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BDA01D">
      <w:pPr>
        <w:pStyle w:val="13"/>
        <w:rPr>
          <w:rFonts w:asciiTheme="minorHAnsi" w:hAnsiTheme="minorHAnsi"/>
          <w:sz w:val="20"/>
          <w:lang w:val="mk-MK"/>
        </w:rPr>
      </w:pPr>
      <w:bookmarkStart w:id="13" w:name="_GoBack"/>
      <w:bookmarkEnd w:id="13"/>
      <w:r>
        <w:rPr>
          <w:rFonts w:asciiTheme="minorHAnsi" w:hAnsiTheme="minorHAnsi"/>
          <w:sz w:val="20"/>
          <w:lang w:val="en-GB" w:eastAsia="en-GB"/>
        </w:rPr>
        <w:drawing>
          <wp:anchor distT="0" distB="0" distL="114300" distR="114300" simplePos="0" relativeHeight="251659264" behindDoc="1" locked="0" layoutInCell="1" allowOverlap="1">
            <wp:simplePos x="0" y="0"/>
            <wp:positionH relativeFrom="column">
              <wp:posOffset>4218940</wp:posOffset>
            </wp:positionH>
            <wp:positionV relativeFrom="paragraph">
              <wp:posOffset>-180975</wp:posOffset>
            </wp:positionV>
            <wp:extent cx="1224280" cy="1212215"/>
            <wp:effectExtent l="0" t="0" r="0" b="0"/>
            <wp:wrapNone/>
            <wp:docPr id="9" name="Picture 9" descr="KochoRacinAmblemO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KochoRacinAmblemOOU"/>
                    <pic:cNvPicPr>
                      <a:picLocks noChangeAspect="1" noChangeArrowheads="1"/>
                    </pic:cNvPicPr>
                  </pic:nvPicPr>
                  <pic:blipFill>
                    <a:blip r:embed="rId8" cstate="print"/>
                    <a:srcRect/>
                    <a:stretch>
                      <a:fillRect/>
                    </a:stretch>
                  </pic:blipFill>
                  <pic:spPr>
                    <a:xfrm>
                      <a:off x="0" y="0"/>
                      <a:ext cx="1224000" cy="1212343"/>
                    </a:xfrm>
                    <a:prstGeom prst="rect">
                      <a:avLst/>
                    </a:prstGeom>
                    <a:noFill/>
                    <a:ln w="9525">
                      <a:noFill/>
                      <a:miter lim="800000"/>
                      <a:headEnd/>
                      <a:tailEnd/>
                    </a:ln>
                  </pic:spPr>
                </pic:pic>
              </a:graphicData>
            </a:graphic>
          </wp:anchor>
        </w:drawing>
      </w:r>
    </w:p>
    <w:p w14:paraId="1D83AACE">
      <w:pPr>
        <w:pStyle w:val="13"/>
        <w:rPr>
          <w:rFonts w:asciiTheme="minorHAnsi" w:hAnsiTheme="minorHAnsi"/>
          <w:sz w:val="20"/>
          <w:lang w:val="mk-MK"/>
        </w:rPr>
      </w:pPr>
    </w:p>
    <w:p w14:paraId="7B5CF015">
      <w:pPr>
        <w:pStyle w:val="13"/>
        <w:rPr>
          <w:rFonts w:asciiTheme="minorHAnsi" w:hAnsiTheme="minorHAnsi"/>
          <w:sz w:val="20"/>
          <w:lang w:val="mk-MK"/>
        </w:rPr>
      </w:pPr>
    </w:p>
    <w:p w14:paraId="026B5941">
      <w:pPr>
        <w:pStyle w:val="13"/>
        <w:rPr>
          <w:rFonts w:asciiTheme="minorHAnsi" w:hAnsiTheme="minorHAnsi"/>
          <w:sz w:val="20"/>
          <w:lang w:val="mk-MK"/>
        </w:rPr>
      </w:pPr>
    </w:p>
    <w:p w14:paraId="0DB336FB">
      <w:pPr>
        <w:pStyle w:val="13"/>
        <w:rPr>
          <w:rFonts w:asciiTheme="minorHAnsi" w:hAnsiTheme="minorHAnsi"/>
          <w:sz w:val="20"/>
          <w:lang w:val="mk-MK"/>
        </w:rPr>
      </w:pPr>
    </w:p>
    <w:p w14:paraId="3D0B81EF">
      <w:pPr>
        <w:pStyle w:val="13"/>
        <w:rPr>
          <w:rFonts w:asciiTheme="minorHAnsi" w:hAnsiTheme="minorHAnsi"/>
          <w:sz w:val="20"/>
          <w:lang w:val="mk-MK"/>
        </w:rPr>
      </w:pPr>
    </w:p>
    <w:p w14:paraId="7FF18C80">
      <w:pPr>
        <w:pStyle w:val="13"/>
        <w:tabs>
          <w:tab w:val="left" w:pos="8700"/>
        </w:tabs>
        <w:rPr>
          <w:rFonts w:asciiTheme="minorHAnsi" w:hAnsiTheme="minorHAnsi"/>
          <w:sz w:val="20"/>
          <w:lang w:val="mk-MK"/>
        </w:rPr>
      </w:pPr>
      <w:r>
        <w:rPr>
          <w:rFonts w:asciiTheme="minorHAnsi" w:hAnsiTheme="minorHAnsi"/>
          <w:sz w:val="20"/>
          <w:lang w:val="mk-MK"/>
        </w:rPr>
        <w:tab/>
      </w:r>
    </w:p>
    <w:p w14:paraId="63004B14">
      <w:pPr>
        <w:rPr>
          <w:rFonts w:asciiTheme="minorHAnsi" w:hAnsiTheme="minorHAnsi"/>
          <w:b/>
          <w:lang w:val="mk-MK"/>
        </w:rPr>
      </w:pPr>
    </w:p>
    <w:p w14:paraId="628C43A7">
      <w:pPr>
        <w:jc w:val="center"/>
        <w:rPr>
          <w:rFonts w:asciiTheme="minorHAnsi" w:hAnsiTheme="minorHAnsi"/>
          <w:b/>
          <w:sz w:val="32"/>
          <w:szCs w:val="32"/>
          <w:lang w:val="mk-MK"/>
        </w:rPr>
      </w:pPr>
      <w:r>
        <w:rPr>
          <w:rFonts w:asciiTheme="minorHAnsi" w:hAnsiTheme="minorHAnsi"/>
          <w:b/>
          <w:sz w:val="32"/>
          <w:szCs w:val="32"/>
          <w:lang w:val="mk-MK"/>
        </w:rPr>
        <w:t>ПОЛУГОДИШЕН ИЗВЕШТАЈ</w:t>
      </w:r>
    </w:p>
    <w:p w14:paraId="3ADF2D9D">
      <w:pPr>
        <w:jc w:val="center"/>
        <w:rPr>
          <w:rFonts w:asciiTheme="minorHAnsi" w:hAnsiTheme="minorHAnsi"/>
          <w:b/>
          <w:sz w:val="36"/>
          <w:szCs w:val="36"/>
        </w:rPr>
      </w:pPr>
      <w:r>
        <w:rPr>
          <w:rFonts w:asciiTheme="minorHAnsi" w:hAnsiTheme="minorHAnsi"/>
          <w:b/>
          <w:sz w:val="36"/>
          <w:szCs w:val="36"/>
          <w:lang w:val="mk-MK"/>
        </w:rPr>
        <w:t>за работа на ООУ„KOЧО РАЦИН“во Прилеп</w:t>
      </w:r>
    </w:p>
    <w:p w14:paraId="15B7446A">
      <w:pPr>
        <w:jc w:val="center"/>
        <w:rPr>
          <w:rFonts w:asciiTheme="minorHAnsi" w:hAnsiTheme="minorHAnsi"/>
          <w:b/>
          <w:sz w:val="48"/>
        </w:rPr>
      </w:pPr>
      <w:r>
        <w:rPr>
          <w:rFonts w:asciiTheme="minorHAnsi" w:hAnsiTheme="minorHAnsi"/>
          <w:b/>
          <w:sz w:val="36"/>
          <w:szCs w:val="36"/>
          <w:lang w:val="mk-MK"/>
        </w:rPr>
        <w:t>за учебната 20</w:t>
      </w:r>
      <w:r>
        <w:rPr>
          <w:rFonts w:asciiTheme="minorHAnsi" w:hAnsiTheme="minorHAnsi"/>
          <w:b/>
          <w:sz w:val="36"/>
          <w:szCs w:val="36"/>
        </w:rPr>
        <w:t>2</w:t>
      </w:r>
      <w:r>
        <w:rPr>
          <w:rFonts w:asciiTheme="minorHAnsi" w:hAnsiTheme="minorHAnsi"/>
          <w:b/>
          <w:sz w:val="36"/>
          <w:szCs w:val="36"/>
          <w:lang w:val="en-GB"/>
        </w:rPr>
        <w:t>5</w:t>
      </w:r>
      <w:r>
        <w:rPr>
          <w:rFonts w:asciiTheme="minorHAnsi" w:hAnsiTheme="minorHAnsi"/>
          <w:b/>
          <w:sz w:val="36"/>
          <w:szCs w:val="36"/>
          <w:lang w:val="mk-MK"/>
        </w:rPr>
        <w:t>/202</w:t>
      </w:r>
      <w:r>
        <w:rPr>
          <w:rFonts w:asciiTheme="minorHAnsi" w:hAnsiTheme="minorHAnsi"/>
          <w:b/>
          <w:sz w:val="36"/>
          <w:szCs w:val="36"/>
          <w:lang w:val="en-GB"/>
        </w:rPr>
        <w:t>6</w:t>
      </w:r>
      <w:r>
        <w:rPr>
          <w:rFonts w:asciiTheme="minorHAnsi" w:hAnsiTheme="minorHAnsi"/>
          <w:b/>
          <w:sz w:val="36"/>
          <w:szCs w:val="36"/>
          <w:lang w:val="mk-MK"/>
        </w:rPr>
        <w:t>г</w:t>
      </w:r>
    </w:p>
    <w:p w14:paraId="6D06CC80">
      <w:pPr>
        <w:pStyle w:val="13"/>
        <w:tabs>
          <w:tab w:val="left" w:pos="6666"/>
        </w:tabs>
        <w:rPr>
          <w:rFonts w:asciiTheme="minorHAnsi" w:hAnsiTheme="minorHAnsi"/>
          <w:b/>
          <w:sz w:val="19"/>
          <w:lang w:val="mk-MK"/>
        </w:rPr>
      </w:pPr>
      <w:r>
        <w:rPr>
          <w:rFonts w:asciiTheme="minorHAnsi" w:hAnsiTheme="minorHAnsi"/>
          <w:b/>
          <w:sz w:val="19"/>
          <w:lang w:val="en-GB" w:eastAsia="en-GB"/>
        </w:rPr>
        <w:drawing>
          <wp:anchor distT="0" distB="0" distL="114300" distR="114300" simplePos="0" relativeHeight="251667456" behindDoc="1" locked="0" layoutInCell="1" allowOverlap="1">
            <wp:simplePos x="0" y="0"/>
            <wp:positionH relativeFrom="column">
              <wp:posOffset>2217420</wp:posOffset>
            </wp:positionH>
            <wp:positionV relativeFrom="paragraph">
              <wp:posOffset>80645</wp:posOffset>
            </wp:positionV>
            <wp:extent cx="5285740" cy="2886710"/>
            <wp:effectExtent l="819150" t="95250" r="105442" b="104108"/>
            <wp:wrapNone/>
            <wp:docPr id="2" name="Picture 132" descr="Uci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2" descr="Uciliste-"/>
                    <pic:cNvPicPr>
                      <a:picLocks noChangeAspect="1" noChangeArrowheads="1"/>
                    </pic:cNvPicPr>
                  </pic:nvPicPr>
                  <pic:blipFill>
                    <a:blip r:embed="rId9" cstate="print">
                      <a:grayscl/>
                    </a:blip>
                    <a:srcRect/>
                    <a:stretch>
                      <a:fillRect/>
                    </a:stretch>
                  </pic:blipFill>
                  <pic:spPr>
                    <a:xfrm>
                      <a:off x="0" y="0"/>
                      <a:ext cx="5285708" cy="288674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heme="minorHAnsi" w:hAnsiTheme="minorHAnsi"/>
          <w:b/>
          <w:sz w:val="19"/>
          <w:lang w:val="mk-MK"/>
        </w:rPr>
        <w:tab/>
      </w:r>
    </w:p>
    <w:p w14:paraId="3D64D091">
      <w:pPr>
        <w:pStyle w:val="13"/>
        <w:ind w:right="4815"/>
        <w:rPr>
          <w:rFonts w:asciiTheme="minorHAnsi" w:hAnsiTheme="minorHAnsi"/>
          <w:lang w:val="mk-MK"/>
        </w:rPr>
      </w:pPr>
    </w:p>
    <w:p w14:paraId="5FF8529B">
      <w:pPr>
        <w:pStyle w:val="13"/>
        <w:ind w:right="4815"/>
        <w:rPr>
          <w:rFonts w:asciiTheme="minorHAnsi" w:hAnsiTheme="minorHAnsi"/>
          <w:lang w:val="mk-MK"/>
        </w:rPr>
      </w:pPr>
    </w:p>
    <w:p w14:paraId="64449CB0">
      <w:pPr>
        <w:pStyle w:val="13"/>
        <w:ind w:right="4815"/>
        <w:rPr>
          <w:rFonts w:asciiTheme="minorHAnsi" w:hAnsiTheme="minorHAnsi"/>
          <w:lang w:val="mk-MK"/>
        </w:rPr>
      </w:pPr>
    </w:p>
    <w:p w14:paraId="2B334E3A">
      <w:pPr>
        <w:pStyle w:val="13"/>
        <w:ind w:right="4815"/>
        <w:rPr>
          <w:rFonts w:asciiTheme="minorHAnsi" w:hAnsiTheme="minorHAnsi"/>
          <w:lang w:val="mk-MK"/>
        </w:rPr>
      </w:pPr>
    </w:p>
    <w:p w14:paraId="416A706F">
      <w:pPr>
        <w:pStyle w:val="13"/>
        <w:ind w:right="4815"/>
        <w:rPr>
          <w:rFonts w:asciiTheme="minorHAnsi" w:hAnsiTheme="minorHAnsi"/>
          <w:lang w:val="mk-MK"/>
        </w:rPr>
      </w:pPr>
    </w:p>
    <w:p w14:paraId="3D8EDEDD">
      <w:pPr>
        <w:pStyle w:val="13"/>
        <w:ind w:right="4815"/>
        <w:rPr>
          <w:rFonts w:asciiTheme="minorHAnsi" w:hAnsiTheme="minorHAnsi"/>
          <w:lang w:val="mk-MK"/>
        </w:rPr>
      </w:pPr>
    </w:p>
    <w:p w14:paraId="567BD00A">
      <w:pPr>
        <w:pStyle w:val="13"/>
        <w:ind w:right="4815"/>
        <w:rPr>
          <w:rFonts w:asciiTheme="minorHAnsi" w:hAnsiTheme="minorHAnsi"/>
          <w:lang w:val="mk-MK"/>
        </w:rPr>
      </w:pPr>
    </w:p>
    <w:p w14:paraId="4F217790">
      <w:pPr>
        <w:pStyle w:val="13"/>
        <w:ind w:right="4815"/>
        <w:rPr>
          <w:rFonts w:asciiTheme="minorHAnsi" w:hAnsiTheme="minorHAnsi"/>
          <w:lang w:val="mk-MK"/>
        </w:rPr>
      </w:pPr>
    </w:p>
    <w:p w14:paraId="55521C8F">
      <w:pPr>
        <w:pStyle w:val="13"/>
        <w:ind w:right="4815"/>
        <w:rPr>
          <w:rFonts w:asciiTheme="minorHAnsi" w:hAnsiTheme="minorHAnsi"/>
          <w:lang w:val="mk-MK"/>
        </w:rPr>
      </w:pPr>
    </w:p>
    <w:p w14:paraId="0A7B6D29">
      <w:pPr>
        <w:pStyle w:val="13"/>
        <w:ind w:right="4815"/>
        <w:rPr>
          <w:rFonts w:asciiTheme="minorHAnsi" w:hAnsiTheme="minorHAnsi"/>
          <w:lang w:val="mk-MK"/>
        </w:rPr>
      </w:pPr>
    </w:p>
    <w:p w14:paraId="03F0E00C">
      <w:pPr>
        <w:pStyle w:val="13"/>
        <w:ind w:right="4815"/>
        <w:rPr>
          <w:rFonts w:asciiTheme="minorHAnsi" w:hAnsiTheme="minorHAnsi"/>
          <w:lang w:val="mk-MK"/>
        </w:rPr>
      </w:pPr>
    </w:p>
    <w:p w14:paraId="3BBE4831">
      <w:pPr>
        <w:pStyle w:val="13"/>
        <w:ind w:right="4815"/>
        <w:rPr>
          <w:rFonts w:asciiTheme="minorHAnsi" w:hAnsiTheme="minorHAnsi"/>
          <w:lang w:val="mk-MK"/>
        </w:rPr>
      </w:pPr>
    </w:p>
    <w:p w14:paraId="55CB5955">
      <w:pPr>
        <w:pStyle w:val="13"/>
        <w:ind w:right="4815"/>
        <w:rPr>
          <w:rFonts w:asciiTheme="minorHAnsi" w:hAnsiTheme="minorHAnsi"/>
          <w:lang w:val="mk-MK"/>
        </w:rPr>
      </w:pPr>
    </w:p>
    <w:p w14:paraId="0BDBA40E">
      <w:pPr>
        <w:pStyle w:val="13"/>
        <w:ind w:right="4815"/>
        <w:rPr>
          <w:rFonts w:asciiTheme="minorHAnsi" w:hAnsiTheme="minorHAnsi"/>
          <w:lang w:val="mk-MK"/>
        </w:rPr>
      </w:pPr>
    </w:p>
    <w:p w14:paraId="2585D49B">
      <w:pPr>
        <w:pStyle w:val="13"/>
        <w:ind w:right="4815"/>
        <w:rPr>
          <w:rFonts w:asciiTheme="minorHAnsi" w:hAnsiTheme="minorHAnsi"/>
          <w:lang w:val="mk-MK"/>
        </w:rPr>
      </w:pPr>
    </w:p>
    <w:p w14:paraId="4E0CDE74">
      <w:pPr>
        <w:pStyle w:val="13"/>
        <w:ind w:right="4815"/>
        <w:rPr>
          <w:rFonts w:asciiTheme="minorHAnsi" w:hAnsiTheme="minorHAnsi"/>
          <w:lang w:val="mk-MK"/>
        </w:rPr>
      </w:pPr>
    </w:p>
    <w:p w14:paraId="48324B04">
      <w:pPr>
        <w:pStyle w:val="3"/>
        <w:spacing w:before="0"/>
        <w:ind w:left="0"/>
        <w:rPr>
          <w:rFonts w:asciiTheme="minorHAnsi" w:hAnsiTheme="minorHAnsi" w:cstheme="minorHAnsi"/>
          <w:lang w:val="mk-MK"/>
        </w:rPr>
      </w:pPr>
    </w:p>
    <w:p w14:paraId="1A19C18E">
      <w:pPr>
        <w:pStyle w:val="3"/>
        <w:spacing w:before="0"/>
        <w:ind w:left="0"/>
        <w:jc w:val="center"/>
        <w:rPr>
          <w:rFonts w:asciiTheme="minorHAnsi" w:hAnsiTheme="minorHAnsi" w:cstheme="minorHAnsi"/>
          <w:b w:val="0"/>
          <w:sz w:val="24"/>
          <w:szCs w:val="24"/>
          <w:lang w:val="mk-MK"/>
        </w:rPr>
      </w:pPr>
      <w:r>
        <w:rPr>
          <w:rFonts w:asciiTheme="minorHAnsi" w:hAnsiTheme="minorHAnsi" w:cstheme="minorHAnsi"/>
          <w:b w:val="0"/>
          <w:sz w:val="24"/>
          <w:szCs w:val="24"/>
          <w:lang w:val="mk-MK"/>
        </w:rPr>
        <w:t>Датум: јануари,</w:t>
      </w:r>
      <w:r>
        <w:rPr>
          <w:rFonts w:asciiTheme="minorHAnsi" w:hAnsiTheme="minorHAnsi" w:cstheme="minorHAnsi"/>
          <w:b w:val="0"/>
          <w:sz w:val="24"/>
          <w:szCs w:val="24"/>
        </w:rPr>
        <w:t>20</w:t>
      </w:r>
      <w:r>
        <w:rPr>
          <w:rFonts w:asciiTheme="minorHAnsi" w:hAnsiTheme="minorHAnsi" w:cstheme="minorHAnsi"/>
          <w:b w:val="0"/>
          <w:sz w:val="24"/>
          <w:szCs w:val="24"/>
          <w:lang w:val="mk-MK"/>
        </w:rPr>
        <w:t>2</w:t>
      </w:r>
      <w:r>
        <w:rPr>
          <w:rFonts w:asciiTheme="minorHAnsi" w:hAnsiTheme="minorHAnsi" w:cstheme="minorHAnsi"/>
          <w:b w:val="0"/>
          <w:sz w:val="24"/>
          <w:szCs w:val="24"/>
          <w:lang w:val="en-GB"/>
        </w:rPr>
        <w:t>6</w:t>
      </w:r>
      <w:r>
        <w:rPr>
          <w:rFonts w:asciiTheme="minorHAnsi" w:hAnsiTheme="minorHAnsi" w:cstheme="minorHAnsi"/>
          <w:b w:val="0"/>
          <w:sz w:val="24"/>
          <w:szCs w:val="24"/>
          <w:lang w:val="mk-MK"/>
        </w:rPr>
        <w:t>г.</w:t>
      </w:r>
    </w:p>
    <w:p w14:paraId="757ACF7B">
      <w:pPr>
        <w:pStyle w:val="3"/>
        <w:spacing w:before="0"/>
        <w:ind w:left="0"/>
        <w:jc w:val="center"/>
        <w:rPr>
          <w:rFonts w:asciiTheme="minorHAnsi" w:hAnsiTheme="minorHAnsi" w:cstheme="minorHAnsi"/>
          <w:b w:val="0"/>
          <w:sz w:val="24"/>
          <w:szCs w:val="24"/>
          <w:lang w:val="mk-MK"/>
        </w:rPr>
      </w:pPr>
    </w:p>
    <w:p w14:paraId="2916BB44">
      <w:pPr>
        <w:spacing w:before="100" w:beforeAutospacing="1" w:after="100" w:afterAutospacing="1"/>
        <w:jc w:val="center"/>
        <w:rPr>
          <w:rFonts w:eastAsia="Times New Roman" w:asciiTheme="minorHAnsi" w:hAnsiTheme="minorHAnsi" w:cstheme="minorHAnsi"/>
          <w:lang w:val="mk-MK"/>
        </w:rPr>
      </w:pPr>
      <w:r>
        <w:rPr>
          <w:rFonts w:eastAsia="Times New Roman" w:asciiTheme="minorHAnsi" w:hAnsiTheme="minorHAnsi" w:cstheme="minorHAnsi"/>
        </w:rPr>
        <w:t>Врз основа на член 4</w:t>
      </w:r>
      <w:r>
        <w:rPr>
          <w:rFonts w:eastAsia="Times New Roman" w:asciiTheme="minorHAnsi" w:hAnsiTheme="minorHAnsi" w:cstheme="minorHAnsi"/>
          <w:lang w:val="mk-MK"/>
        </w:rPr>
        <w:t>9</w:t>
      </w:r>
      <w:r>
        <w:rPr>
          <w:rFonts w:eastAsia="Times New Roman" w:asciiTheme="minorHAnsi" w:hAnsiTheme="minorHAnsi" w:cstheme="minorHAnsi"/>
        </w:rPr>
        <w:t xml:space="preserve">, став 1, 2, 3, 4 </w:t>
      </w:r>
      <w:r>
        <w:rPr>
          <w:rFonts w:eastAsia="Times New Roman" w:asciiTheme="minorHAnsi" w:hAnsiTheme="minorHAnsi" w:cstheme="minorHAnsi"/>
          <w:lang w:val="mk-MK"/>
        </w:rPr>
        <w:t>,</w:t>
      </w:r>
      <w:r>
        <w:rPr>
          <w:rFonts w:eastAsia="Times New Roman" w:asciiTheme="minorHAnsi" w:hAnsiTheme="minorHAnsi" w:cstheme="minorHAnsi"/>
        </w:rPr>
        <w:t xml:space="preserve"> 5</w:t>
      </w:r>
      <w:r>
        <w:rPr>
          <w:rFonts w:eastAsia="Times New Roman" w:asciiTheme="minorHAnsi" w:hAnsiTheme="minorHAnsi" w:cstheme="minorHAnsi"/>
          <w:lang w:val="mk-MK"/>
        </w:rPr>
        <w:t xml:space="preserve"> и 6</w:t>
      </w:r>
      <w:r>
        <w:rPr>
          <w:rFonts w:eastAsia="Times New Roman" w:asciiTheme="minorHAnsi" w:hAnsiTheme="minorHAnsi" w:cstheme="minorHAnsi"/>
        </w:rPr>
        <w:t>, од Законот за основно образование</w:t>
      </w:r>
      <w:r>
        <w:rPr>
          <w:rFonts w:eastAsia="Times New Roman" w:asciiTheme="minorHAnsi" w:hAnsiTheme="minorHAnsi" w:cstheme="minorHAnsi"/>
          <w:lang w:val="mk-MK"/>
        </w:rPr>
        <w:t>(„</w:t>
      </w:r>
      <w:r>
        <w:rPr>
          <w:rFonts w:eastAsia="Times New Roman" w:asciiTheme="minorHAnsi" w:hAnsiTheme="minorHAnsi" w:cstheme="minorHAnsi"/>
        </w:rPr>
        <w:t>Службен весник на Република Северна Македонија“ бр. 161/19, 229/20, 3/25 и 74/25)</w:t>
      </w:r>
      <w:r>
        <w:rPr>
          <w:rFonts w:eastAsia="Times New Roman" w:asciiTheme="minorHAnsi" w:hAnsiTheme="minorHAnsi" w:cstheme="minorHAnsi"/>
          <w:lang w:val="mk-MK"/>
        </w:rPr>
        <w:t>и од Правилникот за формата и содржината на развојната и годишната програма за работа на основното училиште (</w:t>
      </w:r>
      <w:r>
        <w:rPr>
          <w:rFonts w:asciiTheme="minorHAnsi" w:hAnsiTheme="minorHAnsi" w:cstheme="minorHAnsi"/>
        </w:rPr>
        <w:t>Бр.08-3714/3 29.5.2024 година</w:t>
      </w:r>
      <w:r>
        <w:rPr>
          <w:rFonts w:eastAsia="Times New Roman" w:asciiTheme="minorHAnsi" w:hAnsiTheme="minorHAnsi" w:cstheme="minorHAnsi"/>
          <w:lang w:val="mk-MK"/>
        </w:rPr>
        <w:t xml:space="preserve">), </w:t>
      </w:r>
      <w:r>
        <w:rPr>
          <w:rFonts w:eastAsia="Times New Roman" w:asciiTheme="minorHAnsi" w:hAnsiTheme="minorHAnsi" w:cstheme="minorHAnsi"/>
        </w:rPr>
        <w:t xml:space="preserve">Комисијата за изготвување </w:t>
      </w:r>
      <w:r>
        <w:rPr>
          <w:rFonts w:eastAsia="Times New Roman" w:asciiTheme="minorHAnsi" w:hAnsiTheme="minorHAnsi" w:cstheme="minorHAnsi"/>
          <w:lang w:val="mk-MK"/>
        </w:rPr>
        <w:t>на годишната програма за</w:t>
      </w:r>
      <w:r>
        <w:rPr>
          <w:rFonts w:eastAsia="Times New Roman" w:asciiTheme="minorHAnsi" w:hAnsiTheme="minorHAnsi" w:cstheme="minorHAnsi"/>
        </w:rPr>
        <w:t xml:space="preserve"> работата на ООУ „Koчо Рацин</w:t>
      </w:r>
      <w:r>
        <w:rPr>
          <w:rFonts w:eastAsia="Times New Roman" w:asciiTheme="minorHAnsi" w:hAnsiTheme="minorHAnsi" w:cstheme="minorHAnsi"/>
          <w:lang w:val="mk-MK"/>
        </w:rPr>
        <w:t>“</w:t>
      </w:r>
      <w:r>
        <w:rPr>
          <w:rFonts w:eastAsia="Times New Roman" w:asciiTheme="minorHAnsi" w:hAnsiTheme="minorHAnsi" w:cstheme="minorHAnsi"/>
        </w:rPr>
        <w:t>,</w:t>
      </w:r>
      <w:r>
        <w:rPr>
          <w:rFonts w:eastAsia="Times New Roman" w:asciiTheme="minorHAnsi" w:hAnsiTheme="minorHAnsi" w:cstheme="minorHAnsi"/>
          <w:lang w:val="mk-MK"/>
        </w:rPr>
        <w:t xml:space="preserve"> Прилеп</w:t>
      </w:r>
      <w:r>
        <w:rPr>
          <w:rFonts w:eastAsia="Times New Roman" w:asciiTheme="minorHAnsi" w:hAnsiTheme="minorHAnsi" w:cstheme="minorHAnsi"/>
        </w:rPr>
        <w:t xml:space="preserve"> за </w:t>
      </w:r>
      <w:r>
        <w:rPr>
          <w:rFonts w:eastAsia="Times New Roman" w:asciiTheme="minorHAnsi" w:hAnsiTheme="minorHAnsi" w:cstheme="minorHAnsi"/>
          <w:lang w:val="mk-MK"/>
        </w:rPr>
        <w:t>учебната 202</w:t>
      </w:r>
      <w:r>
        <w:rPr>
          <w:rFonts w:eastAsia="Times New Roman" w:asciiTheme="minorHAnsi" w:hAnsiTheme="minorHAnsi" w:cstheme="minorHAnsi"/>
          <w:lang w:val="en-GB"/>
        </w:rPr>
        <w:t>5</w:t>
      </w:r>
      <w:r>
        <w:rPr>
          <w:rFonts w:eastAsia="Times New Roman" w:asciiTheme="minorHAnsi" w:hAnsiTheme="minorHAnsi" w:cstheme="minorHAnsi"/>
          <w:lang w:val="mk-MK"/>
        </w:rPr>
        <w:t>/2</w:t>
      </w:r>
      <w:r>
        <w:rPr>
          <w:rFonts w:eastAsia="Times New Roman" w:asciiTheme="minorHAnsi" w:hAnsiTheme="minorHAnsi" w:cstheme="minorHAnsi"/>
          <w:lang w:val="en-GB"/>
        </w:rPr>
        <w:t>6</w:t>
      </w:r>
      <w:r>
        <w:rPr>
          <w:rFonts w:eastAsia="Times New Roman" w:asciiTheme="minorHAnsi" w:hAnsiTheme="minorHAnsi" w:cstheme="minorHAnsi"/>
        </w:rPr>
        <w:t xml:space="preserve"> година, </w:t>
      </w:r>
      <w:r>
        <w:rPr>
          <w:rFonts w:eastAsia="Times New Roman" w:asciiTheme="minorHAnsi" w:hAnsiTheme="minorHAnsi" w:cstheme="minorHAnsi"/>
          <w:lang w:val="mk-MK"/>
        </w:rPr>
        <w:t xml:space="preserve">го изработи полугодишниот извештај  за </w:t>
      </w:r>
      <w:r>
        <w:rPr>
          <w:rFonts w:eastAsia="Times New Roman" w:asciiTheme="minorHAnsi" w:hAnsiTheme="minorHAnsi" w:cstheme="minorHAnsi"/>
        </w:rPr>
        <w:t xml:space="preserve">работата </w:t>
      </w:r>
      <w:r>
        <w:rPr>
          <w:rFonts w:eastAsia="Times New Roman" w:asciiTheme="minorHAnsi" w:hAnsiTheme="minorHAnsi" w:cstheme="minorHAnsi"/>
          <w:lang w:val="mk-MK"/>
        </w:rPr>
        <w:t xml:space="preserve">на </w:t>
      </w:r>
      <w:r>
        <w:rPr>
          <w:rFonts w:eastAsia="Times New Roman" w:asciiTheme="minorHAnsi" w:hAnsiTheme="minorHAnsi" w:cstheme="minorHAnsi"/>
        </w:rPr>
        <w:t>училиштето.</w:t>
      </w:r>
    </w:p>
    <w:p w14:paraId="4F83DC9A">
      <w:pPr>
        <w:pStyle w:val="3"/>
        <w:spacing w:before="0"/>
        <w:ind w:left="0"/>
        <w:rPr>
          <w:rFonts w:asciiTheme="minorHAnsi" w:hAnsiTheme="minorHAnsi" w:cstheme="minorHAnsi"/>
          <w:lang w:val="mk-MK"/>
        </w:rPr>
      </w:pPr>
      <w:r>
        <w:rPr>
          <w:rFonts w:asciiTheme="minorHAnsi" w:hAnsiTheme="minorHAnsi" w:cstheme="minorHAnsi"/>
        </w:rPr>
        <w:t>СОДРЖИНА</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230"/>
        <w:gridCol w:w="1275"/>
        <w:gridCol w:w="567"/>
        <w:gridCol w:w="142"/>
        <w:gridCol w:w="425"/>
        <w:gridCol w:w="426"/>
        <w:gridCol w:w="1842"/>
        <w:gridCol w:w="1276"/>
        <w:gridCol w:w="458"/>
        <w:gridCol w:w="567"/>
      </w:tblGrid>
      <w:tr w14:paraId="43F7F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B9E730C">
            <w:pPr>
              <w:pStyle w:val="32"/>
              <w:tabs>
                <w:tab w:val="left" w:pos="2300"/>
                <w:tab w:val="left" w:pos="2301"/>
                <w:tab w:val="right" w:leader="dot" w:pos="14931"/>
              </w:tabs>
              <w:spacing w:before="0"/>
              <w:ind w:left="57" w:right="57"/>
              <w:rPr>
                <w:rFonts w:cstheme="minorHAnsi"/>
              </w:rPr>
            </w:pPr>
            <w:r>
              <w:fldChar w:fldCharType="begin"/>
            </w:r>
            <w:r>
              <w:instrText xml:space="preserve"> HYPERLINK \l "_bookmark0" </w:instrText>
            </w:r>
            <w:r>
              <w:fldChar w:fldCharType="separate"/>
            </w:r>
            <w:r>
              <w:rPr>
                <w:rFonts w:asciiTheme="minorHAnsi" w:hAnsiTheme="minorHAnsi" w:cstheme="minorHAnsi"/>
              </w:rPr>
              <w:t>Вовед</w:t>
            </w:r>
            <w:r>
              <w:rPr>
                <w:rFonts w:asciiTheme="minorHAnsi" w:hAnsiTheme="minorHAnsi" w:cstheme="minorHAnsi"/>
              </w:rPr>
              <w:fldChar w:fldCharType="end"/>
            </w:r>
          </w:p>
        </w:tc>
        <w:tc>
          <w:tcPr>
            <w:tcW w:w="6411" w:type="dxa"/>
            <w:gridSpan w:val="8"/>
            <w:vAlign w:val="center"/>
          </w:tcPr>
          <w:p w14:paraId="16C126EC">
            <w:pPr>
              <w:pStyle w:val="32"/>
              <w:tabs>
                <w:tab w:val="left" w:pos="2300"/>
                <w:tab w:val="left" w:pos="2301"/>
                <w:tab w:val="right" w:leader="dot" w:pos="14931"/>
              </w:tabs>
              <w:spacing w:before="0"/>
              <w:ind w:left="0"/>
              <w:jc w:val="right"/>
              <w:rPr>
                <w:rFonts w:asciiTheme="minorHAnsi" w:hAnsiTheme="minorHAnsi" w:cstheme="minorHAnsi"/>
                <w:lang w:val="mk-MK"/>
              </w:rPr>
            </w:pPr>
          </w:p>
        </w:tc>
        <w:tc>
          <w:tcPr>
            <w:tcW w:w="567" w:type="dxa"/>
            <w:vAlign w:val="center"/>
          </w:tcPr>
          <w:p w14:paraId="14D498AA">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51CEB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829FF0D">
            <w:pPr>
              <w:pStyle w:val="32"/>
              <w:tabs>
                <w:tab w:val="left" w:pos="2300"/>
                <w:tab w:val="left" w:pos="2301"/>
                <w:tab w:val="right" w:leader="dot" w:pos="14931"/>
              </w:tabs>
              <w:spacing w:before="0"/>
              <w:ind w:left="57" w:right="57"/>
              <w:rPr>
                <w:rFonts w:cstheme="minorHAnsi"/>
              </w:rPr>
            </w:pPr>
            <w:r>
              <w:rPr>
                <w:rFonts w:asciiTheme="minorHAnsi" w:hAnsiTheme="minorHAnsi" w:cstheme="minorHAnsi"/>
              </w:rPr>
              <w:t xml:space="preserve">1. </w:t>
            </w:r>
            <w:r>
              <w:rPr>
                <w:rFonts w:asciiTheme="minorHAnsi" w:hAnsiTheme="minorHAnsi" w:cstheme="minorHAnsi"/>
                <w:lang w:val="mk-MK"/>
              </w:rPr>
              <w:t>Општи податоци за основното училиште</w:t>
            </w:r>
          </w:p>
        </w:tc>
        <w:tc>
          <w:tcPr>
            <w:tcW w:w="6411" w:type="dxa"/>
            <w:gridSpan w:val="8"/>
            <w:vAlign w:val="center"/>
          </w:tcPr>
          <w:p w14:paraId="23400F80">
            <w:pPr>
              <w:jc w:val="right"/>
              <w:rPr>
                <w:rFonts w:asciiTheme="minorHAnsi" w:hAnsiTheme="minorHAnsi" w:cstheme="minorHAnsi"/>
              </w:rPr>
            </w:pPr>
          </w:p>
        </w:tc>
        <w:tc>
          <w:tcPr>
            <w:tcW w:w="567" w:type="dxa"/>
            <w:vAlign w:val="center"/>
          </w:tcPr>
          <w:p w14:paraId="2DC45979">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6822B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40BDF9E">
            <w:pPr>
              <w:pStyle w:val="32"/>
              <w:tabs>
                <w:tab w:val="left" w:pos="2300"/>
                <w:tab w:val="left" w:pos="2301"/>
                <w:tab w:val="right" w:leader="dot" w:pos="14931"/>
              </w:tabs>
              <w:spacing w:before="0"/>
              <w:ind w:left="720" w:right="57"/>
              <w:rPr>
                <w:rFonts w:cstheme="minorHAnsi"/>
              </w:rPr>
            </w:pPr>
            <w:r>
              <w:rPr>
                <w:rFonts w:asciiTheme="minorHAnsi" w:hAnsiTheme="minorHAnsi" w:cstheme="minorHAnsi"/>
              </w:rPr>
              <w:t>1.1.</w:t>
            </w:r>
            <w:r>
              <w:rPr>
                <w:rFonts w:asciiTheme="minorHAnsi" w:hAnsiTheme="minorHAnsi" w:cstheme="minorHAnsi"/>
                <w:lang w:val="mk-MK"/>
              </w:rPr>
              <w:t>Табела со општи податоци</w:t>
            </w:r>
          </w:p>
        </w:tc>
        <w:tc>
          <w:tcPr>
            <w:tcW w:w="6411" w:type="dxa"/>
            <w:gridSpan w:val="8"/>
            <w:vAlign w:val="center"/>
          </w:tcPr>
          <w:p w14:paraId="322E8A48">
            <w:pPr>
              <w:jc w:val="right"/>
              <w:rPr>
                <w:rFonts w:asciiTheme="minorHAnsi" w:hAnsiTheme="minorHAnsi" w:cstheme="minorHAnsi"/>
              </w:rPr>
            </w:pPr>
          </w:p>
        </w:tc>
        <w:tc>
          <w:tcPr>
            <w:tcW w:w="567" w:type="dxa"/>
            <w:vAlign w:val="center"/>
          </w:tcPr>
          <w:p w14:paraId="75A2F0DF">
            <w:pPr>
              <w:pStyle w:val="32"/>
              <w:tabs>
                <w:tab w:val="left" w:pos="2300"/>
                <w:tab w:val="left" w:pos="2301"/>
                <w:tab w:val="right" w:leader="dot" w:pos="14931"/>
              </w:tabs>
              <w:spacing w:before="0"/>
              <w:ind w:left="720" w:right="57"/>
              <w:rPr>
                <w:rFonts w:asciiTheme="minorHAnsi" w:hAnsiTheme="minorHAnsi" w:cstheme="minorHAnsi"/>
              </w:rPr>
            </w:pPr>
          </w:p>
        </w:tc>
      </w:tr>
      <w:tr w14:paraId="5FDE9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639" w:type="dxa"/>
            <w:gridSpan w:val="5"/>
            <w:vAlign w:val="center"/>
          </w:tcPr>
          <w:p w14:paraId="31EDD217">
            <w:pPr>
              <w:pStyle w:val="32"/>
              <w:tabs>
                <w:tab w:val="left" w:pos="2300"/>
                <w:tab w:val="left" w:pos="2301"/>
                <w:tab w:val="right" w:leader="dot" w:pos="14931"/>
              </w:tabs>
              <w:spacing w:before="0"/>
              <w:ind w:left="720" w:right="57"/>
              <w:rPr>
                <w:rFonts w:cstheme="minorHAnsi"/>
              </w:rPr>
            </w:pPr>
            <w:r>
              <w:rPr>
                <w:rFonts w:asciiTheme="minorHAnsi" w:hAnsiTheme="minorHAnsi" w:cstheme="minorHAnsi"/>
              </w:rPr>
              <w:t>1.2.</w:t>
            </w:r>
            <w:r>
              <w:rPr>
                <w:rFonts w:asciiTheme="minorHAnsi" w:hAnsiTheme="minorHAnsi" w:cstheme="minorHAnsi"/>
                <w:lang w:val="mk-MK"/>
              </w:rPr>
              <w:t>Органи на управување, стручни органи и ученичко организирање во основното училиште</w:t>
            </w:r>
          </w:p>
        </w:tc>
        <w:tc>
          <w:tcPr>
            <w:tcW w:w="4002" w:type="dxa"/>
            <w:gridSpan w:val="4"/>
            <w:vAlign w:val="center"/>
          </w:tcPr>
          <w:p w14:paraId="6BEF6224">
            <w:pPr>
              <w:jc w:val="right"/>
              <w:rPr>
                <w:rFonts w:asciiTheme="minorHAnsi" w:hAnsiTheme="minorHAnsi" w:cstheme="minorHAnsi"/>
              </w:rPr>
            </w:pPr>
          </w:p>
        </w:tc>
        <w:tc>
          <w:tcPr>
            <w:tcW w:w="567" w:type="dxa"/>
            <w:vAlign w:val="center"/>
          </w:tcPr>
          <w:p w14:paraId="02C15143">
            <w:pPr>
              <w:pStyle w:val="32"/>
              <w:tabs>
                <w:tab w:val="left" w:pos="2300"/>
                <w:tab w:val="left" w:pos="2301"/>
                <w:tab w:val="right" w:leader="dot" w:pos="14931"/>
              </w:tabs>
              <w:spacing w:before="0"/>
              <w:ind w:left="720" w:right="57"/>
              <w:rPr>
                <w:rFonts w:asciiTheme="minorHAnsi" w:hAnsiTheme="minorHAnsi" w:cstheme="minorHAnsi"/>
              </w:rPr>
            </w:pPr>
          </w:p>
        </w:tc>
      </w:tr>
      <w:tr w14:paraId="39551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8E99CD6">
            <w:pPr>
              <w:pStyle w:val="32"/>
              <w:tabs>
                <w:tab w:val="left" w:pos="2300"/>
                <w:tab w:val="left" w:pos="2301"/>
                <w:tab w:val="right" w:leader="dot" w:pos="14931"/>
              </w:tabs>
              <w:spacing w:before="0"/>
              <w:ind w:left="57" w:right="57"/>
              <w:rPr>
                <w:rFonts w:cstheme="minorHAnsi"/>
              </w:rPr>
            </w:pPr>
            <w:r>
              <w:rPr>
                <w:rFonts w:asciiTheme="minorHAnsi" w:hAnsiTheme="minorHAnsi" w:cstheme="minorHAnsi"/>
              </w:rPr>
              <w:t xml:space="preserve">2. </w:t>
            </w:r>
            <w:r>
              <w:rPr>
                <w:rFonts w:asciiTheme="minorHAnsi" w:hAnsiTheme="minorHAnsi" w:cstheme="minorHAnsi"/>
                <w:lang w:val="mk-MK"/>
              </w:rPr>
              <w:t>Податоци за условите за работа на основното училиште</w:t>
            </w:r>
          </w:p>
        </w:tc>
        <w:tc>
          <w:tcPr>
            <w:tcW w:w="6411" w:type="dxa"/>
            <w:gridSpan w:val="8"/>
          </w:tcPr>
          <w:p w14:paraId="0B0CCBFC">
            <w:pPr>
              <w:rPr>
                <w:rFonts w:asciiTheme="minorHAnsi" w:hAnsiTheme="minorHAnsi" w:cstheme="minorHAnsi"/>
              </w:rPr>
            </w:pPr>
          </w:p>
        </w:tc>
        <w:tc>
          <w:tcPr>
            <w:tcW w:w="567" w:type="dxa"/>
            <w:vAlign w:val="center"/>
          </w:tcPr>
          <w:p w14:paraId="5B510D23">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3513B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3263BF5">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2.1.Мапа на основното училиште</w:t>
            </w:r>
          </w:p>
        </w:tc>
        <w:tc>
          <w:tcPr>
            <w:tcW w:w="6411" w:type="dxa"/>
            <w:gridSpan w:val="8"/>
          </w:tcPr>
          <w:p w14:paraId="49931B4E">
            <w:pPr>
              <w:rPr>
                <w:rFonts w:asciiTheme="minorHAnsi" w:hAnsiTheme="minorHAnsi" w:cstheme="minorHAnsi"/>
              </w:rPr>
            </w:pPr>
          </w:p>
        </w:tc>
        <w:tc>
          <w:tcPr>
            <w:tcW w:w="567" w:type="dxa"/>
            <w:vAlign w:val="center"/>
          </w:tcPr>
          <w:p w14:paraId="719C926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D8C7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DFB6E0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2.2.Податоци за училишниот простор</w:t>
            </w:r>
          </w:p>
        </w:tc>
        <w:tc>
          <w:tcPr>
            <w:tcW w:w="6411" w:type="dxa"/>
            <w:gridSpan w:val="8"/>
          </w:tcPr>
          <w:p w14:paraId="035D33AD">
            <w:pPr>
              <w:rPr>
                <w:rFonts w:asciiTheme="minorHAnsi" w:hAnsiTheme="minorHAnsi" w:cstheme="minorHAnsi"/>
              </w:rPr>
            </w:pPr>
          </w:p>
        </w:tc>
        <w:tc>
          <w:tcPr>
            <w:tcW w:w="567" w:type="dxa"/>
            <w:vAlign w:val="center"/>
          </w:tcPr>
          <w:p w14:paraId="3F54380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1D90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910843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2.3. Простор</w:t>
            </w:r>
          </w:p>
        </w:tc>
        <w:tc>
          <w:tcPr>
            <w:tcW w:w="6411" w:type="dxa"/>
            <w:gridSpan w:val="8"/>
          </w:tcPr>
          <w:p w14:paraId="4DD4C87D">
            <w:pPr>
              <w:rPr>
                <w:rFonts w:asciiTheme="minorHAnsi" w:hAnsiTheme="minorHAnsi" w:cstheme="minorHAnsi"/>
              </w:rPr>
            </w:pPr>
          </w:p>
        </w:tc>
        <w:tc>
          <w:tcPr>
            <w:tcW w:w="567" w:type="dxa"/>
            <w:vAlign w:val="center"/>
          </w:tcPr>
          <w:p w14:paraId="32AF6B4E">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24697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06127FF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2.4. Опрема и наставни средства согласно „Нормативот и стандардите за простор, опрема и наставни средства“</w:t>
            </w:r>
          </w:p>
        </w:tc>
        <w:tc>
          <w:tcPr>
            <w:tcW w:w="1734" w:type="dxa"/>
            <w:gridSpan w:val="2"/>
            <w:vAlign w:val="center"/>
          </w:tcPr>
          <w:p w14:paraId="6E2DE186">
            <w:pPr>
              <w:jc w:val="right"/>
              <w:rPr>
                <w:rFonts w:asciiTheme="minorHAnsi" w:hAnsiTheme="minorHAnsi" w:cstheme="minorHAnsi"/>
              </w:rPr>
            </w:pPr>
          </w:p>
        </w:tc>
        <w:tc>
          <w:tcPr>
            <w:tcW w:w="567" w:type="dxa"/>
            <w:vAlign w:val="center"/>
          </w:tcPr>
          <w:p w14:paraId="7B5634D0">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6D2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B5B3AC2">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2.5. Податоци за училишната библиотека</w:t>
            </w:r>
          </w:p>
        </w:tc>
        <w:tc>
          <w:tcPr>
            <w:tcW w:w="6411" w:type="dxa"/>
            <w:gridSpan w:val="8"/>
            <w:vAlign w:val="center"/>
          </w:tcPr>
          <w:p w14:paraId="5BD0F837">
            <w:pPr>
              <w:jc w:val="right"/>
              <w:rPr>
                <w:rFonts w:asciiTheme="minorHAnsi" w:hAnsiTheme="minorHAnsi" w:cstheme="minorHAnsi"/>
              </w:rPr>
            </w:pPr>
          </w:p>
        </w:tc>
        <w:tc>
          <w:tcPr>
            <w:tcW w:w="567" w:type="dxa"/>
            <w:vAlign w:val="center"/>
          </w:tcPr>
          <w:p w14:paraId="2332065B">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2CA7F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214" w:type="dxa"/>
            <w:gridSpan w:val="4"/>
            <w:vAlign w:val="center"/>
          </w:tcPr>
          <w:p w14:paraId="2A62C42E">
            <w:pPr>
              <w:pStyle w:val="32"/>
              <w:tabs>
                <w:tab w:val="left" w:pos="2300"/>
                <w:tab w:val="left" w:pos="2301"/>
                <w:tab w:val="right" w:leader="dot" w:pos="14931"/>
              </w:tabs>
              <w:spacing w:before="0"/>
              <w:ind w:left="720" w:right="57"/>
              <w:rPr>
                <w:rFonts w:cstheme="minorHAnsi"/>
              </w:rPr>
            </w:pPr>
            <w:r>
              <w:rPr>
                <w:rFonts w:asciiTheme="minorHAnsi" w:hAnsiTheme="minorHAnsi" w:cstheme="minorHAnsi"/>
                <w:lang w:val="mk-MK"/>
              </w:rPr>
              <w:t>2.6. План за обновување и адаптација во основното училиште во оваа учебна година</w:t>
            </w:r>
          </w:p>
        </w:tc>
        <w:tc>
          <w:tcPr>
            <w:tcW w:w="4427" w:type="dxa"/>
            <w:gridSpan w:val="5"/>
            <w:vAlign w:val="center"/>
          </w:tcPr>
          <w:p w14:paraId="6363F9B0">
            <w:pPr>
              <w:jc w:val="right"/>
              <w:rPr>
                <w:rFonts w:asciiTheme="minorHAnsi" w:hAnsiTheme="minorHAnsi" w:cstheme="minorHAnsi"/>
              </w:rPr>
            </w:pPr>
          </w:p>
        </w:tc>
        <w:tc>
          <w:tcPr>
            <w:tcW w:w="567" w:type="dxa"/>
            <w:vAlign w:val="center"/>
          </w:tcPr>
          <w:p w14:paraId="37B23651">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016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88E7E1C">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3. Податоци за вработените и учениците во основното училиште</w:t>
            </w:r>
          </w:p>
        </w:tc>
        <w:tc>
          <w:tcPr>
            <w:tcW w:w="6411" w:type="dxa"/>
            <w:gridSpan w:val="8"/>
            <w:vAlign w:val="center"/>
          </w:tcPr>
          <w:p w14:paraId="62B64BDA">
            <w:pPr>
              <w:jc w:val="right"/>
              <w:rPr>
                <w:rFonts w:asciiTheme="minorHAnsi" w:hAnsiTheme="minorHAnsi" w:cstheme="minorHAnsi"/>
              </w:rPr>
            </w:pPr>
          </w:p>
        </w:tc>
        <w:tc>
          <w:tcPr>
            <w:tcW w:w="567" w:type="dxa"/>
            <w:vAlign w:val="center"/>
          </w:tcPr>
          <w:p w14:paraId="52198D11">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4D68C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214" w:type="dxa"/>
            <w:gridSpan w:val="4"/>
            <w:vAlign w:val="center"/>
          </w:tcPr>
          <w:p w14:paraId="19B44DEB">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3.1. Податоци за вработените кои ја остваруваат воспитно-образовната работа</w:t>
            </w:r>
          </w:p>
        </w:tc>
        <w:tc>
          <w:tcPr>
            <w:tcW w:w="4427" w:type="dxa"/>
            <w:gridSpan w:val="5"/>
            <w:vAlign w:val="center"/>
          </w:tcPr>
          <w:p w14:paraId="432A4866">
            <w:pPr>
              <w:jc w:val="right"/>
              <w:rPr>
                <w:rFonts w:asciiTheme="minorHAnsi" w:hAnsiTheme="minorHAnsi" w:cstheme="minorHAnsi"/>
              </w:rPr>
            </w:pPr>
          </w:p>
        </w:tc>
        <w:tc>
          <w:tcPr>
            <w:tcW w:w="567" w:type="dxa"/>
            <w:vAlign w:val="center"/>
          </w:tcPr>
          <w:p w14:paraId="19709B2C">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A9A7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ADF072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3.2. Податоци за раководните лица</w:t>
            </w:r>
          </w:p>
        </w:tc>
        <w:tc>
          <w:tcPr>
            <w:tcW w:w="6411" w:type="dxa"/>
            <w:gridSpan w:val="8"/>
          </w:tcPr>
          <w:p w14:paraId="3C816184">
            <w:pPr>
              <w:rPr>
                <w:rFonts w:asciiTheme="minorHAnsi" w:hAnsiTheme="minorHAnsi" w:cstheme="minorHAnsi"/>
              </w:rPr>
            </w:pPr>
          </w:p>
        </w:tc>
        <w:tc>
          <w:tcPr>
            <w:tcW w:w="567" w:type="dxa"/>
            <w:vAlign w:val="center"/>
          </w:tcPr>
          <w:p w14:paraId="3203BD2C">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2BA8C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472C03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3.3. Податоци за воспитувачите</w:t>
            </w:r>
          </w:p>
        </w:tc>
        <w:tc>
          <w:tcPr>
            <w:tcW w:w="6411" w:type="dxa"/>
            <w:gridSpan w:val="8"/>
          </w:tcPr>
          <w:p w14:paraId="1C87351B">
            <w:pPr>
              <w:rPr>
                <w:rFonts w:asciiTheme="minorHAnsi" w:hAnsiTheme="minorHAnsi" w:cstheme="minorHAnsi"/>
              </w:rPr>
            </w:pPr>
          </w:p>
        </w:tc>
        <w:tc>
          <w:tcPr>
            <w:tcW w:w="567" w:type="dxa"/>
            <w:vAlign w:val="center"/>
          </w:tcPr>
          <w:p w14:paraId="37BC6536">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61F8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92E9F74">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3.4. Податоци за вработените административни службеници</w:t>
            </w:r>
          </w:p>
        </w:tc>
        <w:tc>
          <w:tcPr>
            <w:tcW w:w="6411" w:type="dxa"/>
            <w:gridSpan w:val="8"/>
          </w:tcPr>
          <w:p w14:paraId="189A9690">
            <w:pPr>
              <w:rPr>
                <w:rFonts w:asciiTheme="minorHAnsi" w:hAnsiTheme="minorHAnsi" w:cstheme="minorHAnsi"/>
              </w:rPr>
            </w:pPr>
          </w:p>
        </w:tc>
        <w:tc>
          <w:tcPr>
            <w:tcW w:w="567" w:type="dxa"/>
            <w:vAlign w:val="center"/>
          </w:tcPr>
          <w:p w14:paraId="43836596">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21ADF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2AE452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3.5. Податоци за вработените помошно-технички лица</w:t>
            </w:r>
          </w:p>
        </w:tc>
        <w:tc>
          <w:tcPr>
            <w:tcW w:w="6411" w:type="dxa"/>
            <w:gridSpan w:val="8"/>
          </w:tcPr>
          <w:p w14:paraId="1E5125B0">
            <w:pPr>
              <w:rPr>
                <w:rFonts w:asciiTheme="minorHAnsi" w:hAnsiTheme="minorHAnsi" w:cstheme="minorHAnsi"/>
              </w:rPr>
            </w:pPr>
          </w:p>
        </w:tc>
        <w:tc>
          <w:tcPr>
            <w:tcW w:w="567" w:type="dxa"/>
            <w:vAlign w:val="center"/>
          </w:tcPr>
          <w:p w14:paraId="0AAF6D0C">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FC7D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D425B88">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3.6. Податоци за ангажираните образовни медијатори</w:t>
            </w:r>
          </w:p>
        </w:tc>
        <w:tc>
          <w:tcPr>
            <w:tcW w:w="6411" w:type="dxa"/>
            <w:gridSpan w:val="8"/>
          </w:tcPr>
          <w:p w14:paraId="09A1817E">
            <w:pPr>
              <w:rPr>
                <w:rFonts w:asciiTheme="minorHAnsi" w:hAnsiTheme="minorHAnsi" w:cstheme="minorHAnsi"/>
              </w:rPr>
            </w:pPr>
          </w:p>
        </w:tc>
        <w:tc>
          <w:tcPr>
            <w:tcW w:w="567" w:type="dxa"/>
            <w:vAlign w:val="center"/>
          </w:tcPr>
          <w:p w14:paraId="70108BE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5003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F601FB5">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3.7. Вкупни податоци за наставени ненаставен кадар</w:t>
            </w:r>
          </w:p>
        </w:tc>
        <w:tc>
          <w:tcPr>
            <w:tcW w:w="6411" w:type="dxa"/>
            <w:gridSpan w:val="8"/>
            <w:vAlign w:val="center"/>
          </w:tcPr>
          <w:p w14:paraId="5AEB08FE">
            <w:pPr>
              <w:jc w:val="right"/>
              <w:rPr>
                <w:rFonts w:asciiTheme="minorHAnsi" w:hAnsiTheme="minorHAnsi" w:cstheme="minorHAnsi"/>
              </w:rPr>
            </w:pPr>
          </w:p>
        </w:tc>
        <w:tc>
          <w:tcPr>
            <w:tcW w:w="567" w:type="dxa"/>
            <w:vAlign w:val="center"/>
          </w:tcPr>
          <w:p w14:paraId="773DBE9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4DE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6AC46EC">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3.8. Вкупни податоци за степенот на образование на вработените</w:t>
            </w:r>
          </w:p>
        </w:tc>
        <w:tc>
          <w:tcPr>
            <w:tcW w:w="6411" w:type="dxa"/>
            <w:gridSpan w:val="8"/>
          </w:tcPr>
          <w:p w14:paraId="27F1ACA3">
            <w:pPr>
              <w:rPr>
                <w:rFonts w:asciiTheme="minorHAnsi" w:hAnsiTheme="minorHAnsi" w:cstheme="minorHAnsi"/>
              </w:rPr>
            </w:pPr>
          </w:p>
        </w:tc>
        <w:tc>
          <w:tcPr>
            <w:tcW w:w="567" w:type="dxa"/>
            <w:vAlign w:val="center"/>
          </w:tcPr>
          <w:p w14:paraId="6D44CBC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0619C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E2B1EDB">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3.9. Вкупни податоци за старосната структура на вработените</w:t>
            </w:r>
          </w:p>
        </w:tc>
        <w:tc>
          <w:tcPr>
            <w:tcW w:w="6411" w:type="dxa"/>
            <w:gridSpan w:val="8"/>
          </w:tcPr>
          <w:p w14:paraId="26569107">
            <w:pPr>
              <w:rPr>
                <w:rFonts w:asciiTheme="minorHAnsi" w:hAnsiTheme="minorHAnsi" w:cstheme="minorHAnsi"/>
              </w:rPr>
            </w:pPr>
          </w:p>
        </w:tc>
        <w:tc>
          <w:tcPr>
            <w:tcW w:w="567" w:type="dxa"/>
            <w:vAlign w:val="center"/>
          </w:tcPr>
          <w:p w14:paraId="22FD1FB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13A2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56069A2">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3.10.Податоци за учениците во основното училиште</w:t>
            </w:r>
          </w:p>
        </w:tc>
        <w:tc>
          <w:tcPr>
            <w:tcW w:w="6411" w:type="dxa"/>
            <w:gridSpan w:val="8"/>
          </w:tcPr>
          <w:p w14:paraId="6DACED51">
            <w:pPr>
              <w:rPr>
                <w:rFonts w:asciiTheme="minorHAnsi" w:hAnsiTheme="minorHAnsi" w:cstheme="minorHAnsi"/>
              </w:rPr>
            </w:pPr>
          </w:p>
        </w:tc>
        <w:tc>
          <w:tcPr>
            <w:tcW w:w="567" w:type="dxa"/>
            <w:vAlign w:val="center"/>
          </w:tcPr>
          <w:p w14:paraId="5A1762DE">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5EEEE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D2CEE2B">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4. Материјално-финанскиско работење на основното училиште</w:t>
            </w:r>
          </w:p>
        </w:tc>
        <w:tc>
          <w:tcPr>
            <w:tcW w:w="6411" w:type="dxa"/>
            <w:gridSpan w:val="8"/>
          </w:tcPr>
          <w:p w14:paraId="38375C4B">
            <w:pPr>
              <w:rPr>
                <w:rFonts w:asciiTheme="minorHAnsi" w:hAnsiTheme="minorHAnsi" w:cstheme="minorHAnsi"/>
              </w:rPr>
            </w:pPr>
          </w:p>
        </w:tc>
        <w:tc>
          <w:tcPr>
            <w:tcW w:w="567" w:type="dxa"/>
            <w:vAlign w:val="center"/>
          </w:tcPr>
          <w:p w14:paraId="179D0E18">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01007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80653E9">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5. Мисија и визија</w:t>
            </w:r>
          </w:p>
        </w:tc>
        <w:tc>
          <w:tcPr>
            <w:tcW w:w="6411" w:type="dxa"/>
            <w:gridSpan w:val="8"/>
          </w:tcPr>
          <w:p w14:paraId="62ACCD9B">
            <w:pPr>
              <w:rPr>
                <w:rFonts w:asciiTheme="minorHAnsi" w:hAnsiTheme="minorHAnsi" w:cstheme="minorHAnsi"/>
              </w:rPr>
            </w:pPr>
          </w:p>
        </w:tc>
        <w:tc>
          <w:tcPr>
            <w:tcW w:w="567" w:type="dxa"/>
            <w:vAlign w:val="center"/>
          </w:tcPr>
          <w:p w14:paraId="118D2D2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713B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DF66A76">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6. „</w:t>
            </w:r>
            <w:r>
              <w:rPr>
                <w:rFonts w:asciiTheme="minorHAnsi" w:hAnsiTheme="minorHAnsi" w:cstheme="minorHAnsi"/>
              </w:rPr>
              <w:t>LESSONS LEAMED</w:t>
            </w:r>
            <w:r>
              <w:rPr>
                <w:rFonts w:asciiTheme="minorHAnsi" w:hAnsiTheme="minorHAnsi" w:cstheme="minorHAnsi"/>
                <w:lang w:val="mk-MK"/>
              </w:rPr>
              <w:t>“ – Веќе научено/ стекнати искуства</w:t>
            </w:r>
          </w:p>
        </w:tc>
        <w:tc>
          <w:tcPr>
            <w:tcW w:w="6411" w:type="dxa"/>
            <w:gridSpan w:val="8"/>
          </w:tcPr>
          <w:p w14:paraId="755DC44B">
            <w:pPr>
              <w:rPr>
                <w:rFonts w:asciiTheme="minorHAnsi" w:hAnsiTheme="minorHAnsi" w:cstheme="minorHAnsi"/>
              </w:rPr>
            </w:pPr>
          </w:p>
        </w:tc>
        <w:tc>
          <w:tcPr>
            <w:tcW w:w="567" w:type="dxa"/>
            <w:vAlign w:val="center"/>
          </w:tcPr>
          <w:p w14:paraId="2CBF7997">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D3DA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B42EEEB">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7.Подрачја на промени и приоритети</w:t>
            </w:r>
          </w:p>
        </w:tc>
        <w:tc>
          <w:tcPr>
            <w:tcW w:w="6411" w:type="dxa"/>
            <w:gridSpan w:val="8"/>
          </w:tcPr>
          <w:p w14:paraId="53777D2B">
            <w:pPr>
              <w:rPr>
                <w:rFonts w:asciiTheme="minorHAnsi" w:hAnsiTheme="minorHAnsi" w:cstheme="minorHAnsi"/>
              </w:rPr>
            </w:pPr>
          </w:p>
        </w:tc>
        <w:tc>
          <w:tcPr>
            <w:tcW w:w="567" w:type="dxa"/>
            <w:vAlign w:val="center"/>
          </w:tcPr>
          <w:p w14:paraId="4D1D4C60">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08ADA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4EEBA416">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7.1.План за евалуација на акциските планови</w:t>
            </w:r>
          </w:p>
        </w:tc>
        <w:tc>
          <w:tcPr>
            <w:tcW w:w="6411" w:type="dxa"/>
            <w:gridSpan w:val="8"/>
          </w:tcPr>
          <w:p w14:paraId="48BB3908">
            <w:pPr>
              <w:rPr>
                <w:rFonts w:asciiTheme="minorHAnsi" w:hAnsiTheme="minorHAnsi" w:cstheme="minorHAnsi"/>
              </w:rPr>
            </w:pPr>
          </w:p>
        </w:tc>
        <w:tc>
          <w:tcPr>
            <w:tcW w:w="567" w:type="dxa"/>
            <w:vAlign w:val="center"/>
          </w:tcPr>
          <w:p w14:paraId="5F9E069C">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A7CC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83C2124">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8. Програми и организација на работата на основното училиште</w:t>
            </w:r>
          </w:p>
        </w:tc>
        <w:tc>
          <w:tcPr>
            <w:tcW w:w="6411" w:type="dxa"/>
            <w:gridSpan w:val="8"/>
          </w:tcPr>
          <w:p w14:paraId="0985232A">
            <w:pPr>
              <w:rPr>
                <w:rFonts w:asciiTheme="minorHAnsi" w:hAnsiTheme="minorHAnsi" w:cstheme="minorHAnsi"/>
              </w:rPr>
            </w:pPr>
          </w:p>
        </w:tc>
        <w:tc>
          <w:tcPr>
            <w:tcW w:w="567" w:type="dxa"/>
            <w:vAlign w:val="center"/>
          </w:tcPr>
          <w:p w14:paraId="22049608">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795F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92A8518">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8.1.Календар за организацијата и работата во основното училиште</w:t>
            </w:r>
          </w:p>
        </w:tc>
        <w:tc>
          <w:tcPr>
            <w:tcW w:w="6411" w:type="dxa"/>
            <w:gridSpan w:val="8"/>
          </w:tcPr>
          <w:p w14:paraId="50CA9E82">
            <w:pPr>
              <w:rPr>
                <w:rFonts w:asciiTheme="minorHAnsi" w:hAnsiTheme="minorHAnsi" w:cstheme="minorHAnsi"/>
              </w:rPr>
            </w:pPr>
          </w:p>
        </w:tc>
        <w:tc>
          <w:tcPr>
            <w:tcW w:w="567" w:type="dxa"/>
            <w:vAlign w:val="center"/>
          </w:tcPr>
          <w:p w14:paraId="202EE880">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0CBE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39523D5F">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8.2.Поделба на класното раководство, поделба на часовите на наставнито кадар, распоред на часовите</w:t>
            </w:r>
          </w:p>
        </w:tc>
        <w:tc>
          <w:tcPr>
            <w:tcW w:w="1734" w:type="dxa"/>
            <w:gridSpan w:val="2"/>
            <w:vAlign w:val="center"/>
          </w:tcPr>
          <w:p w14:paraId="37C942FF">
            <w:pPr>
              <w:jc w:val="right"/>
              <w:rPr>
                <w:rFonts w:asciiTheme="minorHAnsi" w:hAnsiTheme="minorHAnsi" w:cstheme="minorHAnsi"/>
              </w:rPr>
            </w:pPr>
          </w:p>
        </w:tc>
        <w:tc>
          <w:tcPr>
            <w:tcW w:w="567" w:type="dxa"/>
            <w:vAlign w:val="center"/>
          </w:tcPr>
          <w:p w14:paraId="0A0A6A83">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903F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EA13815">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8.3.Работа во смени</w:t>
            </w:r>
          </w:p>
        </w:tc>
        <w:tc>
          <w:tcPr>
            <w:tcW w:w="6411" w:type="dxa"/>
            <w:gridSpan w:val="8"/>
          </w:tcPr>
          <w:p w14:paraId="6191F8D5">
            <w:pPr>
              <w:rPr>
                <w:rFonts w:asciiTheme="minorHAnsi" w:hAnsiTheme="minorHAnsi" w:cstheme="minorHAnsi"/>
              </w:rPr>
            </w:pPr>
          </w:p>
        </w:tc>
        <w:tc>
          <w:tcPr>
            <w:tcW w:w="567" w:type="dxa"/>
            <w:vAlign w:val="center"/>
          </w:tcPr>
          <w:p w14:paraId="0CB70943">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6623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D587F2F">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8.4.Јазик/јазици на кој/и се изведува наставата</w:t>
            </w:r>
          </w:p>
        </w:tc>
        <w:tc>
          <w:tcPr>
            <w:tcW w:w="6411" w:type="dxa"/>
            <w:gridSpan w:val="8"/>
          </w:tcPr>
          <w:p w14:paraId="0BC029D9">
            <w:pPr>
              <w:rPr>
                <w:rFonts w:asciiTheme="minorHAnsi" w:hAnsiTheme="minorHAnsi" w:cstheme="minorHAnsi"/>
              </w:rPr>
            </w:pPr>
          </w:p>
        </w:tc>
        <w:tc>
          <w:tcPr>
            <w:tcW w:w="567" w:type="dxa"/>
            <w:vAlign w:val="center"/>
          </w:tcPr>
          <w:p w14:paraId="5DACCD8B">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65348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B0CFCE7">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8.5.Проширена програма</w:t>
            </w:r>
          </w:p>
        </w:tc>
        <w:tc>
          <w:tcPr>
            <w:tcW w:w="6411" w:type="dxa"/>
            <w:gridSpan w:val="8"/>
          </w:tcPr>
          <w:p w14:paraId="41AC4C2B">
            <w:pPr>
              <w:rPr>
                <w:rFonts w:asciiTheme="minorHAnsi" w:hAnsiTheme="minorHAnsi" w:cstheme="minorHAnsi"/>
              </w:rPr>
            </w:pPr>
          </w:p>
        </w:tc>
        <w:tc>
          <w:tcPr>
            <w:tcW w:w="567" w:type="dxa"/>
            <w:vAlign w:val="center"/>
          </w:tcPr>
          <w:p w14:paraId="448251E6">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0DE3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1970454">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8.6.Комбинирани паралелки</w:t>
            </w:r>
          </w:p>
        </w:tc>
        <w:tc>
          <w:tcPr>
            <w:tcW w:w="6411" w:type="dxa"/>
            <w:gridSpan w:val="8"/>
          </w:tcPr>
          <w:p w14:paraId="045752FD">
            <w:pPr>
              <w:rPr>
                <w:rFonts w:asciiTheme="minorHAnsi" w:hAnsiTheme="minorHAnsi" w:cstheme="minorHAnsi"/>
              </w:rPr>
            </w:pPr>
          </w:p>
        </w:tc>
        <w:tc>
          <w:tcPr>
            <w:tcW w:w="567" w:type="dxa"/>
            <w:vAlign w:val="center"/>
          </w:tcPr>
          <w:p w14:paraId="2A7EE424">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6F39D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4EFC0A4">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8.7.Странски јазици што се изучуваат во основното училиште</w:t>
            </w:r>
          </w:p>
        </w:tc>
        <w:tc>
          <w:tcPr>
            <w:tcW w:w="6411" w:type="dxa"/>
            <w:gridSpan w:val="8"/>
          </w:tcPr>
          <w:p w14:paraId="10A619CD">
            <w:pPr>
              <w:rPr>
                <w:rFonts w:asciiTheme="minorHAnsi" w:hAnsiTheme="minorHAnsi" w:cstheme="minorHAnsi"/>
              </w:rPr>
            </w:pPr>
          </w:p>
        </w:tc>
        <w:tc>
          <w:tcPr>
            <w:tcW w:w="567" w:type="dxa"/>
            <w:vAlign w:val="center"/>
          </w:tcPr>
          <w:p w14:paraId="6BA323AC">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4E075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367F1889">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8.8.Реализација на физичко и здравствено образование со учениците од прво до петто одделение</w:t>
            </w:r>
          </w:p>
        </w:tc>
        <w:tc>
          <w:tcPr>
            <w:tcW w:w="1734" w:type="dxa"/>
            <w:gridSpan w:val="2"/>
            <w:vAlign w:val="center"/>
          </w:tcPr>
          <w:p w14:paraId="2F8EC3D8">
            <w:pPr>
              <w:jc w:val="right"/>
              <w:rPr>
                <w:rFonts w:asciiTheme="minorHAnsi" w:hAnsiTheme="minorHAnsi" w:cstheme="minorHAnsi"/>
              </w:rPr>
            </w:pPr>
          </w:p>
        </w:tc>
        <w:tc>
          <w:tcPr>
            <w:tcW w:w="567" w:type="dxa"/>
            <w:vAlign w:val="center"/>
          </w:tcPr>
          <w:p w14:paraId="7C180C33">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6E4D2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B90398E">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8.9.Изборна настава</w:t>
            </w:r>
          </w:p>
        </w:tc>
        <w:tc>
          <w:tcPr>
            <w:tcW w:w="6411" w:type="dxa"/>
            <w:gridSpan w:val="8"/>
          </w:tcPr>
          <w:p w14:paraId="3A712AF1">
            <w:pPr>
              <w:rPr>
                <w:rFonts w:asciiTheme="minorHAnsi" w:hAnsiTheme="minorHAnsi" w:cstheme="minorHAnsi"/>
              </w:rPr>
            </w:pPr>
          </w:p>
        </w:tc>
        <w:tc>
          <w:tcPr>
            <w:tcW w:w="567" w:type="dxa"/>
            <w:vAlign w:val="center"/>
          </w:tcPr>
          <w:p w14:paraId="49ED0485">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166AD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F477F3B">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8.10.Дополнителна настава</w:t>
            </w:r>
          </w:p>
        </w:tc>
        <w:tc>
          <w:tcPr>
            <w:tcW w:w="6411" w:type="dxa"/>
            <w:gridSpan w:val="8"/>
          </w:tcPr>
          <w:p w14:paraId="79EB244C">
            <w:pPr>
              <w:rPr>
                <w:rFonts w:asciiTheme="minorHAnsi" w:hAnsiTheme="minorHAnsi" w:cstheme="minorHAnsi"/>
              </w:rPr>
            </w:pPr>
          </w:p>
        </w:tc>
        <w:tc>
          <w:tcPr>
            <w:tcW w:w="567" w:type="dxa"/>
            <w:vAlign w:val="center"/>
          </w:tcPr>
          <w:p w14:paraId="2F603215">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7D6E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00591A8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8.11.Додатна настава</w:t>
            </w:r>
          </w:p>
        </w:tc>
        <w:tc>
          <w:tcPr>
            <w:tcW w:w="6411" w:type="dxa"/>
            <w:gridSpan w:val="8"/>
          </w:tcPr>
          <w:p w14:paraId="12BA066B">
            <w:pPr>
              <w:rPr>
                <w:rFonts w:asciiTheme="minorHAnsi" w:hAnsiTheme="minorHAnsi" w:cstheme="minorHAnsi"/>
              </w:rPr>
            </w:pPr>
          </w:p>
        </w:tc>
        <w:tc>
          <w:tcPr>
            <w:tcW w:w="567" w:type="dxa"/>
            <w:vAlign w:val="center"/>
          </w:tcPr>
          <w:p w14:paraId="04EF6564">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128D5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6C3130E">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8.12.Работа со надарени и талентирани ученици</w:t>
            </w:r>
          </w:p>
        </w:tc>
        <w:tc>
          <w:tcPr>
            <w:tcW w:w="6411" w:type="dxa"/>
            <w:gridSpan w:val="8"/>
          </w:tcPr>
          <w:p w14:paraId="15AEFE63">
            <w:pPr>
              <w:rPr>
                <w:rFonts w:asciiTheme="minorHAnsi" w:hAnsiTheme="minorHAnsi" w:cstheme="minorHAnsi"/>
              </w:rPr>
            </w:pPr>
          </w:p>
        </w:tc>
        <w:tc>
          <w:tcPr>
            <w:tcW w:w="567" w:type="dxa"/>
            <w:vAlign w:val="center"/>
          </w:tcPr>
          <w:p w14:paraId="28D387F3">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0E13E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816AD1C">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8.13.Работа со ученици со посебни образовни потреби</w:t>
            </w:r>
          </w:p>
        </w:tc>
        <w:tc>
          <w:tcPr>
            <w:tcW w:w="6411" w:type="dxa"/>
            <w:gridSpan w:val="8"/>
          </w:tcPr>
          <w:p w14:paraId="146FA113">
            <w:pPr>
              <w:rPr>
                <w:rFonts w:asciiTheme="minorHAnsi" w:hAnsiTheme="minorHAnsi" w:cstheme="minorHAnsi"/>
              </w:rPr>
            </w:pPr>
          </w:p>
        </w:tc>
        <w:tc>
          <w:tcPr>
            <w:tcW w:w="567" w:type="dxa"/>
            <w:vAlign w:val="center"/>
          </w:tcPr>
          <w:p w14:paraId="25B256EF">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064AA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8BD3F3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8.14.Туторска поддршка на учениците</w:t>
            </w:r>
          </w:p>
        </w:tc>
        <w:tc>
          <w:tcPr>
            <w:tcW w:w="6411" w:type="dxa"/>
            <w:gridSpan w:val="8"/>
          </w:tcPr>
          <w:p w14:paraId="3D408B5E">
            <w:pPr>
              <w:rPr>
                <w:rFonts w:asciiTheme="minorHAnsi" w:hAnsiTheme="minorHAnsi" w:cstheme="minorHAnsi"/>
              </w:rPr>
            </w:pPr>
          </w:p>
        </w:tc>
        <w:tc>
          <w:tcPr>
            <w:tcW w:w="567" w:type="dxa"/>
            <w:vAlign w:val="center"/>
          </w:tcPr>
          <w:p w14:paraId="75E35338">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5B696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C9E220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8.15.План за образовниот медијатор</w:t>
            </w:r>
          </w:p>
        </w:tc>
        <w:tc>
          <w:tcPr>
            <w:tcW w:w="6411" w:type="dxa"/>
            <w:gridSpan w:val="8"/>
          </w:tcPr>
          <w:p w14:paraId="44097E45">
            <w:pPr>
              <w:rPr>
                <w:rFonts w:asciiTheme="minorHAnsi" w:hAnsiTheme="minorHAnsi" w:cstheme="minorHAnsi"/>
              </w:rPr>
            </w:pPr>
          </w:p>
        </w:tc>
        <w:tc>
          <w:tcPr>
            <w:tcW w:w="567" w:type="dxa"/>
            <w:vAlign w:val="center"/>
          </w:tcPr>
          <w:p w14:paraId="33655377">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6E72B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208933B">
            <w:pPr>
              <w:pStyle w:val="32"/>
              <w:tabs>
                <w:tab w:val="left" w:pos="2300"/>
                <w:tab w:val="left" w:pos="2301"/>
                <w:tab w:val="right" w:leader="dot" w:pos="14931"/>
              </w:tabs>
              <w:spacing w:before="0"/>
              <w:ind w:left="0" w:right="57"/>
              <w:rPr>
                <w:rFonts w:cstheme="minorHAnsi"/>
                <w:lang w:val="mk-MK"/>
              </w:rPr>
            </w:pPr>
            <w:r>
              <w:rPr>
                <w:rFonts w:asciiTheme="minorHAnsi" w:hAnsiTheme="minorHAnsi" w:cstheme="minorHAnsi"/>
                <w:lang w:val="mk-MK"/>
              </w:rPr>
              <w:t>9.Воннаставни активности</w:t>
            </w:r>
          </w:p>
        </w:tc>
        <w:tc>
          <w:tcPr>
            <w:tcW w:w="6411" w:type="dxa"/>
            <w:gridSpan w:val="8"/>
          </w:tcPr>
          <w:p w14:paraId="59F557D1">
            <w:pPr>
              <w:rPr>
                <w:rFonts w:asciiTheme="minorHAnsi" w:hAnsiTheme="minorHAnsi" w:cstheme="minorHAnsi"/>
              </w:rPr>
            </w:pPr>
          </w:p>
        </w:tc>
        <w:tc>
          <w:tcPr>
            <w:tcW w:w="567" w:type="dxa"/>
            <w:vAlign w:val="center"/>
          </w:tcPr>
          <w:p w14:paraId="19EC19B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5F16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E032E09">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9.1.Училишни спортски клубови</w:t>
            </w:r>
          </w:p>
        </w:tc>
        <w:tc>
          <w:tcPr>
            <w:tcW w:w="6411" w:type="dxa"/>
            <w:gridSpan w:val="8"/>
          </w:tcPr>
          <w:p w14:paraId="132DC7E3">
            <w:pPr>
              <w:rPr>
                <w:rFonts w:asciiTheme="minorHAnsi" w:hAnsiTheme="minorHAnsi" w:cstheme="minorHAnsi"/>
              </w:rPr>
            </w:pPr>
          </w:p>
        </w:tc>
        <w:tc>
          <w:tcPr>
            <w:tcW w:w="567" w:type="dxa"/>
            <w:vAlign w:val="center"/>
          </w:tcPr>
          <w:p w14:paraId="358640B4">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2869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4D1CF7B">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9.2.Секции/клубови</w:t>
            </w:r>
          </w:p>
        </w:tc>
        <w:tc>
          <w:tcPr>
            <w:tcW w:w="6411" w:type="dxa"/>
            <w:gridSpan w:val="8"/>
          </w:tcPr>
          <w:p w14:paraId="7A2A82E5">
            <w:pPr>
              <w:rPr>
                <w:rFonts w:asciiTheme="minorHAnsi" w:hAnsiTheme="minorHAnsi" w:cstheme="minorHAnsi"/>
              </w:rPr>
            </w:pPr>
          </w:p>
        </w:tc>
        <w:tc>
          <w:tcPr>
            <w:tcW w:w="567" w:type="dxa"/>
            <w:vAlign w:val="center"/>
          </w:tcPr>
          <w:p w14:paraId="2823225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C723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D770F9F">
            <w:pPr>
              <w:pStyle w:val="32"/>
              <w:tabs>
                <w:tab w:val="left" w:pos="2300"/>
                <w:tab w:val="left" w:pos="2301"/>
                <w:tab w:val="right" w:leader="dot" w:pos="14931"/>
              </w:tabs>
              <w:spacing w:before="0"/>
              <w:ind w:left="720" w:right="57"/>
              <w:rPr>
                <w:rFonts w:cstheme="minorHAnsi"/>
              </w:rPr>
            </w:pPr>
            <w:r>
              <w:rPr>
                <w:rFonts w:asciiTheme="minorHAnsi" w:hAnsiTheme="minorHAnsi" w:cstheme="minorHAnsi"/>
                <w:lang w:val="mk-MK"/>
              </w:rPr>
              <w:t>9.3.Акции</w:t>
            </w:r>
          </w:p>
        </w:tc>
        <w:tc>
          <w:tcPr>
            <w:tcW w:w="6411" w:type="dxa"/>
            <w:gridSpan w:val="8"/>
          </w:tcPr>
          <w:p w14:paraId="6B72B1E0">
            <w:pPr>
              <w:rPr>
                <w:rFonts w:asciiTheme="minorHAnsi" w:hAnsiTheme="minorHAnsi" w:cstheme="minorHAnsi"/>
              </w:rPr>
            </w:pPr>
          </w:p>
        </w:tc>
        <w:tc>
          <w:tcPr>
            <w:tcW w:w="567" w:type="dxa"/>
            <w:vAlign w:val="center"/>
          </w:tcPr>
          <w:p w14:paraId="2C7ADAD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AD14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5F79B35">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10.Ученичко организирање и учество</w:t>
            </w:r>
          </w:p>
        </w:tc>
        <w:tc>
          <w:tcPr>
            <w:tcW w:w="6411" w:type="dxa"/>
            <w:gridSpan w:val="8"/>
          </w:tcPr>
          <w:p w14:paraId="07D176A4">
            <w:pPr>
              <w:rPr>
                <w:rFonts w:asciiTheme="minorHAnsi" w:hAnsiTheme="minorHAnsi" w:cstheme="minorHAnsi"/>
              </w:rPr>
            </w:pPr>
          </w:p>
        </w:tc>
        <w:tc>
          <w:tcPr>
            <w:tcW w:w="567" w:type="dxa"/>
            <w:vAlign w:val="center"/>
          </w:tcPr>
          <w:p w14:paraId="7F7EEB67">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FE4F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DD74373">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11. Вонучилишни активности</w:t>
            </w:r>
          </w:p>
        </w:tc>
        <w:tc>
          <w:tcPr>
            <w:tcW w:w="6411" w:type="dxa"/>
            <w:gridSpan w:val="8"/>
          </w:tcPr>
          <w:p w14:paraId="17D2E487">
            <w:pPr>
              <w:rPr>
                <w:rFonts w:asciiTheme="minorHAnsi" w:hAnsiTheme="minorHAnsi" w:cstheme="minorHAnsi"/>
              </w:rPr>
            </w:pPr>
          </w:p>
        </w:tc>
        <w:tc>
          <w:tcPr>
            <w:tcW w:w="567" w:type="dxa"/>
            <w:vAlign w:val="center"/>
          </w:tcPr>
          <w:p w14:paraId="6E45D2D9">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9251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46284F9">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11.1. Екскурзии, излети и настава во природа</w:t>
            </w:r>
          </w:p>
        </w:tc>
        <w:tc>
          <w:tcPr>
            <w:tcW w:w="6411" w:type="dxa"/>
            <w:gridSpan w:val="8"/>
          </w:tcPr>
          <w:p w14:paraId="0002EE42">
            <w:pPr>
              <w:rPr>
                <w:rFonts w:asciiTheme="minorHAnsi" w:hAnsiTheme="minorHAnsi" w:cstheme="minorHAnsi"/>
              </w:rPr>
            </w:pPr>
          </w:p>
        </w:tc>
        <w:tc>
          <w:tcPr>
            <w:tcW w:w="567" w:type="dxa"/>
            <w:vAlign w:val="center"/>
          </w:tcPr>
          <w:p w14:paraId="3D93EF3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4D60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072" w:type="dxa"/>
            <w:gridSpan w:val="3"/>
            <w:vAlign w:val="center"/>
          </w:tcPr>
          <w:p w14:paraId="59A7D801">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11.2. Податоци за учениците од основното училиште вклучени во вонучилишни активности</w:t>
            </w:r>
          </w:p>
        </w:tc>
        <w:tc>
          <w:tcPr>
            <w:tcW w:w="4569" w:type="dxa"/>
            <w:gridSpan w:val="6"/>
            <w:vAlign w:val="center"/>
          </w:tcPr>
          <w:p w14:paraId="50F02374">
            <w:pPr>
              <w:jc w:val="right"/>
              <w:rPr>
                <w:rFonts w:asciiTheme="minorHAnsi" w:hAnsiTheme="minorHAnsi" w:cstheme="minorHAnsi"/>
              </w:rPr>
            </w:pPr>
          </w:p>
        </w:tc>
        <w:tc>
          <w:tcPr>
            <w:tcW w:w="567" w:type="dxa"/>
            <w:vAlign w:val="center"/>
          </w:tcPr>
          <w:p w14:paraId="2D53253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FF17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1077959">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12. Натпревари за учениците</w:t>
            </w:r>
          </w:p>
        </w:tc>
        <w:tc>
          <w:tcPr>
            <w:tcW w:w="6411" w:type="dxa"/>
            <w:gridSpan w:val="8"/>
            <w:vAlign w:val="center"/>
          </w:tcPr>
          <w:p w14:paraId="4A4D83D3">
            <w:pPr>
              <w:jc w:val="right"/>
              <w:rPr>
                <w:rFonts w:asciiTheme="minorHAnsi" w:hAnsiTheme="minorHAnsi" w:cstheme="minorHAnsi"/>
              </w:rPr>
            </w:pPr>
          </w:p>
        </w:tc>
        <w:tc>
          <w:tcPr>
            <w:tcW w:w="567" w:type="dxa"/>
            <w:vAlign w:val="center"/>
          </w:tcPr>
          <w:p w14:paraId="257F881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7FA1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072" w:type="dxa"/>
            <w:gridSpan w:val="3"/>
            <w:vAlign w:val="center"/>
          </w:tcPr>
          <w:p w14:paraId="330D87E7">
            <w:pPr>
              <w:pStyle w:val="32"/>
              <w:tabs>
                <w:tab w:val="left" w:pos="2300"/>
                <w:tab w:val="left" w:pos="2301"/>
                <w:tab w:val="right" w:leader="dot" w:pos="14930"/>
              </w:tabs>
              <w:spacing w:before="0"/>
              <w:ind w:left="57" w:right="57"/>
              <w:rPr>
                <w:rFonts w:cstheme="minorHAnsi"/>
              </w:rPr>
            </w:pPr>
            <w:r>
              <w:rPr>
                <w:rFonts w:asciiTheme="minorHAnsi" w:hAnsiTheme="minorHAnsi" w:cstheme="minorHAnsi"/>
                <w:lang w:val="mk-MK"/>
              </w:rPr>
              <w:t>13. Унапредување на мултикултурализмот/интеркуртуларизмот и меѓуетничката интеграција</w:t>
            </w:r>
          </w:p>
        </w:tc>
        <w:tc>
          <w:tcPr>
            <w:tcW w:w="4569" w:type="dxa"/>
            <w:gridSpan w:val="6"/>
            <w:vAlign w:val="center"/>
          </w:tcPr>
          <w:p w14:paraId="51E597BC">
            <w:pPr>
              <w:jc w:val="right"/>
              <w:rPr>
                <w:rFonts w:asciiTheme="minorHAnsi" w:hAnsiTheme="minorHAnsi" w:cstheme="minorHAnsi"/>
              </w:rPr>
            </w:pPr>
          </w:p>
        </w:tc>
        <w:tc>
          <w:tcPr>
            <w:tcW w:w="567" w:type="dxa"/>
            <w:vAlign w:val="center"/>
          </w:tcPr>
          <w:p w14:paraId="619292BB">
            <w:pPr>
              <w:pStyle w:val="32"/>
              <w:tabs>
                <w:tab w:val="left" w:pos="2300"/>
                <w:tab w:val="left" w:pos="2301"/>
                <w:tab w:val="right" w:leader="dot" w:pos="14930"/>
              </w:tabs>
              <w:spacing w:before="0"/>
              <w:ind w:left="57" w:right="57"/>
              <w:rPr>
                <w:rFonts w:asciiTheme="minorHAnsi" w:hAnsiTheme="minorHAnsi" w:cstheme="minorHAnsi"/>
                <w:lang w:val="mk-MK"/>
              </w:rPr>
            </w:pPr>
          </w:p>
        </w:tc>
      </w:tr>
      <w:tr w14:paraId="26914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ABDE807">
            <w:pPr>
              <w:pStyle w:val="32"/>
              <w:tabs>
                <w:tab w:val="left" w:pos="2300"/>
                <w:tab w:val="left" w:pos="2301"/>
                <w:tab w:val="right" w:leader="dot" w:pos="14930"/>
              </w:tabs>
              <w:spacing w:before="0"/>
              <w:ind w:left="57" w:right="57"/>
              <w:rPr>
                <w:rFonts w:cstheme="minorHAnsi"/>
              </w:rPr>
            </w:pPr>
            <w:r>
              <w:rPr>
                <w:rFonts w:asciiTheme="minorHAnsi" w:hAnsiTheme="minorHAnsi" w:cstheme="minorHAnsi"/>
                <w:lang w:val="mk-MK"/>
              </w:rPr>
              <w:t>14.Проекти што се реализираат во основното училиште</w:t>
            </w:r>
          </w:p>
        </w:tc>
        <w:tc>
          <w:tcPr>
            <w:tcW w:w="6411" w:type="dxa"/>
            <w:gridSpan w:val="8"/>
          </w:tcPr>
          <w:p w14:paraId="79D9014D">
            <w:pPr>
              <w:rPr>
                <w:rFonts w:asciiTheme="minorHAnsi" w:hAnsiTheme="minorHAnsi" w:cstheme="minorHAnsi"/>
              </w:rPr>
            </w:pPr>
          </w:p>
        </w:tc>
        <w:tc>
          <w:tcPr>
            <w:tcW w:w="567" w:type="dxa"/>
            <w:vAlign w:val="center"/>
          </w:tcPr>
          <w:p w14:paraId="21FA586E">
            <w:pPr>
              <w:pStyle w:val="32"/>
              <w:tabs>
                <w:tab w:val="left" w:pos="2300"/>
                <w:tab w:val="left" w:pos="2301"/>
                <w:tab w:val="right" w:leader="dot" w:pos="14930"/>
              </w:tabs>
              <w:spacing w:before="0"/>
              <w:ind w:left="57" w:right="57"/>
              <w:rPr>
                <w:rFonts w:asciiTheme="minorHAnsi" w:hAnsiTheme="minorHAnsi" w:cstheme="minorHAnsi"/>
                <w:lang w:val="mk-MK"/>
              </w:rPr>
            </w:pPr>
          </w:p>
        </w:tc>
      </w:tr>
      <w:tr w14:paraId="6E37F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D46002B">
            <w:pPr>
              <w:pStyle w:val="32"/>
              <w:tabs>
                <w:tab w:val="right" w:leader="dot" w:pos="14930"/>
              </w:tabs>
              <w:spacing w:before="0"/>
              <w:ind w:left="57" w:right="57"/>
              <w:rPr>
                <w:rFonts w:cstheme="minorHAnsi"/>
                <w:lang w:val="mk-MK"/>
              </w:rPr>
            </w:pPr>
            <w:r>
              <w:rPr>
                <w:rFonts w:asciiTheme="minorHAnsi" w:hAnsiTheme="minorHAnsi" w:cstheme="minorHAnsi"/>
                <w:lang w:val="mk-MK"/>
              </w:rPr>
              <w:t>15.Поддршка на учениците</w:t>
            </w:r>
          </w:p>
        </w:tc>
        <w:tc>
          <w:tcPr>
            <w:tcW w:w="6411" w:type="dxa"/>
            <w:gridSpan w:val="8"/>
          </w:tcPr>
          <w:p w14:paraId="411D2F2A">
            <w:pPr>
              <w:rPr>
                <w:rFonts w:asciiTheme="minorHAnsi" w:hAnsiTheme="minorHAnsi" w:cstheme="minorHAnsi"/>
              </w:rPr>
            </w:pPr>
          </w:p>
        </w:tc>
        <w:tc>
          <w:tcPr>
            <w:tcW w:w="567" w:type="dxa"/>
            <w:vAlign w:val="center"/>
          </w:tcPr>
          <w:p w14:paraId="71D0223E">
            <w:pPr>
              <w:pStyle w:val="32"/>
              <w:tabs>
                <w:tab w:val="right" w:leader="dot" w:pos="14930"/>
              </w:tabs>
              <w:spacing w:before="0"/>
              <w:ind w:left="57" w:right="57"/>
              <w:rPr>
                <w:rFonts w:asciiTheme="minorHAnsi" w:hAnsiTheme="minorHAnsi" w:cstheme="minorHAnsi"/>
                <w:lang w:val="mk-MK"/>
              </w:rPr>
            </w:pPr>
          </w:p>
        </w:tc>
      </w:tr>
      <w:tr w14:paraId="5337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F1651AD">
            <w:pPr>
              <w:pStyle w:val="32"/>
              <w:tabs>
                <w:tab w:val="right" w:leader="dot" w:pos="14930"/>
              </w:tabs>
              <w:spacing w:before="0"/>
              <w:ind w:left="720" w:right="57"/>
              <w:rPr>
                <w:rFonts w:cstheme="minorHAnsi"/>
                <w:lang w:val="mk-MK"/>
              </w:rPr>
            </w:pPr>
            <w:r>
              <w:rPr>
                <w:rFonts w:asciiTheme="minorHAnsi" w:hAnsiTheme="minorHAnsi" w:cstheme="minorHAnsi"/>
                <w:lang w:val="mk-MK"/>
              </w:rPr>
              <w:t>15.1. Постигнување на учениците</w:t>
            </w:r>
          </w:p>
        </w:tc>
        <w:tc>
          <w:tcPr>
            <w:tcW w:w="6411" w:type="dxa"/>
            <w:gridSpan w:val="8"/>
          </w:tcPr>
          <w:p w14:paraId="328BE144">
            <w:pPr>
              <w:rPr>
                <w:rFonts w:asciiTheme="minorHAnsi" w:hAnsiTheme="minorHAnsi" w:cstheme="minorHAnsi"/>
              </w:rPr>
            </w:pPr>
          </w:p>
        </w:tc>
        <w:tc>
          <w:tcPr>
            <w:tcW w:w="567" w:type="dxa"/>
            <w:vAlign w:val="center"/>
          </w:tcPr>
          <w:p w14:paraId="22F33EEB">
            <w:pPr>
              <w:pStyle w:val="32"/>
              <w:tabs>
                <w:tab w:val="right" w:leader="dot" w:pos="14930"/>
              </w:tabs>
              <w:spacing w:before="0"/>
              <w:ind w:left="57" w:right="57"/>
              <w:rPr>
                <w:rFonts w:asciiTheme="minorHAnsi" w:hAnsiTheme="minorHAnsi" w:cstheme="minorHAnsi"/>
                <w:lang w:val="mk-MK"/>
              </w:rPr>
            </w:pPr>
          </w:p>
        </w:tc>
      </w:tr>
      <w:tr w14:paraId="1033C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22B30B5">
            <w:pPr>
              <w:pStyle w:val="32"/>
              <w:tabs>
                <w:tab w:val="right" w:leader="dot" w:pos="14930"/>
              </w:tabs>
              <w:spacing w:before="0"/>
              <w:ind w:left="720" w:right="57"/>
              <w:rPr>
                <w:rFonts w:cstheme="minorHAnsi"/>
              </w:rPr>
            </w:pPr>
            <w:r>
              <w:rPr>
                <w:rFonts w:asciiTheme="minorHAnsi" w:hAnsiTheme="minorHAnsi" w:cstheme="minorHAnsi"/>
                <w:lang w:val="mk-MK"/>
              </w:rPr>
              <w:t>15.2.Професионална ориентација на учениците</w:t>
            </w:r>
          </w:p>
        </w:tc>
        <w:tc>
          <w:tcPr>
            <w:tcW w:w="6411" w:type="dxa"/>
            <w:gridSpan w:val="8"/>
          </w:tcPr>
          <w:p w14:paraId="54532FA0">
            <w:pPr>
              <w:rPr>
                <w:rFonts w:asciiTheme="minorHAnsi" w:hAnsiTheme="minorHAnsi" w:cstheme="minorHAnsi"/>
              </w:rPr>
            </w:pPr>
          </w:p>
        </w:tc>
        <w:tc>
          <w:tcPr>
            <w:tcW w:w="567" w:type="dxa"/>
            <w:vAlign w:val="center"/>
          </w:tcPr>
          <w:p w14:paraId="56CE1814">
            <w:pPr>
              <w:pStyle w:val="32"/>
              <w:tabs>
                <w:tab w:val="right" w:leader="dot" w:pos="14930"/>
              </w:tabs>
              <w:spacing w:before="0"/>
              <w:ind w:left="57" w:right="57"/>
              <w:rPr>
                <w:rFonts w:asciiTheme="minorHAnsi" w:hAnsiTheme="minorHAnsi" w:cstheme="minorHAnsi"/>
                <w:lang w:val="mk-MK"/>
              </w:rPr>
            </w:pPr>
          </w:p>
        </w:tc>
      </w:tr>
      <w:tr w14:paraId="4714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3183" w:type="dxa"/>
            <w:gridSpan w:val="8"/>
            <w:vAlign w:val="center"/>
          </w:tcPr>
          <w:p w14:paraId="777331F5">
            <w:pPr>
              <w:pStyle w:val="32"/>
              <w:tabs>
                <w:tab w:val="right" w:leader="dot" w:pos="14930"/>
              </w:tabs>
              <w:spacing w:before="0"/>
              <w:ind w:left="720" w:right="57"/>
              <w:rPr>
                <w:rFonts w:cstheme="minorHAnsi"/>
                <w:lang w:val="mk-MK"/>
              </w:rPr>
            </w:pPr>
            <w:r>
              <w:rPr>
                <w:rFonts w:asciiTheme="minorHAnsi" w:hAnsiTheme="minorHAnsi" w:cstheme="minorHAnsi"/>
                <w:lang w:val="mk-MK"/>
              </w:rPr>
              <w:t>15.3.Промоција на добросостојба на учениците, заштита од насилство, од злоупотреба и запуштање, спречување дискриминација</w:t>
            </w:r>
          </w:p>
        </w:tc>
        <w:tc>
          <w:tcPr>
            <w:tcW w:w="458" w:type="dxa"/>
            <w:vAlign w:val="center"/>
          </w:tcPr>
          <w:p w14:paraId="393EFF31">
            <w:pPr>
              <w:jc w:val="right"/>
              <w:rPr>
                <w:rFonts w:asciiTheme="minorHAnsi" w:hAnsiTheme="minorHAnsi" w:cstheme="minorHAnsi"/>
              </w:rPr>
            </w:pPr>
          </w:p>
        </w:tc>
        <w:tc>
          <w:tcPr>
            <w:tcW w:w="567" w:type="dxa"/>
            <w:vAlign w:val="center"/>
          </w:tcPr>
          <w:p w14:paraId="7B73BBDF">
            <w:pPr>
              <w:pStyle w:val="32"/>
              <w:tabs>
                <w:tab w:val="right" w:leader="dot" w:pos="14930"/>
              </w:tabs>
              <w:spacing w:before="0"/>
              <w:ind w:left="57" w:right="57"/>
              <w:rPr>
                <w:rFonts w:asciiTheme="minorHAnsi" w:hAnsiTheme="minorHAnsi" w:cstheme="minorHAnsi"/>
                <w:lang w:val="mk-MK"/>
              </w:rPr>
            </w:pPr>
          </w:p>
        </w:tc>
      </w:tr>
      <w:tr w14:paraId="4762C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7FB5A04">
            <w:pPr>
              <w:pStyle w:val="32"/>
              <w:tabs>
                <w:tab w:val="right" w:leader="dot" w:pos="14930"/>
              </w:tabs>
              <w:spacing w:before="0"/>
              <w:ind w:left="57" w:right="57"/>
              <w:rPr>
                <w:rFonts w:cstheme="minorHAnsi"/>
                <w:lang w:val="mk-MK"/>
              </w:rPr>
            </w:pPr>
            <w:r>
              <w:rPr>
                <w:rFonts w:asciiTheme="minorHAnsi" w:hAnsiTheme="minorHAnsi" w:cstheme="minorHAnsi"/>
                <w:lang w:val="mk-MK"/>
              </w:rPr>
              <w:t>16.Оценување</w:t>
            </w:r>
          </w:p>
        </w:tc>
        <w:tc>
          <w:tcPr>
            <w:tcW w:w="6411" w:type="dxa"/>
            <w:gridSpan w:val="8"/>
          </w:tcPr>
          <w:p w14:paraId="4DF00164">
            <w:pPr>
              <w:rPr>
                <w:rFonts w:asciiTheme="minorHAnsi" w:hAnsiTheme="minorHAnsi" w:cstheme="minorHAnsi"/>
              </w:rPr>
            </w:pPr>
          </w:p>
        </w:tc>
        <w:tc>
          <w:tcPr>
            <w:tcW w:w="567" w:type="dxa"/>
            <w:vAlign w:val="center"/>
          </w:tcPr>
          <w:p w14:paraId="05F5A3F5">
            <w:pPr>
              <w:pStyle w:val="32"/>
              <w:tabs>
                <w:tab w:val="right" w:leader="dot" w:pos="14930"/>
              </w:tabs>
              <w:spacing w:before="0"/>
              <w:ind w:left="57" w:right="57"/>
              <w:rPr>
                <w:rFonts w:asciiTheme="minorHAnsi" w:hAnsiTheme="minorHAnsi" w:cstheme="minorHAnsi"/>
                <w:lang w:val="mk-MK"/>
              </w:rPr>
            </w:pPr>
          </w:p>
        </w:tc>
      </w:tr>
      <w:tr w14:paraId="62376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DA00C57">
            <w:pPr>
              <w:pStyle w:val="32"/>
              <w:tabs>
                <w:tab w:val="right" w:leader="dot" w:pos="14930"/>
              </w:tabs>
              <w:spacing w:before="0"/>
              <w:ind w:left="720" w:right="57"/>
              <w:rPr>
                <w:rFonts w:cstheme="minorHAnsi"/>
                <w:lang w:val="mk-MK"/>
              </w:rPr>
            </w:pPr>
            <w:r>
              <w:rPr>
                <w:rFonts w:asciiTheme="minorHAnsi" w:hAnsiTheme="minorHAnsi" w:cstheme="minorHAnsi"/>
                <w:lang w:val="mk-MK"/>
              </w:rPr>
              <w:t>16.1.Видови оценување и календар на оценувањето</w:t>
            </w:r>
          </w:p>
        </w:tc>
        <w:tc>
          <w:tcPr>
            <w:tcW w:w="6411" w:type="dxa"/>
            <w:gridSpan w:val="8"/>
          </w:tcPr>
          <w:p w14:paraId="77A7238C">
            <w:pPr>
              <w:rPr>
                <w:rFonts w:asciiTheme="minorHAnsi" w:hAnsiTheme="minorHAnsi" w:cstheme="minorHAnsi"/>
              </w:rPr>
            </w:pPr>
          </w:p>
        </w:tc>
        <w:tc>
          <w:tcPr>
            <w:tcW w:w="567" w:type="dxa"/>
            <w:vAlign w:val="center"/>
          </w:tcPr>
          <w:p w14:paraId="2408F17E">
            <w:pPr>
              <w:pStyle w:val="32"/>
              <w:tabs>
                <w:tab w:val="right" w:leader="dot" w:pos="14930"/>
              </w:tabs>
              <w:spacing w:before="0"/>
              <w:ind w:left="57" w:right="57"/>
              <w:rPr>
                <w:rFonts w:asciiTheme="minorHAnsi" w:hAnsiTheme="minorHAnsi" w:cstheme="minorHAnsi"/>
                <w:lang w:val="mk-MK"/>
              </w:rPr>
            </w:pPr>
          </w:p>
        </w:tc>
      </w:tr>
      <w:tr w14:paraId="7A252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D02F9A5">
            <w:pPr>
              <w:pStyle w:val="32"/>
              <w:tabs>
                <w:tab w:val="right" w:leader="dot" w:pos="14930"/>
              </w:tabs>
              <w:spacing w:before="0"/>
              <w:ind w:left="720" w:right="57"/>
              <w:rPr>
                <w:rFonts w:cstheme="minorHAnsi"/>
                <w:lang w:val="mk-MK"/>
              </w:rPr>
            </w:pPr>
            <w:r>
              <w:rPr>
                <w:rFonts w:asciiTheme="minorHAnsi" w:hAnsiTheme="minorHAnsi" w:cstheme="minorHAnsi"/>
                <w:lang w:val="mk-MK"/>
              </w:rPr>
              <w:t>16.2.Тим за следење, анализа и  поддршка</w:t>
            </w:r>
          </w:p>
        </w:tc>
        <w:tc>
          <w:tcPr>
            <w:tcW w:w="6411" w:type="dxa"/>
            <w:gridSpan w:val="8"/>
          </w:tcPr>
          <w:p w14:paraId="4D60C7A8">
            <w:pPr>
              <w:rPr>
                <w:rFonts w:asciiTheme="minorHAnsi" w:hAnsiTheme="minorHAnsi" w:cstheme="minorHAnsi"/>
              </w:rPr>
            </w:pPr>
          </w:p>
        </w:tc>
        <w:tc>
          <w:tcPr>
            <w:tcW w:w="567" w:type="dxa"/>
            <w:vAlign w:val="center"/>
          </w:tcPr>
          <w:p w14:paraId="7BDBC53B">
            <w:pPr>
              <w:pStyle w:val="32"/>
              <w:tabs>
                <w:tab w:val="right" w:leader="dot" w:pos="14930"/>
              </w:tabs>
              <w:spacing w:before="0"/>
              <w:ind w:left="57" w:right="57"/>
              <w:rPr>
                <w:rFonts w:asciiTheme="minorHAnsi" w:hAnsiTheme="minorHAnsi" w:cstheme="minorHAnsi"/>
                <w:lang w:val="mk-MK"/>
              </w:rPr>
            </w:pPr>
          </w:p>
        </w:tc>
      </w:tr>
      <w:tr w14:paraId="2247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7806A01D">
            <w:pPr>
              <w:pStyle w:val="32"/>
              <w:tabs>
                <w:tab w:val="right" w:leader="dot" w:pos="14930"/>
              </w:tabs>
              <w:spacing w:before="0"/>
              <w:ind w:left="720" w:right="57"/>
              <w:rPr>
                <w:rFonts w:cstheme="minorHAnsi"/>
                <w:lang w:val="mk-MK"/>
              </w:rPr>
            </w:pPr>
            <w:r>
              <w:rPr>
                <w:rFonts w:asciiTheme="minorHAnsi" w:hAnsiTheme="minorHAnsi" w:cstheme="minorHAnsi"/>
                <w:lang w:val="mk-MK"/>
              </w:rPr>
              <w:t>16.3.Стручни посети за следење и вреднување на квалитетот на работата на воспитно-образовниот кадар</w:t>
            </w:r>
          </w:p>
        </w:tc>
        <w:tc>
          <w:tcPr>
            <w:tcW w:w="1734" w:type="dxa"/>
            <w:gridSpan w:val="2"/>
            <w:vAlign w:val="center"/>
          </w:tcPr>
          <w:p w14:paraId="4C9EE109">
            <w:pPr>
              <w:jc w:val="right"/>
              <w:rPr>
                <w:rFonts w:asciiTheme="minorHAnsi" w:hAnsiTheme="minorHAnsi" w:cstheme="minorHAnsi"/>
              </w:rPr>
            </w:pPr>
          </w:p>
        </w:tc>
        <w:tc>
          <w:tcPr>
            <w:tcW w:w="567" w:type="dxa"/>
            <w:vAlign w:val="center"/>
          </w:tcPr>
          <w:p w14:paraId="6CFCA976">
            <w:pPr>
              <w:pStyle w:val="32"/>
              <w:tabs>
                <w:tab w:val="right" w:leader="dot" w:pos="14930"/>
              </w:tabs>
              <w:spacing w:before="0"/>
              <w:ind w:left="57" w:right="57"/>
              <w:rPr>
                <w:rFonts w:asciiTheme="minorHAnsi" w:hAnsiTheme="minorHAnsi" w:cstheme="minorHAnsi"/>
                <w:lang w:val="mk-MK"/>
              </w:rPr>
            </w:pPr>
          </w:p>
        </w:tc>
      </w:tr>
      <w:tr w14:paraId="5D71C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3B0F70D1">
            <w:pPr>
              <w:pStyle w:val="32"/>
              <w:tabs>
                <w:tab w:val="right" w:leader="dot" w:pos="14930"/>
              </w:tabs>
              <w:spacing w:before="0"/>
              <w:ind w:left="720" w:right="57"/>
              <w:rPr>
                <w:rFonts w:cstheme="minorHAnsi"/>
                <w:lang w:val="mk-MK"/>
              </w:rPr>
            </w:pPr>
            <w:r>
              <w:rPr>
                <w:rFonts w:asciiTheme="minorHAnsi" w:hAnsiTheme="minorHAnsi" w:cstheme="minorHAnsi"/>
                <w:lang w:val="mk-MK"/>
              </w:rPr>
              <w:t>16.4.Самоевалуација на училиштето</w:t>
            </w:r>
          </w:p>
        </w:tc>
        <w:tc>
          <w:tcPr>
            <w:tcW w:w="6411" w:type="dxa"/>
            <w:gridSpan w:val="8"/>
          </w:tcPr>
          <w:p w14:paraId="220DA6B6">
            <w:pPr>
              <w:rPr>
                <w:rFonts w:asciiTheme="minorHAnsi" w:hAnsiTheme="minorHAnsi" w:cstheme="minorHAnsi"/>
              </w:rPr>
            </w:pPr>
          </w:p>
        </w:tc>
        <w:tc>
          <w:tcPr>
            <w:tcW w:w="567" w:type="dxa"/>
            <w:vAlign w:val="center"/>
          </w:tcPr>
          <w:p w14:paraId="6D34E5F5">
            <w:pPr>
              <w:pStyle w:val="32"/>
              <w:tabs>
                <w:tab w:val="right" w:leader="dot" w:pos="14930"/>
              </w:tabs>
              <w:spacing w:before="0"/>
              <w:ind w:left="57" w:right="57"/>
              <w:rPr>
                <w:rFonts w:asciiTheme="minorHAnsi" w:hAnsiTheme="minorHAnsi" w:cstheme="minorHAnsi"/>
                <w:lang w:val="mk-MK"/>
              </w:rPr>
            </w:pPr>
          </w:p>
        </w:tc>
      </w:tr>
      <w:tr w14:paraId="130B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F8AED30">
            <w:pPr>
              <w:pStyle w:val="32"/>
              <w:tabs>
                <w:tab w:val="right" w:leader="dot" w:pos="14930"/>
              </w:tabs>
              <w:spacing w:before="0"/>
              <w:ind w:left="57" w:right="57"/>
              <w:rPr>
                <w:rFonts w:cstheme="minorHAnsi"/>
              </w:rPr>
            </w:pPr>
            <w:r>
              <w:rPr>
                <w:rFonts w:asciiTheme="minorHAnsi" w:hAnsiTheme="minorHAnsi" w:cstheme="minorHAnsi"/>
                <w:lang w:val="mk-MK"/>
              </w:rPr>
              <w:t>17.Безбедност во училиштето</w:t>
            </w:r>
          </w:p>
        </w:tc>
        <w:tc>
          <w:tcPr>
            <w:tcW w:w="6411" w:type="dxa"/>
            <w:gridSpan w:val="8"/>
          </w:tcPr>
          <w:p w14:paraId="06A53DF1">
            <w:pPr>
              <w:rPr>
                <w:rFonts w:asciiTheme="minorHAnsi" w:hAnsiTheme="minorHAnsi" w:cstheme="minorHAnsi"/>
              </w:rPr>
            </w:pPr>
          </w:p>
        </w:tc>
        <w:tc>
          <w:tcPr>
            <w:tcW w:w="567" w:type="dxa"/>
            <w:vAlign w:val="center"/>
          </w:tcPr>
          <w:p w14:paraId="1D555863">
            <w:pPr>
              <w:pStyle w:val="32"/>
              <w:tabs>
                <w:tab w:val="right" w:leader="dot" w:pos="14930"/>
              </w:tabs>
              <w:spacing w:before="0"/>
              <w:ind w:left="57" w:right="57"/>
              <w:rPr>
                <w:rFonts w:asciiTheme="minorHAnsi" w:hAnsiTheme="minorHAnsi" w:cstheme="minorHAnsi"/>
                <w:lang w:val="mk-MK"/>
              </w:rPr>
            </w:pPr>
          </w:p>
        </w:tc>
      </w:tr>
      <w:tr w14:paraId="0FF3C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034B74A">
            <w:pPr>
              <w:pStyle w:val="32"/>
              <w:tabs>
                <w:tab w:val="right" w:leader="dot" w:pos="14930"/>
              </w:tabs>
              <w:spacing w:before="0"/>
              <w:ind w:left="57" w:right="57"/>
              <w:rPr>
                <w:rFonts w:cstheme="minorHAnsi"/>
                <w:lang w:val="mk-MK"/>
              </w:rPr>
            </w:pPr>
            <w:r>
              <w:rPr>
                <w:rFonts w:asciiTheme="minorHAnsi" w:hAnsiTheme="minorHAnsi" w:cstheme="minorHAnsi"/>
                <w:lang w:val="mk-MK"/>
              </w:rPr>
              <w:t>18.Грижа за здравјето</w:t>
            </w:r>
          </w:p>
        </w:tc>
        <w:tc>
          <w:tcPr>
            <w:tcW w:w="6411" w:type="dxa"/>
            <w:gridSpan w:val="8"/>
          </w:tcPr>
          <w:p w14:paraId="650B80DC">
            <w:pPr>
              <w:rPr>
                <w:rFonts w:asciiTheme="minorHAnsi" w:hAnsiTheme="minorHAnsi" w:cstheme="minorHAnsi"/>
              </w:rPr>
            </w:pPr>
          </w:p>
        </w:tc>
        <w:tc>
          <w:tcPr>
            <w:tcW w:w="567" w:type="dxa"/>
            <w:vAlign w:val="center"/>
          </w:tcPr>
          <w:p w14:paraId="58EFCD16">
            <w:pPr>
              <w:pStyle w:val="32"/>
              <w:tabs>
                <w:tab w:val="right" w:leader="dot" w:pos="14930"/>
              </w:tabs>
              <w:spacing w:before="0"/>
              <w:ind w:left="57" w:right="57"/>
              <w:rPr>
                <w:rFonts w:asciiTheme="minorHAnsi" w:hAnsiTheme="minorHAnsi" w:cstheme="minorHAnsi"/>
                <w:lang w:val="mk-MK"/>
              </w:rPr>
            </w:pPr>
          </w:p>
        </w:tc>
      </w:tr>
      <w:tr w14:paraId="5E735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A9B411E">
            <w:pPr>
              <w:pStyle w:val="32"/>
              <w:tabs>
                <w:tab w:val="right" w:leader="dot" w:pos="14930"/>
              </w:tabs>
              <w:spacing w:before="0"/>
              <w:ind w:left="720" w:right="57"/>
              <w:rPr>
                <w:rFonts w:cstheme="minorHAnsi"/>
                <w:lang w:val="mk-MK"/>
              </w:rPr>
            </w:pPr>
            <w:r>
              <w:rPr>
                <w:rFonts w:asciiTheme="minorHAnsi" w:hAnsiTheme="minorHAnsi" w:cstheme="minorHAnsi"/>
                <w:lang w:val="mk-MK"/>
              </w:rPr>
              <w:t>18.1.Хигиена во училиштето</w:t>
            </w:r>
          </w:p>
        </w:tc>
        <w:tc>
          <w:tcPr>
            <w:tcW w:w="6411" w:type="dxa"/>
            <w:gridSpan w:val="8"/>
          </w:tcPr>
          <w:p w14:paraId="7FE1A516">
            <w:pPr>
              <w:rPr>
                <w:rFonts w:asciiTheme="minorHAnsi" w:hAnsiTheme="minorHAnsi" w:cstheme="minorHAnsi"/>
              </w:rPr>
            </w:pPr>
          </w:p>
        </w:tc>
        <w:tc>
          <w:tcPr>
            <w:tcW w:w="567" w:type="dxa"/>
            <w:vAlign w:val="center"/>
          </w:tcPr>
          <w:p w14:paraId="663F8560">
            <w:pPr>
              <w:pStyle w:val="32"/>
              <w:tabs>
                <w:tab w:val="right" w:leader="dot" w:pos="14930"/>
              </w:tabs>
              <w:spacing w:before="0"/>
              <w:ind w:left="57" w:right="57"/>
              <w:rPr>
                <w:rFonts w:asciiTheme="minorHAnsi" w:hAnsiTheme="minorHAnsi" w:cstheme="minorHAnsi"/>
                <w:highlight w:val="yellow"/>
                <w:lang w:val="mk-MK"/>
              </w:rPr>
            </w:pPr>
          </w:p>
        </w:tc>
      </w:tr>
      <w:tr w14:paraId="2B1CC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15081565">
            <w:pPr>
              <w:pStyle w:val="32"/>
              <w:tabs>
                <w:tab w:val="right" w:leader="dot" w:pos="14930"/>
              </w:tabs>
              <w:spacing w:before="0"/>
              <w:ind w:left="720" w:right="57"/>
              <w:rPr>
                <w:rFonts w:cstheme="minorHAnsi"/>
                <w:lang w:val="mk-MK"/>
              </w:rPr>
            </w:pPr>
            <w:r>
              <w:rPr>
                <w:rFonts w:asciiTheme="minorHAnsi" w:hAnsiTheme="minorHAnsi" w:cstheme="minorHAnsi"/>
                <w:lang w:val="mk-MK"/>
              </w:rPr>
              <w:t>18.2.Систематски прегледи</w:t>
            </w:r>
          </w:p>
        </w:tc>
        <w:tc>
          <w:tcPr>
            <w:tcW w:w="6411" w:type="dxa"/>
            <w:gridSpan w:val="8"/>
            <w:vAlign w:val="center"/>
          </w:tcPr>
          <w:p w14:paraId="435618E5">
            <w:pPr>
              <w:jc w:val="right"/>
              <w:rPr>
                <w:rFonts w:asciiTheme="minorHAnsi" w:hAnsiTheme="minorHAnsi" w:cstheme="minorHAnsi"/>
              </w:rPr>
            </w:pPr>
          </w:p>
        </w:tc>
        <w:tc>
          <w:tcPr>
            <w:tcW w:w="567" w:type="dxa"/>
            <w:vAlign w:val="center"/>
          </w:tcPr>
          <w:p w14:paraId="3DAF0FC5">
            <w:pPr>
              <w:pStyle w:val="32"/>
              <w:tabs>
                <w:tab w:val="right" w:leader="dot" w:pos="14930"/>
              </w:tabs>
              <w:spacing w:before="0"/>
              <w:ind w:left="57" w:right="57"/>
              <w:rPr>
                <w:rFonts w:asciiTheme="minorHAnsi" w:hAnsiTheme="minorHAnsi" w:cstheme="minorHAnsi"/>
                <w:highlight w:val="yellow"/>
                <w:lang w:val="mk-MK"/>
              </w:rPr>
            </w:pPr>
          </w:p>
        </w:tc>
      </w:tr>
      <w:tr w14:paraId="32CBA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628D412">
            <w:pPr>
              <w:pStyle w:val="32"/>
              <w:tabs>
                <w:tab w:val="right" w:leader="dot" w:pos="14930"/>
              </w:tabs>
              <w:spacing w:before="0"/>
              <w:ind w:left="720" w:right="57"/>
              <w:rPr>
                <w:rFonts w:cstheme="minorHAnsi"/>
                <w:lang w:val="mk-MK"/>
              </w:rPr>
            </w:pPr>
            <w:r>
              <w:rPr>
                <w:rFonts w:asciiTheme="minorHAnsi" w:hAnsiTheme="minorHAnsi" w:cstheme="minorHAnsi"/>
                <w:lang w:val="mk-MK"/>
              </w:rPr>
              <w:t>18.3.Вакцинирање</w:t>
            </w:r>
          </w:p>
        </w:tc>
        <w:tc>
          <w:tcPr>
            <w:tcW w:w="6411" w:type="dxa"/>
            <w:gridSpan w:val="8"/>
            <w:vAlign w:val="center"/>
          </w:tcPr>
          <w:p w14:paraId="57D3D061">
            <w:pPr>
              <w:jc w:val="right"/>
              <w:rPr>
                <w:rFonts w:asciiTheme="minorHAnsi" w:hAnsiTheme="minorHAnsi" w:cstheme="minorHAnsi"/>
              </w:rPr>
            </w:pPr>
          </w:p>
        </w:tc>
        <w:tc>
          <w:tcPr>
            <w:tcW w:w="567" w:type="dxa"/>
            <w:vAlign w:val="center"/>
          </w:tcPr>
          <w:p w14:paraId="5FB266DF">
            <w:pPr>
              <w:pStyle w:val="32"/>
              <w:tabs>
                <w:tab w:val="right" w:leader="dot" w:pos="14930"/>
              </w:tabs>
              <w:spacing w:before="0"/>
              <w:ind w:left="57" w:right="57"/>
              <w:rPr>
                <w:rFonts w:asciiTheme="minorHAnsi" w:hAnsiTheme="minorHAnsi" w:cstheme="minorHAnsi"/>
                <w:highlight w:val="yellow"/>
              </w:rPr>
            </w:pPr>
          </w:p>
        </w:tc>
      </w:tr>
      <w:tr w14:paraId="65AA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5249A55">
            <w:pPr>
              <w:pStyle w:val="32"/>
              <w:tabs>
                <w:tab w:val="right" w:leader="dot" w:pos="14930"/>
              </w:tabs>
              <w:spacing w:before="0"/>
              <w:ind w:left="720" w:right="57"/>
              <w:rPr>
                <w:rFonts w:cstheme="minorHAnsi"/>
                <w:lang w:val="mk-MK"/>
              </w:rPr>
            </w:pPr>
            <w:r>
              <w:rPr>
                <w:rFonts w:asciiTheme="minorHAnsi" w:hAnsiTheme="minorHAnsi" w:cstheme="minorHAnsi"/>
                <w:lang w:val="mk-MK"/>
              </w:rPr>
              <w:t>18.4.Едукација за здрава исхрана-оброк во училиштата</w:t>
            </w:r>
          </w:p>
        </w:tc>
        <w:tc>
          <w:tcPr>
            <w:tcW w:w="6411" w:type="dxa"/>
            <w:gridSpan w:val="8"/>
            <w:vAlign w:val="center"/>
          </w:tcPr>
          <w:p w14:paraId="12E7EDA0">
            <w:pPr>
              <w:jc w:val="right"/>
              <w:rPr>
                <w:rFonts w:asciiTheme="minorHAnsi" w:hAnsiTheme="minorHAnsi" w:cstheme="minorHAnsi"/>
              </w:rPr>
            </w:pPr>
          </w:p>
        </w:tc>
        <w:tc>
          <w:tcPr>
            <w:tcW w:w="567" w:type="dxa"/>
            <w:vAlign w:val="center"/>
          </w:tcPr>
          <w:p w14:paraId="011090BA">
            <w:pPr>
              <w:pStyle w:val="32"/>
              <w:tabs>
                <w:tab w:val="right" w:leader="dot" w:pos="14930"/>
              </w:tabs>
              <w:spacing w:before="0"/>
              <w:ind w:left="57" w:right="57"/>
              <w:rPr>
                <w:rFonts w:asciiTheme="minorHAnsi" w:hAnsiTheme="minorHAnsi" w:cstheme="minorHAnsi"/>
                <w:highlight w:val="yellow"/>
                <w:lang w:val="mk-MK"/>
              </w:rPr>
            </w:pPr>
          </w:p>
        </w:tc>
      </w:tr>
      <w:tr w14:paraId="2770E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D5763CF">
            <w:pPr>
              <w:pStyle w:val="32"/>
              <w:tabs>
                <w:tab w:val="right" w:leader="dot" w:pos="14930"/>
              </w:tabs>
              <w:spacing w:before="0"/>
              <w:ind w:left="57" w:right="57"/>
              <w:rPr>
                <w:rFonts w:cstheme="minorHAnsi"/>
                <w:lang w:val="mk-MK"/>
              </w:rPr>
            </w:pPr>
            <w:r>
              <w:rPr>
                <w:rFonts w:asciiTheme="minorHAnsi" w:hAnsiTheme="minorHAnsi" w:cstheme="minorHAnsi"/>
                <w:lang w:val="mk-MK"/>
              </w:rPr>
              <w:t>19.Училишна клима</w:t>
            </w:r>
          </w:p>
        </w:tc>
        <w:tc>
          <w:tcPr>
            <w:tcW w:w="6411" w:type="dxa"/>
            <w:gridSpan w:val="8"/>
            <w:vAlign w:val="center"/>
          </w:tcPr>
          <w:p w14:paraId="4F0D1DEA">
            <w:pPr>
              <w:jc w:val="right"/>
              <w:rPr>
                <w:rFonts w:asciiTheme="minorHAnsi" w:hAnsiTheme="minorHAnsi" w:cstheme="minorHAnsi"/>
              </w:rPr>
            </w:pPr>
          </w:p>
        </w:tc>
        <w:tc>
          <w:tcPr>
            <w:tcW w:w="567" w:type="dxa"/>
            <w:vAlign w:val="center"/>
          </w:tcPr>
          <w:p w14:paraId="235185D4">
            <w:pPr>
              <w:pStyle w:val="32"/>
              <w:tabs>
                <w:tab w:val="right" w:leader="dot" w:pos="14930"/>
              </w:tabs>
              <w:spacing w:before="0"/>
              <w:ind w:left="57" w:right="57"/>
              <w:rPr>
                <w:rFonts w:asciiTheme="minorHAnsi" w:hAnsiTheme="minorHAnsi" w:cstheme="minorHAnsi"/>
                <w:lang w:val="mk-MK"/>
              </w:rPr>
            </w:pPr>
          </w:p>
        </w:tc>
      </w:tr>
      <w:tr w14:paraId="7EE32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6AD82A9F">
            <w:pPr>
              <w:pStyle w:val="32"/>
              <w:tabs>
                <w:tab w:val="right" w:leader="dot" w:pos="14930"/>
              </w:tabs>
              <w:spacing w:before="0"/>
              <w:ind w:left="720" w:right="57"/>
              <w:rPr>
                <w:rFonts w:cstheme="minorHAnsi"/>
                <w:lang w:val="mk-MK"/>
              </w:rPr>
            </w:pPr>
            <w:r>
              <w:rPr>
                <w:rFonts w:asciiTheme="minorHAnsi" w:hAnsiTheme="minorHAnsi" w:cstheme="minorHAnsi"/>
                <w:lang w:val="mk-MK"/>
              </w:rPr>
              <w:t>19.1.Дисциплина</w:t>
            </w:r>
          </w:p>
        </w:tc>
        <w:tc>
          <w:tcPr>
            <w:tcW w:w="6411" w:type="dxa"/>
            <w:gridSpan w:val="8"/>
            <w:vAlign w:val="center"/>
          </w:tcPr>
          <w:p w14:paraId="191C75EB">
            <w:pPr>
              <w:jc w:val="right"/>
              <w:rPr>
                <w:rFonts w:asciiTheme="minorHAnsi" w:hAnsiTheme="minorHAnsi" w:cstheme="minorHAnsi"/>
              </w:rPr>
            </w:pPr>
          </w:p>
        </w:tc>
        <w:tc>
          <w:tcPr>
            <w:tcW w:w="567" w:type="dxa"/>
            <w:vAlign w:val="center"/>
          </w:tcPr>
          <w:p w14:paraId="4C72F2C7">
            <w:pPr>
              <w:pStyle w:val="32"/>
              <w:tabs>
                <w:tab w:val="right" w:leader="dot" w:pos="14930"/>
              </w:tabs>
              <w:spacing w:before="0"/>
              <w:ind w:left="57" w:right="57"/>
              <w:rPr>
                <w:rFonts w:asciiTheme="minorHAnsi" w:hAnsiTheme="minorHAnsi" w:cstheme="minorHAnsi"/>
                <w:lang w:val="mk-MK"/>
              </w:rPr>
            </w:pPr>
          </w:p>
        </w:tc>
      </w:tr>
      <w:tr w14:paraId="66314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8505" w:type="dxa"/>
            <w:gridSpan w:val="2"/>
            <w:vAlign w:val="center"/>
          </w:tcPr>
          <w:p w14:paraId="7CE73982">
            <w:pPr>
              <w:pStyle w:val="32"/>
              <w:tabs>
                <w:tab w:val="right" w:leader="dot" w:pos="14930"/>
              </w:tabs>
              <w:spacing w:before="0"/>
              <w:ind w:left="720" w:right="57"/>
              <w:rPr>
                <w:rFonts w:cstheme="minorHAnsi"/>
                <w:lang w:val="mk-MK"/>
              </w:rPr>
            </w:pPr>
            <w:r>
              <w:rPr>
                <w:rFonts w:asciiTheme="minorHAnsi" w:hAnsiTheme="minorHAnsi" w:cstheme="minorHAnsi"/>
                <w:lang w:val="mk-MK"/>
              </w:rPr>
              <w:t>19.2.Естетско и функционално уредување на просторот во училиштето</w:t>
            </w:r>
          </w:p>
        </w:tc>
        <w:tc>
          <w:tcPr>
            <w:tcW w:w="5136" w:type="dxa"/>
            <w:gridSpan w:val="7"/>
            <w:vAlign w:val="center"/>
          </w:tcPr>
          <w:p w14:paraId="0C8DA579">
            <w:pPr>
              <w:jc w:val="right"/>
              <w:rPr>
                <w:rFonts w:asciiTheme="minorHAnsi" w:hAnsiTheme="minorHAnsi" w:cstheme="minorHAnsi"/>
              </w:rPr>
            </w:pPr>
          </w:p>
        </w:tc>
        <w:tc>
          <w:tcPr>
            <w:tcW w:w="567" w:type="dxa"/>
            <w:vAlign w:val="center"/>
          </w:tcPr>
          <w:p w14:paraId="67C6AFF1">
            <w:pPr>
              <w:pStyle w:val="32"/>
              <w:tabs>
                <w:tab w:val="right" w:leader="dot" w:pos="14930"/>
              </w:tabs>
              <w:spacing w:before="0"/>
              <w:ind w:left="57" w:right="57"/>
              <w:rPr>
                <w:rFonts w:asciiTheme="minorHAnsi" w:hAnsiTheme="minorHAnsi" w:cstheme="minorHAnsi"/>
                <w:lang w:val="mk-MK"/>
              </w:rPr>
            </w:pPr>
          </w:p>
        </w:tc>
      </w:tr>
      <w:tr w14:paraId="33FA9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ABB6135">
            <w:pPr>
              <w:pStyle w:val="32"/>
              <w:tabs>
                <w:tab w:val="right" w:leader="dot" w:pos="14930"/>
              </w:tabs>
              <w:spacing w:before="0"/>
              <w:ind w:left="720" w:right="57"/>
              <w:rPr>
                <w:rFonts w:cstheme="minorHAnsi"/>
                <w:lang w:val="mk-MK"/>
              </w:rPr>
            </w:pPr>
            <w:r>
              <w:rPr>
                <w:rFonts w:asciiTheme="minorHAnsi" w:hAnsiTheme="minorHAnsi" w:cstheme="minorHAnsi"/>
                <w:lang w:val="mk-MK"/>
              </w:rPr>
              <w:t>19.3.Етички кодекси</w:t>
            </w:r>
          </w:p>
        </w:tc>
        <w:tc>
          <w:tcPr>
            <w:tcW w:w="6411" w:type="dxa"/>
            <w:gridSpan w:val="8"/>
            <w:vAlign w:val="center"/>
          </w:tcPr>
          <w:p w14:paraId="3DDD290C">
            <w:pPr>
              <w:jc w:val="right"/>
              <w:rPr>
                <w:rFonts w:asciiTheme="minorHAnsi" w:hAnsiTheme="minorHAnsi" w:cstheme="minorHAnsi"/>
              </w:rPr>
            </w:pPr>
          </w:p>
        </w:tc>
        <w:tc>
          <w:tcPr>
            <w:tcW w:w="567" w:type="dxa"/>
            <w:vAlign w:val="center"/>
          </w:tcPr>
          <w:p w14:paraId="01222142">
            <w:pPr>
              <w:pStyle w:val="32"/>
              <w:tabs>
                <w:tab w:val="right" w:leader="dot" w:pos="14930"/>
              </w:tabs>
              <w:spacing w:before="0"/>
              <w:ind w:left="57" w:right="57"/>
              <w:rPr>
                <w:rFonts w:asciiTheme="minorHAnsi" w:hAnsiTheme="minorHAnsi" w:cstheme="minorHAnsi"/>
                <w:lang w:val="mk-MK"/>
              </w:rPr>
            </w:pPr>
          </w:p>
        </w:tc>
      </w:tr>
      <w:tr w14:paraId="2BC64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51BA284">
            <w:pPr>
              <w:pStyle w:val="32"/>
              <w:tabs>
                <w:tab w:val="right" w:leader="dot" w:pos="14930"/>
              </w:tabs>
              <w:spacing w:before="0"/>
              <w:ind w:left="720" w:right="57"/>
              <w:rPr>
                <w:rFonts w:cstheme="minorHAnsi"/>
                <w:lang w:val="mk-MK"/>
              </w:rPr>
            </w:pPr>
            <w:r>
              <w:rPr>
                <w:rFonts w:asciiTheme="minorHAnsi" w:hAnsiTheme="minorHAnsi" w:cstheme="minorHAnsi"/>
                <w:lang w:val="mk-MK"/>
              </w:rPr>
              <w:t>19.4.Односи меѓу сите структури во училиштето</w:t>
            </w:r>
          </w:p>
        </w:tc>
        <w:tc>
          <w:tcPr>
            <w:tcW w:w="6411" w:type="dxa"/>
            <w:gridSpan w:val="8"/>
            <w:vAlign w:val="center"/>
          </w:tcPr>
          <w:p w14:paraId="749D4ACF">
            <w:pPr>
              <w:jc w:val="right"/>
              <w:rPr>
                <w:rFonts w:asciiTheme="minorHAnsi" w:hAnsiTheme="minorHAnsi" w:cstheme="minorHAnsi"/>
              </w:rPr>
            </w:pPr>
          </w:p>
        </w:tc>
        <w:tc>
          <w:tcPr>
            <w:tcW w:w="567" w:type="dxa"/>
            <w:vAlign w:val="center"/>
          </w:tcPr>
          <w:p w14:paraId="4BE17ECA">
            <w:pPr>
              <w:pStyle w:val="32"/>
              <w:tabs>
                <w:tab w:val="right" w:leader="dot" w:pos="14930"/>
              </w:tabs>
              <w:spacing w:before="0"/>
              <w:ind w:left="57" w:right="57"/>
              <w:rPr>
                <w:rFonts w:asciiTheme="minorHAnsi" w:hAnsiTheme="minorHAnsi" w:cstheme="minorHAnsi"/>
                <w:lang w:val="mk-MK"/>
              </w:rPr>
            </w:pPr>
          </w:p>
        </w:tc>
      </w:tr>
      <w:tr w14:paraId="63E22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AF7D36D">
            <w:pPr>
              <w:pStyle w:val="32"/>
              <w:tabs>
                <w:tab w:val="right" w:leader="dot" w:pos="14930"/>
              </w:tabs>
              <w:spacing w:before="0"/>
              <w:ind w:left="57" w:right="57"/>
              <w:rPr>
                <w:rFonts w:cstheme="minorHAnsi"/>
                <w:lang w:val="mk-MK"/>
              </w:rPr>
            </w:pPr>
            <w:r>
              <w:rPr>
                <w:rFonts w:asciiTheme="minorHAnsi" w:hAnsiTheme="minorHAnsi" w:cstheme="minorHAnsi"/>
                <w:lang w:val="mk-MK"/>
              </w:rPr>
              <w:t>20.Професионален и кариерен развој на воспитено-образовниот кадар</w:t>
            </w:r>
          </w:p>
        </w:tc>
        <w:tc>
          <w:tcPr>
            <w:tcW w:w="6411" w:type="dxa"/>
            <w:gridSpan w:val="8"/>
            <w:vAlign w:val="center"/>
          </w:tcPr>
          <w:p w14:paraId="7A64538F">
            <w:pPr>
              <w:jc w:val="right"/>
              <w:rPr>
                <w:rFonts w:asciiTheme="minorHAnsi" w:hAnsiTheme="minorHAnsi" w:cstheme="minorHAnsi"/>
              </w:rPr>
            </w:pPr>
          </w:p>
        </w:tc>
        <w:tc>
          <w:tcPr>
            <w:tcW w:w="567" w:type="dxa"/>
            <w:vAlign w:val="center"/>
          </w:tcPr>
          <w:p w14:paraId="551E2BE2">
            <w:pPr>
              <w:pStyle w:val="32"/>
              <w:tabs>
                <w:tab w:val="right" w:leader="dot" w:pos="14930"/>
              </w:tabs>
              <w:spacing w:before="0"/>
              <w:ind w:left="57" w:right="57"/>
              <w:rPr>
                <w:rFonts w:asciiTheme="minorHAnsi" w:hAnsiTheme="minorHAnsi" w:cstheme="minorHAnsi"/>
                <w:lang w:val="mk-MK"/>
              </w:rPr>
            </w:pPr>
          </w:p>
        </w:tc>
      </w:tr>
      <w:tr w14:paraId="1A6BE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9AFF225">
            <w:pPr>
              <w:pStyle w:val="32"/>
              <w:tabs>
                <w:tab w:val="right" w:leader="dot" w:pos="14930"/>
              </w:tabs>
              <w:spacing w:before="0"/>
              <w:ind w:left="720" w:right="57"/>
              <w:rPr>
                <w:rFonts w:cstheme="minorHAnsi"/>
                <w:lang w:val="mk-MK"/>
              </w:rPr>
            </w:pPr>
            <w:r>
              <w:rPr>
                <w:rFonts w:asciiTheme="minorHAnsi" w:hAnsiTheme="minorHAnsi" w:cstheme="minorHAnsi"/>
                <w:lang w:val="mk-MK"/>
              </w:rPr>
              <w:t>20.1.Детектирање на потребите и приоритетите</w:t>
            </w:r>
          </w:p>
        </w:tc>
        <w:tc>
          <w:tcPr>
            <w:tcW w:w="6411" w:type="dxa"/>
            <w:gridSpan w:val="8"/>
            <w:vAlign w:val="center"/>
          </w:tcPr>
          <w:p w14:paraId="1AB56BAC">
            <w:pPr>
              <w:jc w:val="right"/>
              <w:rPr>
                <w:rFonts w:asciiTheme="minorHAnsi" w:hAnsiTheme="minorHAnsi" w:cstheme="minorHAnsi"/>
              </w:rPr>
            </w:pPr>
          </w:p>
        </w:tc>
        <w:tc>
          <w:tcPr>
            <w:tcW w:w="567" w:type="dxa"/>
            <w:vAlign w:val="center"/>
          </w:tcPr>
          <w:p w14:paraId="56F7513E">
            <w:pPr>
              <w:pStyle w:val="32"/>
              <w:tabs>
                <w:tab w:val="right" w:leader="dot" w:pos="14930"/>
              </w:tabs>
              <w:spacing w:before="0"/>
              <w:ind w:left="57" w:right="57"/>
              <w:rPr>
                <w:rFonts w:asciiTheme="minorHAnsi" w:hAnsiTheme="minorHAnsi" w:cstheme="minorHAnsi"/>
                <w:lang w:val="mk-MK"/>
              </w:rPr>
            </w:pPr>
          </w:p>
        </w:tc>
      </w:tr>
      <w:tr w14:paraId="46A3A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529E70C">
            <w:pPr>
              <w:pStyle w:val="32"/>
              <w:tabs>
                <w:tab w:val="right" w:leader="dot" w:pos="14930"/>
              </w:tabs>
              <w:spacing w:before="0"/>
              <w:ind w:left="720" w:right="57"/>
              <w:rPr>
                <w:rFonts w:cstheme="minorHAnsi"/>
                <w:lang w:val="mk-MK"/>
              </w:rPr>
            </w:pPr>
            <w:r>
              <w:rPr>
                <w:rFonts w:asciiTheme="minorHAnsi" w:hAnsiTheme="minorHAnsi" w:cstheme="minorHAnsi"/>
                <w:lang w:val="mk-MK"/>
              </w:rPr>
              <w:t>20.2.Активности за професионален развој</w:t>
            </w:r>
          </w:p>
        </w:tc>
        <w:tc>
          <w:tcPr>
            <w:tcW w:w="6411" w:type="dxa"/>
            <w:gridSpan w:val="8"/>
            <w:vAlign w:val="center"/>
          </w:tcPr>
          <w:p w14:paraId="74425B23">
            <w:pPr>
              <w:jc w:val="right"/>
              <w:rPr>
                <w:rFonts w:asciiTheme="minorHAnsi" w:hAnsiTheme="minorHAnsi" w:cstheme="minorHAnsi"/>
              </w:rPr>
            </w:pPr>
          </w:p>
        </w:tc>
        <w:tc>
          <w:tcPr>
            <w:tcW w:w="567" w:type="dxa"/>
            <w:vAlign w:val="center"/>
          </w:tcPr>
          <w:p w14:paraId="0B1DCBBB">
            <w:pPr>
              <w:pStyle w:val="32"/>
              <w:tabs>
                <w:tab w:val="right" w:leader="dot" w:pos="14930"/>
              </w:tabs>
              <w:spacing w:before="0"/>
              <w:ind w:left="57" w:right="57"/>
              <w:rPr>
                <w:rFonts w:asciiTheme="minorHAnsi" w:hAnsiTheme="minorHAnsi" w:cstheme="minorHAnsi"/>
                <w:lang w:val="mk-MK"/>
              </w:rPr>
            </w:pPr>
          </w:p>
        </w:tc>
      </w:tr>
      <w:tr w14:paraId="1DE5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B1F7E0F">
            <w:pPr>
              <w:pStyle w:val="32"/>
              <w:tabs>
                <w:tab w:val="right" w:leader="dot" w:pos="14930"/>
              </w:tabs>
              <w:spacing w:before="0"/>
              <w:ind w:left="720" w:right="57"/>
              <w:rPr>
                <w:rFonts w:cstheme="minorHAnsi"/>
                <w:lang w:val="mk-MK"/>
              </w:rPr>
            </w:pPr>
            <w:r>
              <w:rPr>
                <w:rFonts w:asciiTheme="minorHAnsi" w:hAnsiTheme="minorHAnsi" w:cstheme="minorHAnsi"/>
                <w:lang w:val="mk-MK"/>
              </w:rPr>
              <w:t>20.3.Личен професионален развој</w:t>
            </w:r>
          </w:p>
        </w:tc>
        <w:tc>
          <w:tcPr>
            <w:tcW w:w="6411" w:type="dxa"/>
            <w:gridSpan w:val="8"/>
            <w:vAlign w:val="center"/>
          </w:tcPr>
          <w:p w14:paraId="7F21BB9E">
            <w:pPr>
              <w:jc w:val="right"/>
              <w:rPr>
                <w:rFonts w:asciiTheme="minorHAnsi" w:hAnsiTheme="minorHAnsi" w:cstheme="minorHAnsi"/>
              </w:rPr>
            </w:pPr>
          </w:p>
        </w:tc>
        <w:tc>
          <w:tcPr>
            <w:tcW w:w="567" w:type="dxa"/>
            <w:vAlign w:val="center"/>
          </w:tcPr>
          <w:p w14:paraId="17F4872B">
            <w:pPr>
              <w:pStyle w:val="32"/>
              <w:tabs>
                <w:tab w:val="right" w:leader="dot" w:pos="14930"/>
              </w:tabs>
              <w:spacing w:before="0"/>
              <w:ind w:left="57" w:right="57"/>
              <w:rPr>
                <w:rFonts w:asciiTheme="minorHAnsi" w:hAnsiTheme="minorHAnsi" w:cstheme="minorHAnsi"/>
                <w:lang w:val="mk-MK"/>
              </w:rPr>
            </w:pPr>
          </w:p>
        </w:tc>
      </w:tr>
      <w:tr w14:paraId="380E9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5D9D345">
            <w:pPr>
              <w:pStyle w:val="32"/>
              <w:tabs>
                <w:tab w:val="right" w:leader="dot" w:pos="14930"/>
              </w:tabs>
              <w:spacing w:before="0"/>
              <w:ind w:left="720" w:right="57"/>
              <w:rPr>
                <w:rFonts w:cstheme="minorHAnsi"/>
                <w:lang w:val="mk-MK"/>
              </w:rPr>
            </w:pPr>
            <w:r>
              <w:rPr>
                <w:rFonts w:asciiTheme="minorHAnsi" w:hAnsiTheme="minorHAnsi" w:cstheme="minorHAnsi"/>
                <w:lang w:val="mk-MK"/>
              </w:rPr>
              <w:t>20.4.Хоризонтално учење</w:t>
            </w:r>
          </w:p>
        </w:tc>
        <w:tc>
          <w:tcPr>
            <w:tcW w:w="6411" w:type="dxa"/>
            <w:gridSpan w:val="8"/>
            <w:vAlign w:val="center"/>
          </w:tcPr>
          <w:p w14:paraId="52ADD477">
            <w:pPr>
              <w:jc w:val="right"/>
              <w:rPr>
                <w:rFonts w:asciiTheme="minorHAnsi" w:hAnsiTheme="minorHAnsi" w:cstheme="minorHAnsi"/>
              </w:rPr>
            </w:pPr>
          </w:p>
        </w:tc>
        <w:tc>
          <w:tcPr>
            <w:tcW w:w="567" w:type="dxa"/>
            <w:vAlign w:val="center"/>
          </w:tcPr>
          <w:p w14:paraId="737DD3B6">
            <w:pPr>
              <w:pStyle w:val="32"/>
              <w:tabs>
                <w:tab w:val="right" w:leader="dot" w:pos="14930"/>
              </w:tabs>
              <w:spacing w:before="0"/>
              <w:ind w:left="57" w:right="57"/>
              <w:rPr>
                <w:rFonts w:asciiTheme="minorHAnsi" w:hAnsiTheme="minorHAnsi" w:cstheme="minorHAnsi"/>
                <w:lang w:val="mk-MK"/>
              </w:rPr>
            </w:pPr>
          </w:p>
        </w:tc>
      </w:tr>
      <w:tr w14:paraId="2925F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6D1D18E">
            <w:pPr>
              <w:pStyle w:val="32"/>
              <w:tabs>
                <w:tab w:val="right" w:leader="dot" w:pos="14930"/>
              </w:tabs>
              <w:spacing w:before="0"/>
              <w:ind w:left="720" w:right="57"/>
              <w:rPr>
                <w:rFonts w:cstheme="minorHAnsi"/>
                <w:lang w:val="mk-MK"/>
              </w:rPr>
            </w:pPr>
            <w:r>
              <w:rPr>
                <w:rFonts w:asciiTheme="minorHAnsi" w:hAnsiTheme="minorHAnsi" w:cstheme="minorHAnsi"/>
                <w:lang w:val="mk-MK"/>
              </w:rPr>
              <w:t>20.5.Кариерен развој на воспитно-образовниот кадар</w:t>
            </w:r>
          </w:p>
        </w:tc>
        <w:tc>
          <w:tcPr>
            <w:tcW w:w="6411" w:type="dxa"/>
            <w:gridSpan w:val="8"/>
            <w:vAlign w:val="center"/>
          </w:tcPr>
          <w:p w14:paraId="40AB8DB7">
            <w:pPr>
              <w:jc w:val="right"/>
              <w:rPr>
                <w:rFonts w:asciiTheme="minorHAnsi" w:hAnsiTheme="minorHAnsi" w:cstheme="minorHAnsi"/>
              </w:rPr>
            </w:pPr>
          </w:p>
        </w:tc>
        <w:tc>
          <w:tcPr>
            <w:tcW w:w="567" w:type="dxa"/>
            <w:vAlign w:val="center"/>
          </w:tcPr>
          <w:p w14:paraId="780B1C3D">
            <w:pPr>
              <w:pStyle w:val="32"/>
              <w:tabs>
                <w:tab w:val="right" w:leader="dot" w:pos="14930"/>
              </w:tabs>
              <w:spacing w:before="0"/>
              <w:ind w:left="57" w:right="57"/>
              <w:rPr>
                <w:rFonts w:asciiTheme="minorHAnsi" w:hAnsiTheme="minorHAnsi" w:cstheme="minorHAnsi"/>
                <w:lang w:val="mk-MK"/>
              </w:rPr>
            </w:pPr>
          </w:p>
        </w:tc>
      </w:tr>
      <w:tr w14:paraId="15A43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30C29193">
            <w:pPr>
              <w:pStyle w:val="32"/>
              <w:tabs>
                <w:tab w:val="right" w:leader="dot" w:pos="14930"/>
              </w:tabs>
              <w:spacing w:before="0"/>
              <w:ind w:left="57" w:right="57"/>
              <w:rPr>
                <w:rFonts w:cstheme="minorHAnsi"/>
                <w:lang w:val="mk-MK"/>
              </w:rPr>
            </w:pPr>
            <w:r>
              <w:rPr>
                <w:rFonts w:asciiTheme="minorHAnsi" w:hAnsiTheme="minorHAnsi" w:cstheme="minorHAnsi"/>
                <w:lang w:val="mk-MK"/>
              </w:rPr>
              <w:t>21.Соработка на основното училиште со родителите/старателите</w:t>
            </w:r>
          </w:p>
        </w:tc>
        <w:tc>
          <w:tcPr>
            <w:tcW w:w="6411" w:type="dxa"/>
            <w:gridSpan w:val="8"/>
            <w:vAlign w:val="center"/>
          </w:tcPr>
          <w:p w14:paraId="06939D67">
            <w:pPr>
              <w:jc w:val="right"/>
              <w:rPr>
                <w:rFonts w:asciiTheme="minorHAnsi" w:hAnsiTheme="minorHAnsi" w:cstheme="minorHAnsi"/>
              </w:rPr>
            </w:pPr>
          </w:p>
        </w:tc>
        <w:tc>
          <w:tcPr>
            <w:tcW w:w="567" w:type="dxa"/>
            <w:vAlign w:val="center"/>
          </w:tcPr>
          <w:p w14:paraId="629ADF6F">
            <w:pPr>
              <w:pStyle w:val="32"/>
              <w:tabs>
                <w:tab w:val="right" w:leader="dot" w:pos="14930"/>
              </w:tabs>
              <w:spacing w:before="0"/>
              <w:ind w:left="57" w:right="57"/>
              <w:rPr>
                <w:rFonts w:asciiTheme="minorHAnsi" w:hAnsiTheme="minorHAnsi" w:cstheme="minorHAnsi"/>
                <w:lang w:val="mk-MK"/>
              </w:rPr>
            </w:pPr>
          </w:p>
        </w:tc>
      </w:tr>
      <w:tr w14:paraId="6ADEE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13FFA60D">
            <w:pPr>
              <w:pStyle w:val="32"/>
              <w:tabs>
                <w:tab w:val="right" w:leader="dot" w:pos="14930"/>
              </w:tabs>
              <w:spacing w:before="0"/>
              <w:ind w:left="720" w:right="57"/>
              <w:rPr>
                <w:rFonts w:cstheme="minorHAnsi"/>
                <w:lang w:val="mk-MK"/>
              </w:rPr>
            </w:pPr>
            <w:r>
              <w:rPr>
                <w:rFonts w:asciiTheme="minorHAnsi" w:hAnsiTheme="minorHAnsi" w:cstheme="minorHAnsi"/>
                <w:lang w:val="mk-MK"/>
              </w:rPr>
              <w:t>21.1.Вклученост на родителите/старателите во животот и работата на училиштето</w:t>
            </w:r>
          </w:p>
        </w:tc>
        <w:tc>
          <w:tcPr>
            <w:tcW w:w="3576" w:type="dxa"/>
            <w:gridSpan w:val="3"/>
            <w:vAlign w:val="center"/>
          </w:tcPr>
          <w:p w14:paraId="4CA24836">
            <w:pPr>
              <w:jc w:val="right"/>
              <w:rPr>
                <w:rFonts w:asciiTheme="minorHAnsi" w:hAnsiTheme="minorHAnsi" w:cstheme="minorHAnsi"/>
              </w:rPr>
            </w:pPr>
          </w:p>
        </w:tc>
        <w:tc>
          <w:tcPr>
            <w:tcW w:w="567" w:type="dxa"/>
            <w:vAlign w:val="center"/>
          </w:tcPr>
          <w:p w14:paraId="3142EF22">
            <w:pPr>
              <w:pStyle w:val="32"/>
              <w:tabs>
                <w:tab w:val="right" w:leader="dot" w:pos="14930"/>
              </w:tabs>
              <w:spacing w:before="0"/>
              <w:ind w:left="57" w:right="57"/>
              <w:rPr>
                <w:rFonts w:asciiTheme="minorHAnsi" w:hAnsiTheme="minorHAnsi" w:cstheme="minorHAnsi"/>
                <w:lang w:val="mk-MK"/>
              </w:rPr>
            </w:pPr>
          </w:p>
        </w:tc>
      </w:tr>
      <w:tr w14:paraId="19586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7563AE53">
            <w:pPr>
              <w:pStyle w:val="32"/>
              <w:tabs>
                <w:tab w:val="right" w:leader="dot" w:pos="14930"/>
              </w:tabs>
              <w:spacing w:before="0"/>
              <w:ind w:left="720" w:right="57"/>
              <w:rPr>
                <w:rFonts w:cstheme="minorHAnsi"/>
                <w:lang w:val="mk-MK"/>
              </w:rPr>
            </w:pPr>
            <w:r>
              <w:rPr>
                <w:rFonts w:asciiTheme="minorHAnsi" w:hAnsiTheme="minorHAnsi" w:cstheme="minorHAnsi"/>
                <w:lang w:val="mk-MK"/>
              </w:rPr>
              <w:t>21.2.Вклученост на родителите/старателите во процесот на учење и воннаставните активности</w:t>
            </w:r>
          </w:p>
        </w:tc>
        <w:tc>
          <w:tcPr>
            <w:tcW w:w="3576" w:type="dxa"/>
            <w:gridSpan w:val="3"/>
            <w:vAlign w:val="center"/>
          </w:tcPr>
          <w:p w14:paraId="19AE5234">
            <w:pPr>
              <w:jc w:val="right"/>
              <w:rPr>
                <w:rFonts w:asciiTheme="minorHAnsi" w:hAnsiTheme="minorHAnsi" w:cstheme="minorHAnsi"/>
              </w:rPr>
            </w:pPr>
          </w:p>
        </w:tc>
        <w:tc>
          <w:tcPr>
            <w:tcW w:w="567" w:type="dxa"/>
            <w:vAlign w:val="center"/>
          </w:tcPr>
          <w:p w14:paraId="6A1D69C4">
            <w:pPr>
              <w:pStyle w:val="32"/>
              <w:tabs>
                <w:tab w:val="right" w:leader="dot" w:pos="14930"/>
              </w:tabs>
              <w:spacing w:before="0"/>
              <w:ind w:left="57" w:right="57"/>
              <w:rPr>
                <w:rFonts w:asciiTheme="minorHAnsi" w:hAnsiTheme="minorHAnsi" w:cstheme="minorHAnsi"/>
                <w:lang w:val="mk-MK"/>
              </w:rPr>
            </w:pPr>
          </w:p>
        </w:tc>
      </w:tr>
      <w:tr w14:paraId="2DFBD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9075ABC">
            <w:pPr>
              <w:pStyle w:val="32"/>
              <w:tabs>
                <w:tab w:val="right" w:leader="dot" w:pos="14930"/>
              </w:tabs>
              <w:spacing w:before="0"/>
              <w:ind w:left="720" w:right="57"/>
              <w:rPr>
                <w:rFonts w:cstheme="minorHAnsi"/>
                <w:lang w:val="mk-MK"/>
              </w:rPr>
            </w:pPr>
            <w:r>
              <w:rPr>
                <w:rFonts w:asciiTheme="minorHAnsi" w:hAnsiTheme="minorHAnsi" w:cstheme="minorHAnsi"/>
                <w:lang w:val="mk-MK"/>
              </w:rPr>
              <w:t>21.3.Едукација на родителите/старателите</w:t>
            </w:r>
          </w:p>
        </w:tc>
        <w:tc>
          <w:tcPr>
            <w:tcW w:w="6411" w:type="dxa"/>
            <w:gridSpan w:val="8"/>
            <w:vAlign w:val="center"/>
          </w:tcPr>
          <w:p w14:paraId="6C769E05">
            <w:pPr>
              <w:jc w:val="right"/>
              <w:rPr>
                <w:rFonts w:asciiTheme="minorHAnsi" w:hAnsiTheme="minorHAnsi" w:cstheme="minorHAnsi"/>
              </w:rPr>
            </w:pPr>
          </w:p>
        </w:tc>
        <w:tc>
          <w:tcPr>
            <w:tcW w:w="567" w:type="dxa"/>
            <w:vAlign w:val="center"/>
          </w:tcPr>
          <w:p w14:paraId="7CE3C910">
            <w:pPr>
              <w:pStyle w:val="32"/>
              <w:tabs>
                <w:tab w:val="right" w:leader="dot" w:pos="14930"/>
              </w:tabs>
              <w:spacing w:before="0"/>
              <w:ind w:left="57" w:right="57"/>
              <w:rPr>
                <w:rFonts w:asciiTheme="minorHAnsi" w:hAnsiTheme="minorHAnsi" w:cstheme="minorHAnsi"/>
                <w:lang w:val="mk-MK"/>
              </w:rPr>
            </w:pPr>
          </w:p>
        </w:tc>
      </w:tr>
      <w:tr w14:paraId="7E7D1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172ACBB">
            <w:pPr>
              <w:pStyle w:val="32"/>
              <w:tabs>
                <w:tab w:val="right" w:leader="dot" w:pos="14930"/>
              </w:tabs>
              <w:spacing w:before="0"/>
              <w:ind w:left="57" w:right="57"/>
              <w:rPr>
                <w:rFonts w:cstheme="minorHAnsi"/>
                <w:lang w:val="mk-MK"/>
              </w:rPr>
            </w:pPr>
            <w:r>
              <w:rPr>
                <w:rFonts w:asciiTheme="minorHAnsi" w:hAnsiTheme="minorHAnsi" w:cstheme="minorHAnsi"/>
                <w:lang w:val="mk-MK"/>
              </w:rPr>
              <w:t>22.Комуникација со јавноста и промоција на основното училиште</w:t>
            </w:r>
          </w:p>
        </w:tc>
        <w:tc>
          <w:tcPr>
            <w:tcW w:w="6411" w:type="dxa"/>
            <w:gridSpan w:val="8"/>
            <w:vAlign w:val="center"/>
          </w:tcPr>
          <w:p w14:paraId="7DB2BFEC">
            <w:pPr>
              <w:jc w:val="right"/>
              <w:rPr>
                <w:rFonts w:asciiTheme="minorHAnsi" w:hAnsiTheme="minorHAnsi" w:cstheme="minorHAnsi"/>
              </w:rPr>
            </w:pPr>
          </w:p>
        </w:tc>
        <w:tc>
          <w:tcPr>
            <w:tcW w:w="567" w:type="dxa"/>
            <w:vAlign w:val="center"/>
          </w:tcPr>
          <w:p w14:paraId="5121F272">
            <w:pPr>
              <w:pStyle w:val="32"/>
              <w:tabs>
                <w:tab w:val="right" w:leader="dot" w:pos="14930"/>
              </w:tabs>
              <w:spacing w:before="0"/>
              <w:ind w:left="57" w:right="57"/>
              <w:rPr>
                <w:rFonts w:asciiTheme="minorHAnsi" w:hAnsiTheme="minorHAnsi" w:cstheme="minorHAnsi"/>
                <w:lang w:val="mk-MK"/>
              </w:rPr>
            </w:pPr>
          </w:p>
        </w:tc>
      </w:tr>
      <w:tr w14:paraId="4AA27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06051268">
            <w:pPr>
              <w:pStyle w:val="32"/>
              <w:tabs>
                <w:tab w:val="right" w:leader="dot" w:pos="14930"/>
              </w:tabs>
              <w:spacing w:before="0"/>
              <w:ind w:left="57" w:right="57"/>
              <w:rPr>
                <w:rFonts w:cstheme="minorHAnsi"/>
                <w:lang w:val="mk-MK"/>
              </w:rPr>
            </w:pPr>
            <w:r>
              <w:rPr>
                <w:rFonts w:asciiTheme="minorHAnsi" w:hAnsiTheme="minorHAnsi" w:cstheme="minorHAnsi"/>
                <w:lang w:val="mk-MK"/>
              </w:rPr>
              <w:t>23.Следење на имплементацијата на годишната програма за работа на основното училиште</w:t>
            </w:r>
          </w:p>
        </w:tc>
        <w:tc>
          <w:tcPr>
            <w:tcW w:w="3576" w:type="dxa"/>
            <w:gridSpan w:val="3"/>
            <w:vAlign w:val="center"/>
          </w:tcPr>
          <w:p w14:paraId="533945F8">
            <w:pPr>
              <w:jc w:val="right"/>
              <w:rPr>
                <w:rFonts w:asciiTheme="minorHAnsi" w:hAnsiTheme="minorHAnsi" w:cstheme="minorHAnsi"/>
              </w:rPr>
            </w:pPr>
          </w:p>
        </w:tc>
        <w:tc>
          <w:tcPr>
            <w:tcW w:w="567" w:type="dxa"/>
            <w:vAlign w:val="center"/>
          </w:tcPr>
          <w:p w14:paraId="43843F37">
            <w:pPr>
              <w:pStyle w:val="32"/>
              <w:tabs>
                <w:tab w:val="right" w:leader="dot" w:pos="14930"/>
              </w:tabs>
              <w:spacing w:before="0"/>
              <w:ind w:left="57" w:right="57"/>
              <w:rPr>
                <w:rFonts w:asciiTheme="minorHAnsi" w:hAnsiTheme="minorHAnsi" w:cstheme="minorHAnsi"/>
                <w:lang w:val="mk-MK"/>
              </w:rPr>
            </w:pPr>
          </w:p>
        </w:tc>
      </w:tr>
      <w:tr w14:paraId="11977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1B3CBD1">
            <w:pPr>
              <w:pStyle w:val="32"/>
              <w:tabs>
                <w:tab w:val="right" w:leader="dot" w:pos="14930"/>
              </w:tabs>
              <w:spacing w:before="0"/>
              <w:ind w:left="57" w:right="57"/>
              <w:rPr>
                <w:rFonts w:cstheme="minorHAnsi"/>
              </w:rPr>
            </w:pPr>
            <w:r>
              <w:rPr>
                <w:rFonts w:asciiTheme="minorHAnsi" w:hAnsiTheme="minorHAnsi" w:cstheme="minorHAnsi"/>
                <w:lang w:val="mk-MK"/>
              </w:rPr>
              <w:t>24.Евалуација на годишната програма за работа на основното училиште</w:t>
            </w:r>
          </w:p>
        </w:tc>
        <w:tc>
          <w:tcPr>
            <w:tcW w:w="6411" w:type="dxa"/>
            <w:gridSpan w:val="8"/>
            <w:vAlign w:val="center"/>
          </w:tcPr>
          <w:p w14:paraId="5E650C72">
            <w:pPr>
              <w:jc w:val="right"/>
              <w:rPr>
                <w:rFonts w:asciiTheme="minorHAnsi" w:hAnsiTheme="minorHAnsi" w:cstheme="minorHAnsi"/>
              </w:rPr>
            </w:pPr>
          </w:p>
        </w:tc>
        <w:tc>
          <w:tcPr>
            <w:tcW w:w="567" w:type="dxa"/>
            <w:vAlign w:val="center"/>
          </w:tcPr>
          <w:p w14:paraId="28F4170C">
            <w:pPr>
              <w:pStyle w:val="32"/>
              <w:tabs>
                <w:tab w:val="right" w:leader="dot" w:pos="14930"/>
              </w:tabs>
              <w:spacing w:before="0"/>
              <w:ind w:left="57" w:right="57"/>
              <w:rPr>
                <w:rFonts w:asciiTheme="minorHAnsi" w:hAnsiTheme="minorHAnsi" w:cstheme="minorHAnsi"/>
                <w:lang w:val="mk-MK"/>
              </w:rPr>
            </w:pPr>
          </w:p>
        </w:tc>
      </w:tr>
      <w:tr w14:paraId="5D73B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C2B0A5F">
            <w:pPr>
              <w:pStyle w:val="32"/>
              <w:tabs>
                <w:tab w:val="right" w:leader="dot" w:pos="14930"/>
              </w:tabs>
              <w:spacing w:before="0"/>
              <w:ind w:left="57" w:right="57"/>
              <w:rPr>
                <w:rFonts w:cstheme="minorHAnsi"/>
                <w:lang w:val="mk-MK"/>
              </w:rPr>
            </w:pPr>
            <w:r>
              <w:rPr>
                <w:rFonts w:asciiTheme="minorHAnsi" w:hAnsiTheme="minorHAnsi" w:cstheme="minorHAnsi"/>
                <w:lang w:val="mk-MK"/>
              </w:rPr>
              <w:t>25. Заклучок</w:t>
            </w:r>
          </w:p>
        </w:tc>
        <w:tc>
          <w:tcPr>
            <w:tcW w:w="6411" w:type="dxa"/>
            <w:gridSpan w:val="8"/>
            <w:vAlign w:val="center"/>
          </w:tcPr>
          <w:p w14:paraId="7CF3A381">
            <w:pPr>
              <w:jc w:val="right"/>
              <w:rPr>
                <w:rFonts w:asciiTheme="minorHAnsi" w:hAnsiTheme="minorHAnsi" w:cstheme="minorHAnsi"/>
              </w:rPr>
            </w:pPr>
          </w:p>
        </w:tc>
        <w:tc>
          <w:tcPr>
            <w:tcW w:w="567" w:type="dxa"/>
            <w:vAlign w:val="center"/>
          </w:tcPr>
          <w:p w14:paraId="618E06E9">
            <w:pPr>
              <w:pStyle w:val="32"/>
              <w:tabs>
                <w:tab w:val="right" w:leader="dot" w:pos="14930"/>
              </w:tabs>
              <w:spacing w:before="0"/>
              <w:ind w:left="57" w:right="57"/>
              <w:rPr>
                <w:rFonts w:asciiTheme="minorHAnsi" w:hAnsiTheme="minorHAnsi" w:cstheme="minorHAnsi"/>
                <w:lang w:val="mk-MK"/>
              </w:rPr>
            </w:pPr>
          </w:p>
        </w:tc>
      </w:tr>
      <w:tr w14:paraId="27608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2E4BFB60">
            <w:pPr>
              <w:pStyle w:val="32"/>
              <w:tabs>
                <w:tab w:val="right" w:leader="dot" w:pos="14930"/>
              </w:tabs>
              <w:spacing w:before="0"/>
              <w:ind w:left="57" w:right="57"/>
              <w:rPr>
                <w:rFonts w:cstheme="minorHAnsi"/>
              </w:rPr>
            </w:pPr>
            <w:r>
              <w:rPr>
                <w:rFonts w:asciiTheme="minorHAnsi" w:hAnsiTheme="minorHAnsi" w:cstheme="minorHAnsi"/>
                <w:lang w:val="mk-MK"/>
              </w:rPr>
              <w:t>26.Комисија за изработка на годишната програма за работа на основното училиште</w:t>
            </w:r>
          </w:p>
        </w:tc>
        <w:tc>
          <w:tcPr>
            <w:tcW w:w="3576" w:type="dxa"/>
            <w:gridSpan w:val="3"/>
            <w:vAlign w:val="center"/>
          </w:tcPr>
          <w:p w14:paraId="31648FAC">
            <w:pPr>
              <w:jc w:val="right"/>
              <w:rPr>
                <w:rFonts w:asciiTheme="minorHAnsi" w:hAnsiTheme="minorHAnsi" w:cstheme="minorHAnsi"/>
              </w:rPr>
            </w:pPr>
          </w:p>
        </w:tc>
        <w:tc>
          <w:tcPr>
            <w:tcW w:w="567" w:type="dxa"/>
            <w:vAlign w:val="center"/>
          </w:tcPr>
          <w:p w14:paraId="2451A54B">
            <w:pPr>
              <w:pStyle w:val="32"/>
              <w:tabs>
                <w:tab w:val="right" w:leader="dot" w:pos="14930"/>
              </w:tabs>
              <w:spacing w:before="0"/>
              <w:ind w:left="57" w:right="57"/>
              <w:rPr>
                <w:rFonts w:asciiTheme="minorHAnsi" w:hAnsiTheme="minorHAnsi" w:cstheme="minorHAnsi"/>
                <w:lang w:val="mk-MK"/>
              </w:rPr>
            </w:pPr>
          </w:p>
        </w:tc>
      </w:tr>
      <w:tr w14:paraId="68DE078F">
        <w:tblPrEx>
          <w:tblCellMar>
            <w:top w:w="0" w:type="dxa"/>
            <w:left w:w="0" w:type="dxa"/>
            <w:bottom w:w="0" w:type="dxa"/>
            <w:right w:w="0" w:type="dxa"/>
          </w:tblCellMar>
        </w:tblPrEx>
        <w:trPr>
          <w:trHeight w:val="227" w:hRule="atLeast"/>
        </w:trPr>
        <w:tc>
          <w:tcPr>
            <w:tcW w:w="7230" w:type="dxa"/>
            <w:vAlign w:val="center"/>
          </w:tcPr>
          <w:p w14:paraId="0C55FE7E">
            <w:pPr>
              <w:ind w:left="57" w:right="57"/>
            </w:pPr>
            <w:r>
              <w:rPr>
                <w:rFonts w:asciiTheme="minorHAnsi" w:hAnsiTheme="minorHAnsi" w:cstheme="minorHAnsi"/>
                <w:lang w:val="mk-MK"/>
              </w:rPr>
              <w:t>27.Користена литература</w:t>
            </w:r>
          </w:p>
        </w:tc>
        <w:tc>
          <w:tcPr>
            <w:tcW w:w="6411" w:type="dxa"/>
            <w:gridSpan w:val="8"/>
            <w:vAlign w:val="center"/>
          </w:tcPr>
          <w:p w14:paraId="7B062EAC">
            <w:pPr>
              <w:jc w:val="right"/>
              <w:rPr>
                <w:rFonts w:asciiTheme="minorHAnsi" w:hAnsiTheme="minorHAnsi" w:cstheme="minorHAnsi"/>
              </w:rPr>
            </w:pPr>
          </w:p>
        </w:tc>
        <w:tc>
          <w:tcPr>
            <w:tcW w:w="567" w:type="dxa"/>
            <w:vAlign w:val="center"/>
          </w:tcPr>
          <w:p w14:paraId="6F2093AE">
            <w:pPr>
              <w:ind w:left="57" w:right="57"/>
              <w:rPr>
                <w:rFonts w:asciiTheme="minorHAnsi" w:hAnsiTheme="minorHAnsi" w:cstheme="minorHAnsi"/>
                <w:lang w:val="mk-MK"/>
              </w:rPr>
            </w:pPr>
          </w:p>
        </w:tc>
      </w:tr>
    </w:tbl>
    <w:p w14:paraId="7871E223">
      <w:pPr>
        <w:pStyle w:val="2"/>
        <w:tabs>
          <w:tab w:val="left" w:pos="1688"/>
          <w:tab w:val="left" w:pos="1689"/>
        </w:tabs>
        <w:spacing w:before="0"/>
        <w:ind w:left="0"/>
        <w:rPr>
          <w:rFonts w:asciiTheme="minorHAnsi" w:hAnsiTheme="minorHAnsi"/>
          <w:sz w:val="28"/>
          <w:szCs w:val="24"/>
          <w:lang w:val="mk-MK"/>
        </w:rPr>
      </w:pPr>
    </w:p>
    <w:p w14:paraId="45308B64">
      <w:pPr>
        <w:pStyle w:val="2"/>
        <w:tabs>
          <w:tab w:val="left" w:pos="1688"/>
          <w:tab w:val="left" w:pos="1689"/>
        </w:tabs>
        <w:spacing w:before="0"/>
        <w:ind w:left="0"/>
        <w:rPr>
          <w:rFonts w:asciiTheme="minorHAnsi" w:hAnsiTheme="minorHAnsi"/>
          <w:sz w:val="28"/>
          <w:szCs w:val="24"/>
        </w:rPr>
      </w:pPr>
    </w:p>
    <w:p w14:paraId="18DB2CBD">
      <w:pPr>
        <w:rPr>
          <w:rFonts w:asciiTheme="minorHAnsi" w:hAnsiTheme="minorHAnsi"/>
          <w:b/>
          <w:bCs/>
          <w:sz w:val="24"/>
          <w:szCs w:val="24"/>
          <w:lang w:val="mk-MK"/>
        </w:rPr>
      </w:pPr>
      <w:r>
        <w:rPr>
          <w:rFonts w:asciiTheme="minorHAnsi" w:hAnsiTheme="minorHAnsi"/>
          <w:b/>
          <w:bCs/>
          <w:sz w:val="24"/>
          <w:szCs w:val="24"/>
          <w:lang w:val="mk-MK"/>
        </w:rPr>
        <w:pict>
          <v:shape id="_x0000_i1025" o:spt="136" type="#_x0000_t136" style="height:21.95pt;width:43.3pt;" coordsize="21600,21600">
            <v:path/>
            <v:fill focussize="0,0"/>
            <v:stroke weight="1pt"/>
            <v:imagedata o:title=""/>
            <o:lock v:ext="edit" aspectratio="t"/>
            <v:textpath on="t" fitshape="t" fitpath="t" trim="t" xscale="f" string="Вовед" style="font-family:Arial Black;font-size:14pt;font-style:italic;v-text-align:center;"/>
            <v:shadow on="t" opacity="52429f"/>
            <w10:wrap type="none"/>
            <w10:anchorlock/>
          </v:shape>
        </w:pict>
      </w:r>
    </w:p>
    <w:p w14:paraId="2FF55685">
      <w:pPr>
        <w:rPr>
          <w:rFonts w:asciiTheme="minorHAnsi" w:hAnsiTheme="minorHAnsi"/>
          <w:sz w:val="24"/>
          <w:szCs w:val="24"/>
          <w:lang w:val="mk-MK"/>
        </w:rPr>
      </w:pPr>
    </w:p>
    <w:p w14:paraId="2A233900">
      <w:pPr>
        <w:rPr>
          <w:rFonts w:asciiTheme="minorHAnsi" w:hAnsiTheme="minorHAnsi"/>
          <w:lang w:val="mk-MK"/>
        </w:rPr>
      </w:pPr>
      <w:r>
        <w:rPr>
          <w:rFonts w:asciiTheme="minorHAnsi" w:hAnsiTheme="minorHAnsi"/>
          <w:lang w:val="mk-MK"/>
        </w:rPr>
        <w:t>Основното општинско училиште (ООУ) „Кочо Рацин“ – Прилеп лоцирано е во централното градско подрачје, а опфаќа и дел од месната заедница „Рид“ во која е лоцирана училишната зграда во која се изведува настава од I – V  одделение. Ова училиште е најстаро училиште во градот,бидејќи училишните згради се изградени во 1924година.</w:t>
      </w:r>
    </w:p>
    <w:p w14:paraId="3282485C">
      <w:pPr>
        <w:pStyle w:val="13"/>
        <w:ind w:right="613"/>
        <w:rPr>
          <w:rFonts w:asciiTheme="minorHAnsi" w:hAnsiTheme="minorHAnsi"/>
          <w:lang w:val="mk-MK"/>
        </w:rPr>
      </w:pPr>
      <w:r>
        <w:rPr>
          <w:rFonts w:asciiTheme="minorHAnsi" w:hAnsiTheme="minorHAnsi"/>
          <w:lang w:val="mk-MK"/>
        </w:rPr>
        <w:t xml:space="preserve">Во годишната програма  се конкретизирани активностите  </w:t>
      </w:r>
      <w:r>
        <w:rPr>
          <w:rFonts w:asciiTheme="minorHAnsi" w:hAnsiTheme="minorHAnsi"/>
          <w:spacing w:val="-5"/>
          <w:lang w:val="mk-MK"/>
        </w:rPr>
        <w:t xml:space="preserve">на  </w:t>
      </w:r>
      <w:r>
        <w:rPr>
          <w:rFonts w:asciiTheme="minorHAnsi" w:hAnsiTheme="minorHAnsi"/>
          <w:lang w:val="mk-MK"/>
        </w:rPr>
        <w:t xml:space="preserve">ниво на </w:t>
      </w:r>
      <w:r>
        <w:rPr>
          <w:rFonts w:asciiTheme="minorHAnsi" w:hAnsiTheme="minorHAnsi"/>
          <w:spacing w:val="-2"/>
          <w:lang w:val="mk-MK"/>
        </w:rPr>
        <w:t xml:space="preserve">училиште,  </w:t>
      </w:r>
      <w:r>
        <w:rPr>
          <w:rFonts w:asciiTheme="minorHAnsi" w:hAnsiTheme="minorHAnsi"/>
          <w:lang w:val="mk-MK"/>
        </w:rPr>
        <w:t xml:space="preserve">носителите  на  тие  активности,  термините  за  </w:t>
      </w:r>
      <w:r>
        <w:rPr>
          <w:rFonts w:asciiTheme="minorHAnsi" w:hAnsiTheme="minorHAnsi"/>
          <w:spacing w:val="-3"/>
          <w:lang w:val="mk-MK"/>
        </w:rPr>
        <w:t xml:space="preserve">нивна  </w:t>
      </w:r>
      <w:r>
        <w:rPr>
          <w:rFonts w:asciiTheme="minorHAnsi" w:hAnsiTheme="minorHAnsi"/>
          <w:lang w:val="mk-MK"/>
        </w:rPr>
        <w:t xml:space="preserve">реализација,  одговорностите на </w:t>
      </w:r>
      <w:r>
        <w:rPr>
          <w:rFonts w:asciiTheme="minorHAnsi" w:hAnsiTheme="minorHAnsi"/>
          <w:spacing w:val="-3"/>
          <w:lang w:val="mk-MK"/>
        </w:rPr>
        <w:t xml:space="preserve">училишните  </w:t>
      </w:r>
      <w:r>
        <w:rPr>
          <w:rFonts w:asciiTheme="minorHAnsi" w:hAnsiTheme="minorHAnsi"/>
          <w:lang w:val="mk-MK"/>
        </w:rPr>
        <w:t>субјекти како и очекуванитеисходииефектиоднивнотоостварување.Годишната програма претставува најзначаен документ за работа на училиштето.</w:t>
      </w:r>
    </w:p>
    <w:p w14:paraId="7E1908C7">
      <w:pPr>
        <w:pStyle w:val="13"/>
        <w:ind w:right="616"/>
        <w:rPr>
          <w:rFonts w:asciiTheme="minorHAnsi" w:hAnsiTheme="minorHAnsi"/>
        </w:rPr>
      </w:pPr>
      <w:r>
        <w:rPr>
          <w:rFonts w:asciiTheme="minorHAnsi" w:hAnsiTheme="minorHAnsi"/>
          <w:lang w:val="mk-MK"/>
        </w:rPr>
        <w:t xml:space="preserve">ООУ „Кочо Рацин“- Прилеп, ја изработи </w:t>
      </w:r>
      <w:r>
        <w:rPr>
          <w:rFonts w:asciiTheme="minorHAnsi" w:hAnsiTheme="minorHAnsi"/>
          <w:b/>
          <w:lang w:val="mk-MK"/>
        </w:rPr>
        <w:t>Годишната програма за работа, по Правилник за изработка на годишна програма изготвен во јули 20</w:t>
      </w:r>
      <w:r>
        <w:rPr>
          <w:rFonts w:asciiTheme="minorHAnsi" w:hAnsiTheme="minorHAnsi"/>
          <w:b/>
        </w:rPr>
        <w:t>20</w:t>
      </w:r>
      <w:r>
        <w:rPr>
          <w:rFonts w:asciiTheme="minorHAnsi" w:hAnsiTheme="minorHAnsi"/>
          <w:lang w:val="mk-MK"/>
        </w:rPr>
        <w:t xml:space="preserve"> година од МОН. Документи врз кои се заснова оваа годишна програма се следни:</w:t>
      </w:r>
    </w:p>
    <w:p w14:paraId="432CF395">
      <w:pPr>
        <w:pStyle w:val="13"/>
        <w:ind w:left="720" w:right="616"/>
        <w:rPr>
          <w:rFonts w:asciiTheme="minorHAnsi" w:hAnsiTheme="minorHAnsi"/>
        </w:rPr>
      </w:pPr>
    </w:p>
    <w:p w14:paraId="2EC9649A">
      <w:pPr>
        <w:pStyle w:val="34"/>
        <w:numPr>
          <w:ilvl w:val="0"/>
          <w:numId w:val="1"/>
        </w:numPr>
        <w:tabs>
          <w:tab w:val="left" w:pos="1693"/>
          <w:tab w:val="left" w:pos="1694"/>
        </w:tabs>
        <w:rPr>
          <w:rFonts w:asciiTheme="minorHAnsi" w:hAnsiTheme="minorHAnsi"/>
          <w:lang w:val="mk-MK"/>
        </w:rPr>
      </w:pPr>
      <w:r>
        <w:rPr>
          <w:rFonts w:asciiTheme="minorHAnsi" w:hAnsiTheme="minorHAnsi"/>
          <w:lang w:val="mk-MK"/>
        </w:rPr>
        <w:t>Законот за основнообразование,Закон за работни односи,Закон за јавни набавки;</w:t>
      </w:r>
    </w:p>
    <w:p w14:paraId="3AACCAE4">
      <w:pPr>
        <w:pStyle w:val="34"/>
        <w:numPr>
          <w:ilvl w:val="0"/>
          <w:numId w:val="1"/>
        </w:numPr>
        <w:tabs>
          <w:tab w:val="left" w:pos="1693"/>
          <w:tab w:val="left" w:pos="1694"/>
        </w:tabs>
        <w:rPr>
          <w:rFonts w:asciiTheme="minorHAnsi" w:hAnsiTheme="minorHAnsi"/>
        </w:rPr>
      </w:pPr>
      <w:r>
        <w:rPr>
          <w:rFonts w:asciiTheme="minorHAnsi" w:hAnsiTheme="minorHAnsi"/>
        </w:rPr>
        <w:t>Статут на училиштето;</w:t>
      </w:r>
    </w:p>
    <w:p w14:paraId="52B53278">
      <w:pPr>
        <w:pStyle w:val="34"/>
        <w:numPr>
          <w:ilvl w:val="0"/>
          <w:numId w:val="1"/>
        </w:numPr>
        <w:tabs>
          <w:tab w:val="left" w:pos="1693"/>
          <w:tab w:val="left" w:pos="1694"/>
        </w:tabs>
        <w:rPr>
          <w:rFonts w:asciiTheme="minorHAnsi" w:hAnsiTheme="minorHAnsi"/>
        </w:rPr>
      </w:pPr>
      <w:r>
        <w:rPr>
          <w:rFonts w:asciiTheme="minorHAnsi" w:hAnsiTheme="minorHAnsi"/>
          <w:lang w:val="mk-MK"/>
        </w:rPr>
        <w:t>Интерни правилници (Правилник за работно време, правилник за дежурства итн);</w:t>
      </w:r>
    </w:p>
    <w:p w14:paraId="67C73F60">
      <w:pPr>
        <w:pStyle w:val="34"/>
        <w:numPr>
          <w:ilvl w:val="0"/>
          <w:numId w:val="1"/>
        </w:numPr>
        <w:tabs>
          <w:tab w:val="left" w:pos="1693"/>
          <w:tab w:val="left" w:pos="1694"/>
        </w:tabs>
        <w:rPr>
          <w:rFonts w:asciiTheme="minorHAnsi" w:hAnsiTheme="minorHAnsi"/>
        </w:rPr>
      </w:pPr>
      <w:r>
        <w:rPr>
          <w:rFonts w:asciiTheme="minorHAnsi" w:hAnsiTheme="minorHAnsi"/>
          <w:lang w:val="mk-MK"/>
        </w:rPr>
        <w:t>Наставните планови и програми;</w:t>
      </w:r>
    </w:p>
    <w:p w14:paraId="3F9E2532">
      <w:pPr>
        <w:pStyle w:val="34"/>
        <w:numPr>
          <w:ilvl w:val="0"/>
          <w:numId w:val="1"/>
        </w:numPr>
        <w:tabs>
          <w:tab w:val="left" w:pos="1693"/>
          <w:tab w:val="left" w:pos="1694"/>
        </w:tabs>
        <w:rPr>
          <w:rFonts w:asciiTheme="minorHAnsi" w:hAnsiTheme="minorHAnsi"/>
        </w:rPr>
      </w:pPr>
      <w:r>
        <w:rPr>
          <w:rFonts w:asciiTheme="minorHAnsi" w:hAnsiTheme="minorHAnsi"/>
          <w:lang w:val="mk-MK"/>
        </w:rPr>
        <w:t>Концепцијата за деветгодишно образование;</w:t>
      </w:r>
    </w:p>
    <w:p w14:paraId="189C571B">
      <w:pPr>
        <w:pStyle w:val="34"/>
        <w:numPr>
          <w:ilvl w:val="0"/>
          <w:numId w:val="1"/>
        </w:numPr>
        <w:tabs>
          <w:tab w:val="left" w:pos="1693"/>
          <w:tab w:val="left" w:pos="1694"/>
        </w:tabs>
        <w:rPr>
          <w:rFonts w:asciiTheme="minorHAnsi" w:hAnsiTheme="minorHAnsi"/>
        </w:rPr>
      </w:pPr>
      <w:r>
        <w:rPr>
          <w:rFonts w:asciiTheme="minorHAnsi" w:hAnsiTheme="minorHAnsi"/>
        </w:rPr>
        <w:t>Програма за развој научилиштето;</w:t>
      </w:r>
    </w:p>
    <w:p w14:paraId="5FA3A2BE">
      <w:pPr>
        <w:pStyle w:val="34"/>
        <w:numPr>
          <w:ilvl w:val="0"/>
          <w:numId w:val="1"/>
        </w:numPr>
        <w:tabs>
          <w:tab w:val="left" w:pos="1693"/>
          <w:tab w:val="left" w:pos="1694"/>
        </w:tabs>
        <w:rPr>
          <w:rFonts w:asciiTheme="minorHAnsi" w:hAnsiTheme="minorHAnsi"/>
        </w:rPr>
      </w:pPr>
      <w:r>
        <w:rPr>
          <w:rFonts w:asciiTheme="minorHAnsi" w:hAnsiTheme="minorHAnsi"/>
          <w:lang w:val="mk-MK"/>
        </w:rPr>
        <w:t>Концепција за воннаставни активности во основното образование (2020)</w:t>
      </w:r>
    </w:p>
    <w:p w14:paraId="3BBBB3E2">
      <w:pPr>
        <w:pStyle w:val="34"/>
        <w:numPr>
          <w:ilvl w:val="0"/>
          <w:numId w:val="1"/>
        </w:numPr>
        <w:tabs>
          <w:tab w:val="left" w:pos="1693"/>
          <w:tab w:val="left" w:pos="1694"/>
        </w:tabs>
        <w:ind w:right="621"/>
        <w:rPr>
          <w:rFonts w:asciiTheme="minorHAnsi" w:hAnsiTheme="minorHAnsi"/>
        </w:rPr>
      </w:pPr>
      <w:r>
        <w:rPr>
          <w:rFonts w:asciiTheme="minorHAnsi" w:hAnsiTheme="minorHAnsi"/>
        </w:rPr>
        <w:t xml:space="preserve">Извештаи (Годишен извештај на училиштето од претходната учебна година, </w:t>
      </w:r>
      <w:r>
        <w:rPr>
          <w:rFonts w:asciiTheme="minorHAnsi" w:hAnsiTheme="minorHAnsi"/>
          <w:lang w:val="mk-MK"/>
        </w:rPr>
        <w:t>извештаи од интегрална евалуација, од самоевалуација , програма за развој, извештаи од финансиското работење на училиштето, записници)</w:t>
      </w:r>
      <w:r>
        <w:rPr>
          <w:rFonts w:asciiTheme="minorHAnsi" w:hAnsiTheme="minorHAnsi"/>
        </w:rPr>
        <w:t>;</w:t>
      </w:r>
    </w:p>
    <w:p w14:paraId="5D7BB310">
      <w:pPr>
        <w:pStyle w:val="34"/>
        <w:numPr>
          <w:ilvl w:val="0"/>
          <w:numId w:val="1"/>
        </w:numPr>
        <w:tabs>
          <w:tab w:val="left" w:pos="1693"/>
          <w:tab w:val="left" w:pos="1694"/>
        </w:tabs>
        <w:rPr>
          <w:rFonts w:asciiTheme="minorHAnsi" w:hAnsiTheme="minorHAnsi"/>
        </w:rPr>
      </w:pPr>
      <w:r>
        <w:rPr>
          <w:rFonts w:asciiTheme="minorHAnsi" w:hAnsiTheme="minorHAnsi"/>
        </w:rPr>
        <w:t xml:space="preserve">Годишна програма </w:t>
      </w:r>
      <w:r>
        <w:rPr>
          <w:rFonts w:asciiTheme="minorHAnsi" w:hAnsiTheme="minorHAnsi"/>
          <w:lang w:val="mk-MK"/>
        </w:rPr>
        <w:t>за работа на училиштето од претходната учебна година.</w:t>
      </w:r>
    </w:p>
    <w:p w14:paraId="54DEEFD5">
      <w:pPr>
        <w:pStyle w:val="34"/>
        <w:tabs>
          <w:tab w:val="left" w:pos="1693"/>
          <w:tab w:val="left" w:pos="1694"/>
        </w:tabs>
        <w:ind w:left="1693" w:firstLine="0"/>
        <w:rPr>
          <w:rFonts w:asciiTheme="minorHAnsi" w:hAnsiTheme="minorHAnsi"/>
        </w:rPr>
      </w:pPr>
    </w:p>
    <w:p w14:paraId="6BA54AFE">
      <w:pPr>
        <w:pStyle w:val="13"/>
        <w:ind w:left="980" w:right="612"/>
        <w:rPr>
          <w:rFonts w:asciiTheme="minorHAnsi" w:hAnsiTheme="minorHAnsi"/>
          <w:lang w:val="mk-MK"/>
        </w:rPr>
        <w:sectPr>
          <w:headerReference r:id="rId4" w:type="first"/>
          <w:headerReference r:id="rId3" w:type="default"/>
          <w:footerReference r:id="rId5" w:type="default"/>
          <w:type w:val="nextColumn"/>
          <w:pgSz w:w="16840" w:h="11910" w:orient="landscape"/>
          <w:pgMar w:top="1134" w:right="567" w:bottom="567" w:left="1134" w:header="454" w:footer="454" w:gutter="0"/>
          <w:cols w:space="720" w:num="1"/>
          <w:titlePg/>
        </w:sectPr>
      </w:pPr>
      <w:r>
        <w:rPr>
          <w:rFonts w:asciiTheme="minorHAnsi" w:hAnsiTheme="minorHAnsi"/>
          <w:b/>
          <w:lang w:val="mk-MK"/>
        </w:rPr>
        <w:t>ООУ „Кочо Рацин“ - Прилеп</w:t>
      </w:r>
      <w:r>
        <w:rPr>
          <w:rFonts w:asciiTheme="minorHAnsi" w:hAnsiTheme="minorHAnsi"/>
          <w:lang w:val="mk-MK"/>
        </w:rPr>
        <w:t xml:space="preserve"> како дел од државниот воспитно-образовен  систем  со  кој се уредува дејноста на основното училиште е институција од јавен </w:t>
      </w:r>
      <w:r>
        <w:rPr>
          <w:rFonts w:asciiTheme="minorHAnsi" w:hAnsiTheme="minorHAnsi"/>
          <w:spacing w:val="-3"/>
          <w:lang w:val="mk-MK"/>
        </w:rPr>
        <w:t>интерес</w:t>
      </w:r>
      <w:r>
        <w:rPr>
          <w:rFonts w:asciiTheme="minorHAnsi" w:hAnsiTheme="minorHAnsi"/>
          <w:spacing w:val="-3"/>
          <w:lang w:val="en-GB"/>
        </w:rPr>
        <w:t xml:space="preserve">. </w:t>
      </w:r>
      <w:r>
        <w:rPr>
          <w:rFonts w:asciiTheme="minorHAnsi" w:hAnsiTheme="minorHAnsi"/>
          <w:b/>
          <w:spacing w:val="-3"/>
          <w:lang w:val="mk-MK"/>
        </w:rPr>
        <w:t xml:space="preserve">Училиштето </w:t>
      </w:r>
      <w:r>
        <w:rPr>
          <w:rFonts w:asciiTheme="minorHAnsi" w:hAnsiTheme="minorHAnsi"/>
          <w:b/>
          <w:lang w:val="mk-MK"/>
        </w:rPr>
        <w:t xml:space="preserve">преку Годишната програма ќе ги  </w:t>
      </w:r>
      <w:r>
        <w:rPr>
          <w:rFonts w:asciiTheme="minorHAnsi" w:hAnsiTheme="minorHAnsi"/>
          <w:b/>
          <w:spacing w:val="-2"/>
          <w:lang w:val="mk-MK"/>
        </w:rPr>
        <w:t xml:space="preserve">реализира </w:t>
      </w:r>
      <w:r>
        <w:rPr>
          <w:rFonts w:asciiTheme="minorHAnsi" w:hAnsiTheme="minorHAnsi"/>
          <w:b/>
          <w:lang w:val="mk-MK"/>
        </w:rPr>
        <w:t>целите и задачите на воспитанието и образованието на Република Северна</w:t>
      </w:r>
      <w:r>
        <w:rPr>
          <w:rStyle w:val="56"/>
        </w:rPr>
        <w:t>Македонија</w:t>
      </w:r>
      <w:r>
        <w:rPr>
          <w:rFonts w:asciiTheme="minorHAnsi" w:hAnsiTheme="minorHAnsi"/>
          <w:b/>
          <w:lang w:val="mk-MK"/>
        </w:rPr>
        <w:t xml:space="preserve"> зацртани во Законот за основно</w:t>
      </w:r>
      <w:r>
        <w:rPr>
          <w:rFonts w:asciiTheme="minorHAnsi" w:hAnsiTheme="minorHAnsi"/>
          <w:b/>
          <w:spacing w:val="-3"/>
          <w:lang w:val="mk-MK"/>
        </w:rPr>
        <w:t>образование</w:t>
      </w:r>
      <w:r>
        <w:rPr>
          <w:rFonts w:asciiTheme="minorHAnsi" w:hAnsiTheme="minorHAnsi"/>
          <w:spacing w:val="-3"/>
          <w:lang w:val="mk-MK"/>
        </w:rPr>
        <w:t>.</w:t>
      </w:r>
    </w:p>
    <w:p w14:paraId="486F4029">
      <w:pPr>
        <w:pStyle w:val="31"/>
        <w:jc w:val="left"/>
        <w:rPr>
          <w:rFonts w:cs="Arial" w:asciiTheme="minorHAnsi" w:hAnsiTheme="minorHAnsi"/>
          <w:b/>
          <w:sz w:val="24"/>
          <w:szCs w:val="24"/>
          <w:lang w:val="mk-MK"/>
        </w:rPr>
      </w:pPr>
      <w:bookmarkStart w:id="0" w:name="_bookmark1"/>
      <w:bookmarkEnd w:id="0"/>
      <w:r>
        <w:rPr>
          <w:rFonts w:eastAsia="Arial" w:asciiTheme="minorHAnsi" w:hAnsiTheme="minorHAnsi"/>
          <w:b/>
          <w:bCs/>
          <w:sz w:val="24"/>
          <w:szCs w:val="24"/>
          <w:lang w:val="mk-MK"/>
        </w:rPr>
        <w:pict>
          <v:shape id="_x0000_i1026" o:spt="136" type="#_x0000_t136" style="height:21.95pt;width:388.7pt;" coordsize="21600,21600">
            <v:path/>
            <v:fill focussize="0,0"/>
            <v:stroke weight="1pt"/>
            <v:imagedata o:title=""/>
            <o:lock v:ext="edit" aspectratio="t"/>
            <v:textpath on="t" fitshape="t" fitpath="t" trim="t" xscale="f" string="1. Општи податоци за основното училиште" style="font-family:Arial Black;font-size:14pt;font-style:italic;font-weight:bold;v-text-align:center;"/>
            <v:shadow on="t" opacity="52429f"/>
            <w10:wrap type="none"/>
            <w10:anchorlock/>
          </v:shape>
        </w:pict>
      </w:r>
    </w:p>
    <w:p w14:paraId="0309CCA1">
      <w:pPr>
        <w:pStyle w:val="31"/>
        <w:jc w:val="left"/>
        <w:rPr>
          <w:rFonts w:cs="Arial" w:asciiTheme="minorHAnsi" w:hAnsiTheme="minorHAnsi"/>
          <w:b/>
          <w:sz w:val="24"/>
          <w:szCs w:val="24"/>
          <w:lang w:val="mk-MK"/>
        </w:rPr>
      </w:pPr>
      <w:r>
        <w:rPr>
          <w:rFonts w:cs="Arial" w:asciiTheme="minorHAnsi" w:hAnsiTheme="minorHAnsi"/>
          <w:b/>
          <w:sz w:val="24"/>
          <w:szCs w:val="24"/>
          <w:lang w:val="mk-MK"/>
        </w:rPr>
        <w:t xml:space="preserve">1.1.Општи податоци </w:t>
      </w:r>
    </w:p>
    <w:p w14:paraId="42745ADD">
      <w:pPr>
        <w:pStyle w:val="31"/>
        <w:jc w:val="left"/>
        <w:rPr>
          <w:rFonts w:cs="Arial" w:asciiTheme="minorHAnsi" w:hAnsiTheme="minorHAnsi"/>
          <w:b/>
          <w:sz w:val="24"/>
          <w:lang w:val="mk-MK"/>
        </w:rPr>
      </w:pPr>
      <w:r>
        <w:rPr>
          <w:rFonts w:cs="Arial" w:asciiTheme="minorHAnsi" w:hAnsiTheme="minorHAnsi"/>
          <w:b/>
          <w:sz w:val="24"/>
          <w:lang w:val="mk-MK"/>
        </w:rPr>
        <w:t>ЦЕНТРАЛНО УЧИЛИШТЕ</w:t>
      </w:r>
    </w:p>
    <w:tbl>
      <w:tblPr>
        <w:tblStyle w:val="11"/>
        <w:tblW w:w="14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8593"/>
      </w:tblGrid>
      <w:tr w14:paraId="62240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5920" w:type="dxa"/>
            <w:shd w:val="clear" w:color="auto" w:fill="D8D8D8" w:themeFill="background1" w:themeFillShade="D9"/>
          </w:tcPr>
          <w:p w14:paraId="79ECB120">
            <w:pPr>
              <w:pStyle w:val="31"/>
              <w:rPr>
                <w:rFonts w:asciiTheme="minorHAnsi" w:hAnsiTheme="minorHAnsi"/>
                <w:b/>
                <w:bCs/>
                <w:sz w:val="24"/>
                <w:lang w:val="mk-MK"/>
              </w:rPr>
            </w:pPr>
            <w:r>
              <w:rPr>
                <w:rFonts w:asciiTheme="minorHAnsi" w:hAnsiTheme="minorHAnsi"/>
                <w:b/>
                <w:bCs/>
                <w:sz w:val="24"/>
                <w:lang w:val="mk-MK"/>
              </w:rPr>
              <w:t>Име на училиштето</w:t>
            </w:r>
          </w:p>
        </w:tc>
        <w:tc>
          <w:tcPr>
            <w:tcW w:w="8593" w:type="dxa"/>
            <w:shd w:val="clear" w:color="auto" w:fill="D8D8D8" w:themeFill="background1" w:themeFillShade="D9"/>
            <w:vAlign w:val="center"/>
          </w:tcPr>
          <w:p w14:paraId="1F8585BB">
            <w:pPr>
              <w:pStyle w:val="31"/>
              <w:rPr>
                <w:rFonts w:asciiTheme="minorHAnsi" w:hAnsiTheme="minorHAnsi"/>
                <w:b/>
                <w:bCs/>
                <w:sz w:val="24"/>
              </w:rPr>
            </w:pPr>
            <w:r>
              <w:rPr>
                <w:rFonts w:asciiTheme="minorHAnsi" w:hAnsiTheme="minorHAnsi"/>
                <w:b/>
                <w:bCs/>
                <w:sz w:val="24"/>
                <w:lang w:val="mk-MK"/>
              </w:rPr>
              <w:t>„Кочо Рацин“</w:t>
            </w:r>
          </w:p>
        </w:tc>
      </w:tr>
      <w:tr w14:paraId="1D7D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04A259C">
            <w:pPr>
              <w:pStyle w:val="31"/>
              <w:jc w:val="left"/>
              <w:rPr>
                <w:rFonts w:asciiTheme="minorHAnsi" w:hAnsiTheme="minorHAnsi" w:cstheme="minorHAnsi"/>
                <w:sz w:val="22"/>
                <w:szCs w:val="22"/>
              </w:rPr>
            </w:pPr>
            <w:r>
              <w:rPr>
                <w:rFonts w:asciiTheme="minorHAnsi" w:hAnsiTheme="minorHAnsi" w:cstheme="minorHAnsi"/>
                <w:sz w:val="22"/>
                <w:szCs w:val="22"/>
                <w:lang w:val="mk-MK"/>
              </w:rPr>
              <w:t>Адреса, општина , место:</w:t>
            </w:r>
          </w:p>
        </w:tc>
        <w:tc>
          <w:tcPr>
            <w:tcW w:w="8593" w:type="dxa"/>
            <w:shd w:val="clear" w:color="auto" w:fill="auto"/>
            <w:vAlign w:val="center"/>
          </w:tcPr>
          <w:p w14:paraId="372A5445">
            <w:pPr>
              <w:pStyle w:val="31"/>
              <w:jc w:val="left"/>
              <w:rPr>
                <w:rFonts w:asciiTheme="minorHAnsi" w:hAnsiTheme="minorHAnsi" w:cstheme="minorHAnsi"/>
                <w:sz w:val="22"/>
                <w:szCs w:val="22"/>
              </w:rPr>
            </w:pPr>
            <w:r>
              <w:rPr>
                <w:rFonts w:asciiTheme="minorHAnsi" w:hAnsiTheme="minorHAnsi" w:cstheme="minorHAnsi"/>
                <w:sz w:val="22"/>
                <w:szCs w:val="22"/>
                <w:lang w:val="mk-MK"/>
              </w:rPr>
              <w:t xml:space="preserve">Ул. „Борка Талески“ бр.64, Прилеп, Прилеп,     </w:t>
            </w:r>
          </w:p>
        </w:tc>
      </w:tr>
      <w:tr w14:paraId="529E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38C54894">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Телефон:</w:t>
            </w:r>
          </w:p>
        </w:tc>
        <w:tc>
          <w:tcPr>
            <w:tcW w:w="8593" w:type="dxa"/>
            <w:shd w:val="clear" w:color="auto" w:fill="auto"/>
            <w:vAlign w:val="center"/>
          </w:tcPr>
          <w:p w14:paraId="4A8150EF">
            <w:pPr>
              <w:pStyle w:val="31"/>
              <w:jc w:val="left"/>
              <w:rPr>
                <w:rFonts w:asciiTheme="minorHAnsi" w:hAnsiTheme="minorHAnsi" w:cstheme="minorHAnsi"/>
                <w:sz w:val="22"/>
                <w:szCs w:val="22"/>
              </w:rPr>
            </w:pPr>
            <w:r>
              <w:rPr>
                <w:rFonts w:asciiTheme="minorHAnsi" w:hAnsiTheme="minorHAnsi" w:cstheme="minorHAnsi"/>
                <w:sz w:val="22"/>
                <w:szCs w:val="22"/>
              </w:rPr>
              <w:t>048/425-772</w:t>
            </w:r>
          </w:p>
        </w:tc>
      </w:tr>
      <w:tr w14:paraId="4AEC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59B6197F">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Факс:</w:t>
            </w:r>
          </w:p>
        </w:tc>
        <w:tc>
          <w:tcPr>
            <w:tcW w:w="8593" w:type="dxa"/>
            <w:shd w:val="clear" w:color="auto" w:fill="auto"/>
            <w:vAlign w:val="center"/>
          </w:tcPr>
          <w:p w14:paraId="00C84E9E">
            <w:pPr>
              <w:pStyle w:val="31"/>
              <w:jc w:val="left"/>
              <w:rPr>
                <w:rFonts w:asciiTheme="minorHAnsi" w:hAnsiTheme="minorHAnsi" w:cstheme="minorHAnsi"/>
                <w:sz w:val="22"/>
                <w:szCs w:val="22"/>
              </w:rPr>
            </w:pPr>
            <w:r>
              <w:rPr>
                <w:rFonts w:asciiTheme="minorHAnsi" w:hAnsiTheme="minorHAnsi" w:cstheme="minorHAnsi"/>
                <w:sz w:val="22"/>
                <w:szCs w:val="22"/>
              </w:rPr>
              <w:t>048/425-772</w:t>
            </w:r>
          </w:p>
        </w:tc>
      </w:tr>
      <w:tr w14:paraId="5D8A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75BDA2CD">
            <w:pPr>
              <w:pStyle w:val="31"/>
              <w:jc w:val="left"/>
              <w:rPr>
                <w:rFonts w:asciiTheme="minorHAnsi" w:hAnsiTheme="minorHAnsi" w:cstheme="minorHAnsi"/>
                <w:sz w:val="22"/>
                <w:szCs w:val="22"/>
              </w:rPr>
            </w:pPr>
            <w:r>
              <w:rPr>
                <w:rFonts w:asciiTheme="minorHAnsi" w:hAnsiTheme="minorHAnsi" w:cstheme="minorHAnsi"/>
                <w:sz w:val="22"/>
                <w:szCs w:val="22"/>
              </w:rPr>
              <w:t>e-mail</w:t>
            </w:r>
          </w:p>
        </w:tc>
        <w:tc>
          <w:tcPr>
            <w:tcW w:w="8593" w:type="dxa"/>
            <w:shd w:val="clear" w:color="auto" w:fill="auto"/>
            <w:vAlign w:val="center"/>
          </w:tcPr>
          <w:p w14:paraId="79B67DD5">
            <w:pPr>
              <w:pStyle w:val="31"/>
              <w:jc w:val="left"/>
              <w:rPr>
                <w:rFonts w:asciiTheme="minorHAnsi" w:hAnsiTheme="minorHAnsi" w:cstheme="minorHAnsi"/>
                <w:sz w:val="22"/>
                <w:szCs w:val="22"/>
              </w:rPr>
            </w:pPr>
            <w:r>
              <w:rPr>
                <w:rFonts w:asciiTheme="minorHAnsi" w:hAnsiTheme="minorHAnsi" w:cstheme="minorHAnsi"/>
                <w:sz w:val="22"/>
                <w:szCs w:val="22"/>
              </w:rPr>
              <w:t>kocoracinprilep@yahoo.com</w:t>
            </w:r>
          </w:p>
        </w:tc>
      </w:tr>
      <w:tr w14:paraId="0CCD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310044A">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Веб страна</w:t>
            </w:r>
          </w:p>
        </w:tc>
        <w:tc>
          <w:tcPr>
            <w:tcW w:w="8593" w:type="dxa"/>
            <w:shd w:val="clear" w:color="auto" w:fill="auto"/>
            <w:vAlign w:val="center"/>
          </w:tcPr>
          <w:p w14:paraId="7C44533F">
            <w:pPr>
              <w:pStyle w:val="31"/>
              <w:jc w:val="left"/>
              <w:rPr>
                <w:rFonts w:asciiTheme="minorHAnsi" w:hAnsiTheme="minorHAnsi" w:cstheme="minorHAnsi"/>
                <w:sz w:val="22"/>
                <w:szCs w:val="22"/>
              </w:rPr>
            </w:pPr>
            <w:r>
              <w:rPr>
                <w:rFonts w:asciiTheme="minorHAnsi" w:hAnsiTheme="minorHAnsi" w:cstheme="minorHAnsi"/>
                <w:sz w:val="22"/>
                <w:szCs w:val="22"/>
              </w:rPr>
              <w:t>http://kocoracinprilep.edu.com</w:t>
            </w:r>
          </w:p>
        </w:tc>
      </w:tr>
      <w:tr w14:paraId="1094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68589C4">
            <w:pPr>
              <w:pStyle w:val="31"/>
              <w:jc w:val="left"/>
              <w:rPr>
                <w:rFonts w:asciiTheme="minorHAnsi" w:hAnsiTheme="minorHAnsi" w:cstheme="minorHAnsi"/>
                <w:sz w:val="22"/>
                <w:szCs w:val="22"/>
              </w:rPr>
            </w:pPr>
            <w:r>
              <w:rPr>
                <w:rFonts w:asciiTheme="minorHAnsi" w:hAnsiTheme="minorHAnsi" w:cstheme="minorHAnsi"/>
                <w:sz w:val="22"/>
                <w:szCs w:val="22"/>
              </w:rPr>
              <w:t xml:space="preserve">Facebook </w:t>
            </w:r>
          </w:p>
        </w:tc>
        <w:tc>
          <w:tcPr>
            <w:tcW w:w="8593" w:type="dxa"/>
            <w:shd w:val="clear" w:color="auto" w:fill="auto"/>
            <w:vAlign w:val="center"/>
          </w:tcPr>
          <w:p w14:paraId="32E420C8">
            <w:pPr>
              <w:pStyle w:val="31"/>
              <w:jc w:val="left"/>
              <w:rPr>
                <w:rFonts w:asciiTheme="minorHAnsi" w:hAnsiTheme="minorHAnsi" w:cstheme="minorHAnsi"/>
                <w:sz w:val="22"/>
                <w:szCs w:val="22"/>
                <w:lang w:val="mk-MK"/>
              </w:rPr>
            </w:pPr>
            <w:r>
              <w:fldChar w:fldCharType="begin"/>
            </w:r>
            <w:r>
              <w:instrText xml:space="preserve"> HYPERLINK "https://www.facebook.com/ООУ" </w:instrText>
            </w:r>
            <w:r>
              <w:fldChar w:fldCharType="separate"/>
            </w:r>
            <w:r>
              <w:rPr>
                <w:rStyle w:val="24"/>
                <w:rFonts w:eastAsia="Arial" w:asciiTheme="minorHAnsi" w:hAnsiTheme="minorHAnsi" w:cstheme="minorHAnsi"/>
                <w:color w:val="000000" w:themeColor="text1"/>
                <w:sz w:val="22"/>
                <w:szCs w:val="22"/>
              </w:rPr>
              <w:t>https://www.facebook.com/</w:t>
            </w:r>
            <w:r>
              <w:rPr>
                <w:rStyle w:val="24"/>
                <w:rFonts w:eastAsia="Arial" w:asciiTheme="minorHAnsi" w:hAnsiTheme="minorHAnsi" w:cstheme="minorHAnsi"/>
                <w:color w:val="000000" w:themeColor="text1"/>
                <w:sz w:val="22"/>
                <w:szCs w:val="22"/>
                <w:lang w:val="mk-MK"/>
              </w:rPr>
              <w:t>ООУ„КочоРацин“-</w:t>
            </w:r>
            <w:r>
              <w:rPr>
                <w:rStyle w:val="24"/>
                <w:rFonts w:eastAsia="Arial" w:asciiTheme="minorHAnsi" w:hAnsiTheme="minorHAnsi" w:cstheme="minorHAnsi"/>
                <w:color w:val="000000" w:themeColor="text1"/>
                <w:sz w:val="22"/>
                <w:szCs w:val="22"/>
                <w:lang w:val="mk-MK"/>
              </w:rPr>
              <w:fldChar w:fldCharType="end"/>
            </w:r>
            <w:r>
              <w:rPr>
                <w:rFonts w:asciiTheme="minorHAnsi" w:hAnsiTheme="minorHAnsi" w:cstheme="minorHAnsi"/>
                <w:sz w:val="22"/>
                <w:szCs w:val="22"/>
                <w:lang w:val="mk-MK"/>
              </w:rPr>
              <w:t xml:space="preserve"> Прилеп</w:t>
            </w:r>
          </w:p>
        </w:tc>
      </w:tr>
      <w:tr w14:paraId="4046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5174286">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Основано од:</w:t>
            </w:r>
          </w:p>
        </w:tc>
        <w:tc>
          <w:tcPr>
            <w:tcW w:w="8593" w:type="dxa"/>
            <w:shd w:val="clear" w:color="auto" w:fill="auto"/>
            <w:vAlign w:val="center"/>
          </w:tcPr>
          <w:p w14:paraId="258845AA">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СО Прилеп</w:t>
            </w:r>
          </w:p>
        </w:tc>
      </w:tr>
      <w:tr w14:paraId="404A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11BD678D">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верификација:</w:t>
            </w:r>
          </w:p>
        </w:tc>
        <w:tc>
          <w:tcPr>
            <w:tcW w:w="8593" w:type="dxa"/>
            <w:shd w:val="clear" w:color="auto" w:fill="auto"/>
            <w:vAlign w:val="center"/>
          </w:tcPr>
          <w:p w14:paraId="53272963">
            <w:pPr>
              <w:pStyle w:val="31"/>
              <w:jc w:val="left"/>
              <w:rPr>
                <w:rFonts w:asciiTheme="minorHAnsi" w:hAnsiTheme="minorHAnsi" w:cstheme="minorHAnsi"/>
                <w:sz w:val="22"/>
                <w:szCs w:val="22"/>
              </w:rPr>
            </w:pPr>
            <w:r>
              <w:rPr>
                <w:rFonts w:asciiTheme="minorHAnsi" w:hAnsiTheme="minorHAnsi" w:cstheme="minorHAnsi"/>
                <w:sz w:val="22"/>
                <w:szCs w:val="22"/>
              </w:rPr>
              <w:t>1986</w:t>
            </w:r>
          </w:p>
        </w:tc>
      </w:tr>
      <w:tr w14:paraId="5164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18517630">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Јазик на кој се изведува наставата:</w:t>
            </w:r>
          </w:p>
        </w:tc>
        <w:tc>
          <w:tcPr>
            <w:tcW w:w="8593" w:type="dxa"/>
            <w:shd w:val="clear" w:color="auto" w:fill="auto"/>
            <w:vAlign w:val="center"/>
          </w:tcPr>
          <w:p w14:paraId="72AD3CE6">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македонски</w:t>
            </w:r>
          </w:p>
        </w:tc>
      </w:tr>
      <w:tr w14:paraId="437E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79FA8243">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изградба:</w:t>
            </w:r>
          </w:p>
        </w:tc>
        <w:tc>
          <w:tcPr>
            <w:tcW w:w="8593" w:type="dxa"/>
            <w:shd w:val="clear" w:color="auto" w:fill="auto"/>
            <w:vAlign w:val="center"/>
          </w:tcPr>
          <w:p w14:paraId="5D6A9A5B">
            <w:pPr>
              <w:pStyle w:val="31"/>
              <w:jc w:val="left"/>
              <w:rPr>
                <w:rFonts w:asciiTheme="minorHAnsi" w:hAnsiTheme="minorHAnsi" w:cstheme="minorHAnsi"/>
                <w:sz w:val="22"/>
                <w:szCs w:val="22"/>
              </w:rPr>
            </w:pPr>
            <w:r>
              <w:rPr>
                <w:rFonts w:asciiTheme="minorHAnsi" w:hAnsiTheme="minorHAnsi" w:cstheme="minorHAnsi"/>
                <w:sz w:val="22"/>
                <w:szCs w:val="22"/>
              </w:rPr>
              <w:t>1924</w:t>
            </w:r>
          </w:p>
        </w:tc>
      </w:tr>
      <w:tr w14:paraId="466A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1E252531">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Тип на градба:</w:t>
            </w:r>
          </w:p>
        </w:tc>
        <w:tc>
          <w:tcPr>
            <w:tcW w:w="8593" w:type="dxa"/>
            <w:shd w:val="clear" w:color="auto" w:fill="auto"/>
            <w:vAlign w:val="center"/>
          </w:tcPr>
          <w:p w14:paraId="0E6CE3C4">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тврда</w:t>
            </w:r>
          </w:p>
        </w:tc>
      </w:tr>
      <w:tr w14:paraId="3A2C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0D207DA">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објектот:</w:t>
            </w:r>
          </w:p>
        </w:tc>
        <w:tc>
          <w:tcPr>
            <w:tcW w:w="8593" w:type="dxa"/>
            <w:shd w:val="clear" w:color="auto" w:fill="auto"/>
            <w:vAlign w:val="center"/>
          </w:tcPr>
          <w:p w14:paraId="063BE82E">
            <w:pPr>
              <w:pStyle w:val="31"/>
              <w:jc w:val="left"/>
              <w:rPr>
                <w:rFonts w:asciiTheme="minorHAnsi" w:hAnsiTheme="minorHAnsi" w:cstheme="minorHAnsi"/>
                <w:sz w:val="22"/>
                <w:szCs w:val="22"/>
                <w:lang w:val="mk-MK"/>
              </w:rPr>
            </w:pPr>
            <w:r>
              <w:rPr>
                <w:rFonts w:asciiTheme="minorHAnsi" w:hAnsiTheme="minorHAnsi" w:cstheme="minorHAnsi"/>
                <w:sz w:val="22"/>
                <w:szCs w:val="22"/>
              </w:rPr>
              <w:t>2616m</w:t>
            </w:r>
            <w:r>
              <w:rPr>
                <w:rFonts w:asciiTheme="minorHAnsi" w:hAnsiTheme="minorHAnsi" w:cstheme="minorHAnsi"/>
                <w:sz w:val="22"/>
                <w:szCs w:val="22"/>
                <w:vertAlign w:val="superscript"/>
              </w:rPr>
              <w:t>2</w:t>
            </w:r>
          </w:p>
        </w:tc>
      </w:tr>
      <w:tr w14:paraId="080D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2A62CF3">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училишниот двор:</w:t>
            </w:r>
          </w:p>
        </w:tc>
        <w:tc>
          <w:tcPr>
            <w:tcW w:w="8593" w:type="dxa"/>
            <w:shd w:val="clear" w:color="auto" w:fill="auto"/>
            <w:vAlign w:val="center"/>
          </w:tcPr>
          <w:p w14:paraId="63EF3E0B">
            <w:pPr>
              <w:pStyle w:val="31"/>
              <w:jc w:val="left"/>
              <w:rPr>
                <w:rFonts w:asciiTheme="minorHAnsi" w:hAnsiTheme="minorHAnsi" w:cstheme="minorHAnsi"/>
                <w:sz w:val="22"/>
                <w:szCs w:val="22"/>
                <w:lang w:val="mk-MK"/>
              </w:rPr>
            </w:pPr>
            <w:r>
              <w:rPr>
                <w:rFonts w:asciiTheme="minorHAnsi" w:hAnsiTheme="minorHAnsi" w:cstheme="minorHAnsi"/>
                <w:sz w:val="22"/>
                <w:szCs w:val="22"/>
              </w:rPr>
              <w:t>2400m</w:t>
            </w:r>
            <w:r>
              <w:rPr>
                <w:rFonts w:asciiTheme="minorHAnsi" w:hAnsiTheme="minorHAnsi" w:cstheme="minorHAnsi"/>
                <w:sz w:val="22"/>
                <w:szCs w:val="22"/>
                <w:vertAlign w:val="superscript"/>
              </w:rPr>
              <w:t>2</w:t>
            </w:r>
          </w:p>
        </w:tc>
      </w:tr>
      <w:tr w14:paraId="3728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1FC5AB46">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спортски терени и игралишта:</w:t>
            </w:r>
          </w:p>
        </w:tc>
        <w:tc>
          <w:tcPr>
            <w:tcW w:w="8593" w:type="dxa"/>
            <w:shd w:val="clear" w:color="auto" w:fill="auto"/>
            <w:vAlign w:val="center"/>
          </w:tcPr>
          <w:p w14:paraId="1054B1BC">
            <w:pPr>
              <w:pStyle w:val="31"/>
              <w:jc w:val="left"/>
              <w:rPr>
                <w:rFonts w:asciiTheme="minorHAnsi" w:hAnsiTheme="minorHAnsi" w:cstheme="minorHAnsi"/>
                <w:sz w:val="22"/>
                <w:szCs w:val="22"/>
                <w:lang w:val="mk-MK"/>
              </w:rPr>
            </w:pPr>
            <w:r>
              <w:rPr>
                <w:rFonts w:asciiTheme="minorHAnsi" w:hAnsiTheme="minorHAnsi" w:cstheme="minorHAnsi"/>
                <w:sz w:val="22"/>
                <w:szCs w:val="22"/>
              </w:rPr>
              <w:t>1600m</w:t>
            </w:r>
            <w:r>
              <w:rPr>
                <w:rFonts w:asciiTheme="minorHAnsi" w:hAnsiTheme="minorHAnsi" w:cstheme="minorHAnsi"/>
                <w:sz w:val="22"/>
                <w:szCs w:val="22"/>
                <w:vertAlign w:val="superscript"/>
              </w:rPr>
              <w:t>2</w:t>
            </w:r>
          </w:p>
        </w:tc>
      </w:tr>
      <w:tr w14:paraId="1F07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B921B7F">
            <w:pPr>
              <w:pStyle w:val="31"/>
              <w:jc w:val="left"/>
              <w:rPr>
                <w:rFonts w:asciiTheme="minorHAnsi" w:hAnsiTheme="minorHAnsi" w:cstheme="minorHAnsi"/>
                <w:sz w:val="22"/>
                <w:szCs w:val="22"/>
              </w:rPr>
            </w:pPr>
            <w:r>
              <w:rPr>
                <w:rFonts w:asciiTheme="minorHAnsi" w:hAnsiTheme="minorHAnsi" w:cstheme="minorHAnsi"/>
                <w:sz w:val="22"/>
                <w:szCs w:val="22"/>
                <w:lang w:val="mk-MK"/>
              </w:rPr>
              <w:t>Училиштето работи во смени:</w:t>
            </w:r>
          </w:p>
        </w:tc>
        <w:tc>
          <w:tcPr>
            <w:tcW w:w="8593" w:type="dxa"/>
            <w:shd w:val="clear" w:color="auto" w:fill="auto"/>
            <w:vAlign w:val="center"/>
          </w:tcPr>
          <w:p w14:paraId="2DD7A1E3">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Да</w:t>
            </w:r>
          </w:p>
        </w:tc>
      </w:tr>
      <w:tr w14:paraId="0013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1AF6F760">
            <w:pPr>
              <w:pStyle w:val="31"/>
              <w:jc w:val="left"/>
              <w:rPr>
                <w:rFonts w:asciiTheme="minorHAnsi" w:hAnsiTheme="minorHAnsi" w:cstheme="minorHAnsi"/>
                <w:sz w:val="22"/>
                <w:szCs w:val="22"/>
              </w:rPr>
            </w:pPr>
            <w:r>
              <w:rPr>
                <w:rFonts w:asciiTheme="minorHAnsi" w:hAnsiTheme="minorHAnsi" w:cstheme="minorHAnsi"/>
                <w:sz w:val="22"/>
                <w:szCs w:val="22"/>
                <w:lang w:val="mk-MK"/>
              </w:rPr>
              <w:t>Начин на загревање на училиштето:</w:t>
            </w:r>
          </w:p>
        </w:tc>
        <w:tc>
          <w:tcPr>
            <w:tcW w:w="8593" w:type="dxa"/>
            <w:shd w:val="clear" w:color="auto" w:fill="auto"/>
            <w:vAlign w:val="center"/>
          </w:tcPr>
          <w:p w14:paraId="47FD5A76">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Парно греење ( со нафта)</w:t>
            </w:r>
          </w:p>
        </w:tc>
      </w:tr>
      <w:tr w14:paraId="4194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0BC10F1">
            <w:pPr>
              <w:pStyle w:val="31"/>
              <w:jc w:val="left"/>
              <w:rPr>
                <w:rFonts w:asciiTheme="minorHAnsi" w:hAnsiTheme="minorHAnsi" w:cstheme="minorHAnsi"/>
                <w:sz w:val="22"/>
                <w:szCs w:val="22"/>
              </w:rPr>
            </w:pPr>
            <w:r>
              <w:rPr>
                <w:rFonts w:asciiTheme="minorHAnsi" w:hAnsiTheme="minorHAnsi" w:cstheme="minorHAnsi"/>
                <w:sz w:val="22"/>
                <w:szCs w:val="22"/>
                <w:lang w:val="mk-MK"/>
              </w:rPr>
              <w:t>Број на одделенија:</w:t>
            </w:r>
          </w:p>
        </w:tc>
        <w:tc>
          <w:tcPr>
            <w:tcW w:w="8593" w:type="dxa"/>
            <w:shd w:val="clear" w:color="auto" w:fill="auto"/>
            <w:vAlign w:val="center"/>
          </w:tcPr>
          <w:p w14:paraId="652B9B6C">
            <w:pPr>
              <w:pStyle w:val="31"/>
              <w:jc w:val="left"/>
              <w:rPr>
                <w:rFonts w:asciiTheme="minorHAnsi" w:hAnsiTheme="minorHAnsi" w:cstheme="minorHAnsi"/>
                <w:sz w:val="22"/>
                <w:szCs w:val="22"/>
                <w:lang w:val="mk-MK"/>
              </w:rPr>
            </w:pPr>
            <w:r>
              <w:rPr>
                <w:rFonts w:asciiTheme="minorHAnsi" w:hAnsiTheme="minorHAnsi" w:cstheme="minorHAnsi"/>
                <w:sz w:val="22"/>
                <w:szCs w:val="22"/>
              </w:rPr>
              <w:t>1-9</w:t>
            </w:r>
          </w:p>
        </w:tc>
      </w:tr>
      <w:tr w14:paraId="7FAC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57A79880">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Број на паралелки:</w:t>
            </w:r>
          </w:p>
        </w:tc>
        <w:tc>
          <w:tcPr>
            <w:tcW w:w="8593" w:type="dxa"/>
            <w:shd w:val="clear" w:color="auto" w:fill="auto"/>
            <w:vAlign w:val="center"/>
          </w:tcPr>
          <w:p w14:paraId="33A742BF">
            <w:pPr>
              <w:pStyle w:val="31"/>
              <w:jc w:val="left"/>
              <w:rPr>
                <w:rFonts w:asciiTheme="minorHAnsi" w:hAnsiTheme="minorHAnsi" w:cstheme="minorHAnsi"/>
                <w:sz w:val="22"/>
                <w:szCs w:val="22"/>
                <w:lang w:val="mk-MK"/>
              </w:rPr>
            </w:pPr>
            <w:r>
              <w:rPr>
                <w:rFonts w:asciiTheme="minorHAnsi" w:hAnsiTheme="minorHAnsi" w:cstheme="minorHAnsi"/>
                <w:sz w:val="22"/>
                <w:szCs w:val="22"/>
              </w:rPr>
              <w:t>35</w:t>
            </w:r>
          </w:p>
        </w:tc>
      </w:tr>
      <w:tr w14:paraId="7FF2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CF0AC1E">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Број на смени:</w:t>
            </w:r>
          </w:p>
        </w:tc>
        <w:tc>
          <w:tcPr>
            <w:tcW w:w="8593" w:type="dxa"/>
            <w:shd w:val="clear" w:color="auto" w:fill="auto"/>
            <w:vAlign w:val="center"/>
          </w:tcPr>
          <w:p w14:paraId="45BF22AC">
            <w:pPr>
              <w:pStyle w:val="31"/>
              <w:jc w:val="left"/>
              <w:rPr>
                <w:rFonts w:asciiTheme="minorHAnsi" w:hAnsiTheme="minorHAnsi" w:cstheme="minorHAnsi"/>
                <w:sz w:val="22"/>
                <w:szCs w:val="22"/>
              </w:rPr>
            </w:pPr>
            <w:r>
              <w:rPr>
                <w:rFonts w:asciiTheme="minorHAnsi" w:hAnsiTheme="minorHAnsi" w:cstheme="minorHAnsi"/>
                <w:sz w:val="22"/>
                <w:szCs w:val="22"/>
              </w:rPr>
              <w:t>2</w:t>
            </w:r>
          </w:p>
        </w:tc>
      </w:tr>
      <w:tr w14:paraId="4645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5920" w:type="dxa"/>
            <w:shd w:val="clear" w:color="auto" w:fill="auto"/>
          </w:tcPr>
          <w:p w14:paraId="265B3629">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Други податоци карактеристични за основното училиште</w:t>
            </w:r>
          </w:p>
        </w:tc>
        <w:tc>
          <w:tcPr>
            <w:tcW w:w="8593" w:type="dxa"/>
            <w:shd w:val="clear" w:color="auto" w:fill="auto"/>
            <w:vAlign w:val="center"/>
          </w:tcPr>
          <w:p w14:paraId="6CE29C11">
            <w:pPr>
              <w:pStyle w:val="31"/>
              <w:ind w:left="1134"/>
              <w:jc w:val="left"/>
              <w:rPr>
                <w:rFonts w:asciiTheme="minorHAnsi" w:hAnsiTheme="minorHAnsi" w:cstheme="minorHAnsi"/>
                <w:sz w:val="22"/>
                <w:szCs w:val="22"/>
                <w:lang w:val="mk-MK"/>
              </w:rPr>
            </w:pPr>
          </w:p>
        </w:tc>
      </w:tr>
    </w:tbl>
    <w:p w14:paraId="1FDEDCE2">
      <w:pPr>
        <w:pStyle w:val="31"/>
        <w:jc w:val="both"/>
        <w:rPr>
          <w:rFonts w:asciiTheme="minorHAnsi" w:hAnsiTheme="minorHAnsi"/>
          <w:sz w:val="24"/>
        </w:rPr>
      </w:pPr>
    </w:p>
    <w:p w14:paraId="02352B51">
      <w:pPr>
        <w:pStyle w:val="31"/>
        <w:jc w:val="left"/>
        <w:rPr>
          <w:rFonts w:asciiTheme="minorHAnsi" w:hAnsiTheme="minorHAnsi"/>
          <w:b/>
          <w:sz w:val="24"/>
          <w:lang w:val="mk-MK"/>
        </w:rPr>
      </w:pPr>
      <w:r>
        <w:rPr>
          <w:rFonts w:asciiTheme="minorHAnsi" w:hAnsiTheme="minorHAnsi"/>
          <w:b/>
          <w:sz w:val="24"/>
          <w:lang w:val="mk-MK"/>
        </w:rPr>
        <w:t>ПОДРАЧНО УЧИЛИШТЕ</w:t>
      </w:r>
    </w:p>
    <w:tbl>
      <w:tblPr>
        <w:tblStyle w:val="11"/>
        <w:tblW w:w="14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3"/>
        <w:gridCol w:w="7370"/>
      </w:tblGrid>
      <w:tr w14:paraId="6373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143" w:type="dxa"/>
            <w:shd w:val="clear" w:color="auto" w:fill="D8D8D8" w:themeFill="background1" w:themeFillShade="D9"/>
          </w:tcPr>
          <w:p w14:paraId="725E9802">
            <w:pPr>
              <w:pStyle w:val="31"/>
              <w:rPr>
                <w:rFonts w:asciiTheme="minorHAnsi" w:hAnsiTheme="minorHAnsi"/>
                <w:b/>
                <w:bCs/>
                <w:sz w:val="24"/>
                <w:lang w:val="mk-MK"/>
              </w:rPr>
            </w:pPr>
            <w:r>
              <w:rPr>
                <w:rFonts w:asciiTheme="minorHAnsi" w:hAnsiTheme="minorHAnsi"/>
                <w:b/>
                <w:bCs/>
                <w:sz w:val="24"/>
                <w:lang w:val="mk-MK"/>
              </w:rPr>
              <w:t>Име на училиштето</w:t>
            </w:r>
          </w:p>
        </w:tc>
        <w:tc>
          <w:tcPr>
            <w:tcW w:w="7370" w:type="dxa"/>
            <w:shd w:val="clear" w:color="auto" w:fill="D8D8D8" w:themeFill="background1" w:themeFillShade="D9"/>
            <w:vAlign w:val="center"/>
          </w:tcPr>
          <w:p w14:paraId="5060F069">
            <w:pPr>
              <w:pStyle w:val="31"/>
              <w:rPr>
                <w:rFonts w:asciiTheme="minorHAnsi" w:hAnsiTheme="minorHAnsi" w:cstheme="minorHAnsi"/>
                <w:b/>
                <w:bCs/>
                <w:sz w:val="22"/>
                <w:szCs w:val="22"/>
              </w:rPr>
            </w:pPr>
            <w:r>
              <w:rPr>
                <w:rFonts w:asciiTheme="minorHAnsi" w:hAnsiTheme="minorHAnsi" w:cstheme="minorHAnsi"/>
                <w:b/>
                <w:bCs/>
                <w:sz w:val="22"/>
                <w:szCs w:val="22"/>
                <w:lang w:val="mk-MK"/>
              </w:rPr>
              <w:t>„Кочо Рацин“</w:t>
            </w:r>
          </w:p>
        </w:tc>
      </w:tr>
      <w:tr w14:paraId="67B8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4AF4596">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Адреса, општина , место:</w:t>
            </w:r>
          </w:p>
        </w:tc>
        <w:tc>
          <w:tcPr>
            <w:tcW w:w="7370" w:type="dxa"/>
            <w:shd w:val="clear" w:color="auto" w:fill="auto"/>
            <w:vAlign w:val="center"/>
          </w:tcPr>
          <w:p w14:paraId="3804479D">
            <w:pPr>
              <w:pStyle w:val="31"/>
              <w:ind w:left="1134"/>
              <w:jc w:val="left"/>
              <w:rPr>
                <w:rFonts w:asciiTheme="minorHAnsi" w:hAnsiTheme="minorHAnsi" w:cstheme="minorHAnsi"/>
                <w:sz w:val="22"/>
                <w:szCs w:val="22"/>
              </w:rPr>
            </w:pPr>
            <w:r>
              <w:rPr>
                <w:rFonts w:asciiTheme="minorHAnsi" w:hAnsiTheme="minorHAnsi" w:cstheme="minorHAnsi"/>
                <w:b/>
                <w:sz w:val="22"/>
                <w:szCs w:val="22"/>
                <w:lang w:val="mk-MK"/>
              </w:rPr>
              <w:t xml:space="preserve">ПУ </w:t>
            </w:r>
            <w:r>
              <w:rPr>
                <w:rFonts w:asciiTheme="minorHAnsi" w:hAnsiTheme="minorHAnsi" w:cstheme="minorHAnsi"/>
                <w:sz w:val="22"/>
                <w:szCs w:val="22"/>
                <w:lang w:val="mk-MK"/>
              </w:rPr>
              <w:t>Ул. „Борка Медарот“ бр.24, Прилеп, Прилеп</w:t>
            </w:r>
          </w:p>
        </w:tc>
      </w:tr>
      <w:tr w14:paraId="5975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D75AC11">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Телефон:</w:t>
            </w:r>
          </w:p>
        </w:tc>
        <w:tc>
          <w:tcPr>
            <w:tcW w:w="7370" w:type="dxa"/>
            <w:shd w:val="clear" w:color="auto" w:fill="auto"/>
            <w:vAlign w:val="center"/>
          </w:tcPr>
          <w:p w14:paraId="4A7A73A1">
            <w:pPr>
              <w:pStyle w:val="31"/>
              <w:ind w:left="1134"/>
              <w:jc w:val="left"/>
              <w:rPr>
                <w:rFonts w:asciiTheme="minorHAnsi" w:hAnsiTheme="minorHAnsi" w:cstheme="minorHAnsi"/>
                <w:sz w:val="22"/>
                <w:szCs w:val="22"/>
              </w:rPr>
            </w:pPr>
            <w:r>
              <w:rPr>
                <w:rFonts w:asciiTheme="minorHAnsi" w:hAnsiTheme="minorHAnsi" w:cstheme="minorHAnsi"/>
                <w:sz w:val="22"/>
                <w:szCs w:val="22"/>
              </w:rPr>
              <w:t>048/425-772</w:t>
            </w:r>
          </w:p>
        </w:tc>
      </w:tr>
      <w:tr w14:paraId="39F4B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65057F1">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Факс:</w:t>
            </w:r>
          </w:p>
        </w:tc>
        <w:tc>
          <w:tcPr>
            <w:tcW w:w="7370" w:type="dxa"/>
            <w:shd w:val="clear" w:color="auto" w:fill="auto"/>
            <w:vAlign w:val="center"/>
          </w:tcPr>
          <w:p w14:paraId="5F723013">
            <w:pPr>
              <w:pStyle w:val="31"/>
              <w:ind w:left="1134"/>
              <w:jc w:val="left"/>
              <w:rPr>
                <w:rFonts w:asciiTheme="minorHAnsi" w:hAnsiTheme="minorHAnsi" w:cstheme="minorHAnsi"/>
                <w:sz w:val="22"/>
                <w:szCs w:val="22"/>
              </w:rPr>
            </w:pPr>
            <w:r>
              <w:rPr>
                <w:rFonts w:asciiTheme="minorHAnsi" w:hAnsiTheme="minorHAnsi" w:cstheme="minorHAnsi"/>
                <w:sz w:val="22"/>
                <w:szCs w:val="22"/>
              </w:rPr>
              <w:t>048/425-772</w:t>
            </w:r>
          </w:p>
        </w:tc>
      </w:tr>
      <w:tr w14:paraId="109ED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466A692">
            <w:pPr>
              <w:pStyle w:val="31"/>
              <w:ind w:left="1134"/>
              <w:jc w:val="left"/>
              <w:rPr>
                <w:rFonts w:asciiTheme="minorHAnsi" w:hAnsiTheme="minorHAnsi" w:cstheme="minorHAnsi"/>
                <w:sz w:val="22"/>
                <w:szCs w:val="22"/>
              </w:rPr>
            </w:pPr>
            <w:r>
              <w:rPr>
                <w:rFonts w:asciiTheme="minorHAnsi" w:hAnsiTheme="minorHAnsi" w:cstheme="minorHAnsi"/>
                <w:sz w:val="22"/>
                <w:szCs w:val="22"/>
              </w:rPr>
              <w:t>e-mail</w:t>
            </w:r>
          </w:p>
        </w:tc>
        <w:tc>
          <w:tcPr>
            <w:tcW w:w="7370" w:type="dxa"/>
            <w:shd w:val="clear" w:color="auto" w:fill="auto"/>
            <w:vAlign w:val="center"/>
          </w:tcPr>
          <w:p w14:paraId="76F96549">
            <w:pPr>
              <w:pStyle w:val="44"/>
              <w:rPr>
                <w:sz w:val="20"/>
                <w:szCs w:val="20"/>
              </w:rPr>
            </w:pPr>
            <w:r>
              <w:rPr>
                <w:sz w:val="20"/>
                <w:szCs w:val="20"/>
              </w:rPr>
              <w:t>kocoracinprilep@yahoo.com</w:t>
            </w:r>
          </w:p>
        </w:tc>
      </w:tr>
      <w:tr w14:paraId="02CE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0A85812D">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Веб страна</w:t>
            </w:r>
          </w:p>
        </w:tc>
        <w:tc>
          <w:tcPr>
            <w:tcW w:w="7370" w:type="dxa"/>
            <w:shd w:val="clear" w:color="auto" w:fill="auto"/>
            <w:vAlign w:val="center"/>
          </w:tcPr>
          <w:p w14:paraId="3B112239">
            <w:pPr>
              <w:pStyle w:val="31"/>
              <w:ind w:left="1134"/>
              <w:jc w:val="left"/>
              <w:rPr>
                <w:rFonts w:asciiTheme="minorHAnsi" w:hAnsiTheme="minorHAnsi" w:cstheme="minorHAnsi"/>
                <w:sz w:val="22"/>
                <w:szCs w:val="22"/>
              </w:rPr>
            </w:pPr>
            <w:r>
              <w:rPr>
                <w:rFonts w:asciiTheme="minorHAnsi" w:hAnsiTheme="minorHAnsi" w:cstheme="minorHAnsi"/>
                <w:sz w:val="22"/>
                <w:szCs w:val="22"/>
              </w:rPr>
              <w:t>http://kocoracinprilep.edu.com</w:t>
            </w:r>
          </w:p>
        </w:tc>
      </w:tr>
      <w:tr w14:paraId="0E51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0BC8552D">
            <w:pPr>
              <w:pStyle w:val="31"/>
              <w:ind w:left="1134"/>
              <w:jc w:val="left"/>
              <w:rPr>
                <w:rFonts w:asciiTheme="minorHAnsi" w:hAnsiTheme="minorHAnsi" w:cstheme="minorHAnsi"/>
                <w:sz w:val="22"/>
                <w:szCs w:val="22"/>
              </w:rPr>
            </w:pPr>
            <w:r>
              <w:rPr>
                <w:rFonts w:asciiTheme="minorHAnsi" w:hAnsiTheme="minorHAnsi" w:cstheme="minorHAnsi"/>
                <w:sz w:val="22"/>
                <w:szCs w:val="22"/>
              </w:rPr>
              <w:t xml:space="preserve">Facebook </w:t>
            </w:r>
          </w:p>
        </w:tc>
        <w:tc>
          <w:tcPr>
            <w:tcW w:w="7370" w:type="dxa"/>
            <w:shd w:val="clear" w:color="auto" w:fill="auto"/>
            <w:vAlign w:val="center"/>
          </w:tcPr>
          <w:p w14:paraId="0557FC1E">
            <w:pPr>
              <w:pStyle w:val="31"/>
              <w:ind w:left="1134"/>
              <w:jc w:val="left"/>
              <w:rPr>
                <w:rFonts w:asciiTheme="minorHAnsi" w:hAnsiTheme="minorHAnsi" w:cstheme="minorHAnsi"/>
                <w:sz w:val="22"/>
                <w:szCs w:val="22"/>
                <w:lang w:val="mk-MK"/>
              </w:rPr>
            </w:pPr>
            <w:r>
              <w:fldChar w:fldCharType="begin"/>
            </w:r>
            <w:r>
              <w:instrText xml:space="preserve"> HYPERLINK "https://www.facebook.com/ООУ" </w:instrText>
            </w:r>
            <w:r>
              <w:fldChar w:fldCharType="separate"/>
            </w:r>
            <w:r>
              <w:rPr>
                <w:rStyle w:val="24"/>
                <w:rFonts w:eastAsia="Arial" w:asciiTheme="minorHAnsi" w:hAnsiTheme="minorHAnsi" w:cstheme="minorHAnsi"/>
                <w:color w:val="000000" w:themeColor="text1"/>
                <w:sz w:val="22"/>
                <w:szCs w:val="22"/>
              </w:rPr>
              <w:t>https://www.facebook.com/</w:t>
            </w:r>
            <w:r>
              <w:rPr>
                <w:rStyle w:val="24"/>
                <w:rFonts w:eastAsia="Arial" w:asciiTheme="minorHAnsi" w:hAnsiTheme="minorHAnsi" w:cstheme="minorHAnsi"/>
                <w:color w:val="000000" w:themeColor="text1"/>
                <w:sz w:val="22"/>
                <w:szCs w:val="22"/>
                <w:lang w:val="mk-MK"/>
              </w:rPr>
              <w:t>ООУ„КочоРацин“-</w:t>
            </w:r>
            <w:r>
              <w:rPr>
                <w:rStyle w:val="24"/>
                <w:rFonts w:eastAsia="Arial" w:asciiTheme="minorHAnsi" w:hAnsiTheme="minorHAnsi" w:cstheme="minorHAnsi"/>
                <w:color w:val="000000" w:themeColor="text1"/>
                <w:sz w:val="22"/>
                <w:szCs w:val="22"/>
                <w:lang w:val="mk-MK"/>
              </w:rPr>
              <w:fldChar w:fldCharType="end"/>
            </w:r>
            <w:r>
              <w:rPr>
                <w:rFonts w:asciiTheme="minorHAnsi" w:hAnsiTheme="minorHAnsi" w:cstheme="minorHAnsi"/>
                <w:sz w:val="22"/>
                <w:szCs w:val="22"/>
                <w:lang w:val="mk-MK"/>
              </w:rPr>
              <w:t xml:space="preserve"> Прилеп</w:t>
            </w:r>
          </w:p>
        </w:tc>
      </w:tr>
      <w:tr w14:paraId="2ABAB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189E95DE">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Основано од:</w:t>
            </w:r>
          </w:p>
        </w:tc>
        <w:tc>
          <w:tcPr>
            <w:tcW w:w="7370" w:type="dxa"/>
            <w:shd w:val="clear" w:color="auto" w:fill="auto"/>
            <w:vAlign w:val="center"/>
          </w:tcPr>
          <w:p w14:paraId="1FE4C59C">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СО Прилеп</w:t>
            </w:r>
          </w:p>
        </w:tc>
      </w:tr>
      <w:tr w14:paraId="31BA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3B42D6FE">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верификација:</w:t>
            </w:r>
          </w:p>
        </w:tc>
        <w:tc>
          <w:tcPr>
            <w:tcW w:w="7370" w:type="dxa"/>
            <w:shd w:val="clear" w:color="auto" w:fill="auto"/>
            <w:vAlign w:val="center"/>
          </w:tcPr>
          <w:p w14:paraId="22DF2F9A">
            <w:pPr>
              <w:pStyle w:val="31"/>
              <w:ind w:left="1134"/>
              <w:jc w:val="left"/>
              <w:rPr>
                <w:rFonts w:asciiTheme="minorHAnsi" w:hAnsiTheme="minorHAnsi" w:cstheme="minorHAnsi"/>
                <w:sz w:val="22"/>
                <w:szCs w:val="22"/>
              </w:rPr>
            </w:pPr>
            <w:r>
              <w:rPr>
                <w:rFonts w:asciiTheme="minorHAnsi" w:hAnsiTheme="minorHAnsi" w:cstheme="minorHAnsi"/>
                <w:sz w:val="22"/>
                <w:szCs w:val="22"/>
              </w:rPr>
              <w:t>1986</w:t>
            </w:r>
          </w:p>
        </w:tc>
      </w:tr>
      <w:tr w14:paraId="6AC6C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5928FA15">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Јазик на кој се изведува наставата:</w:t>
            </w:r>
          </w:p>
        </w:tc>
        <w:tc>
          <w:tcPr>
            <w:tcW w:w="7370" w:type="dxa"/>
            <w:shd w:val="clear" w:color="auto" w:fill="auto"/>
            <w:vAlign w:val="center"/>
          </w:tcPr>
          <w:p w14:paraId="74D1552D">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македонски</w:t>
            </w:r>
          </w:p>
        </w:tc>
      </w:tr>
      <w:tr w14:paraId="15A6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6125194C">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изградба:</w:t>
            </w:r>
          </w:p>
        </w:tc>
        <w:tc>
          <w:tcPr>
            <w:tcW w:w="7370" w:type="dxa"/>
            <w:shd w:val="clear" w:color="auto" w:fill="auto"/>
            <w:vAlign w:val="center"/>
          </w:tcPr>
          <w:p w14:paraId="035A2F64">
            <w:pPr>
              <w:pStyle w:val="31"/>
              <w:ind w:left="1134"/>
              <w:jc w:val="left"/>
              <w:rPr>
                <w:rFonts w:asciiTheme="minorHAnsi" w:hAnsiTheme="minorHAnsi" w:cstheme="minorHAnsi"/>
                <w:sz w:val="22"/>
                <w:szCs w:val="22"/>
              </w:rPr>
            </w:pPr>
            <w:r>
              <w:rPr>
                <w:rFonts w:asciiTheme="minorHAnsi" w:hAnsiTheme="minorHAnsi" w:cstheme="minorHAnsi"/>
                <w:sz w:val="22"/>
                <w:szCs w:val="22"/>
              </w:rPr>
              <w:t>1924</w:t>
            </w:r>
          </w:p>
        </w:tc>
      </w:tr>
      <w:tr w14:paraId="4AC3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9A1CF72">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Тип на градба:</w:t>
            </w:r>
          </w:p>
        </w:tc>
        <w:tc>
          <w:tcPr>
            <w:tcW w:w="7370" w:type="dxa"/>
            <w:shd w:val="clear" w:color="auto" w:fill="auto"/>
            <w:vAlign w:val="center"/>
          </w:tcPr>
          <w:p w14:paraId="38E297CC">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тврда</w:t>
            </w:r>
          </w:p>
        </w:tc>
      </w:tr>
      <w:tr w14:paraId="6C082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44CDBF8">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објектот:</w:t>
            </w:r>
          </w:p>
        </w:tc>
        <w:tc>
          <w:tcPr>
            <w:tcW w:w="7370" w:type="dxa"/>
            <w:shd w:val="clear" w:color="auto" w:fill="auto"/>
            <w:vAlign w:val="center"/>
          </w:tcPr>
          <w:p w14:paraId="716E67F4">
            <w:pPr>
              <w:pStyle w:val="31"/>
              <w:ind w:left="1134"/>
              <w:jc w:val="left"/>
              <w:rPr>
                <w:rFonts w:asciiTheme="minorHAnsi" w:hAnsiTheme="minorHAnsi" w:cstheme="minorHAnsi"/>
                <w:sz w:val="22"/>
                <w:szCs w:val="22"/>
              </w:rPr>
            </w:pPr>
            <w:r>
              <w:rPr>
                <w:rFonts w:asciiTheme="minorHAnsi" w:hAnsiTheme="minorHAnsi" w:cstheme="minorHAnsi"/>
                <w:sz w:val="22"/>
                <w:szCs w:val="22"/>
              </w:rPr>
              <w:t>250m</w:t>
            </w:r>
            <w:r>
              <w:rPr>
                <w:rFonts w:asciiTheme="minorHAnsi" w:hAnsiTheme="minorHAnsi" w:cstheme="minorHAnsi"/>
                <w:sz w:val="22"/>
                <w:szCs w:val="22"/>
                <w:vertAlign w:val="superscript"/>
              </w:rPr>
              <w:t>2</w:t>
            </w:r>
          </w:p>
        </w:tc>
      </w:tr>
      <w:tr w14:paraId="04A2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59E6BAA">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училишниот двор:</w:t>
            </w:r>
          </w:p>
        </w:tc>
        <w:tc>
          <w:tcPr>
            <w:tcW w:w="7370" w:type="dxa"/>
            <w:shd w:val="clear" w:color="auto" w:fill="auto"/>
            <w:vAlign w:val="center"/>
          </w:tcPr>
          <w:p w14:paraId="5A25A536">
            <w:pPr>
              <w:pStyle w:val="31"/>
              <w:ind w:left="1134"/>
              <w:jc w:val="left"/>
              <w:rPr>
                <w:rFonts w:asciiTheme="minorHAnsi" w:hAnsiTheme="minorHAnsi"/>
                <w:sz w:val="22"/>
              </w:rPr>
            </w:pPr>
            <w:r>
              <w:rPr>
                <w:rFonts w:asciiTheme="minorHAnsi" w:hAnsiTheme="minorHAnsi"/>
                <w:sz w:val="22"/>
              </w:rPr>
              <w:t>300m</w:t>
            </w:r>
            <w:r>
              <w:rPr>
                <w:rFonts w:asciiTheme="minorHAnsi" w:hAnsiTheme="minorHAnsi"/>
                <w:sz w:val="22"/>
                <w:vertAlign w:val="superscript"/>
              </w:rPr>
              <w:t>2</w:t>
            </w:r>
          </w:p>
        </w:tc>
      </w:tr>
      <w:tr w14:paraId="5391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96C4892">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спортски терени и игралишта:</w:t>
            </w:r>
          </w:p>
        </w:tc>
        <w:tc>
          <w:tcPr>
            <w:tcW w:w="7370" w:type="dxa"/>
            <w:shd w:val="clear" w:color="auto" w:fill="auto"/>
            <w:vAlign w:val="center"/>
          </w:tcPr>
          <w:p w14:paraId="1DF03B78">
            <w:pPr>
              <w:pStyle w:val="31"/>
              <w:ind w:left="1134"/>
              <w:jc w:val="left"/>
              <w:rPr>
                <w:rFonts w:asciiTheme="minorHAnsi" w:hAnsiTheme="minorHAnsi"/>
                <w:sz w:val="22"/>
              </w:rPr>
            </w:pPr>
            <w:r>
              <w:rPr>
                <w:rFonts w:asciiTheme="minorHAnsi" w:hAnsiTheme="minorHAnsi"/>
                <w:sz w:val="22"/>
              </w:rPr>
              <w:t>200m</w:t>
            </w:r>
            <w:r>
              <w:rPr>
                <w:rFonts w:asciiTheme="minorHAnsi" w:hAnsiTheme="minorHAnsi"/>
                <w:sz w:val="22"/>
                <w:vertAlign w:val="superscript"/>
              </w:rPr>
              <w:t>2</w:t>
            </w:r>
          </w:p>
        </w:tc>
      </w:tr>
      <w:tr w14:paraId="3A57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6C0FBC93">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Училиштето работи во смени:</w:t>
            </w:r>
          </w:p>
        </w:tc>
        <w:tc>
          <w:tcPr>
            <w:tcW w:w="7370" w:type="dxa"/>
            <w:shd w:val="clear" w:color="auto" w:fill="auto"/>
            <w:vAlign w:val="center"/>
          </w:tcPr>
          <w:p w14:paraId="74A43771">
            <w:pPr>
              <w:pStyle w:val="31"/>
              <w:ind w:left="1134"/>
              <w:jc w:val="left"/>
              <w:rPr>
                <w:rFonts w:asciiTheme="minorHAnsi" w:hAnsiTheme="minorHAnsi"/>
                <w:sz w:val="22"/>
                <w:lang w:val="mk-MK"/>
              </w:rPr>
            </w:pPr>
            <w:r>
              <w:rPr>
                <w:rFonts w:asciiTheme="minorHAnsi" w:hAnsiTheme="minorHAnsi"/>
                <w:sz w:val="22"/>
                <w:lang w:val="mk-MK"/>
              </w:rPr>
              <w:t>Да</w:t>
            </w:r>
          </w:p>
        </w:tc>
      </w:tr>
      <w:tr w14:paraId="1F81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4ED5554">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Начин на загревање на училиштето:</w:t>
            </w:r>
          </w:p>
        </w:tc>
        <w:tc>
          <w:tcPr>
            <w:tcW w:w="7370" w:type="dxa"/>
            <w:shd w:val="clear" w:color="auto" w:fill="auto"/>
            <w:vAlign w:val="center"/>
          </w:tcPr>
          <w:p w14:paraId="24A68AFE">
            <w:pPr>
              <w:pStyle w:val="31"/>
              <w:ind w:left="1134"/>
              <w:jc w:val="left"/>
              <w:rPr>
                <w:rFonts w:asciiTheme="minorHAnsi" w:hAnsiTheme="minorHAnsi"/>
                <w:sz w:val="22"/>
                <w:lang w:val="mk-MK"/>
              </w:rPr>
            </w:pPr>
            <w:r>
              <w:rPr>
                <w:rFonts w:asciiTheme="minorHAnsi" w:hAnsiTheme="minorHAnsi"/>
                <w:sz w:val="22"/>
                <w:lang w:val="mk-MK"/>
              </w:rPr>
              <w:t xml:space="preserve">Парно греење (со нафта) </w:t>
            </w:r>
          </w:p>
        </w:tc>
      </w:tr>
      <w:tr w14:paraId="7CD9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620EF654">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Број на одделенија:</w:t>
            </w:r>
          </w:p>
        </w:tc>
        <w:tc>
          <w:tcPr>
            <w:tcW w:w="7370" w:type="dxa"/>
            <w:shd w:val="clear" w:color="auto" w:fill="auto"/>
            <w:vAlign w:val="center"/>
          </w:tcPr>
          <w:p w14:paraId="2782E75D">
            <w:pPr>
              <w:pStyle w:val="31"/>
              <w:ind w:left="1134"/>
              <w:jc w:val="left"/>
              <w:rPr>
                <w:rFonts w:asciiTheme="minorHAnsi" w:hAnsiTheme="minorHAnsi"/>
                <w:sz w:val="22"/>
              </w:rPr>
            </w:pPr>
            <w:r>
              <w:rPr>
                <w:rFonts w:asciiTheme="minorHAnsi" w:hAnsiTheme="minorHAnsi"/>
                <w:sz w:val="22"/>
              </w:rPr>
              <w:t>1-5</w:t>
            </w:r>
          </w:p>
        </w:tc>
      </w:tr>
      <w:tr w14:paraId="46B0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3D6F3755">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Број на паралелки:</w:t>
            </w:r>
          </w:p>
        </w:tc>
        <w:tc>
          <w:tcPr>
            <w:tcW w:w="7370" w:type="dxa"/>
            <w:shd w:val="clear" w:color="auto" w:fill="auto"/>
            <w:vAlign w:val="center"/>
          </w:tcPr>
          <w:p w14:paraId="28E7B5B3">
            <w:pPr>
              <w:pStyle w:val="31"/>
              <w:ind w:left="1134"/>
              <w:jc w:val="left"/>
              <w:rPr>
                <w:rFonts w:asciiTheme="minorHAnsi" w:hAnsiTheme="minorHAnsi"/>
                <w:sz w:val="22"/>
              </w:rPr>
            </w:pPr>
            <w:r>
              <w:rPr>
                <w:rFonts w:asciiTheme="minorHAnsi" w:hAnsiTheme="minorHAnsi"/>
                <w:sz w:val="22"/>
              </w:rPr>
              <w:t>10</w:t>
            </w:r>
          </w:p>
        </w:tc>
      </w:tr>
      <w:tr w14:paraId="4A55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5F22CF4D">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Број на смени:</w:t>
            </w:r>
          </w:p>
        </w:tc>
        <w:tc>
          <w:tcPr>
            <w:tcW w:w="7370" w:type="dxa"/>
            <w:shd w:val="clear" w:color="auto" w:fill="auto"/>
            <w:vAlign w:val="center"/>
          </w:tcPr>
          <w:p w14:paraId="3E0C4F98">
            <w:pPr>
              <w:pStyle w:val="31"/>
              <w:ind w:left="1134"/>
              <w:jc w:val="left"/>
              <w:rPr>
                <w:rFonts w:asciiTheme="minorHAnsi" w:hAnsiTheme="minorHAnsi"/>
                <w:sz w:val="22"/>
              </w:rPr>
            </w:pPr>
            <w:r>
              <w:rPr>
                <w:rFonts w:asciiTheme="minorHAnsi" w:hAnsiTheme="minorHAnsi"/>
                <w:sz w:val="22"/>
              </w:rPr>
              <w:t>2</w:t>
            </w:r>
          </w:p>
        </w:tc>
      </w:tr>
      <w:tr w14:paraId="3D8C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ED79586">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 има паралелки за ученици со ПОП</w:t>
            </w:r>
          </w:p>
        </w:tc>
        <w:tc>
          <w:tcPr>
            <w:tcW w:w="7370" w:type="dxa"/>
            <w:shd w:val="clear" w:color="auto" w:fill="auto"/>
            <w:vAlign w:val="center"/>
          </w:tcPr>
          <w:p w14:paraId="1C07235A">
            <w:pPr>
              <w:pStyle w:val="31"/>
              <w:ind w:left="1134"/>
              <w:jc w:val="left"/>
              <w:rPr>
                <w:rFonts w:asciiTheme="minorHAnsi" w:hAnsiTheme="minorHAnsi"/>
                <w:sz w:val="22"/>
                <w:lang w:val="mk-MK"/>
              </w:rPr>
            </w:pPr>
            <w:r>
              <w:rPr>
                <w:rFonts w:asciiTheme="minorHAnsi" w:hAnsiTheme="minorHAnsi"/>
                <w:sz w:val="22"/>
                <w:lang w:val="mk-MK"/>
              </w:rPr>
              <w:t>/</w:t>
            </w:r>
          </w:p>
        </w:tc>
      </w:tr>
      <w:tr w14:paraId="531A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E2E9B6B">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 има паралелки од музичко училиште</w:t>
            </w:r>
          </w:p>
        </w:tc>
        <w:tc>
          <w:tcPr>
            <w:tcW w:w="7370" w:type="dxa"/>
            <w:shd w:val="clear" w:color="auto" w:fill="auto"/>
            <w:vAlign w:val="center"/>
          </w:tcPr>
          <w:p w14:paraId="41FB431A">
            <w:pPr>
              <w:pStyle w:val="31"/>
              <w:ind w:left="1134"/>
              <w:jc w:val="left"/>
              <w:rPr>
                <w:rFonts w:asciiTheme="minorHAnsi" w:hAnsiTheme="minorHAnsi"/>
                <w:sz w:val="22"/>
                <w:lang w:val="mk-MK"/>
              </w:rPr>
            </w:pPr>
            <w:r>
              <w:rPr>
                <w:rFonts w:asciiTheme="minorHAnsi" w:hAnsiTheme="minorHAnsi"/>
                <w:sz w:val="22"/>
                <w:lang w:val="mk-MK"/>
              </w:rPr>
              <w:t>/</w:t>
            </w:r>
          </w:p>
        </w:tc>
      </w:tr>
      <w:tr w14:paraId="1771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79B1DAB">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училиштеи има ресурсен центар</w:t>
            </w:r>
          </w:p>
        </w:tc>
        <w:tc>
          <w:tcPr>
            <w:tcW w:w="7370" w:type="dxa"/>
            <w:shd w:val="clear" w:color="auto" w:fill="auto"/>
            <w:vAlign w:val="center"/>
          </w:tcPr>
          <w:p w14:paraId="6C3255DA">
            <w:pPr>
              <w:pStyle w:val="31"/>
              <w:ind w:left="1134"/>
              <w:jc w:val="left"/>
              <w:rPr>
                <w:rFonts w:asciiTheme="minorHAnsi" w:hAnsiTheme="minorHAnsi"/>
                <w:sz w:val="22"/>
                <w:lang w:val="mk-MK"/>
              </w:rPr>
            </w:pPr>
            <w:r>
              <w:rPr>
                <w:rFonts w:asciiTheme="minorHAnsi" w:hAnsiTheme="minorHAnsi"/>
                <w:sz w:val="22"/>
                <w:lang w:val="mk-MK"/>
              </w:rPr>
              <w:t>/</w:t>
            </w:r>
          </w:p>
        </w:tc>
      </w:tr>
      <w:tr w14:paraId="0226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FDC252B">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Други податоци карактеристични за основното училиште</w:t>
            </w:r>
          </w:p>
        </w:tc>
        <w:tc>
          <w:tcPr>
            <w:tcW w:w="7370" w:type="dxa"/>
            <w:shd w:val="clear" w:color="auto" w:fill="auto"/>
            <w:vAlign w:val="center"/>
          </w:tcPr>
          <w:p w14:paraId="7C68DDB1">
            <w:pPr>
              <w:pStyle w:val="31"/>
              <w:ind w:left="1134"/>
              <w:jc w:val="left"/>
              <w:rPr>
                <w:rFonts w:asciiTheme="minorHAnsi" w:hAnsiTheme="minorHAnsi"/>
                <w:sz w:val="22"/>
                <w:lang w:val="mk-MK"/>
              </w:rPr>
            </w:pPr>
          </w:p>
        </w:tc>
      </w:tr>
    </w:tbl>
    <w:p w14:paraId="7292E5AA">
      <w:pPr>
        <w:rPr>
          <w:rFonts w:asciiTheme="minorHAnsi" w:hAnsiTheme="minorHAnsi" w:cstheme="minorHAnsi"/>
          <w:b/>
          <w:sz w:val="24"/>
        </w:rPr>
      </w:pPr>
    </w:p>
    <w:p w14:paraId="2ADCCB42">
      <w:pPr>
        <w:rPr>
          <w:rFonts w:asciiTheme="minorHAnsi" w:hAnsiTheme="minorHAnsi" w:cstheme="minorHAnsi"/>
          <w:b/>
          <w:sz w:val="24"/>
          <w:lang w:val="en-GB"/>
        </w:rPr>
      </w:pPr>
      <w:r>
        <w:rPr>
          <w:rFonts w:asciiTheme="minorHAnsi" w:hAnsiTheme="minorHAnsi" w:cstheme="minorHAnsi"/>
          <w:b/>
          <w:sz w:val="24"/>
          <w:lang w:val="mk-MK"/>
        </w:rPr>
        <w:t>1.2.Орган на управување, стручни органи и ученичко организирање во основното училишт</w:t>
      </w:r>
      <w:r>
        <w:rPr>
          <w:rFonts w:asciiTheme="minorHAnsi" w:hAnsiTheme="minorHAnsi" w:cstheme="minorHAnsi"/>
          <w:b/>
          <w:sz w:val="24"/>
          <w:lang w:val="en-GB"/>
        </w:rPr>
        <w:t>e</w:t>
      </w:r>
    </w:p>
    <w:p w14:paraId="3381CD8A">
      <w:pPr>
        <w:jc w:val="right"/>
        <w:rPr>
          <w:rFonts w:asciiTheme="minorHAnsi" w:hAnsiTheme="minorHAnsi" w:cstheme="minorHAnsi"/>
          <w:sz w:val="24"/>
          <w:lang w:val="en-GB"/>
        </w:rPr>
      </w:pPr>
    </w:p>
    <w:p w14:paraId="2012AB50">
      <w:pPr>
        <w:jc w:val="right"/>
        <w:rPr>
          <w:rFonts w:asciiTheme="minorHAnsi" w:hAnsiTheme="minorHAnsi" w:cstheme="minorHAnsi"/>
          <w:color w:val="FFFF00"/>
          <w:sz w:val="24"/>
          <w:lang w:val="mk-MK"/>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10654"/>
      </w:tblGrid>
      <w:tr w14:paraId="7BC8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7" w:type="dxa"/>
            <w:shd w:val="clear" w:color="auto" w:fill="auto"/>
            <w:vAlign w:val="center"/>
          </w:tcPr>
          <w:p w14:paraId="6620B7E1">
            <w:pPr>
              <w:pStyle w:val="31"/>
              <w:rPr>
                <w:rFonts w:asciiTheme="minorHAnsi" w:hAnsiTheme="minorHAnsi"/>
                <w:bCs/>
                <w:sz w:val="22"/>
                <w:szCs w:val="22"/>
                <w:lang w:val="mk-MK"/>
              </w:rPr>
            </w:pPr>
            <w:r>
              <w:rPr>
                <w:rFonts w:asciiTheme="minorHAnsi" w:hAnsiTheme="minorHAnsi"/>
                <w:bCs/>
                <w:sz w:val="22"/>
                <w:szCs w:val="22"/>
                <w:lang w:val="mk-MK"/>
              </w:rPr>
              <w:t>Членови на училишниот одбор</w:t>
            </w:r>
          </w:p>
          <w:p w14:paraId="2786E72C">
            <w:pPr>
              <w:pStyle w:val="31"/>
              <w:rPr>
                <w:rFonts w:asciiTheme="minorHAnsi" w:hAnsiTheme="minorHAnsi"/>
                <w:bCs/>
                <w:sz w:val="22"/>
                <w:szCs w:val="22"/>
              </w:rPr>
            </w:pPr>
            <w:r>
              <w:rPr>
                <w:rFonts w:asciiTheme="minorHAnsi" w:hAnsiTheme="minorHAnsi"/>
                <w:bCs/>
                <w:sz w:val="22"/>
                <w:szCs w:val="22"/>
                <w:lang w:val="mk-MK"/>
              </w:rPr>
              <w:t>(име и презиме)</w:t>
            </w:r>
          </w:p>
        </w:tc>
        <w:tc>
          <w:tcPr>
            <w:tcW w:w="10654" w:type="dxa"/>
            <w:shd w:val="clear" w:color="auto" w:fill="auto"/>
            <w:vAlign w:val="center"/>
          </w:tcPr>
          <w:p w14:paraId="03A48CAA">
            <w:pPr>
              <w:pStyle w:val="15"/>
              <w:spacing w:before="40" w:after="40"/>
              <w:ind w:left="0"/>
              <w:rPr>
                <w:rFonts w:asciiTheme="minorHAnsi" w:hAnsiTheme="minorHAnsi"/>
                <w:bCs/>
                <w:lang w:val="mk-MK"/>
              </w:rPr>
            </w:pPr>
            <w:r>
              <w:rPr>
                <w:rFonts w:asciiTheme="minorHAnsi" w:hAnsiTheme="minorHAnsi"/>
                <w:bCs/>
                <w:color w:val="000000" w:themeColor="text1"/>
                <w:lang w:val="mk-MK"/>
              </w:rPr>
              <w:t>Наставници</w:t>
            </w:r>
            <w:r>
              <w:rPr>
                <w:rFonts w:asciiTheme="minorHAnsi" w:hAnsiTheme="minorHAnsi"/>
                <w:bCs/>
                <w:lang w:val="mk-MK"/>
              </w:rPr>
              <w:t>: Сокле Митрески, Благојче Ристески, Јасна Костадиноска</w:t>
            </w:r>
          </w:p>
          <w:p w14:paraId="299170B5">
            <w:pPr>
              <w:pStyle w:val="15"/>
              <w:spacing w:before="40" w:after="40"/>
              <w:ind w:left="0"/>
              <w:rPr>
                <w:rFonts w:asciiTheme="minorHAnsi" w:hAnsiTheme="minorHAnsi"/>
                <w:bCs/>
                <w:lang w:val="mk-MK"/>
              </w:rPr>
            </w:pPr>
            <w:r>
              <w:rPr>
                <w:rFonts w:asciiTheme="minorHAnsi" w:hAnsiTheme="minorHAnsi"/>
                <w:bCs/>
                <w:lang w:val="mk-MK"/>
              </w:rPr>
              <w:t>Родители: Емилија Хаџи Ристеска,  Катерина Вангелова,  Добринка Костоска</w:t>
            </w:r>
          </w:p>
          <w:p w14:paraId="743D0318">
            <w:pPr>
              <w:rPr>
                <w:rFonts w:asciiTheme="minorHAnsi" w:hAnsiTheme="minorHAnsi" w:cstheme="minorHAnsi"/>
              </w:rPr>
            </w:pPr>
            <w:r>
              <w:rPr>
                <w:rFonts w:asciiTheme="minorHAnsi" w:hAnsiTheme="minorHAnsi"/>
                <w:bCs/>
                <w:lang w:val="mk-MK"/>
              </w:rPr>
              <w:t xml:space="preserve">ЛС -  Гордана Тунеска,  </w:t>
            </w:r>
            <w:r>
              <w:rPr>
                <w:rFonts w:asciiTheme="minorHAnsi" w:hAnsiTheme="minorHAnsi"/>
                <w:bCs/>
                <w:color w:val="000000" w:themeColor="text1"/>
                <w:lang w:val="mk-MK"/>
              </w:rPr>
              <w:t xml:space="preserve">УП – </w:t>
            </w:r>
            <w:r>
              <w:rPr>
                <w:rFonts w:asciiTheme="minorHAnsi" w:hAnsiTheme="minorHAnsi" w:cstheme="minorHAnsi"/>
              </w:rPr>
              <w:t xml:space="preserve">Димитар Илијоски  </w:t>
            </w:r>
            <w:r>
              <w:rPr>
                <w:rFonts w:asciiTheme="minorHAnsi" w:hAnsiTheme="minorHAnsi" w:cstheme="minorHAnsi"/>
                <w:lang w:val="mk-MK"/>
              </w:rPr>
              <w:t xml:space="preserve">и </w:t>
            </w:r>
            <w:r>
              <w:rPr>
                <w:rFonts w:asciiTheme="minorHAnsi" w:hAnsiTheme="minorHAnsi" w:cstheme="minorHAnsi"/>
              </w:rPr>
              <w:t>Марија Цветкоска</w:t>
            </w:r>
          </w:p>
          <w:p w14:paraId="2079776D">
            <w:pPr>
              <w:pStyle w:val="15"/>
              <w:spacing w:before="40" w:after="40"/>
              <w:ind w:left="0"/>
              <w:rPr>
                <w:rFonts w:asciiTheme="minorHAnsi" w:hAnsiTheme="minorHAnsi"/>
                <w:bCs/>
                <w:lang w:val="mk-MK"/>
              </w:rPr>
            </w:pPr>
          </w:p>
        </w:tc>
      </w:tr>
    </w:tbl>
    <w:p w14:paraId="3A491DFD">
      <w:pPr>
        <w:rPr>
          <w:rFonts w:asciiTheme="minorHAnsi" w:hAnsiTheme="minorHAnsi"/>
          <w:lang w:val="mk-MK"/>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235"/>
        <w:gridCol w:w="3150"/>
        <w:gridCol w:w="2835"/>
      </w:tblGrid>
      <w:tr w14:paraId="2A6D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trPr>
        <w:tc>
          <w:tcPr>
            <w:tcW w:w="4055" w:type="dxa"/>
            <w:shd w:val="clear" w:color="auto" w:fill="auto"/>
            <w:vAlign w:val="center"/>
          </w:tcPr>
          <w:p w14:paraId="65991180">
            <w:pPr>
              <w:pStyle w:val="31"/>
              <w:rPr>
                <w:rFonts w:cs="Arial" w:asciiTheme="minorHAnsi" w:hAnsiTheme="minorHAnsi"/>
                <w:sz w:val="22"/>
                <w:szCs w:val="22"/>
                <w:lang w:val="mk-MK"/>
              </w:rPr>
            </w:pPr>
            <w:r>
              <w:rPr>
                <w:rFonts w:cs="Arial" w:asciiTheme="minorHAnsi" w:hAnsiTheme="minorHAnsi"/>
                <w:sz w:val="22"/>
                <w:szCs w:val="22"/>
                <w:lang w:val="mk-MK"/>
              </w:rPr>
              <w:t>Членови на совет на родители</w:t>
            </w:r>
          </w:p>
          <w:p w14:paraId="5CAFE922">
            <w:pPr>
              <w:pStyle w:val="31"/>
              <w:rPr>
                <w:rFonts w:asciiTheme="minorHAnsi" w:hAnsiTheme="minorHAnsi"/>
                <w:bCs/>
                <w:sz w:val="22"/>
                <w:szCs w:val="22"/>
                <w:lang w:val="mk-MK"/>
              </w:rPr>
            </w:pPr>
            <w:r>
              <w:rPr>
                <w:rFonts w:cs="Arial" w:asciiTheme="minorHAnsi" w:hAnsiTheme="minorHAnsi"/>
                <w:sz w:val="22"/>
                <w:szCs w:val="22"/>
                <w:lang w:val="mk-MK"/>
              </w:rPr>
              <w:t>(име и презиме)</w:t>
            </w:r>
          </w:p>
        </w:tc>
        <w:tc>
          <w:tcPr>
            <w:tcW w:w="3235" w:type="dxa"/>
            <w:shd w:val="clear" w:color="auto" w:fill="auto"/>
          </w:tcPr>
          <w:p w14:paraId="79353E8B">
            <w:pPr>
              <w:rPr>
                <w:rFonts w:asciiTheme="minorHAnsi" w:hAnsiTheme="minorHAnsi" w:cstheme="minorHAnsi"/>
                <w:lang w:val="mk-MK"/>
              </w:rPr>
            </w:pPr>
          </w:p>
          <w:p w14:paraId="5AE30009">
            <w:pPr>
              <w:rPr>
                <w:rFonts w:asciiTheme="minorHAnsi" w:hAnsiTheme="minorHAnsi" w:cstheme="minorHAnsi"/>
                <w:lang w:val="mk-MK"/>
              </w:rPr>
            </w:pPr>
            <w:r>
              <w:rPr>
                <w:rFonts w:asciiTheme="minorHAnsi" w:hAnsiTheme="minorHAnsi" w:cstheme="minorHAnsi"/>
                <w:lang w:val="mk-MK"/>
              </w:rPr>
              <w:t>Марина Велоска (1а)</w:t>
            </w:r>
          </w:p>
          <w:p w14:paraId="30E937F8">
            <w:pPr>
              <w:rPr>
                <w:rFonts w:asciiTheme="minorHAnsi" w:hAnsiTheme="minorHAnsi" w:cstheme="minorHAnsi"/>
                <w:lang w:val="mk-MK"/>
              </w:rPr>
            </w:pPr>
            <w:r>
              <w:rPr>
                <w:rFonts w:asciiTheme="minorHAnsi" w:hAnsiTheme="minorHAnsi" w:cstheme="minorHAnsi"/>
                <w:lang w:val="mk-MK"/>
              </w:rPr>
              <w:t>Делфина Велкоска(1б)</w:t>
            </w:r>
          </w:p>
          <w:p w14:paraId="56598E1F">
            <w:pPr>
              <w:rPr>
                <w:rFonts w:asciiTheme="minorHAnsi" w:hAnsiTheme="minorHAnsi" w:cstheme="minorHAnsi"/>
                <w:lang w:val="mk-MK"/>
              </w:rPr>
            </w:pPr>
            <w:r>
              <w:rPr>
                <w:rFonts w:asciiTheme="minorHAnsi" w:hAnsiTheme="minorHAnsi" w:cstheme="minorHAnsi"/>
                <w:lang w:val="mk-MK"/>
              </w:rPr>
              <w:t>Никола Трајкоски(1в)</w:t>
            </w:r>
          </w:p>
          <w:p w14:paraId="7CEDF90A">
            <w:pPr>
              <w:rPr>
                <w:rFonts w:asciiTheme="minorHAnsi" w:hAnsiTheme="minorHAnsi" w:cstheme="minorHAnsi"/>
                <w:lang w:val="mk-MK"/>
              </w:rPr>
            </w:pPr>
            <w:r>
              <w:rPr>
                <w:rFonts w:asciiTheme="minorHAnsi" w:hAnsiTheme="minorHAnsi" w:cstheme="minorHAnsi"/>
                <w:lang w:val="mk-MK"/>
              </w:rPr>
              <w:t>Стефанија Талеска(1г)</w:t>
            </w:r>
          </w:p>
          <w:p w14:paraId="5AE00F49">
            <w:pPr>
              <w:rPr>
                <w:rFonts w:asciiTheme="minorHAnsi" w:hAnsiTheme="minorHAnsi" w:cstheme="minorHAnsi"/>
                <w:lang w:val="mk-MK"/>
              </w:rPr>
            </w:pPr>
            <w:r>
              <w:rPr>
                <w:rFonts w:asciiTheme="minorHAnsi" w:hAnsiTheme="minorHAnsi" w:cstheme="minorHAnsi"/>
                <w:lang w:val="mk-MK"/>
              </w:rPr>
              <w:t>Марија Стојаноска(1д)</w:t>
            </w:r>
          </w:p>
          <w:p w14:paraId="7927BA98">
            <w:pPr>
              <w:rPr>
                <w:rFonts w:asciiTheme="minorHAnsi" w:hAnsiTheme="minorHAnsi" w:cstheme="minorHAnsi"/>
                <w:lang w:val="mk-MK"/>
              </w:rPr>
            </w:pPr>
          </w:p>
          <w:p w14:paraId="36D2D6E9">
            <w:pPr>
              <w:rPr>
                <w:rFonts w:asciiTheme="minorHAnsi" w:hAnsiTheme="minorHAnsi" w:cstheme="minorHAnsi"/>
                <w:lang w:val="mk-MK"/>
              </w:rPr>
            </w:pPr>
          </w:p>
          <w:p w14:paraId="37A50D0B">
            <w:pPr>
              <w:rPr>
                <w:rFonts w:asciiTheme="minorHAnsi" w:hAnsiTheme="minorHAnsi" w:cstheme="minorHAnsi"/>
                <w:sz w:val="20"/>
                <w:szCs w:val="20"/>
                <w:lang w:val="mk-MK"/>
              </w:rPr>
            </w:pPr>
            <w:r>
              <w:rPr>
                <w:rFonts w:asciiTheme="minorHAnsi" w:hAnsiTheme="minorHAnsi" w:cstheme="minorHAnsi"/>
                <w:sz w:val="20"/>
                <w:szCs w:val="20"/>
                <w:lang w:val="mk-MK"/>
              </w:rPr>
              <w:t>Викторија Јорданоска (2а)</w:t>
            </w:r>
          </w:p>
          <w:p w14:paraId="581C7F2A">
            <w:pPr>
              <w:rPr>
                <w:rFonts w:asciiTheme="minorHAnsi" w:hAnsiTheme="minorHAnsi" w:cstheme="minorHAnsi"/>
                <w:sz w:val="20"/>
                <w:szCs w:val="20"/>
                <w:lang w:val="mk-MK"/>
              </w:rPr>
            </w:pPr>
            <w:r>
              <w:rPr>
                <w:rFonts w:asciiTheme="minorHAnsi" w:hAnsiTheme="minorHAnsi" w:cstheme="minorHAnsi"/>
                <w:sz w:val="20"/>
                <w:szCs w:val="20"/>
                <w:lang w:val="mk-MK"/>
              </w:rPr>
              <w:t>Слаѓана Митровиќ Качаков (2б)</w:t>
            </w:r>
          </w:p>
          <w:p w14:paraId="5CA3C0A5">
            <w:pPr>
              <w:rPr>
                <w:rFonts w:asciiTheme="minorHAnsi" w:hAnsiTheme="minorHAnsi" w:cstheme="minorHAnsi"/>
                <w:sz w:val="20"/>
                <w:szCs w:val="20"/>
                <w:lang w:val="mk-MK"/>
              </w:rPr>
            </w:pPr>
            <w:r>
              <w:rPr>
                <w:rFonts w:asciiTheme="minorHAnsi" w:hAnsiTheme="minorHAnsi" w:cstheme="minorHAnsi"/>
                <w:sz w:val="20"/>
                <w:szCs w:val="20"/>
                <w:lang w:val="mk-MK"/>
              </w:rPr>
              <w:t>Татијана Мацура (2в)</w:t>
            </w:r>
          </w:p>
          <w:p w14:paraId="44017704">
            <w:pPr>
              <w:rPr>
                <w:rFonts w:asciiTheme="minorHAnsi" w:hAnsiTheme="minorHAnsi" w:cstheme="minorHAnsi"/>
                <w:sz w:val="20"/>
                <w:szCs w:val="20"/>
                <w:lang w:val="mk-MK"/>
              </w:rPr>
            </w:pPr>
            <w:r>
              <w:rPr>
                <w:rFonts w:asciiTheme="minorHAnsi" w:hAnsiTheme="minorHAnsi" w:cstheme="minorHAnsi"/>
                <w:sz w:val="20"/>
                <w:szCs w:val="20"/>
                <w:lang w:val="mk-MK"/>
              </w:rPr>
              <w:t>Марија Петроска (2г)</w:t>
            </w:r>
          </w:p>
          <w:p w14:paraId="09CBCEB9">
            <w:pPr>
              <w:rPr>
                <w:rFonts w:asciiTheme="minorHAnsi" w:hAnsiTheme="minorHAnsi" w:cstheme="minorHAnsi"/>
                <w:sz w:val="20"/>
                <w:szCs w:val="20"/>
                <w:lang w:val="mk-MK"/>
              </w:rPr>
            </w:pPr>
            <w:r>
              <w:rPr>
                <w:rFonts w:asciiTheme="minorHAnsi" w:hAnsiTheme="minorHAnsi" w:cstheme="minorHAnsi"/>
                <w:sz w:val="20"/>
                <w:szCs w:val="20"/>
                <w:lang w:val="mk-MK"/>
              </w:rPr>
              <w:t>Дејана Кулеска (2д)</w:t>
            </w:r>
          </w:p>
          <w:p w14:paraId="54A82524">
            <w:pPr>
              <w:rPr>
                <w:rFonts w:asciiTheme="minorHAnsi" w:hAnsiTheme="minorHAnsi" w:cstheme="minorHAnsi"/>
                <w:sz w:val="20"/>
                <w:szCs w:val="20"/>
                <w:lang w:val="en-GB"/>
              </w:rPr>
            </w:pPr>
          </w:p>
          <w:p w14:paraId="4733221A">
            <w:pPr>
              <w:rPr>
                <w:rFonts w:asciiTheme="minorHAnsi" w:hAnsiTheme="minorHAnsi" w:cstheme="minorHAnsi"/>
                <w:sz w:val="20"/>
                <w:szCs w:val="20"/>
                <w:lang w:val="mk-MK"/>
              </w:rPr>
            </w:pPr>
            <w:r>
              <w:rPr>
                <w:rFonts w:asciiTheme="minorHAnsi" w:hAnsiTheme="minorHAnsi" w:cstheme="minorHAnsi"/>
                <w:sz w:val="20"/>
                <w:szCs w:val="20"/>
                <w:lang w:val="mk-MK"/>
              </w:rPr>
              <w:t>Весна Петреска(3a)</w:t>
            </w:r>
          </w:p>
          <w:p w14:paraId="286A3AD3">
            <w:pPr>
              <w:rPr>
                <w:rFonts w:asciiTheme="minorHAnsi" w:hAnsiTheme="minorHAnsi" w:cstheme="minorHAnsi"/>
                <w:sz w:val="20"/>
                <w:szCs w:val="20"/>
                <w:lang w:val="mk-MK"/>
              </w:rPr>
            </w:pPr>
            <w:r>
              <w:rPr>
                <w:rFonts w:asciiTheme="minorHAnsi" w:hAnsiTheme="minorHAnsi" w:cstheme="minorHAnsi"/>
                <w:sz w:val="20"/>
                <w:szCs w:val="20"/>
                <w:lang w:val="mk-MK"/>
              </w:rPr>
              <w:t>Мери Тасеска(3б)</w:t>
            </w:r>
          </w:p>
          <w:p w14:paraId="6C17FD31">
            <w:pPr>
              <w:rPr>
                <w:rFonts w:asciiTheme="minorHAnsi" w:hAnsiTheme="minorHAnsi" w:cstheme="minorHAnsi"/>
                <w:sz w:val="20"/>
                <w:szCs w:val="20"/>
                <w:lang w:val="mk-MK"/>
              </w:rPr>
            </w:pPr>
            <w:r>
              <w:rPr>
                <w:rFonts w:asciiTheme="minorHAnsi" w:hAnsiTheme="minorHAnsi" w:cstheme="minorHAnsi"/>
                <w:sz w:val="20"/>
                <w:szCs w:val="20"/>
                <w:lang w:val="mk-MK"/>
              </w:rPr>
              <w:t>Оливер Петрески(3в)</w:t>
            </w:r>
          </w:p>
          <w:p w14:paraId="5D70BC8E">
            <w:pPr>
              <w:rPr>
                <w:rFonts w:asciiTheme="minorHAnsi" w:hAnsiTheme="minorHAnsi" w:cstheme="minorHAnsi"/>
                <w:sz w:val="20"/>
                <w:szCs w:val="20"/>
                <w:lang w:val="mk-MK"/>
              </w:rPr>
            </w:pPr>
            <w:r>
              <w:rPr>
                <w:rFonts w:asciiTheme="minorHAnsi" w:hAnsiTheme="minorHAnsi" w:cstheme="minorHAnsi"/>
                <w:sz w:val="20"/>
                <w:szCs w:val="20"/>
                <w:lang w:val="mk-MK"/>
              </w:rPr>
              <w:t>Билјана Чакмакоска(3г)</w:t>
            </w:r>
          </w:p>
          <w:p w14:paraId="4D40B897">
            <w:pPr>
              <w:rPr>
                <w:rFonts w:asciiTheme="minorHAnsi" w:hAnsiTheme="minorHAnsi" w:cstheme="minorHAnsi"/>
                <w:sz w:val="20"/>
                <w:szCs w:val="20"/>
                <w:lang w:val="mk-MK"/>
              </w:rPr>
            </w:pPr>
            <w:r>
              <w:rPr>
                <w:rFonts w:asciiTheme="minorHAnsi" w:hAnsiTheme="minorHAnsi" w:cstheme="minorHAnsi"/>
                <w:sz w:val="20"/>
                <w:szCs w:val="20"/>
                <w:lang w:val="mk-MK"/>
              </w:rPr>
              <w:t>Игор Николовски(3д)</w:t>
            </w:r>
          </w:p>
          <w:p w14:paraId="5496362E">
            <w:pPr>
              <w:rPr>
                <w:rFonts w:asciiTheme="minorHAnsi" w:hAnsiTheme="minorHAnsi" w:cstheme="minorHAnsi"/>
                <w:sz w:val="20"/>
                <w:szCs w:val="20"/>
                <w:lang w:val="mk-MK"/>
              </w:rPr>
            </w:pPr>
          </w:p>
          <w:p w14:paraId="63FC649F">
            <w:pPr>
              <w:rPr>
                <w:rFonts w:asciiTheme="minorHAnsi" w:hAnsiTheme="minorHAnsi" w:cstheme="minorHAnsi"/>
                <w:sz w:val="20"/>
                <w:szCs w:val="20"/>
                <w:lang w:val="mk-MK"/>
              </w:rPr>
            </w:pPr>
            <w:r>
              <w:rPr>
                <w:rFonts w:asciiTheme="minorHAnsi" w:hAnsiTheme="minorHAnsi" w:cstheme="minorHAnsi"/>
                <w:sz w:val="20"/>
                <w:szCs w:val="20"/>
                <w:lang w:val="mk-MK"/>
              </w:rPr>
              <w:t>Коцевски Драган(4а)</w:t>
            </w:r>
          </w:p>
          <w:p w14:paraId="2ED58532">
            <w:pPr>
              <w:rPr>
                <w:rFonts w:asciiTheme="minorHAnsi" w:hAnsiTheme="minorHAnsi" w:cstheme="minorHAnsi"/>
                <w:sz w:val="20"/>
                <w:szCs w:val="20"/>
                <w:lang w:val="mk-MK"/>
              </w:rPr>
            </w:pPr>
            <w:r>
              <w:rPr>
                <w:rFonts w:asciiTheme="minorHAnsi" w:hAnsiTheme="minorHAnsi" w:cstheme="minorHAnsi"/>
                <w:sz w:val="20"/>
                <w:szCs w:val="20"/>
                <w:lang w:val="mk-MK"/>
              </w:rPr>
              <w:t>Дарко Николоски(4б)</w:t>
            </w:r>
          </w:p>
          <w:p w14:paraId="08231F57">
            <w:pPr>
              <w:rPr>
                <w:rFonts w:asciiTheme="minorHAnsi" w:hAnsiTheme="minorHAnsi" w:cstheme="minorHAnsi"/>
                <w:sz w:val="20"/>
                <w:szCs w:val="20"/>
                <w:lang w:val="mk-MK"/>
              </w:rPr>
            </w:pPr>
            <w:r>
              <w:rPr>
                <w:rFonts w:asciiTheme="minorHAnsi" w:hAnsiTheme="minorHAnsi" w:cstheme="minorHAnsi"/>
                <w:sz w:val="20"/>
                <w:szCs w:val="20"/>
                <w:lang w:val="mk-MK"/>
              </w:rPr>
              <w:t>Катерина Јагуриноска(4в)</w:t>
            </w:r>
          </w:p>
          <w:p w14:paraId="671065FD">
            <w:pPr>
              <w:rPr>
                <w:rFonts w:asciiTheme="minorHAnsi" w:hAnsiTheme="minorHAnsi" w:cstheme="minorHAnsi"/>
                <w:sz w:val="20"/>
                <w:szCs w:val="20"/>
                <w:lang w:val="mk-MK"/>
              </w:rPr>
            </w:pPr>
            <w:r>
              <w:rPr>
                <w:rFonts w:asciiTheme="minorHAnsi" w:hAnsiTheme="minorHAnsi" w:cstheme="minorHAnsi"/>
                <w:sz w:val="20"/>
                <w:szCs w:val="20"/>
                <w:lang w:val="mk-MK"/>
              </w:rPr>
              <w:t>Наташа Николоска(4г)</w:t>
            </w:r>
          </w:p>
          <w:p w14:paraId="6B088E04">
            <w:pPr>
              <w:rPr>
                <w:rFonts w:asciiTheme="minorHAnsi" w:hAnsiTheme="minorHAnsi" w:cstheme="minorHAnsi"/>
                <w:sz w:val="20"/>
                <w:szCs w:val="20"/>
                <w:lang w:val="mk-MK"/>
              </w:rPr>
            </w:pPr>
            <w:r>
              <w:rPr>
                <w:rFonts w:asciiTheme="minorHAnsi" w:hAnsiTheme="minorHAnsi" w:cstheme="minorHAnsi"/>
                <w:sz w:val="20"/>
                <w:szCs w:val="20"/>
                <w:lang w:val="mk-MK"/>
              </w:rPr>
              <w:t>Емилија Маркоска Талеска(4д)</w:t>
            </w:r>
          </w:p>
          <w:p w14:paraId="157DB548">
            <w:pPr>
              <w:rPr>
                <w:rFonts w:asciiTheme="minorHAnsi" w:hAnsiTheme="minorHAnsi" w:cstheme="minorHAnsi"/>
                <w:sz w:val="20"/>
                <w:szCs w:val="20"/>
                <w:lang w:val="mk-MK"/>
              </w:rPr>
            </w:pPr>
          </w:p>
          <w:p w14:paraId="689EEDDA">
            <w:pPr>
              <w:rPr>
                <w:rFonts w:asciiTheme="minorHAnsi" w:hAnsiTheme="minorHAnsi" w:cstheme="minorHAnsi"/>
                <w:sz w:val="20"/>
                <w:szCs w:val="20"/>
                <w:lang w:val="mk-MK"/>
              </w:rPr>
            </w:pPr>
            <w:r>
              <w:rPr>
                <w:rFonts w:asciiTheme="minorHAnsi" w:hAnsiTheme="minorHAnsi" w:cstheme="minorHAnsi"/>
                <w:sz w:val="20"/>
                <w:szCs w:val="20"/>
                <w:lang w:val="mk-MK"/>
              </w:rPr>
              <w:t>Васко Смилески(5а)</w:t>
            </w:r>
          </w:p>
          <w:p w14:paraId="6CA1ED35">
            <w:pPr>
              <w:rPr>
                <w:rFonts w:asciiTheme="minorHAnsi" w:hAnsiTheme="minorHAnsi" w:cstheme="minorHAnsi"/>
                <w:sz w:val="20"/>
                <w:szCs w:val="20"/>
                <w:lang w:val="mk-MK"/>
              </w:rPr>
            </w:pPr>
            <w:r>
              <w:rPr>
                <w:rFonts w:asciiTheme="minorHAnsi" w:hAnsiTheme="minorHAnsi" w:cstheme="minorHAnsi"/>
                <w:sz w:val="20"/>
                <w:szCs w:val="20"/>
                <w:lang w:val="mk-MK"/>
              </w:rPr>
              <w:t>Мирко Милошески(5б)</w:t>
            </w:r>
          </w:p>
          <w:p w14:paraId="04A72A5F">
            <w:pPr>
              <w:rPr>
                <w:rFonts w:asciiTheme="minorHAnsi" w:hAnsiTheme="minorHAnsi" w:cstheme="minorHAnsi"/>
                <w:sz w:val="20"/>
                <w:szCs w:val="20"/>
                <w:lang w:val="mk-MK"/>
              </w:rPr>
            </w:pPr>
            <w:r>
              <w:rPr>
                <w:rFonts w:asciiTheme="minorHAnsi" w:hAnsiTheme="minorHAnsi" w:cstheme="minorHAnsi"/>
                <w:sz w:val="20"/>
                <w:szCs w:val="20"/>
                <w:lang w:val="mk-MK"/>
              </w:rPr>
              <w:t>Игор Маркоски(5в)</w:t>
            </w:r>
          </w:p>
          <w:p w14:paraId="0C834D77">
            <w:pPr>
              <w:rPr>
                <w:rFonts w:asciiTheme="minorHAnsi" w:hAnsiTheme="minorHAnsi" w:cstheme="minorHAnsi"/>
                <w:sz w:val="20"/>
                <w:szCs w:val="20"/>
                <w:lang w:val="mk-MK"/>
              </w:rPr>
            </w:pPr>
            <w:r>
              <w:rPr>
                <w:rFonts w:asciiTheme="minorHAnsi" w:hAnsiTheme="minorHAnsi" w:cstheme="minorHAnsi"/>
                <w:sz w:val="20"/>
                <w:szCs w:val="20"/>
                <w:lang w:val="mk-MK"/>
              </w:rPr>
              <w:t>Ленче Насеска(5г)</w:t>
            </w:r>
          </w:p>
          <w:p w14:paraId="5BAC04A8">
            <w:pPr>
              <w:rPr>
                <w:rFonts w:asciiTheme="minorHAnsi" w:hAnsiTheme="minorHAnsi" w:cstheme="minorHAnsi"/>
                <w:sz w:val="20"/>
                <w:szCs w:val="20"/>
                <w:lang w:val="mk-MK"/>
              </w:rPr>
            </w:pPr>
            <w:r>
              <w:rPr>
                <w:rFonts w:asciiTheme="minorHAnsi" w:hAnsiTheme="minorHAnsi" w:cstheme="minorHAnsi"/>
                <w:sz w:val="20"/>
                <w:szCs w:val="20"/>
                <w:lang w:val="mk-MK"/>
              </w:rPr>
              <w:t>Сања Игевски(5д)</w:t>
            </w:r>
          </w:p>
          <w:p w14:paraId="0ACF51D0">
            <w:pPr>
              <w:rPr>
                <w:rFonts w:asciiTheme="minorHAnsi" w:hAnsiTheme="minorHAnsi" w:cstheme="minorHAnsi"/>
                <w:sz w:val="20"/>
                <w:szCs w:val="20"/>
                <w:lang w:val="en-GB"/>
              </w:rPr>
            </w:pPr>
          </w:p>
          <w:p w14:paraId="7210305D">
            <w:pPr>
              <w:rPr>
                <w:rFonts w:asciiTheme="minorHAnsi" w:hAnsiTheme="minorHAnsi" w:cstheme="minorHAnsi"/>
                <w:lang w:val="mk-MK"/>
              </w:rPr>
            </w:pPr>
          </w:p>
          <w:p w14:paraId="6780035C">
            <w:pPr>
              <w:rPr>
                <w:rFonts w:asciiTheme="minorHAnsi" w:hAnsiTheme="minorHAnsi" w:cstheme="minorHAnsi"/>
                <w:lang w:val="mk-MK"/>
              </w:rPr>
            </w:pPr>
          </w:p>
        </w:tc>
        <w:tc>
          <w:tcPr>
            <w:tcW w:w="3150" w:type="dxa"/>
            <w:shd w:val="clear" w:color="auto" w:fill="auto"/>
          </w:tcPr>
          <w:p w14:paraId="6D9871CA">
            <w:pPr>
              <w:rPr>
                <w:rFonts w:asciiTheme="minorHAnsi" w:hAnsiTheme="minorHAnsi" w:cstheme="minorHAnsi"/>
                <w:lang w:val="mk-MK"/>
              </w:rPr>
            </w:pPr>
          </w:p>
          <w:p w14:paraId="1407CBC2">
            <w:pPr>
              <w:rPr>
                <w:rFonts w:asciiTheme="minorHAnsi" w:hAnsiTheme="minorHAnsi" w:cstheme="minorHAnsi"/>
                <w:lang w:val="mk-MK"/>
              </w:rPr>
            </w:pPr>
            <w:r>
              <w:rPr>
                <w:rFonts w:asciiTheme="minorHAnsi" w:hAnsiTheme="minorHAnsi" w:cstheme="minorHAnsi"/>
                <w:lang w:val="mk-MK"/>
              </w:rPr>
              <w:t>Катерина Јорданоска(6а)</w:t>
            </w:r>
          </w:p>
          <w:p w14:paraId="248334F3">
            <w:pPr>
              <w:rPr>
                <w:rFonts w:asciiTheme="minorHAnsi" w:hAnsiTheme="minorHAnsi" w:cstheme="minorHAnsi"/>
                <w:lang w:val="mk-MK"/>
              </w:rPr>
            </w:pPr>
            <w:r>
              <w:rPr>
                <w:rFonts w:asciiTheme="minorHAnsi" w:hAnsiTheme="minorHAnsi" w:cstheme="minorHAnsi"/>
                <w:lang w:val="mk-MK"/>
              </w:rPr>
              <w:t>Катерина Пузеска (6б)</w:t>
            </w:r>
          </w:p>
          <w:p w14:paraId="4DE7E4CA">
            <w:pPr>
              <w:rPr>
                <w:rFonts w:asciiTheme="minorHAnsi" w:hAnsiTheme="minorHAnsi" w:cstheme="minorHAnsi"/>
                <w:lang w:val="mk-MK"/>
              </w:rPr>
            </w:pPr>
            <w:r>
              <w:rPr>
                <w:rFonts w:asciiTheme="minorHAnsi" w:hAnsiTheme="minorHAnsi" w:cstheme="minorHAnsi"/>
                <w:lang w:val="mk-MK"/>
              </w:rPr>
              <w:t>Емилија Вангелова (6в)</w:t>
            </w:r>
          </w:p>
          <w:p w14:paraId="089216FD">
            <w:pPr>
              <w:rPr>
                <w:rFonts w:asciiTheme="minorHAnsi" w:hAnsiTheme="minorHAnsi" w:cstheme="minorHAnsi"/>
                <w:lang w:val="mk-MK"/>
              </w:rPr>
            </w:pPr>
            <w:r>
              <w:rPr>
                <w:rFonts w:asciiTheme="minorHAnsi" w:hAnsiTheme="minorHAnsi" w:cstheme="minorHAnsi"/>
                <w:lang w:val="mk-MK"/>
              </w:rPr>
              <w:t>Емилија Настоска (6г)</w:t>
            </w:r>
          </w:p>
          <w:p w14:paraId="5F98FF46">
            <w:pPr>
              <w:rPr>
                <w:rFonts w:asciiTheme="minorHAnsi" w:hAnsiTheme="minorHAnsi" w:cstheme="minorHAnsi"/>
                <w:lang w:val="en-GB"/>
              </w:rPr>
            </w:pPr>
            <w:r>
              <w:rPr>
                <w:rFonts w:asciiTheme="minorHAnsi" w:hAnsiTheme="minorHAnsi" w:cstheme="minorHAnsi"/>
                <w:lang w:val="mk-MK"/>
              </w:rPr>
              <w:t>Златко Везенкоски (6д)</w:t>
            </w:r>
            <w:r>
              <w:rPr>
                <w:rFonts w:asciiTheme="minorHAnsi" w:hAnsiTheme="minorHAnsi" w:cstheme="minorHAnsi"/>
                <w:lang w:val="en-GB"/>
              </w:rPr>
              <w:t xml:space="preserve"> </w:t>
            </w:r>
          </w:p>
          <w:p w14:paraId="54A1F26F">
            <w:pPr>
              <w:rPr>
                <w:rFonts w:asciiTheme="minorHAnsi" w:hAnsiTheme="minorHAnsi" w:cstheme="minorHAnsi"/>
                <w:lang w:val="mk-MK"/>
              </w:rPr>
            </w:pPr>
          </w:p>
          <w:p w14:paraId="7D58AA9A">
            <w:pPr>
              <w:rPr>
                <w:rFonts w:asciiTheme="minorHAnsi" w:hAnsiTheme="minorHAnsi" w:cstheme="minorHAnsi"/>
                <w:lang w:val="mk-MK"/>
              </w:rPr>
            </w:pPr>
            <w:r>
              <w:rPr>
                <w:rFonts w:asciiTheme="minorHAnsi" w:hAnsiTheme="minorHAnsi" w:cstheme="minorHAnsi"/>
                <w:lang w:val="mk-MK"/>
              </w:rPr>
              <w:t>Марија Смугреска Секулоска</w:t>
            </w:r>
            <w:r>
              <w:rPr>
                <w:rFonts w:asciiTheme="minorHAnsi" w:hAnsiTheme="minorHAnsi" w:cstheme="minorHAnsi"/>
                <w:lang w:val="en-GB"/>
              </w:rPr>
              <w:t>(</w:t>
            </w:r>
            <w:r>
              <w:rPr>
                <w:rFonts w:asciiTheme="minorHAnsi" w:hAnsiTheme="minorHAnsi" w:cstheme="minorHAnsi"/>
                <w:lang w:val="mk-MK"/>
              </w:rPr>
              <w:t>7а)</w:t>
            </w:r>
          </w:p>
          <w:p w14:paraId="483655F7">
            <w:pPr>
              <w:rPr>
                <w:rFonts w:asciiTheme="minorHAnsi" w:hAnsiTheme="minorHAnsi" w:cstheme="minorHAnsi"/>
                <w:lang w:val="en-GB"/>
              </w:rPr>
            </w:pPr>
            <w:r>
              <w:rPr>
                <w:rFonts w:asciiTheme="minorHAnsi" w:hAnsiTheme="minorHAnsi" w:cstheme="minorHAnsi"/>
                <w:lang w:val="mk-MK"/>
              </w:rPr>
              <w:t>Јасмина Ангелеска (7б)</w:t>
            </w:r>
          </w:p>
          <w:p w14:paraId="74DF4E33">
            <w:pPr>
              <w:rPr>
                <w:rFonts w:asciiTheme="minorHAnsi" w:hAnsiTheme="minorHAnsi" w:cstheme="minorHAnsi"/>
                <w:lang w:val="mk-MK"/>
              </w:rPr>
            </w:pPr>
            <w:r>
              <w:rPr>
                <w:rFonts w:asciiTheme="minorHAnsi" w:hAnsiTheme="minorHAnsi" w:cstheme="minorHAnsi"/>
                <w:lang w:val="mk-MK"/>
              </w:rPr>
              <w:t>Катерина Вангелова</w:t>
            </w:r>
            <w:r>
              <w:rPr>
                <w:rFonts w:asciiTheme="minorHAnsi" w:hAnsiTheme="minorHAnsi" w:cstheme="minorHAnsi"/>
                <w:lang w:val="en-GB"/>
              </w:rPr>
              <w:t>(</w:t>
            </w:r>
            <w:r>
              <w:rPr>
                <w:rFonts w:asciiTheme="minorHAnsi" w:hAnsiTheme="minorHAnsi" w:cstheme="minorHAnsi"/>
                <w:lang w:val="mk-MK"/>
              </w:rPr>
              <w:t>7в)</w:t>
            </w:r>
          </w:p>
          <w:p w14:paraId="322B3B8C">
            <w:pPr>
              <w:rPr>
                <w:rFonts w:asciiTheme="minorHAnsi" w:hAnsiTheme="minorHAnsi" w:cstheme="minorHAnsi"/>
                <w:lang w:val="mk-MK"/>
              </w:rPr>
            </w:pPr>
            <w:r>
              <w:rPr>
                <w:rFonts w:asciiTheme="minorHAnsi" w:hAnsiTheme="minorHAnsi" w:cstheme="minorHAnsi"/>
                <w:lang w:val="mk-MK"/>
              </w:rPr>
              <w:t xml:space="preserve">Горан Карбески </w:t>
            </w:r>
            <w:r>
              <w:rPr>
                <w:rFonts w:asciiTheme="minorHAnsi" w:hAnsiTheme="minorHAnsi" w:cstheme="minorHAnsi"/>
                <w:lang w:val="en-GB"/>
              </w:rPr>
              <w:t>(</w:t>
            </w:r>
            <w:r>
              <w:rPr>
                <w:rFonts w:asciiTheme="minorHAnsi" w:hAnsiTheme="minorHAnsi" w:cstheme="minorHAnsi"/>
                <w:lang w:val="mk-MK"/>
              </w:rPr>
              <w:t>7г)</w:t>
            </w:r>
          </w:p>
          <w:p w14:paraId="04C0326B">
            <w:pPr>
              <w:rPr>
                <w:rFonts w:asciiTheme="minorHAnsi" w:hAnsiTheme="minorHAnsi" w:cstheme="minorHAnsi"/>
                <w:lang w:val="mk-MK"/>
              </w:rPr>
            </w:pPr>
            <w:r>
              <w:rPr>
                <w:rFonts w:asciiTheme="minorHAnsi" w:hAnsiTheme="minorHAnsi" w:cstheme="minorHAnsi"/>
                <w:lang w:val="mk-MK"/>
              </w:rPr>
              <w:t xml:space="preserve"> Татијана Мацура</w:t>
            </w:r>
            <w:r>
              <w:rPr>
                <w:rFonts w:asciiTheme="minorHAnsi" w:hAnsiTheme="minorHAnsi" w:cstheme="minorHAnsi"/>
                <w:lang w:val="en-GB"/>
              </w:rPr>
              <w:t>(</w:t>
            </w:r>
            <w:r>
              <w:rPr>
                <w:rFonts w:asciiTheme="minorHAnsi" w:hAnsiTheme="minorHAnsi" w:cstheme="minorHAnsi"/>
                <w:lang w:val="mk-MK"/>
              </w:rPr>
              <w:t>7д)</w:t>
            </w:r>
          </w:p>
          <w:p w14:paraId="35315F54">
            <w:pPr>
              <w:rPr>
                <w:rFonts w:asciiTheme="minorHAnsi" w:hAnsiTheme="minorHAnsi" w:cstheme="minorHAnsi"/>
                <w:lang w:val="mk-MK"/>
              </w:rPr>
            </w:pPr>
          </w:p>
          <w:p w14:paraId="4424155B">
            <w:pPr>
              <w:rPr>
                <w:rFonts w:asciiTheme="minorHAnsi" w:hAnsiTheme="minorHAnsi" w:cstheme="minorHAnsi"/>
                <w:sz w:val="20"/>
                <w:szCs w:val="20"/>
                <w:lang w:val="mk-MK"/>
              </w:rPr>
            </w:pPr>
            <w:r>
              <w:rPr>
                <w:rFonts w:asciiTheme="minorHAnsi" w:hAnsiTheme="minorHAnsi" w:cstheme="minorHAnsi"/>
                <w:sz w:val="20"/>
                <w:szCs w:val="20"/>
                <w:lang w:val="mk-MK"/>
              </w:rPr>
              <w:t>Валентина Ристеска Цветкоска(8a)</w:t>
            </w:r>
          </w:p>
          <w:p w14:paraId="293ECAA1">
            <w:pPr>
              <w:rPr>
                <w:rFonts w:asciiTheme="minorHAnsi" w:hAnsiTheme="minorHAnsi" w:cstheme="minorHAnsi"/>
                <w:sz w:val="20"/>
                <w:szCs w:val="20"/>
                <w:lang w:val="mk-MK"/>
              </w:rPr>
            </w:pPr>
            <w:r>
              <w:rPr>
                <w:rFonts w:asciiTheme="minorHAnsi" w:hAnsiTheme="minorHAnsi" w:cstheme="minorHAnsi"/>
                <w:sz w:val="20"/>
                <w:szCs w:val="20"/>
                <w:lang w:val="mk-MK"/>
              </w:rPr>
              <w:t xml:space="preserve"> Александра Маркоска (8б)    </w:t>
            </w:r>
          </w:p>
          <w:p w14:paraId="50A8A129">
            <w:pPr>
              <w:rPr>
                <w:rFonts w:asciiTheme="minorHAnsi" w:hAnsiTheme="minorHAnsi" w:cstheme="minorHAnsi"/>
                <w:sz w:val="20"/>
                <w:szCs w:val="20"/>
                <w:lang w:val="mk-MK"/>
              </w:rPr>
            </w:pPr>
            <w:r>
              <w:rPr>
                <w:rFonts w:asciiTheme="minorHAnsi" w:hAnsiTheme="minorHAnsi" w:cstheme="minorHAnsi"/>
                <w:sz w:val="20"/>
                <w:szCs w:val="20"/>
                <w:lang w:val="mk-MK"/>
              </w:rPr>
              <w:t xml:space="preserve"> Јасмина     Китаноска(8в)</w:t>
            </w:r>
          </w:p>
          <w:p w14:paraId="2ED03401">
            <w:pPr>
              <w:rPr>
                <w:rFonts w:asciiTheme="minorHAnsi" w:hAnsiTheme="minorHAnsi" w:cstheme="minorHAnsi"/>
                <w:sz w:val="20"/>
                <w:szCs w:val="20"/>
                <w:lang w:val="mk-MK"/>
              </w:rPr>
            </w:pPr>
            <w:r>
              <w:rPr>
                <w:rFonts w:asciiTheme="minorHAnsi" w:hAnsiTheme="minorHAnsi" w:cstheme="minorHAnsi"/>
                <w:sz w:val="20"/>
                <w:szCs w:val="20"/>
                <w:lang w:val="mk-MK"/>
              </w:rPr>
              <w:t>Емилија Хаџи-Ристеска(8г)</w:t>
            </w:r>
          </w:p>
          <w:p w14:paraId="35C4072B">
            <w:pPr>
              <w:rPr>
                <w:rFonts w:asciiTheme="minorHAnsi" w:hAnsiTheme="minorHAnsi" w:cstheme="minorHAnsi"/>
                <w:sz w:val="20"/>
                <w:szCs w:val="20"/>
                <w:lang w:val="mk-MK"/>
              </w:rPr>
            </w:pPr>
            <w:r>
              <w:rPr>
                <w:rFonts w:asciiTheme="minorHAnsi" w:hAnsiTheme="minorHAnsi" w:cstheme="minorHAnsi"/>
                <w:sz w:val="20"/>
                <w:szCs w:val="20"/>
                <w:lang w:val="mk-MK"/>
              </w:rPr>
              <w:t>Наташа Велеска(8д)</w:t>
            </w:r>
          </w:p>
          <w:p w14:paraId="0439A6DF">
            <w:pPr>
              <w:rPr>
                <w:rFonts w:asciiTheme="minorHAnsi" w:hAnsiTheme="minorHAnsi" w:cstheme="minorHAnsi"/>
                <w:lang w:val="mk-MK"/>
              </w:rPr>
            </w:pPr>
          </w:p>
        </w:tc>
        <w:tc>
          <w:tcPr>
            <w:tcW w:w="2835" w:type="dxa"/>
          </w:tcPr>
          <w:p w14:paraId="2C199531">
            <w:pPr>
              <w:rPr>
                <w:rFonts w:asciiTheme="minorHAnsi" w:hAnsiTheme="minorHAnsi" w:cstheme="minorHAnsi"/>
                <w:lang w:val="mk-MK"/>
              </w:rPr>
            </w:pPr>
          </w:p>
          <w:p w14:paraId="58579F7B">
            <w:pPr>
              <w:rPr>
                <w:rFonts w:asciiTheme="minorHAnsi" w:hAnsiTheme="minorHAnsi" w:cstheme="minorHAnsi"/>
                <w:sz w:val="20"/>
                <w:szCs w:val="20"/>
                <w:lang w:val="en-GB"/>
              </w:rPr>
            </w:pPr>
            <w:r>
              <w:rPr>
                <w:rFonts w:asciiTheme="minorHAnsi" w:hAnsiTheme="minorHAnsi" w:cstheme="minorHAnsi"/>
                <w:sz w:val="20"/>
                <w:szCs w:val="20"/>
                <w:lang w:val="mk-MK"/>
              </w:rPr>
              <w:t xml:space="preserve">Рубинчо Ристески </w:t>
            </w:r>
            <w:r>
              <w:rPr>
                <w:rFonts w:asciiTheme="minorHAnsi" w:hAnsiTheme="minorHAnsi" w:cstheme="minorHAnsi"/>
                <w:sz w:val="20"/>
                <w:szCs w:val="20"/>
                <w:lang w:val="en-GB"/>
              </w:rPr>
              <w:t>(</w:t>
            </w:r>
            <w:r>
              <w:rPr>
                <w:rFonts w:asciiTheme="minorHAnsi" w:hAnsiTheme="minorHAnsi" w:cstheme="minorHAnsi"/>
                <w:sz w:val="20"/>
                <w:szCs w:val="20"/>
                <w:lang w:val="mk-MK"/>
              </w:rPr>
              <w:t>9</w:t>
            </w:r>
            <w:r>
              <w:rPr>
                <w:rFonts w:asciiTheme="minorHAnsi" w:hAnsiTheme="minorHAnsi" w:cstheme="minorHAnsi"/>
                <w:sz w:val="20"/>
                <w:szCs w:val="20"/>
                <w:lang w:val="en-GB"/>
              </w:rPr>
              <w:t>a)</w:t>
            </w:r>
          </w:p>
          <w:p w14:paraId="69A53C34">
            <w:pPr>
              <w:rPr>
                <w:rFonts w:asciiTheme="minorHAnsi" w:hAnsiTheme="minorHAnsi" w:cstheme="minorHAnsi"/>
                <w:sz w:val="20"/>
                <w:szCs w:val="20"/>
                <w:lang w:val="mk-MK"/>
              </w:rPr>
            </w:pPr>
            <w:r>
              <w:rPr>
                <w:rFonts w:asciiTheme="minorHAnsi" w:hAnsiTheme="minorHAnsi" w:cstheme="minorHAnsi"/>
                <w:sz w:val="20"/>
                <w:szCs w:val="20"/>
                <w:lang w:val="mk-MK"/>
              </w:rPr>
              <w:t xml:space="preserve">Александар Џинго </w:t>
            </w:r>
            <w:r>
              <w:rPr>
                <w:rFonts w:asciiTheme="minorHAnsi" w:hAnsiTheme="minorHAnsi" w:cstheme="minorHAnsi"/>
                <w:sz w:val="20"/>
                <w:szCs w:val="20"/>
                <w:lang w:val="en-GB"/>
              </w:rPr>
              <w:t>(</w:t>
            </w:r>
            <w:r>
              <w:rPr>
                <w:rFonts w:asciiTheme="minorHAnsi" w:hAnsiTheme="minorHAnsi" w:cstheme="minorHAnsi"/>
                <w:sz w:val="20"/>
                <w:szCs w:val="20"/>
                <w:lang w:val="mk-MK"/>
              </w:rPr>
              <w:t>9б)</w:t>
            </w:r>
          </w:p>
          <w:p w14:paraId="1B9928A4">
            <w:pPr>
              <w:rPr>
                <w:rFonts w:asciiTheme="minorHAnsi" w:hAnsiTheme="minorHAnsi" w:cstheme="minorHAnsi"/>
                <w:sz w:val="20"/>
                <w:szCs w:val="20"/>
                <w:lang w:val="mk-MK"/>
              </w:rPr>
            </w:pPr>
            <w:r>
              <w:rPr>
                <w:rFonts w:asciiTheme="minorHAnsi" w:hAnsiTheme="minorHAnsi" w:cstheme="minorHAnsi"/>
                <w:sz w:val="20"/>
                <w:szCs w:val="20"/>
                <w:lang w:val="mk-MK"/>
              </w:rPr>
              <w:t xml:space="preserve"> Македонка Костадиноска</w:t>
            </w:r>
            <w:r>
              <w:rPr>
                <w:rFonts w:asciiTheme="minorHAnsi" w:hAnsiTheme="minorHAnsi" w:cstheme="minorHAnsi"/>
                <w:sz w:val="20"/>
                <w:szCs w:val="20"/>
                <w:lang w:val="en-GB"/>
              </w:rPr>
              <w:t>(</w:t>
            </w:r>
            <w:r>
              <w:rPr>
                <w:rFonts w:asciiTheme="minorHAnsi" w:hAnsiTheme="minorHAnsi" w:cstheme="minorHAnsi"/>
                <w:sz w:val="20"/>
                <w:szCs w:val="20"/>
                <w:lang w:val="mk-MK"/>
              </w:rPr>
              <w:t>9в)</w:t>
            </w:r>
          </w:p>
          <w:p w14:paraId="6012EC30">
            <w:pPr>
              <w:rPr>
                <w:rFonts w:asciiTheme="minorHAnsi" w:hAnsiTheme="minorHAnsi" w:cstheme="minorHAnsi"/>
                <w:sz w:val="20"/>
                <w:szCs w:val="20"/>
                <w:lang w:val="mk-MK"/>
              </w:rPr>
            </w:pPr>
            <w:r>
              <w:rPr>
                <w:rFonts w:asciiTheme="minorHAnsi" w:hAnsiTheme="minorHAnsi" w:cstheme="minorHAnsi"/>
                <w:sz w:val="20"/>
                <w:szCs w:val="20"/>
                <w:lang w:val="mk-MK"/>
              </w:rPr>
              <w:t xml:space="preserve">Билјана Талеска </w:t>
            </w:r>
            <w:r>
              <w:rPr>
                <w:rFonts w:asciiTheme="minorHAnsi" w:hAnsiTheme="minorHAnsi" w:cstheme="minorHAnsi"/>
                <w:sz w:val="20"/>
                <w:szCs w:val="20"/>
                <w:lang w:val="en-GB"/>
              </w:rPr>
              <w:t>(</w:t>
            </w:r>
            <w:r>
              <w:rPr>
                <w:rFonts w:asciiTheme="minorHAnsi" w:hAnsiTheme="minorHAnsi" w:cstheme="minorHAnsi"/>
                <w:sz w:val="20"/>
                <w:szCs w:val="20"/>
                <w:lang w:val="mk-MK"/>
              </w:rPr>
              <w:t>9г)</w:t>
            </w:r>
          </w:p>
          <w:p w14:paraId="55C4409B">
            <w:pPr>
              <w:rPr>
                <w:rFonts w:asciiTheme="minorHAnsi" w:hAnsiTheme="minorHAnsi" w:cstheme="minorHAnsi"/>
                <w:lang w:val="en-GB"/>
              </w:rPr>
            </w:pPr>
            <w:r>
              <w:rPr>
                <w:rFonts w:asciiTheme="minorHAnsi" w:hAnsiTheme="minorHAnsi" w:cstheme="minorHAnsi"/>
                <w:sz w:val="18"/>
                <w:szCs w:val="18"/>
                <w:lang w:val="mk-MK"/>
              </w:rPr>
              <w:t>Милојко Илијоски</w:t>
            </w:r>
            <w:r>
              <w:rPr>
                <w:rFonts w:asciiTheme="minorHAnsi" w:hAnsiTheme="minorHAnsi" w:cstheme="minorHAnsi"/>
                <w:sz w:val="20"/>
                <w:szCs w:val="20"/>
                <w:lang w:val="en-GB"/>
              </w:rPr>
              <w:t>(</w:t>
            </w:r>
            <w:r>
              <w:rPr>
                <w:rFonts w:asciiTheme="minorHAnsi" w:hAnsiTheme="minorHAnsi" w:cstheme="minorHAnsi"/>
                <w:sz w:val="20"/>
                <w:szCs w:val="20"/>
                <w:lang w:val="mk-MK"/>
              </w:rPr>
              <w:t>9д)</w:t>
            </w:r>
          </w:p>
          <w:p w14:paraId="4572631A">
            <w:pPr>
              <w:rPr>
                <w:rFonts w:asciiTheme="minorHAnsi" w:hAnsiTheme="minorHAnsi" w:cstheme="minorHAnsi"/>
                <w:lang w:val="en-GB"/>
              </w:rPr>
            </w:pPr>
          </w:p>
          <w:p w14:paraId="47C45298">
            <w:pPr>
              <w:rPr>
                <w:rFonts w:asciiTheme="minorHAnsi" w:hAnsiTheme="minorHAnsi" w:cstheme="minorHAnsi"/>
                <w:lang w:val="mk-MK"/>
              </w:rPr>
            </w:pPr>
          </w:p>
          <w:p w14:paraId="74DE9554">
            <w:pPr>
              <w:rPr>
                <w:rFonts w:asciiTheme="minorHAnsi" w:hAnsiTheme="minorHAnsi" w:cstheme="minorHAnsi"/>
                <w:lang w:val="mk-MK"/>
              </w:rPr>
            </w:pPr>
          </w:p>
          <w:p w14:paraId="733E324A">
            <w:pPr>
              <w:rPr>
                <w:rFonts w:asciiTheme="minorHAnsi" w:hAnsiTheme="minorHAnsi" w:cstheme="minorHAnsi"/>
                <w:lang w:val="mk-MK"/>
              </w:rPr>
            </w:pPr>
          </w:p>
          <w:p w14:paraId="7E2AE3FA">
            <w:pPr>
              <w:rPr>
                <w:rFonts w:asciiTheme="minorHAnsi" w:hAnsiTheme="minorHAnsi" w:cstheme="minorHAnsi"/>
                <w:lang w:val="mk-MK"/>
              </w:rPr>
            </w:pPr>
          </w:p>
          <w:p w14:paraId="3F3C81C6">
            <w:pPr>
              <w:rPr>
                <w:rFonts w:asciiTheme="minorHAnsi" w:hAnsiTheme="minorHAnsi" w:cstheme="minorHAnsi"/>
                <w:lang w:val="en-GB"/>
              </w:rPr>
            </w:pPr>
          </w:p>
          <w:p w14:paraId="2643E732">
            <w:pPr>
              <w:rPr>
                <w:rFonts w:asciiTheme="minorHAnsi" w:hAnsiTheme="minorHAnsi" w:cstheme="minorHAnsi"/>
                <w:lang w:val="mk-MK"/>
              </w:rPr>
            </w:pPr>
          </w:p>
        </w:tc>
      </w:tr>
    </w:tbl>
    <w:p w14:paraId="6E2F9E63">
      <w:pPr>
        <w:ind w:left="1440"/>
        <w:rPr>
          <w:rFonts w:eastAsia="Calibri" w:cs="Arial" w:asciiTheme="minorHAnsi" w:hAnsiTheme="minorHAnsi"/>
          <w:lang w:val="en-GB"/>
        </w:rPr>
      </w:pPr>
      <w:r>
        <w:rPr>
          <w:rFonts w:eastAsia="Calibri" w:cs="Arial" w:asciiTheme="minorHAnsi" w:hAnsiTheme="minorHAnsi"/>
          <w:lang w:val="mk-MK"/>
        </w:rPr>
        <w:t xml:space="preserve">*Списокот на членови   </w:t>
      </w:r>
      <w:r>
        <w:rPr>
          <w:rFonts w:eastAsia="Calibri" w:cs="Arial" w:asciiTheme="minorHAnsi" w:hAnsiTheme="minorHAnsi"/>
          <w:b/>
          <w:lang w:val="mk-MK"/>
        </w:rPr>
        <w:t>беше комплетиран  со конечниот избор на родители од првите и шестите</w:t>
      </w:r>
      <w:r>
        <w:rPr>
          <w:rFonts w:eastAsia="Calibri" w:cs="Arial" w:asciiTheme="minorHAnsi" w:hAnsiTheme="minorHAnsi"/>
          <w:lang w:val="mk-MK"/>
        </w:rPr>
        <w:t xml:space="preserve"> одделенија во септември</w:t>
      </w:r>
    </w:p>
    <w:p w14:paraId="376BEC0A">
      <w:pPr>
        <w:ind w:left="1440"/>
        <w:rPr>
          <w:rFonts w:eastAsia="Calibri" w:cs="Arial" w:asciiTheme="minorHAnsi" w:hAnsiTheme="minorHAnsi"/>
          <w:lang w:val="en-GB"/>
        </w:rPr>
      </w:pPr>
    </w:p>
    <w:tbl>
      <w:tblPr>
        <w:tblStyle w:val="11"/>
        <w:tblW w:w="13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6"/>
        <w:gridCol w:w="9071"/>
      </w:tblGrid>
      <w:tr w14:paraId="3081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876" w:type="dxa"/>
            <w:shd w:val="clear" w:color="auto" w:fill="auto"/>
            <w:vAlign w:val="center"/>
          </w:tcPr>
          <w:p w14:paraId="3DDC7967">
            <w:pPr>
              <w:pStyle w:val="31"/>
              <w:rPr>
                <w:rFonts w:asciiTheme="minorHAnsi" w:hAnsiTheme="minorHAnsi" w:cstheme="minorHAnsi"/>
                <w:b/>
                <w:sz w:val="22"/>
                <w:szCs w:val="22"/>
                <w:lang w:val="mk-MK"/>
              </w:rPr>
            </w:pPr>
            <w:r>
              <w:rPr>
                <w:rFonts w:asciiTheme="minorHAnsi" w:hAnsiTheme="minorHAnsi"/>
                <w:lang w:val="mk-MK"/>
              </w:rPr>
              <w:br w:type="page"/>
            </w:r>
            <w:r>
              <w:rPr>
                <w:rFonts w:asciiTheme="minorHAnsi" w:hAnsiTheme="minorHAnsi" w:cstheme="minorHAnsi"/>
                <w:b/>
                <w:sz w:val="24"/>
                <w:szCs w:val="22"/>
                <w:lang w:val="mk-MK"/>
              </w:rPr>
              <w:t>Стручни активи (видови)</w:t>
            </w:r>
          </w:p>
        </w:tc>
        <w:tc>
          <w:tcPr>
            <w:tcW w:w="9071" w:type="dxa"/>
            <w:shd w:val="clear" w:color="auto" w:fill="auto"/>
          </w:tcPr>
          <w:p w14:paraId="01F8A658">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-Одделенска настава </w:t>
            </w:r>
          </w:p>
          <w:p w14:paraId="2A4EC1CA">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-Природно-математичка група премети </w:t>
            </w:r>
          </w:p>
          <w:p w14:paraId="2A694965">
            <w:pPr>
              <w:pStyle w:val="31"/>
              <w:ind w:left="57" w:right="57"/>
              <w:jc w:val="left"/>
              <w:rPr>
                <w:rFonts w:asciiTheme="minorHAnsi" w:hAnsiTheme="minorHAnsi" w:cstheme="minorHAnsi"/>
                <w:sz w:val="22"/>
                <w:szCs w:val="22"/>
                <w:lang w:val="mk-MK"/>
              </w:rPr>
            </w:pPr>
            <w:r>
              <w:rPr>
                <w:rFonts w:eastAsia="Arial" w:asciiTheme="minorHAnsi" w:hAnsiTheme="minorHAnsi" w:cstheme="minorHAnsi"/>
                <w:sz w:val="22"/>
                <w:szCs w:val="22"/>
                <w:lang w:val="mk-MK"/>
              </w:rPr>
              <w:t>(мат</w:t>
            </w:r>
            <w:r>
              <w:rPr>
                <w:rFonts w:eastAsia="Arial" w:asciiTheme="minorHAnsi" w:hAnsiTheme="minorHAnsi" w:cstheme="minorHAnsi"/>
                <w:spacing w:val="1"/>
                <w:sz w:val="22"/>
                <w:szCs w:val="22"/>
                <w:lang w:val="mk-MK"/>
              </w:rPr>
              <w:t>е</w:t>
            </w:r>
            <w:r>
              <w:rPr>
                <w:rFonts w:eastAsia="Arial" w:asciiTheme="minorHAnsi" w:hAnsiTheme="minorHAnsi" w:cstheme="minorHAnsi"/>
                <w:spacing w:val="-1"/>
                <w:sz w:val="22"/>
                <w:szCs w:val="22"/>
                <w:lang w:val="mk-MK"/>
              </w:rPr>
              <w:t>м</w:t>
            </w:r>
            <w:r>
              <w:rPr>
                <w:rFonts w:eastAsia="Arial" w:asciiTheme="minorHAnsi" w:hAnsiTheme="minorHAnsi" w:cstheme="minorHAnsi"/>
                <w:sz w:val="22"/>
                <w:szCs w:val="22"/>
                <w:lang w:val="mk-MK"/>
              </w:rPr>
              <w:t>ати</w:t>
            </w:r>
            <w:r>
              <w:rPr>
                <w:rFonts w:eastAsia="Arial" w:asciiTheme="minorHAnsi" w:hAnsiTheme="minorHAnsi" w:cstheme="minorHAnsi"/>
                <w:spacing w:val="1"/>
                <w:sz w:val="22"/>
                <w:szCs w:val="22"/>
                <w:lang w:val="mk-MK"/>
              </w:rPr>
              <w:t>к</w:t>
            </w:r>
            <w:r>
              <w:rPr>
                <w:rFonts w:eastAsia="Arial" w:asciiTheme="minorHAnsi" w:hAnsiTheme="minorHAnsi" w:cstheme="minorHAnsi"/>
                <w:spacing w:val="-1"/>
                <w:sz w:val="22"/>
                <w:szCs w:val="22"/>
                <w:lang w:val="mk-MK"/>
              </w:rPr>
              <w:t>а</w:t>
            </w:r>
            <w:r>
              <w:rPr>
                <w:rFonts w:eastAsia="Arial" w:asciiTheme="minorHAnsi" w:hAnsiTheme="minorHAnsi" w:cstheme="minorHAnsi"/>
                <w:sz w:val="22"/>
                <w:szCs w:val="22"/>
                <w:lang w:val="mk-MK"/>
              </w:rPr>
              <w:t>, физ</w:t>
            </w:r>
            <w:r>
              <w:rPr>
                <w:rFonts w:eastAsia="Arial" w:asciiTheme="minorHAnsi" w:hAnsiTheme="minorHAnsi" w:cstheme="minorHAnsi"/>
                <w:spacing w:val="1"/>
                <w:sz w:val="22"/>
                <w:szCs w:val="22"/>
                <w:lang w:val="mk-MK"/>
              </w:rPr>
              <w:t>и</w:t>
            </w:r>
            <w:r>
              <w:rPr>
                <w:rFonts w:eastAsia="Arial" w:asciiTheme="minorHAnsi" w:hAnsiTheme="minorHAnsi" w:cstheme="minorHAnsi"/>
                <w:spacing w:val="-1"/>
                <w:sz w:val="22"/>
                <w:szCs w:val="22"/>
                <w:lang w:val="mk-MK"/>
              </w:rPr>
              <w:t>к</w:t>
            </w:r>
            <w:r>
              <w:rPr>
                <w:rFonts w:eastAsia="Arial" w:asciiTheme="minorHAnsi" w:hAnsiTheme="minorHAnsi" w:cstheme="minorHAnsi"/>
                <w:sz w:val="22"/>
                <w:szCs w:val="22"/>
                <w:lang w:val="mk-MK"/>
              </w:rPr>
              <w:t>а,</w:t>
            </w:r>
            <w:r>
              <w:rPr>
                <w:rFonts w:eastAsia="Arial" w:asciiTheme="minorHAnsi" w:hAnsiTheme="minorHAnsi" w:cstheme="minorHAnsi"/>
                <w:spacing w:val="-2"/>
                <w:sz w:val="22"/>
                <w:szCs w:val="22"/>
                <w:lang w:val="mk-MK"/>
              </w:rPr>
              <w:t>х</w:t>
            </w:r>
            <w:r>
              <w:rPr>
                <w:rFonts w:eastAsia="Arial" w:asciiTheme="minorHAnsi" w:hAnsiTheme="minorHAnsi" w:cstheme="minorHAnsi"/>
                <w:sz w:val="22"/>
                <w:szCs w:val="22"/>
                <w:lang w:val="mk-MK"/>
              </w:rPr>
              <w:t>емија,би</w:t>
            </w:r>
            <w:r>
              <w:rPr>
                <w:rFonts w:eastAsia="Arial" w:asciiTheme="minorHAnsi" w:hAnsiTheme="minorHAnsi" w:cstheme="minorHAnsi"/>
                <w:spacing w:val="1"/>
                <w:sz w:val="22"/>
                <w:szCs w:val="22"/>
                <w:lang w:val="mk-MK"/>
              </w:rPr>
              <w:t>о</w:t>
            </w:r>
            <w:r>
              <w:rPr>
                <w:rFonts w:eastAsia="Arial" w:asciiTheme="minorHAnsi" w:hAnsiTheme="minorHAnsi" w:cstheme="minorHAnsi"/>
                <w:sz w:val="22"/>
                <w:szCs w:val="22"/>
                <w:lang w:val="mk-MK"/>
              </w:rPr>
              <w:t>логи</w:t>
            </w:r>
            <w:r>
              <w:rPr>
                <w:rFonts w:eastAsia="Arial" w:asciiTheme="minorHAnsi" w:hAnsiTheme="minorHAnsi" w:cstheme="minorHAnsi"/>
                <w:spacing w:val="-1"/>
                <w:sz w:val="22"/>
                <w:szCs w:val="22"/>
                <w:lang w:val="mk-MK"/>
              </w:rPr>
              <w:t>ј</w:t>
            </w:r>
            <w:r>
              <w:rPr>
                <w:rFonts w:eastAsia="Arial" w:asciiTheme="minorHAnsi" w:hAnsiTheme="minorHAnsi" w:cstheme="minorHAnsi"/>
                <w:sz w:val="22"/>
                <w:szCs w:val="22"/>
                <w:lang w:val="mk-MK"/>
              </w:rPr>
              <w:t>а, географија,</w:t>
            </w:r>
            <w:r>
              <w:rPr>
                <w:rFonts w:eastAsia="Arial" w:asciiTheme="minorHAnsi" w:hAnsiTheme="minorHAnsi" w:cstheme="minorHAnsi"/>
                <w:spacing w:val="-1"/>
                <w:sz w:val="22"/>
                <w:szCs w:val="22"/>
                <w:lang w:val="mk-MK"/>
              </w:rPr>
              <w:t>т</w:t>
            </w:r>
            <w:r>
              <w:rPr>
                <w:rFonts w:eastAsia="Arial" w:asciiTheme="minorHAnsi" w:hAnsiTheme="minorHAnsi" w:cstheme="minorHAnsi"/>
                <w:sz w:val="22"/>
                <w:szCs w:val="22"/>
                <w:lang w:val="mk-MK"/>
              </w:rPr>
              <w:t>е</w:t>
            </w:r>
            <w:r>
              <w:rPr>
                <w:rFonts w:eastAsia="Arial" w:asciiTheme="minorHAnsi" w:hAnsiTheme="minorHAnsi" w:cstheme="minorHAnsi"/>
                <w:spacing w:val="-1"/>
                <w:sz w:val="22"/>
                <w:szCs w:val="22"/>
                <w:lang w:val="mk-MK"/>
              </w:rPr>
              <w:t>хн</w:t>
            </w:r>
            <w:r>
              <w:rPr>
                <w:rFonts w:eastAsia="Arial" w:asciiTheme="minorHAnsi" w:hAnsiTheme="minorHAnsi" w:cstheme="minorHAnsi"/>
                <w:sz w:val="22"/>
                <w:szCs w:val="22"/>
                <w:lang w:val="mk-MK"/>
              </w:rPr>
              <w:t>ичкооб</w:t>
            </w:r>
            <w:r>
              <w:rPr>
                <w:rFonts w:eastAsia="Arial" w:asciiTheme="minorHAnsi" w:hAnsiTheme="minorHAnsi" w:cstheme="minorHAnsi"/>
                <w:spacing w:val="1"/>
                <w:sz w:val="22"/>
                <w:szCs w:val="22"/>
                <w:lang w:val="mk-MK"/>
              </w:rPr>
              <w:t>р</w:t>
            </w:r>
            <w:r>
              <w:rPr>
                <w:rFonts w:eastAsia="Arial" w:asciiTheme="minorHAnsi" w:hAnsiTheme="minorHAnsi" w:cstheme="minorHAnsi"/>
                <w:sz w:val="22"/>
                <w:szCs w:val="22"/>
                <w:lang w:val="mk-MK"/>
              </w:rPr>
              <w:t>а</w:t>
            </w:r>
            <w:r>
              <w:rPr>
                <w:rFonts w:eastAsia="Arial" w:asciiTheme="minorHAnsi" w:hAnsiTheme="minorHAnsi" w:cstheme="minorHAnsi"/>
                <w:spacing w:val="1"/>
                <w:sz w:val="22"/>
                <w:szCs w:val="22"/>
                <w:lang w:val="mk-MK"/>
              </w:rPr>
              <w:t>з</w:t>
            </w:r>
            <w:r>
              <w:rPr>
                <w:rFonts w:eastAsia="Arial" w:asciiTheme="minorHAnsi" w:hAnsiTheme="minorHAnsi" w:cstheme="minorHAnsi"/>
                <w:sz w:val="22"/>
                <w:szCs w:val="22"/>
                <w:lang w:val="mk-MK"/>
              </w:rPr>
              <w:t>о</w:t>
            </w:r>
            <w:r>
              <w:rPr>
                <w:rFonts w:eastAsia="Arial" w:asciiTheme="minorHAnsi" w:hAnsiTheme="minorHAnsi" w:cstheme="minorHAnsi"/>
                <w:spacing w:val="-1"/>
                <w:sz w:val="22"/>
                <w:szCs w:val="22"/>
                <w:lang w:val="mk-MK"/>
              </w:rPr>
              <w:t>в</w:t>
            </w:r>
            <w:r>
              <w:rPr>
                <w:rFonts w:eastAsia="Arial" w:asciiTheme="minorHAnsi" w:hAnsiTheme="minorHAnsi" w:cstheme="minorHAnsi"/>
                <w:sz w:val="22"/>
                <w:szCs w:val="22"/>
                <w:lang w:val="mk-MK"/>
              </w:rPr>
              <w:t>ание. инфор</w:t>
            </w:r>
            <w:r>
              <w:rPr>
                <w:rFonts w:eastAsia="Arial" w:asciiTheme="minorHAnsi" w:hAnsiTheme="minorHAnsi" w:cstheme="minorHAnsi"/>
                <w:spacing w:val="1"/>
                <w:sz w:val="22"/>
                <w:szCs w:val="22"/>
                <w:lang w:val="mk-MK"/>
              </w:rPr>
              <w:t>м</w:t>
            </w:r>
            <w:r>
              <w:rPr>
                <w:rFonts w:eastAsia="Arial" w:asciiTheme="minorHAnsi" w:hAnsiTheme="minorHAnsi" w:cstheme="minorHAnsi"/>
                <w:sz w:val="22"/>
                <w:szCs w:val="22"/>
                <w:lang w:val="mk-MK"/>
              </w:rPr>
              <w:t>а</w:t>
            </w:r>
            <w:r>
              <w:rPr>
                <w:rFonts w:eastAsia="Arial" w:asciiTheme="minorHAnsi" w:hAnsiTheme="minorHAnsi" w:cstheme="minorHAnsi"/>
                <w:spacing w:val="1"/>
                <w:sz w:val="22"/>
                <w:szCs w:val="22"/>
                <w:lang w:val="mk-MK"/>
              </w:rPr>
              <w:t>т</w:t>
            </w:r>
            <w:r>
              <w:rPr>
                <w:rFonts w:eastAsia="Arial" w:asciiTheme="minorHAnsi" w:hAnsiTheme="minorHAnsi" w:cstheme="minorHAnsi"/>
                <w:spacing w:val="-1"/>
                <w:sz w:val="22"/>
                <w:szCs w:val="22"/>
                <w:lang w:val="mk-MK"/>
              </w:rPr>
              <w:t>и</w:t>
            </w:r>
            <w:r>
              <w:rPr>
                <w:rFonts w:eastAsia="Arial" w:asciiTheme="minorHAnsi" w:hAnsiTheme="minorHAnsi" w:cstheme="minorHAnsi"/>
                <w:sz w:val="22"/>
                <w:szCs w:val="22"/>
                <w:lang w:val="mk-MK"/>
              </w:rPr>
              <w:t>ка</w:t>
            </w:r>
            <w:r>
              <w:rPr>
                <w:rFonts w:eastAsia="Arial" w:asciiTheme="minorHAnsi" w:hAnsiTheme="minorHAnsi" w:cstheme="minorHAnsi"/>
                <w:spacing w:val="1"/>
                <w:sz w:val="22"/>
                <w:szCs w:val="22"/>
                <w:lang w:val="mk-MK"/>
              </w:rPr>
              <w:t>)</w:t>
            </w:r>
          </w:p>
          <w:p w14:paraId="7EB3F9C2">
            <w:pPr>
              <w:pStyle w:val="31"/>
              <w:ind w:left="57" w:right="57"/>
              <w:jc w:val="left"/>
              <w:rPr>
                <w:rFonts w:eastAsia="Arial" w:asciiTheme="minorHAnsi" w:hAnsiTheme="minorHAnsi" w:cstheme="minorHAnsi"/>
                <w:spacing w:val="1"/>
                <w:sz w:val="22"/>
                <w:szCs w:val="22"/>
                <w:lang w:val="mk-MK"/>
              </w:rPr>
            </w:pPr>
            <w:r>
              <w:rPr>
                <w:rFonts w:asciiTheme="minorHAnsi" w:hAnsiTheme="minorHAnsi" w:cstheme="minorHAnsi"/>
                <w:sz w:val="22"/>
                <w:szCs w:val="22"/>
                <w:lang w:val="mk-MK"/>
              </w:rPr>
              <w:t xml:space="preserve">-Општествено – јазична  група предмети </w:t>
            </w:r>
            <w:r>
              <w:rPr>
                <w:rFonts w:eastAsia="Arial" w:asciiTheme="minorHAnsi" w:hAnsiTheme="minorHAnsi" w:cstheme="minorHAnsi"/>
                <w:sz w:val="22"/>
                <w:szCs w:val="22"/>
                <w:lang w:val="mk-MK"/>
              </w:rPr>
              <w:t>(мак</w:t>
            </w:r>
            <w:r>
              <w:rPr>
                <w:rFonts w:eastAsia="Arial" w:asciiTheme="minorHAnsi" w:hAnsiTheme="minorHAnsi" w:cstheme="minorHAnsi"/>
                <w:spacing w:val="1"/>
                <w:sz w:val="22"/>
                <w:szCs w:val="22"/>
                <w:lang w:val="mk-MK"/>
              </w:rPr>
              <w:t>е</w:t>
            </w:r>
            <w:r>
              <w:rPr>
                <w:rFonts w:eastAsia="Arial" w:asciiTheme="minorHAnsi" w:hAnsiTheme="minorHAnsi" w:cstheme="minorHAnsi"/>
                <w:sz w:val="22"/>
                <w:szCs w:val="22"/>
                <w:lang w:val="mk-MK"/>
              </w:rPr>
              <w:t>донски</w:t>
            </w:r>
            <w:r>
              <w:rPr>
                <w:rFonts w:eastAsia="Arial" w:asciiTheme="minorHAnsi" w:hAnsiTheme="minorHAnsi" w:cstheme="minorHAnsi"/>
                <w:spacing w:val="-2"/>
                <w:sz w:val="22"/>
                <w:szCs w:val="22"/>
                <w:lang w:val="mk-MK"/>
              </w:rPr>
              <w:t>ј</w:t>
            </w:r>
            <w:r>
              <w:rPr>
                <w:rFonts w:eastAsia="Arial" w:asciiTheme="minorHAnsi" w:hAnsiTheme="minorHAnsi" w:cstheme="minorHAnsi"/>
                <w:sz w:val="22"/>
                <w:szCs w:val="22"/>
                <w:lang w:val="mk-MK"/>
              </w:rPr>
              <w:t>ази</w:t>
            </w:r>
            <w:r>
              <w:rPr>
                <w:rFonts w:eastAsia="Arial" w:asciiTheme="minorHAnsi" w:hAnsiTheme="minorHAnsi" w:cstheme="minorHAnsi"/>
                <w:spacing w:val="1"/>
                <w:sz w:val="22"/>
                <w:szCs w:val="22"/>
                <w:lang w:val="mk-MK"/>
              </w:rPr>
              <w:t>к</w:t>
            </w:r>
            <w:r>
              <w:rPr>
                <w:rFonts w:eastAsia="Arial" w:asciiTheme="minorHAnsi" w:hAnsiTheme="minorHAnsi" w:cstheme="minorHAnsi"/>
                <w:sz w:val="22"/>
                <w:szCs w:val="22"/>
                <w:lang w:val="mk-MK"/>
              </w:rPr>
              <w:t xml:space="preserve">, </w:t>
            </w:r>
            <w:r>
              <w:rPr>
                <w:rFonts w:eastAsia="Arial" w:asciiTheme="minorHAnsi" w:hAnsiTheme="minorHAnsi" w:cstheme="minorHAnsi"/>
                <w:spacing w:val="-1"/>
                <w:sz w:val="22"/>
                <w:szCs w:val="22"/>
                <w:lang w:val="mk-MK"/>
              </w:rPr>
              <w:t>с</w:t>
            </w:r>
            <w:r>
              <w:rPr>
                <w:rFonts w:eastAsia="Arial" w:asciiTheme="minorHAnsi" w:hAnsiTheme="minorHAnsi" w:cstheme="minorHAnsi"/>
                <w:spacing w:val="-2"/>
                <w:sz w:val="22"/>
                <w:szCs w:val="22"/>
                <w:lang w:val="mk-MK"/>
              </w:rPr>
              <w:t>т</w:t>
            </w:r>
            <w:r>
              <w:rPr>
                <w:rFonts w:eastAsia="Arial" w:asciiTheme="minorHAnsi" w:hAnsiTheme="minorHAnsi" w:cstheme="minorHAnsi"/>
                <w:sz w:val="22"/>
                <w:szCs w:val="22"/>
                <w:lang w:val="mk-MK"/>
              </w:rPr>
              <w:t>ранскија</w:t>
            </w:r>
            <w:r>
              <w:rPr>
                <w:rFonts w:eastAsia="Arial" w:asciiTheme="minorHAnsi" w:hAnsiTheme="minorHAnsi" w:cstheme="minorHAnsi"/>
                <w:spacing w:val="-1"/>
                <w:sz w:val="22"/>
                <w:szCs w:val="22"/>
                <w:lang w:val="mk-MK"/>
              </w:rPr>
              <w:t>з</w:t>
            </w:r>
            <w:r>
              <w:rPr>
                <w:rFonts w:eastAsia="Arial" w:asciiTheme="minorHAnsi" w:hAnsiTheme="minorHAnsi" w:cstheme="minorHAnsi"/>
                <w:sz w:val="22"/>
                <w:szCs w:val="22"/>
                <w:lang w:val="mk-MK"/>
              </w:rPr>
              <w:t>ици, ист</w:t>
            </w:r>
            <w:r>
              <w:rPr>
                <w:rFonts w:eastAsia="Arial" w:asciiTheme="minorHAnsi" w:hAnsiTheme="minorHAnsi" w:cstheme="minorHAnsi"/>
                <w:spacing w:val="1"/>
                <w:sz w:val="22"/>
                <w:szCs w:val="22"/>
                <w:lang w:val="mk-MK"/>
              </w:rPr>
              <w:t>о</w:t>
            </w:r>
            <w:r>
              <w:rPr>
                <w:rFonts w:eastAsia="Arial" w:asciiTheme="minorHAnsi" w:hAnsiTheme="minorHAnsi" w:cstheme="minorHAnsi"/>
                <w:sz w:val="22"/>
                <w:szCs w:val="22"/>
                <w:lang w:val="mk-MK"/>
              </w:rPr>
              <w:t>р</w:t>
            </w:r>
            <w:r>
              <w:rPr>
                <w:rFonts w:eastAsia="Arial" w:asciiTheme="minorHAnsi" w:hAnsiTheme="minorHAnsi" w:cstheme="minorHAnsi"/>
                <w:spacing w:val="1"/>
                <w:sz w:val="22"/>
                <w:szCs w:val="22"/>
                <w:lang w:val="mk-MK"/>
              </w:rPr>
              <w:t>и</w:t>
            </w:r>
            <w:r>
              <w:rPr>
                <w:rFonts w:eastAsia="Arial" w:asciiTheme="minorHAnsi" w:hAnsiTheme="minorHAnsi" w:cstheme="minorHAnsi"/>
                <w:sz w:val="22"/>
                <w:szCs w:val="22"/>
                <w:lang w:val="mk-MK"/>
              </w:rPr>
              <w:t>ја</w:t>
            </w:r>
            <w:r>
              <w:rPr>
                <w:rFonts w:eastAsia="Arial" w:asciiTheme="minorHAnsi" w:hAnsiTheme="minorHAnsi" w:cstheme="minorHAnsi"/>
                <w:spacing w:val="1"/>
                <w:sz w:val="22"/>
                <w:szCs w:val="22"/>
                <w:lang w:val="mk-MK"/>
              </w:rPr>
              <w:t>)</w:t>
            </w:r>
          </w:p>
          <w:p w14:paraId="3E9DA992">
            <w:pPr>
              <w:pStyle w:val="31"/>
              <w:ind w:left="57" w:right="57"/>
              <w:jc w:val="left"/>
              <w:rPr>
                <w:rFonts w:asciiTheme="minorHAnsi" w:hAnsiTheme="minorHAnsi" w:cstheme="minorHAnsi"/>
                <w:sz w:val="22"/>
                <w:szCs w:val="22"/>
                <w:lang w:val="mk-MK"/>
              </w:rPr>
            </w:pPr>
            <w:r>
              <w:rPr>
                <w:rFonts w:eastAsia="Arial" w:asciiTheme="minorHAnsi" w:hAnsiTheme="minorHAnsi" w:cstheme="minorHAnsi"/>
                <w:spacing w:val="1"/>
                <w:sz w:val="22"/>
                <w:szCs w:val="22"/>
                <w:lang w:val="mk-MK"/>
              </w:rPr>
              <w:t>- ФЗО, музичко образование и ликовно образование</w:t>
            </w:r>
          </w:p>
        </w:tc>
      </w:tr>
      <w:tr w14:paraId="4A18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7E5BB912">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Одделенски совети (број на наставници)</w:t>
            </w:r>
          </w:p>
        </w:tc>
        <w:tc>
          <w:tcPr>
            <w:tcW w:w="9071" w:type="dxa"/>
            <w:shd w:val="clear" w:color="auto" w:fill="auto"/>
            <w:vAlign w:val="center"/>
          </w:tcPr>
          <w:p w14:paraId="6B9FEE5D">
            <w:pPr>
              <w:pStyle w:val="31"/>
              <w:ind w:left="57" w:right="57"/>
              <w:jc w:val="left"/>
              <w:rPr>
                <w:rFonts w:asciiTheme="minorHAnsi" w:hAnsiTheme="minorHAnsi" w:cstheme="minorHAnsi"/>
                <w:b/>
                <w:color w:val="000000" w:themeColor="text1"/>
                <w:sz w:val="22"/>
                <w:szCs w:val="22"/>
                <w:lang w:val="mk-MK"/>
              </w:rPr>
            </w:pPr>
            <w:r>
              <w:rPr>
                <w:rFonts w:asciiTheme="minorHAnsi" w:hAnsiTheme="minorHAnsi" w:cstheme="minorHAnsi"/>
                <w:b/>
                <w:color w:val="000000" w:themeColor="text1"/>
                <w:sz w:val="22"/>
                <w:szCs w:val="22"/>
              </w:rPr>
              <w:t>6</w:t>
            </w:r>
            <w:r>
              <w:rPr>
                <w:rFonts w:asciiTheme="minorHAnsi" w:hAnsiTheme="minorHAnsi" w:cstheme="minorHAnsi"/>
                <w:b/>
                <w:color w:val="000000" w:themeColor="text1"/>
                <w:sz w:val="22"/>
                <w:szCs w:val="22"/>
                <w:lang w:val="mk-MK"/>
              </w:rPr>
              <w:t>4</w:t>
            </w:r>
          </w:p>
        </w:tc>
      </w:tr>
      <w:tr w14:paraId="31FC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2809182E">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училишниот инклузивен тим</w:t>
            </w:r>
          </w:p>
          <w:p w14:paraId="631C1BBC">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(име и презиме)</w:t>
            </w:r>
          </w:p>
        </w:tc>
        <w:tc>
          <w:tcPr>
            <w:tcW w:w="9071" w:type="dxa"/>
            <w:shd w:val="clear" w:color="auto" w:fill="auto"/>
            <w:vAlign w:val="center"/>
          </w:tcPr>
          <w:p w14:paraId="20FC3428">
            <w:pPr>
              <w:pStyle w:val="35"/>
              <w:ind w:left="57" w:right="57"/>
              <w:rPr>
                <w:rFonts w:asciiTheme="minorHAnsi" w:hAnsiTheme="minorHAnsi" w:cstheme="minorHAnsi"/>
                <w:lang w:val="mk-MK"/>
              </w:rPr>
            </w:pPr>
            <w:r>
              <w:rPr>
                <w:rFonts w:asciiTheme="minorHAnsi" w:hAnsiTheme="minorHAnsi" w:cstheme="minorHAnsi"/>
                <w:sz w:val="20"/>
                <w:szCs w:val="20"/>
                <w:lang w:val="mk-MK"/>
              </w:rPr>
              <w:t>Јулијана Тренкоска-директор,Елизабета Велеска - педагог,Кристина Темелкоска- специјален едукатор рехабилитатор, Пеша Крстеска-одд.раководител одд.настава, Габриела Темелскоска-одд. раководител предм. настава, Билјана Стојаноска - родител,Слаѓана Арапиноска-родител</w:t>
            </w:r>
          </w:p>
        </w:tc>
      </w:tr>
      <w:tr w14:paraId="3787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6D3EFD58">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ученичка заедница (број на ученици)</w:t>
            </w:r>
          </w:p>
        </w:tc>
        <w:tc>
          <w:tcPr>
            <w:tcW w:w="9071" w:type="dxa"/>
            <w:shd w:val="clear" w:color="auto" w:fill="auto"/>
            <w:vAlign w:val="center"/>
          </w:tcPr>
          <w:p w14:paraId="713D91FC">
            <w:pPr>
              <w:pStyle w:val="31"/>
              <w:ind w:right="57"/>
              <w:jc w:val="left"/>
              <w:rPr>
                <w:rFonts w:asciiTheme="minorHAnsi" w:hAnsiTheme="minorHAnsi" w:cstheme="minorHAnsi"/>
                <w:b/>
                <w:sz w:val="22"/>
                <w:szCs w:val="22"/>
                <w:lang w:val="mk-MK"/>
              </w:rPr>
            </w:pPr>
            <w:r>
              <w:rPr>
                <w:rFonts w:asciiTheme="minorHAnsi" w:hAnsiTheme="minorHAnsi" w:cstheme="minorHAnsi"/>
                <w:b/>
                <w:sz w:val="22"/>
                <w:szCs w:val="22"/>
                <w:lang w:val="mk-MK"/>
              </w:rPr>
              <w:t>473</w:t>
            </w:r>
          </w:p>
        </w:tc>
      </w:tr>
      <w:tr w14:paraId="0BED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7C94901F">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ученичкиот парламент (број на ученици, име и презиме на претседателот на ученичкиот парламент)</w:t>
            </w:r>
          </w:p>
        </w:tc>
        <w:tc>
          <w:tcPr>
            <w:tcW w:w="9071" w:type="dxa"/>
            <w:shd w:val="clear" w:color="auto" w:fill="auto"/>
            <w:vAlign w:val="center"/>
          </w:tcPr>
          <w:p w14:paraId="5455EE74">
            <w:pPr>
              <w:pStyle w:val="35"/>
              <w:ind w:left="57" w:right="57"/>
              <w:rPr>
                <w:rFonts w:asciiTheme="minorHAnsi" w:hAnsiTheme="minorHAnsi"/>
                <w:b/>
                <w:lang w:val="mk-MK"/>
              </w:rPr>
            </w:pPr>
            <w:r>
              <w:rPr>
                <w:rFonts w:asciiTheme="minorHAnsi" w:hAnsiTheme="minorHAnsi"/>
                <w:b/>
                <w:lang w:val="mk-MK"/>
              </w:rPr>
              <w:t>30</w:t>
            </w:r>
          </w:p>
          <w:p w14:paraId="0572FEB0">
            <w:pPr>
              <w:pStyle w:val="31"/>
              <w:ind w:left="57" w:right="57"/>
              <w:jc w:val="left"/>
              <w:rPr>
                <w:rFonts w:asciiTheme="minorHAnsi" w:hAnsiTheme="minorHAnsi"/>
                <w:sz w:val="22"/>
                <w:szCs w:val="22"/>
                <w:lang w:val="mk-MK"/>
              </w:rPr>
            </w:pPr>
            <w:r>
              <w:rPr>
                <w:rFonts w:asciiTheme="minorHAnsi" w:hAnsiTheme="minorHAnsi"/>
                <w:sz w:val="22"/>
                <w:szCs w:val="22"/>
                <w:lang w:val="mk-MK"/>
              </w:rPr>
              <w:t xml:space="preserve">Димитар Илијоски </w:t>
            </w:r>
          </w:p>
          <w:p w14:paraId="66A8D313">
            <w:pPr>
              <w:pStyle w:val="31"/>
              <w:ind w:left="57" w:right="57"/>
              <w:jc w:val="left"/>
              <w:rPr>
                <w:rFonts w:asciiTheme="minorHAnsi" w:hAnsiTheme="minorHAnsi" w:cstheme="minorHAnsi"/>
                <w:sz w:val="22"/>
                <w:szCs w:val="22"/>
                <w:lang w:val="mk-MK"/>
              </w:rPr>
            </w:pPr>
          </w:p>
        </w:tc>
      </w:tr>
      <w:tr w14:paraId="71BC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023C36A7">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Ученички правобранител</w:t>
            </w:r>
          </w:p>
        </w:tc>
        <w:tc>
          <w:tcPr>
            <w:tcW w:w="9071" w:type="dxa"/>
            <w:shd w:val="clear" w:color="auto" w:fill="auto"/>
            <w:vAlign w:val="center"/>
          </w:tcPr>
          <w:p w14:paraId="19545EA1">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Марио Ангелески, Тамара Шипинкоска и  Илина Данилова</w:t>
            </w:r>
          </w:p>
        </w:tc>
      </w:tr>
    </w:tbl>
    <w:p w14:paraId="02F4315E">
      <w:pPr>
        <w:pStyle w:val="13"/>
        <w:rPr>
          <w:rFonts w:eastAsia="Times New Roman" w:asciiTheme="minorHAnsi" w:hAnsiTheme="minorHAnsi" w:cstheme="minorHAnsi"/>
          <w:b/>
          <w:sz w:val="28"/>
          <w:szCs w:val="32"/>
          <w:lang w:val="mk-MK"/>
        </w:rPr>
      </w:pPr>
    </w:p>
    <w:p w14:paraId="18E651EE">
      <w:pPr>
        <w:pStyle w:val="13"/>
        <w:rPr>
          <w:rFonts w:eastAsia="Times New Roman" w:asciiTheme="minorHAnsi" w:hAnsiTheme="minorHAnsi" w:cstheme="minorHAnsi"/>
          <w:b/>
          <w:sz w:val="28"/>
          <w:szCs w:val="32"/>
          <w:lang w:val="mk-MK"/>
        </w:rPr>
      </w:pPr>
    </w:p>
    <w:p w14:paraId="56C57735">
      <w:pPr>
        <w:pStyle w:val="13"/>
        <w:rPr>
          <w:rFonts w:eastAsia="Times New Roman" w:asciiTheme="minorHAnsi" w:hAnsiTheme="minorHAnsi" w:cstheme="minorHAnsi"/>
          <w:b/>
          <w:sz w:val="28"/>
          <w:szCs w:val="32"/>
          <w:lang w:val="mk-MK"/>
        </w:rPr>
      </w:pPr>
      <w:r>
        <w:rPr>
          <w:rFonts w:eastAsia="Times New Roman" w:asciiTheme="minorHAnsi" w:hAnsiTheme="minorHAnsi" w:cstheme="minorHAnsi"/>
          <w:b/>
          <w:sz w:val="28"/>
          <w:szCs w:val="32"/>
          <w:lang w:val="en-GB" w:eastAsia="en-GB"/>
        </w:rPr>
        <w:drawing>
          <wp:anchor distT="0" distB="0" distL="114300" distR="114300" simplePos="0" relativeHeight="251660288" behindDoc="1" locked="0" layoutInCell="1" allowOverlap="1">
            <wp:simplePos x="0" y="0"/>
            <wp:positionH relativeFrom="column">
              <wp:posOffset>6507480</wp:posOffset>
            </wp:positionH>
            <wp:positionV relativeFrom="paragraph">
              <wp:posOffset>167005</wp:posOffset>
            </wp:positionV>
            <wp:extent cx="3190240" cy="3822700"/>
            <wp:effectExtent l="19050" t="0" r="0" b="0"/>
            <wp:wrapTight wrapText="bothSides">
              <wp:wrapPolygon>
                <wp:start x="516" y="0"/>
                <wp:lineTo x="-129" y="753"/>
                <wp:lineTo x="-129" y="20667"/>
                <wp:lineTo x="258" y="21528"/>
                <wp:lineTo x="516" y="21528"/>
                <wp:lineTo x="20895" y="21528"/>
                <wp:lineTo x="21153" y="21528"/>
                <wp:lineTo x="21540" y="20990"/>
                <wp:lineTo x="21540" y="753"/>
                <wp:lineTo x="21282" y="108"/>
                <wp:lineTo x="20895" y="0"/>
                <wp:lineTo x="516" y="0"/>
              </wp:wrapPolygon>
            </wp:wrapTight>
            <wp:docPr id="134" name="Picture 134" descr="KochoRacin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KochoRacinMapa1"/>
                    <pic:cNvPicPr>
                      <a:picLocks noChangeAspect="1" noChangeArrowheads="1"/>
                    </pic:cNvPicPr>
                  </pic:nvPicPr>
                  <pic:blipFill>
                    <a:blip r:embed="rId10" cstate="print">
                      <a:grayscl/>
                      <a:lum/>
                    </a:blip>
                    <a:srcRect/>
                    <a:stretch>
                      <a:fillRect/>
                    </a:stretch>
                  </pic:blipFill>
                  <pic:spPr>
                    <a:xfrm>
                      <a:off x="0" y="0"/>
                      <a:ext cx="3190240" cy="3822700"/>
                    </a:xfrm>
                    <a:prstGeom prst="rect">
                      <a:avLst/>
                    </a:prstGeom>
                    <a:ln>
                      <a:noFill/>
                    </a:ln>
                    <a:effectLst>
                      <a:softEdge rad="112500"/>
                    </a:effectLst>
                  </pic:spPr>
                </pic:pic>
              </a:graphicData>
            </a:graphic>
          </wp:anchor>
        </w:drawing>
      </w:r>
      <w:r>
        <w:rPr>
          <w:rFonts w:eastAsia="Times New Roman" w:asciiTheme="minorHAnsi" w:hAnsiTheme="minorHAnsi" w:cstheme="minorHAnsi"/>
          <w:b/>
          <w:sz w:val="28"/>
          <w:szCs w:val="32"/>
          <w:lang w:val="mk-MK"/>
        </w:rPr>
        <w:pict>
          <v:shape id="_x0000_i1027" o:spt="136" type="#_x0000_t136" style="height:21.95pt;width:475.3pt;" coordsize="21600,21600">
            <v:path/>
            <v:fill focussize="0,0"/>
            <v:stroke weight="1pt"/>
            <v:imagedata o:title=""/>
            <o:lock v:ext="edit" aspectratio="t"/>
            <v:textpath on="t" fitshape="t" fitpath="t" trim="t" xscale="f" string="2. Податоци за условите за работа на основното училиште" style="font-family:Arial Black;font-size:14pt;font-style:italic;font-weight:bold;v-text-align:center;"/>
            <v:shadow on="t" opacity="52429f"/>
            <w10:wrap type="none"/>
            <w10:anchorlock/>
          </v:shape>
        </w:pict>
      </w:r>
    </w:p>
    <w:p w14:paraId="07E30B7D">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61312" behindDoc="1" locked="0" layoutInCell="1" allowOverlap="1">
                <wp:simplePos x="0" y="0"/>
                <wp:positionH relativeFrom="page">
                  <wp:posOffset>217563700</wp:posOffset>
                </wp:positionH>
                <wp:positionV relativeFrom="page">
                  <wp:posOffset>1132341525</wp:posOffset>
                </wp:positionV>
                <wp:extent cx="1352550" cy="501650"/>
                <wp:effectExtent l="1176020" t="6120765" r="0" b="0"/>
                <wp:wrapNone/>
                <wp:docPr id="5" name="FreeForm 135"/>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135" o:spid="_x0000_s1026" o:spt="100" style="position:absolute;left:0pt;margin-left:17131pt;margin-top:89160.75pt;height:39.5pt;width:106.5pt;mso-position-horizontal-relative:page;mso-position-vertical-relative:page;z-index:-251655168;mso-width-relative:page;mso-height-relative:page;" fillcolor="#FFFFFF" filled="t" stroked="f" coordsize="2130,790" o:gfxdata="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TRlkeAAAAAVAQAADwAAAAAAAAABACAAAAAiAAAAZHJzL2Rvd25y&#10;ZXYueG1sUEsBAhQAFAAAAAgAh07iQGZJVPdoAgAA5AYAAA4AAAAAAAAAAQAgAAAALwEAAGRycy9l&#10;Mm9Eb2MueG1sUEsFBgAAAAAGAAYAWQEAAAkGAAAAAA==&#10;" path="m278,-9639l-255,-9639,-255,-9344,-255,-9343,-787,-9343,-1320,-9343,-1320,-9344,-1852,-9344,-1852,-8849,-1320,-8849,-1320,-8849,-787,-8849,-255,-8849,-255,-8850,278,-8850,278,-9343,278,-9344,278,-9639e">
                <v:fill on="t" focussize="0,0"/>
                <v:stroke on="f"/>
                <v:imagedata o:title=""/>
                <o:lock v:ext="edit" aspectratio="f"/>
              </v:shape>
            </w:pict>
          </mc:Fallback>
        </mc:AlternateContent>
      </w:r>
      <w:bookmarkStart w:id="1" w:name="_bookmark2"/>
      <w:bookmarkEnd w:id="1"/>
      <w:r>
        <w:rPr>
          <w:rFonts w:asciiTheme="minorHAnsi" w:hAnsiTheme="minorHAnsi" w:cstheme="minorHAnsi"/>
          <w:b/>
          <w:bCs/>
          <w:sz w:val="24"/>
          <w:szCs w:val="24"/>
          <w:lang w:val="mk-MK"/>
        </w:rPr>
        <w:t>2.1.</w:t>
      </w:r>
      <w:r>
        <w:rPr>
          <w:rFonts w:asciiTheme="minorHAnsi" w:hAnsiTheme="minorHAnsi" w:cstheme="minorHAnsi"/>
          <w:b/>
          <w:sz w:val="24"/>
          <w:szCs w:val="24"/>
          <w:lang w:val="mk-MK"/>
        </w:rPr>
        <w:t>Мапа на училиштето (каде се наоѓа)</w:t>
      </w:r>
    </w:p>
    <w:p w14:paraId="68DDCD16">
      <w:pPr>
        <w:pStyle w:val="6"/>
        <w:tabs>
          <w:tab w:val="left" w:pos="6596"/>
        </w:tabs>
        <w:ind w:left="0"/>
        <w:rPr>
          <w:rFonts w:asciiTheme="minorHAnsi" w:hAnsiTheme="minorHAnsi"/>
          <w:lang w:val="mk-MK"/>
        </w:rPr>
      </w:pPr>
      <w:r>
        <w:rPr>
          <w:rFonts w:asciiTheme="minorHAnsi" w:hAnsiTheme="minorHAnsi"/>
          <w:lang w:val="mk-MK"/>
        </w:rPr>
        <w:tab/>
      </w:r>
    </w:p>
    <w:p w14:paraId="515BF485">
      <w:pPr>
        <w:pStyle w:val="6"/>
        <w:ind w:left="1311"/>
        <w:rPr>
          <w:rFonts w:asciiTheme="minorHAnsi" w:hAnsiTheme="minorHAnsi"/>
          <w:lang w:val="mk-MK"/>
        </w:rPr>
      </w:pPr>
      <w:r>
        <w:rPr>
          <w:rFonts w:asciiTheme="minorHAnsi" w:hAnsiTheme="minorHAnsi"/>
        </w:rPr>
        <mc:AlternateContent>
          <mc:Choice Requires="wps">
            <w:drawing>
              <wp:anchor distT="0" distB="0" distL="114300" distR="114300" simplePos="0" relativeHeight="251662336" behindDoc="0" locked="0" layoutInCell="1" allowOverlap="1">
                <wp:simplePos x="0" y="0"/>
                <wp:positionH relativeFrom="column">
                  <wp:posOffset>-210185</wp:posOffset>
                </wp:positionH>
                <wp:positionV relativeFrom="paragraph">
                  <wp:posOffset>20320</wp:posOffset>
                </wp:positionV>
                <wp:extent cx="6441440" cy="5147310"/>
                <wp:effectExtent l="0" t="0" r="16510" b="15240"/>
                <wp:wrapNone/>
                <wp:docPr id="10" name="Text Box 136"/>
                <wp:cNvGraphicFramePr/>
                <a:graphic xmlns:a="http://schemas.openxmlformats.org/drawingml/2006/main">
                  <a:graphicData uri="http://schemas.microsoft.com/office/word/2010/wordprocessingShape">
                    <wps:wsp>
                      <wps:cNvSpPr txBox="1"/>
                      <wps:spPr>
                        <a:xfrm>
                          <a:off x="0" y="0"/>
                          <a:ext cx="6441440" cy="5147310"/>
                        </a:xfrm>
                        <a:prstGeom prst="rect">
                          <a:avLst/>
                        </a:prstGeom>
                        <a:solidFill>
                          <a:srgbClr val="FFFFFF"/>
                        </a:solidFill>
                        <a:ln>
                          <a:noFill/>
                        </a:ln>
                      </wps:spPr>
                      <wps:txbx>
                        <w:txbxContent>
                          <w:p w14:paraId="7F592F99">
                            <w:pPr>
                              <w:rPr>
                                <w:lang w:val="mk-MK"/>
                              </w:rPr>
                            </w:pPr>
                            <w:r>
                              <w:rPr>
                                <w:lang w:val="en-GB" w:eastAsia="en-GB"/>
                              </w:rPr>
                              <w:drawing>
                                <wp:inline distT="0" distB="0" distL="0" distR="0">
                                  <wp:extent cx="6190615" cy="5020310"/>
                                  <wp:effectExtent l="19050" t="0" r="5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grayscl/>
                                          </a:blip>
                                          <a:stretch>
                                            <a:fillRect/>
                                          </a:stretch>
                                        </pic:blipFill>
                                        <pic:spPr>
                                          <a:xfrm>
                                            <a:off x="0" y="0"/>
                                            <a:ext cx="6189879" cy="5020097"/>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36" o:spid="_x0000_s1026" o:spt="202" type="#_x0000_t202" style="position:absolute;left:0pt;margin-left:-16.55pt;margin-top:1.6pt;height:405.3pt;width:507.2pt;z-index:251662336;mso-width-relative:page;mso-height-relative:page;" fillcolor="#FFFFFF" filled="t" stroked="f" coordsize="21600,21600" o:gfxdata="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cwgJ2AAAAAkBAAAPAAAAAAAAAAEAIAAAACIAAABkcnMvZG93bnJldi54bWxQSwECFAAUAAAACACH&#10;TuJAXQrVRrIBAAB6AwAADgAAAAAAAAABACAAAAAnAQAAZHJzL2Uyb0RvYy54bWxQSwUGAAAAAAYA&#10;BgBZAQAASwUAAAAA&#10;">
                <v:fill on="t" focussize="0,0"/>
                <v:stroke on="f"/>
                <v:imagedata o:title=""/>
                <o:lock v:ext="edit" aspectratio="f"/>
                <v:textbox>
                  <w:txbxContent>
                    <w:p w14:paraId="7F592F99">
                      <w:pPr>
                        <w:rPr>
                          <w:lang w:val="mk-MK"/>
                        </w:rPr>
                      </w:pPr>
                      <w:r>
                        <w:rPr>
                          <w:lang w:val="en-GB" w:eastAsia="en-GB"/>
                        </w:rPr>
                        <w:drawing>
                          <wp:inline distT="0" distB="0" distL="0" distR="0">
                            <wp:extent cx="6190615" cy="5020310"/>
                            <wp:effectExtent l="19050" t="0" r="5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grayscl/>
                                    </a:blip>
                                    <a:stretch>
                                      <a:fillRect/>
                                    </a:stretch>
                                  </pic:blipFill>
                                  <pic:spPr>
                                    <a:xfrm>
                                      <a:off x="0" y="0"/>
                                      <a:ext cx="6189879" cy="5020097"/>
                                    </a:xfrm>
                                    <a:prstGeom prst="rect">
                                      <a:avLst/>
                                    </a:prstGeom>
                                    <a:ln>
                                      <a:noFill/>
                                    </a:ln>
                                    <a:effectLst>
                                      <a:softEdge rad="112500"/>
                                    </a:effectLst>
                                  </pic:spPr>
                                </pic:pic>
                              </a:graphicData>
                            </a:graphic>
                          </wp:inline>
                        </w:drawing>
                      </w:r>
                    </w:p>
                  </w:txbxContent>
                </v:textbox>
              </v:shape>
            </w:pict>
          </mc:Fallback>
        </mc:AlternateContent>
      </w:r>
    </w:p>
    <w:p w14:paraId="3D607D22">
      <w:pPr>
        <w:pStyle w:val="6"/>
        <w:ind w:left="1311"/>
        <w:rPr>
          <w:rFonts w:asciiTheme="minorHAnsi" w:hAnsiTheme="minorHAnsi"/>
          <w:lang w:val="mk-MK" w:eastAsia="en-GB"/>
        </w:rPr>
      </w:pPr>
    </w:p>
    <w:p w14:paraId="37069638">
      <w:pPr>
        <w:pStyle w:val="6"/>
        <w:ind w:left="1311"/>
        <w:rPr>
          <w:rFonts w:asciiTheme="minorHAnsi" w:hAnsiTheme="minorHAnsi"/>
          <w:lang w:val="mk-MK" w:eastAsia="en-GB"/>
        </w:rPr>
      </w:pPr>
    </w:p>
    <w:p w14:paraId="2C14DBE0">
      <w:pPr>
        <w:pStyle w:val="6"/>
        <w:ind w:left="1311"/>
        <w:rPr>
          <w:rFonts w:asciiTheme="minorHAnsi" w:hAnsiTheme="minorHAnsi"/>
          <w:lang w:val="mk-MK" w:eastAsia="en-GB"/>
        </w:rPr>
      </w:pPr>
    </w:p>
    <w:p w14:paraId="6BD2CDCD">
      <w:pPr>
        <w:pStyle w:val="6"/>
        <w:ind w:left="1311"/>
        <w:rPr>
          <w:rFonts w:asciiTheme="minorHAnsi" w:hAnsiTheme="minorHAnsi"/>
          <w:lang w:val="mk-MK" w:eastAsia="en-GB"/>
        </w:rPr>
      </w:pPr>
    </w:p>
    <w:p w14:paraId="43B5F982">
      <w:pPr>
        <w:pStyle w:val="6"/>
        <w:ind w:left="1311"/>
        <w:rPr>
          <w:rFonts w:asciiTheme="minorHAnsi" w:hAnsiTheme="minorHAnsi"/>
          <w:lang w:val="mk-MK"/>
        </w:rPr>
      </w:pPr>
    </w:p>
    <w:p w14:paraId="36AEE298">
      <w:pPr>
        <w:pStyle w:val="6"/>
        <w:ind w:left="1311"/>
        <w:rPr>
          <w:rFonts w:asciiTheme="minorHAnsi" w:hAnsiTheme="minorHAnsi"/>
          <w:lang w:val="mk-MK"/>
        </w:rPr>
      </w:pPr>
    </w:p>
    <w:p w14:paraId="14A89BAD">
      <w:pPr>
        <w:pStyle w:val="6"/>
        <w:ind w:left="1311"/>
        <w:rPr>
          <w:rFonts w:asciiTheme="minorHAnsi" w:hAnsiTheme="minorHAnsi"/>
          <w:lang w:val="mk-MK"/>
        </w:rPr>
      </w:pPr>
    </w:p>
    <w:p w14:paraId="0C4FBAC9">
      <w:pPr>
        <w:pStyle w:val="6"/>
        <w:ind w:left="1311"/>
        <w:rPr>
          <w:rFonts w:asciiTheme="minorHAnsi" w:hAnsiTheme="minorHAnsi"/>
          <w:lang w:val="mk-MK"/>
        </w:rPr>
      </w:pPr>
    </w:p>
    <w:p w14:paraId="0CD3525B">
      <w:pPr>
        <w:pStyle w:val="6"/>
        <w:ind w:left="1311"/>
        <w:rPr>
          <w:rFonts w:asciiTheme="minorHAnsi" w:hAnsiTheme="minorHAnsi"/>
          <w:lang w:val="mk-MK"/>
        </w:rPr>
      </w:pPr>
    </w:p>
    <w:p w14:paraId="3280CB6B">
      <w:pPr>
        <w:rPr>
          <w:rFonts w:asciiTheme="minorHAnsi" w:hAnsiTheme="minorHAnsi"/>
          <w:lang w:val="mk-MK"/>
        </w:rPr>
      </w:pPr>
    </w:p>
    <w:p w14:paraId="45A2BD48">
      <w:pPr>
        <w:rPr>
          <w:rFonts w:asciiTheme="minorHAnsi" w:hAnsiTheme="minorHAnsi" w:cstheme="minorHAnsi"/>
          <w:b/>
          <w:sz w:val="24"/>
          <w:lang w:val="mk-MK"/>
        </w:rPr>
      </w:pPr>
    </w:p>
    <w:p w14:paraId="5DB513F9">
      <w:pPr>
        <w:rPr>
          <w:rFonts w:asciiTheme="minorHAnsi" w:hAnsiTheme="minorHAnsi" w:cstheme="minorHAnsi"/>
          <w:b/>
          <w:sz w:val="24"/>
          <w:lang w:val="mk-MK"/>
        </w:rPr>
      </w:pPr>
    </w:p>
    <w:p w14:paraId="44696D65">
      <w:pPr>
        <w:rPr>
          <w:rFonts w:asciiTheme="minorHAnsi" w:hAnsiTheme="minorHAnsi" w:cstheme="minorHAnsi"/>
          <w:b/>
          <w:sz w:val="24"/>
          <w:lang w:val="mk-MK"/>
        </w:rPr>
      </w:pPr>
      <w:r>
        <w:rPr>
          <w:rFonts w:asciiTheme="minorHAnsi" w:hAnsiTheme="minorHAnsi" w:cstheme="minorHAnsi"/>
          <w:b/>
          <w:sz w:val="24"/>
          <w:lang w:val="mk-MK"/>
        </w:rPr>
        <w:t>- План на просториите</w:t>
      </w:r>
    </w:p>
    <w:p w14:paraId="6A7C347B">
      <w:pPr>
        <w:rPr>
          <w:rFonts w:asciiTheme="minorHAnsi" w:hAnsiTheme="minorHAnsi" w:cstheme="minorHAnsi"/>
          <w:b/>
          <w:sz w:val="24"/>
          <w:lang w:val="mk-MK"/>
        </w:rPr>
      </w:pPr>
      <w:r>
        <w:rPr>
          <w:rFonts w:asciiTheme="minorHAnsi" w:hAnsiTheme="minorHAnsi"/>
          <w:b/>
        </w:rPr>
        <mc:AlternateContent>
          <mc:Choice Requires="wps">
            <w:drawing>
              <wp:anchor distT="0" distB="0" distL="114300" distR="114300" simplePos="0" relativeHeight="251663360" behindDoc="0" locked="0" layoutInCell="1" allowOverlap="1">
                <wp:simplePos x="0" y="0"/>
                <wp:positionH relativeFrom="column">
                  <wp:posOffset>175895</wp:posOffset>
                </wp:positionH>
                <wp:positionV relativeFrom="paragraph">
                  <wp:posOffset>48895</wp:posOffset>
                </wp:positionV>
                <wp:extent cx="4859020" cy="2896235"/>
                <wp:effectExtent l="0" t="0" r="17780" b="18415"/>
                <wp:wrapNone/>
                <wp:docPr id="11" name="Text Box 140"/>
                <wp:cNvGraphicFramePr/>
                <a:graphic xmlns:a="http://schemas.openxmlformats.org/drawingml/2006/main">
                  <a:graphicData uri="http://schemas.microsoft.com/office/word/2010/wordprocessingShape">
                    <wps:wsp>
                      <wps:cNvSpPr txBox="1"/>
                      <wps:spPr>
                        <a:xfrm>
                          <a:off x="0" y="0"/>
                          <a:ext cx="4859020" cy="2896235"/>
                        </a:xfrm>
                        <a:prstGeom prst="rect">
                          <a:avLst/>
                        </a:prstGeom>
                        <a:solidFill>
                          <a:srgbClr val="FFFFFF"/>
                        </a:solidFill>
                        <a:ln>
                          <a:noFill/>
                        </a:ln>
                      </wps:spPr>
                      <wps:txbx>
                        <w:txbxContent>
                          <w:p w14:paraId="646E9FAA">
                            <w:r>
                              <w:rPr>
                                <w:lang w:val="en-GB" w:eastAsia="en-GB"/>
                              </w:rPr>
                              <w:drawing>
                                <wp:inline distT="0" distB="0" distL="0" distR="0">
                                  <wp:extent cx="4476115" cy="2760345"/>
                                  <wp:effectExtent l="19050" t="0" r="49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2" cstate="print"/>
                                          <a:stretch>
                                            <a:fillRect/>
                                          </a:stretch>
                                        </pic:blipFill>
                                        <pic:spPr>
                                          <a:xfrm>
                                            <a:off x="0" y="0"/>
                                            <a:ext cx="4478067" cy="2762014"/>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0" o:spid="_x0000_s1026" o:spt="202" type="#_x0000_t202" style="position:absolute;left:0pt;margin-left:13.85pt;margin-top:3.85pt;height:228.05pt;width:382.6pt;z-index:251663360;mso-width-relative:page;mso-height-relative:page;" fillcolor="#FFFFFF" filled="t" stroked="f" coordsize="21600,21600" o:gfxdata="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ka&#10;QeXXAAAACAEAAA8AAAAAAAAAAQAgAAAAIgAAAGRycy9kb3ducmV2LnhtbFBLAQIUABQAAAAIAIdO&#10;4kDj0iUSsgEAAHoDAAAOAAAAAAAAAAEAIAAAACYBAABkcnMvZTJvRG9jLnhtbFBLBQYAAAAABgAG&#10;AFkBAABKBQAAAAA=&#10;">
                <v:fill on="t" focussize="0,0"/>
                <v:stroke on="f"/>
                <v:imagedata o:title=""/>
                <o:lock v:ext="edit" aspectratio="f"/>
                <v:textbox>
                  <w:txbxContent>
                    <w:p w14:paraId="646E9FAA">
                      <w:r>
                        <w:rPr>
                          <w:lang w:val="en-GB" w:eastAsia="en-GB"/>
                        </w:rPr>
                        <w:drawing>
                          <wp:inline distT="0" distB="0" distL="0" distR="0">
                            <wp:extent cx="4476115" cy="2760345"/>
                            <wp:effectExtent l="19050" t="0" r="49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2" cstate="print"/>
                                    <a:stretch>
                                      <a:fillRect/>
                                    </a:stretch>
                                  </pic:blipFill>
                                  <pic:spPr>
                                    <a:xfrm>
                                      <a:off x="0" y="0"/>
                                      <a:ext cx="4478067" cy="2762014"/>
                                    </a:xfrm>
                                    <a:prstGeom prst="rect">
                                      <a:avLst/>
                                    </a:prstGeom>
                                    <a:ln>
                                      <a:noFill/>
                                    </a:ln>
                                    <a:effectLst>
                                      <a:softEdge rad="112500"/>
                                    </a:effectLst>
                                  </pic:spPr>
                                </pic:pic>
                              </a:graphicData>
                            </a:graphic>
                          </wp:inline>
                        </w:drawing>
                      </w:r>
                    </w:p>
                  </w:txbxContent>
                </v:textbox>
              </v:shape>
            </w:pict>
          </mc:Fallback>
        </mc:AlternateContent>
      </w:r>
      <w:r>
        <w:rPr>
          <w:rFonts w:asciiTheme="minorHAnsi" w:hAnsiTheme="minorHAnsi"/>
          <w:b/>
        </w:rPr>
        <mc:AlternateContent>
          <mc:Choice Requires="wps">
            <w:drawing>
              <wp:anchor distT="0" distB="0" distL="114300" distR="114300" simplePos="0" relativeHeight="251664384" behindDoc="0" locked="0" layoutInCell="1" allowOverlap="1">
                <wp:simplePos x="0" y="0"/>
                <wp:positionH relativeFrom="column">
                  <wp:posOffset>4859655</wp:posOffset>
                </wp:positionH>
                <wp:positionV relativeFrom="paragraph">
                  <wp:posOffset>33655</wp:posOffset>
                </wp:positionV>
                <wp:extent cx="4679950" cy="2896235"/>
                <wp:effectExtent l="0" t="0" r="6350" b="18415"/>
                <wp:wrapNone/>
                <wp:docPr id="12" name="Text Box 141"/>
                <wp:cNvGraphicFramePr/>
                <a:graphic xmlns:a="http://schemas.openxmlformats.org/drawingml/2006/main">
                  <a:graphicData uri="http://schemas.microsoft.com/office/word/2010/wordprocessingShape">
                    <wps:wsp>
                      <wps:cNvSpPr txBox="1"/>
                      <wps:spPr>
                        <a:xfrm>
                          <a:off x="0" y="0"/>
                          <a:ext cx="4679950" cy="2896235"/>
                        </a:xfrm>
                        <a:prstGeom prst="rect">
                          <a:avLst/>
                        </a:prstGeom>
                        <a:solidFill>
                          <a:srgbClr val="FFFFFF"/>
                        </a:solidFill>
                        <a:ln>
                          <a:noFill/>
                        </a:ln>
                      </wps:spPr>
                      <wps:txbx>
                        <w:txbxContent>
                          <w:p w14:paraId="1B26C13D">
                            <w:r>
                              <w:rPr>
                                <w:lang w:val="en-GB" w:eastAsia="en-GB"/>
                              </w:rPr>
                              <w:drawing>
                                <wp:inline distT="0" distB="0" distL="0" distR="0">
                                  <wp:extent cx="4429125" cy="2713355"/>
                                  <wp:effectExtent l="19050" t="0" r="9062" b="0"/>
                                  <wp:docPr id="6" name="Picture 12" descr="1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1 kat..jpg"/>
                                          <pic:cNvPicPr>
                                            <a:picLocks noChangeAspect="1"/>
                                          </pic:cNvPicPr>
                                        </pic:nvPicPr>
                                        <pic:blipFill>
                                          <a:blip r:embed="rId13" cstate="print"/>
                                          <a:stretch>
                                            <a:fillRect/>
                                          </a:stretch>
                                        </pic:blipFill>
                                        <pic:spPr>
                                          <a:xfrm>
                                            <a:off x="0" y="0"/>
                                            <a:ext cx="4430969" cy="2714549"/>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1" o:spid="_x0000_s1026" o:spt="202" type="#_x0000_t202" style="position:absolute;left:0pt;margin-left:382.65pt;margin-top:2.65pt;height:228.05pt;width:368.5pt;z-index:251664384;mso-width-relative:page;mso-height-relative:page;" fillcolor="#FFFFFF" filled="t" stroked="f" coordsize="21600,21600" o:gfxdata="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c5YTdcAAAAKAQAADwAAAAAAAAABACAAAAAiAAAAZHJzL2Rvd25yZXYueG1sUEsBAhQAFAAAAAgA&#10;h07iQBg2H6G0AQAAegMAAA4AAAAAAAAAAQAgAAAAJgEAAGRycy9lMm9Eb2MueG1sUEsFBgAAAAAG&#10;AAYAWQEAAEwFAAAAAA==&#10;">
                <v:fill on="t" focussize="0,0"/>
                <v:stroke on="f"/>
                <v:imagedata o:title=""/>
                <o:lock v:ext="edit" aspectratio="f"/>
                <v:textbox>
                  <w:txbxContent>
                    <w:p w14:paraId="1B26C13D">
                      <w:r>
                        <w:rPr>
                          <w:lang w:val="en-GB" w:eastAsia="en-GB"/>
                        </w:rPr>
                        <w:drawing>
                          <wp:inline distT="0" distB="0" distL="0" distR="0">
                            <wp:extent cx="4429125" cy="2713355"/>
                            <wp:effectExtent l="19050" t="0" r="9062" b="0"/>
                            <wp:docPr id="6" name="Picture 12" descr="1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1 kat..jpg"/>
                                    <pic:cNvPicPr>
                                      <a:picLocks noChangeAspect="1"/>
                                    </pic:cNvPicPr>
                                  </pic:nvPicPr>
                                  <pic:blipFill>
                                    <a:blip r:embed="rId13" cstate="print"/>
                                    <a:stretch>
                                      <a:fillRect/>
                                    </a:stretch>
                                  </pic:blipFill>
                                  <pic:spPr>
                                    <a:xfrm>
                                      <a:off x="0" y="0"/>
                                      <a:ext cx="4430969" cy="2714549"/>
                                    </a:xfrm>
                                    <a:prstGeom prst="rect">
                                      <a:avLst/>
                                    </a:prstGeom>
                                    <a:ln>
                                      <a:noFill/>
                                    </a:ln>
                                    <a:effectLst>
                                      <a:softEdge rad="112500"/>
                                    </a:effectLst>
                                  </pic:spPr>
                                </pic:pic>
                              </a:graphicData>
                            </a:graphic>
                          </wp:inline>
                        </w:drawing>
                      </w:r>
                    </w:p>
                  </w:txbxContent>
                </v:textbox>
              </v:shape>
            </w:pict>
          </mc:Fallback>
        </mc:AlternateContent>
      </w:r>
    </w:p>
    <w:p w14:paraId="751560E5">
      <w:pPr>
        <w:rPr>
          <w:rFonts w:asciiTheme="minorHAnsi" w:hAnsiTheme="minorHAnsi"/>
          <w:b/>
          <w:lang w:val="mk-MK"/>
        </w:rPr>
      </w:pPr>
    </w:p>
    <w:p w14:paraId="1A53013D">
      <w:pPr>
        <w:rPr>
          <w:rFonts w:asciiTheme="minorHAnsi" w:hAnsiTheme="minorHAnsi"/>
          <w:b/>
          <w:lang w:val="mk-MK"/>
        </w:rPr>
      </w:pPr>
    </w:p>
    <w:p w14:paraId="69E9B932">
      <w:pPr>
        <w:rPr>
          <w:rFonts w:asciiTheme="minorHAnsi" w:hAnsiTheme="minorHAnsi"/>
          <w:b/>
          <w:lang w:val="mk-MK"/>
        </w:rPr>
      </w:pPr>
    </w:p>
    <w:p w14:paraId="62CB7926">
      <w:pPr>
        <w:rPr>
          <w:rFonts w:asciiTheme="minorHAnsi" w:hAnsiTheme="minorHAnsi"/>
          <w:b/>
          <w:lang w:val="mk-MK"/>
        </w:rPr>
      </w:pPr>
    </w:p>
    <w:p w14:paraId="55437AE6">
      <w:pPr>
        <w:rPr>
          <w:rFonts w:asciiTheme="minorHAnsi" w:hAnsiTheme="minorHAnsi"/>
          <w:b/>
          <w:lang w:val="mk-MK"/>
        </w:rPr>
      </w:pPr>
    </w:p>
    <w:p w14:paraId="36822D10">
      <w:pPr>
        <w:rPr>
          <w:rFonts w:asciiTheme="minorHAnsi" w:hAnsiTheme="minorHAnsi"/>
          <w:b/>
          <w:lang w:val="mk-MK"/>
        </w:rPr>
      </w:pPr>
    </w:p>
    <w:p w14:paraId="6460F954">
      <w:pPr>
        <w:rPr>
          <w:rFonts w:asciiTheme="minorHAnsi" w:hAnsiTheme="minorHAnsi"/>
          <w:b/>
          <w:lang w:val="mk-MK"/>
        </w:rPr>
      </w:pPr>
    </w:p>
    <w:p w14:paraId="0A253CC8">
      <w:pPr>
        <w:rPr>
          <w:rFonts w:asciiTheme="minorHAnsi" w:hAnsiTheme="minorHAnsi"/>
          <w:b/>
          <w:lang w:val="mk-MK"/>
        </w:rPr>
      </w:pPr>
    </w:p>
    <w:p w14:paraId="24C40219">
      <w:pPr>
        <w:rPr>
          <w:rFonts w:asciiTheme="minorHAnsi" w:hAnsiTheme="minorHAnsi"/>
          <w:b/>
          <w:lang w:val="mk-MK"/>
        </w:rPr>
      </w:pPr>
    </w:p>
    <w:p w14:paraId="6801BDE0">
      <w:pPr>
        <w:rPr>
          <w:rFonts w:asciiTheme="minorHAnsi" w:hAnsiTheme="minorHAnsi"/>
          <w:b/>
          <w:lang w:val="mk-MK"/>
        </w:rPr>
      </w:pPr>
    </w:p>
    <w:p w14:paraId="1BB82885">
      <w:pPr>
        <w:rPr>
          <w:rFonts w:asciiTheme="minorHAnsi" w:hAnsiTheme="minorHAnsi"/>
          <w:b/>
          <w:lang w:val="mk-MK"/>
        </w:rPr>
      </w:pPr>
    </w:p>
    <w:p w14:paraId="3F1640FC">
      <w:pPr>
        <w:rPr>
          <w:rFonts w:asciiTheme="minorHAnsi" w:hAnsiTheme="minorHAnsi"/>
          <w:b/>
          <w:lang w:val="mk-MK"/>
        </w:rPr>
      </w:pPr>
    </w:p>
    <w:p w14:paraId="13EE996F">
      <w:pPr>
        <w:rPr>
          <w:rFonts w:asciiTheme="minorHAnsi" w:hAnsiTheme="minorHAnsi"/>
          <w:b/>
          <w:lang w:val="mk-MK"/>
        </w:rPr>
      </w:pPr>
    </w:p>
    <w:p w14:paraId="62B2E93D">
      <w:pPr>
        <w:rPr>
          <w:rFonts w:asciiTheme="minorHAnsi" w:hAnsiTheme="minorHAnsi"/>
          <w:b/>
          <w:lang w:val="mk-MK"/>
        </w:rPr>
      </w:pPr>
    </w:p>
    <w:p w14:paraId="0ECCDFAC">
      <w:pPr>
        <w:rPr>
          <w:rFonts w:asciiTheme="minorHAnsi" w:hAnsiTheme="minorHAnsi"/>
          <w:b/>
          <w:lang w:val="mk-MK"/>
        </w:rPr>
      </w:pPr>
    </w:p>
    <w:p w14:paraId="6EE1A1CE">
      <w:pPr>
        <w:rPr>
          <w:rFonts w:asciiTheme="minorHAnsi" w:hAnsiTheme="minorHAnsi"/>
          <w:b/>
          <w:lang w:val="mk-MK"/>
        </w:rPr>
      </w:pPr>
      <w:r>
        <w:rPr>
          <w:rFonts w:asciiTheme="minorHAnsi" w:hAnsiTheme="minorHAnsi"/>
          <w:b/>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137160</wp:posOffset>
                </wp:positionV>
                <wp:extent cx="4859020" cy="3079750"/>
                <wp:effectExtent l="0" t="0" r="17780" b="6350"/>
                <wp:wrapNone/>
                <wp:docPr id="16" name="Text Box 143"/>
                <wp:cNvGraphicFramePr/>
                <a:graphic xmlns:a="http://schemas.openxmlformats.org/drawingml/2006/main">
                  <a:graphicData uri="http://schemas.microsoft.com/office/word/2010/wordprocessingShape">
                    <wps:wsp>
                      <wps:cNvSpPr txBox="1"/>
                      <wps:spPr>
                        <a:xfrm>
                          <a:off x="0" y="0"/>
                          <a:ext cx="4859020" cy="3079750"/>
                        </a:xfrm>
                        <a:prstGeom prst="rect">
                          <a:avLst/>
                        </a:prstGeom>
                        <a:solidFill>
                          <a:srgbClr val="FFFFFF"/>
                        </a:solidFill>
                        <a:ln>
                          <a:noFill/>
                        </a:ln>
                      </wps:spPr>
                      <wps:txbx>
                        <w:txbxContent>
                          <w:p w14:paraId="32D6AE3B">
                            <w:r>
                              <w:rPr>
                                <w:lang w:val="en-GB" w:eastAsia="en-GB"/>
                              </w:rPr>
                              <w:drawing>
                                <wp:inline distT="0" distB="0" distL="0" distR="0">
                                  <wp:extent cx="4822190" cy="2760345"/>
                                  <wp:effectExtent l="19050" t="0" r="0" b="0"/>
                                  <wp:docPr id="8" name="Picture 13" descr="2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2kat.jpg"/>
                                          <pic:cNvPicPr>
                                            <a:picLocks noChangeAspect="1"/>
                                          </pic:cNvPicPr>
                                        </pic:nvPicPr>
                                        <pic:blipFill>
                                          <a:blip r:embed="rId14" cstate="print"/>
                                          <a:stretch>
                                            <a:fillRect/>
                                          </a:stretch>
                                        </pic:blipFill>
                                        <pic:spPr>
                                          <a:xfrm>
                                            <a:off x="0" y="0"/>
                                            <a:ext cx="4823689" cy="2761394"/>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3" o:spid="_x0000_s1026" o:spt="202" type="#_x0000_t202" style="position:absolute;left:0pt;margin-left:-0.4pt;margin-top:10.8pt;height:242.5pt;width:382.6pt;z-index:251666432;mso-width-relative:page;mso-height-relative:page;" fillcolor="#FFFFFF" filled="t" stroked="f" coordsize="21600,21600" o:gfxdata="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0WDTNYAAAAIAQAADwAAAAAAAAABACAAAAAiAAAAZHJzL2Rvd25yZXYueG1sUEsBAhQAFAAAAAgA&#10;h07iQEx7eqq1AQAAegMAAA4AAAAAAAAAAQAgAAAAJQEAAGRycy9lMm9Eb2MueG1sUEsFBgAAAAAG&#10;AAYAWQEAAEwFAAAAAA==&#10;">
                <v:fill on="t" focussize="0,0"/>
                <v:stroke on="f"/>
                <v:imagedata o:title=""/>
                <o:lock v:ext="edit" aspectratio="f"/>
                <v:textbox>
                  <w:txbxContent>
                    <w:p w14:paraId="32D6AE3B">
                      <w:r>
                        <w:rPr>
                          <w:lang w:val="en-GB" w:eastAsia="en-GB"/>
                        </w:rPr>
                        <w:drawing>
                          <wp:inline distT="0" distB="0" distL="0" distR="0">
                            <wp:extent cx="4822190" cy="2760345"/>
                            <wp:effectExtent l="19050" t="0" r="0" b="0"/>
                            <wp:docPr id="8" name="Picture 13" descr="2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2kat.jpg"/>
                                    <pic:cNvPicPr>
                                      <a:picLocks noChangeAspect="1"/>
                                    </pic:cNvPicPr>
                                  </pic:nvPicPr>
                                  <pic:blipFill>
                                    <a:blip r:embed="rId14" cstate="print"/>
                                    <a:stretch>
                                      <a:fillRect/>
                                    </a:stretch>
                                  </pic:blipFill>
                                  <pic:spPr>
                                    <a:xfrm>
                                      <a:off x="0" y="0"/>
                                      <a:ext cx="4823689" cy="2761394"/>
                                    </a:xfrm>
                                    <a:prstGeom prst="rect">
                                      <a:avLst/>
                                    </a:prstGeom>
                                    <a:ln>
                                      <a:noFill/>
                                    </a:ln>
                                    <a:effectLst>
                                      <a:softEdge rad="112500"/>
                                    </a:effectLst>
                                  </pic:spPr>
                                </pic:pic>
                              </a:graphicData>
                            </a:graphic>
                          </wp:inline>
                        </w:drawing>
                      </w:r>
                    </w:p>
                  </w:txbxContent>
                </v:textbox>
              </v:shape>
            </w:pict>
          </mc:Fallback>
        </mc:AlternateContent>
      </w:r>
      <w:r>
        <w:rPr>
          <w:rFonts w:asciiTheme="minorHAnsi" w:hAnsiTheme="minorHAnsi"/>
          <w:b/>
        </w:rPr>
        <mc:AlternateContent>
          <mc:Choice Requires="wps">
            <w:drawing>
              <wp:anchor distT="0" distB="0" distL="114300" distR="114300" simplePos="0" relativeHeight="251665408" behindDoc="0" locked="0" layoutInCell="1" allowOverlap="1">
                <wp:simplePos x="0" y="0"/>
                <wp:positionH relativeFrom="column">
                  <wp:posOffset>4868545</wp:posOffset>
                </wp:positionH>
                <wp:positionV relativeFrom="paragraph">
                  <wp:posOffset>120650</wp:posOffset>
                </wp:positionV>
                <wp:extent cx="4784090" cy="2991485"/>
                <wp:effectExtent l="0" t="0" r="16510" b="18415"/>
                <wp:wrapNone/>
                <wp:docPr id="15" name="Text Box 142"/>
                <wp:cNvGraphicFramePr/>
                <a:graphic xmlns:a="http://schemas.openxmlformats.org/drawingml/2006/main">
                  <a:graphicData uri="http://schemas.microsoft.com/office/word/2010/wordprocessingShape">
                    <wps:wsp>
                      <wps:cNvSpPr txBox="1"/>
                      <wps:spPr>
                        <a:xfrm>
                          <a:off x="0" y="0"/>
                          <a:ext cx="4784090" cy="2991485"/>
                        </a:xfrm>
                        <a:prstGeom prst="rect">
                          <a:avLst/>
                        </a:prstGeom>
                        <a:solidFill>
                          <a:srgbClr val="FFFFFF"/>
                        </a:solidFill>
                        <a:ln>
                          <a:noFill/>
                        </a:ln>
                      </wps:spPr>
                      <wps:txbx>
                        <w:txbxContent>
                          <w:p w14:paraId="3DF9D6FA">
                            <w:r>
                              <w:rPr>
                                <w:lang w:val="en-GB" w:eastAsia="en-GB"/>
                              </w:rPr>
                              <w:drawing>
                                <wp:inline distT="0" distB="0" distL="0" distR="0">
                                  <wp:extent cx="4499610" cy="28327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stretch>
                                            <a:fillRect/>
                                          </a:stretch>
                                        </pic:blipFill>
                                        <pic:spPr>
                                          <a:xfrm>
                                            <a:off x="0" y="0"/>
                                            <a:ext cx="4500000" cy="2833094"/>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2" o:spid="_x0000_s1026" o:spt="202" type="#_x0000_t202" style="position:absolute;left:0pt;margin-left:383.35pt;margin-top:9.5pt;height:235.55pt;width:376.7pt;z-index:251665408;mso-width-relative:page;mso-height-relative:page;" fillcolor="#FFFFFF" filled="t" stroked="f" coordsize="21600,21600" o:gfxdata="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6Wt+NgAAAALAQAADwAAAAAAAAABACAAAAAiAAAAZHJzL2Rvd25yZXYueG1sUEsBAhQAFAAAAAgA&#10;h07iQF9kIzOzAQAAegMAAA4AAAAAAAAAAQAgAAAAJwEAAGRycy9lMm9Eb2MueG1sUEsFBgAAAAAG&#10;AAYAWQEAAEwFAAAAAA==&#10;">
                <v:fill on="t" focussize="0,0"/>
                <v:stroke on="f"/>
                <v:imagedata o:title=""/>
                <o:lock v:ext="edit" aspectratio="f"/>
                <v:textbox>
                  <w:txbxContent>
                    <w:p w14:paraId="3DF9D6FA">
                      <w:r>
                        <w:rPr>
                          <w:lang w:val="en-GB" w:eastAsia="en-GB"/>
                        </w:rPr>
                        <w:drawing>
                          <wp:inline distT="0" distB="0" distL="0" distR="0">
                            <wp:extent cx="4499610" cy="28327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stretch>
                                      <a:fillRect/>
                                    </a:stretch>
                                  </pic:blipFill>
                                  <pic:spPr>
                                    <a:xfrm>
                                      <a:off x="0" y="0"/>
                                      <a:ext cx="4500000" cy="2833094"/>
                                    </a:xfrm>
                                    <a:prstGeom prst="rect">
                                      <a:avLst/>
                                    </a:prstGeom>
                                    <a:ln>
                                      <a:noFill/>
                                    </a:ln>
                                    <a:effectLst>
                                      <a:softEdge rad="112500"/>
                                    </a:effectLst>
                                  </pic:spPr>
                                </pic:pic>
                              </a:graphicData>
                            </a:graphic>
                          </wp:inline>
                        </w:drawing>
                      </w:r>
                    </w:p>
                  </w:txbxContent>
                </v:textbox>
              </v:shape>
            </w:pict>
          </mc:Fallback>
        </mc:AlternateContent>
      </w:r>
    </w:p>
    <w:p w14:paraId="52388398">
      <w:pPr>
        <w:rPr>
          <w:rFonts w:asciiTheme="minorHAnsi" w:hAnsiTheme="minorHAnsi"/>
          <w:b/>
          <w:lang w:val="mk-MK"/>
        </w:rPr>
      </w:pPr>
    </w:p>
    <w:p w14:paraId="7B643426">
      <w:pPr>
        <w:rPr>
          <w:rFonts w:asciiTheme="minorHAnsi" w:hAnsiTheme="minorHAnsi"/>
          <w:b/>
          <w:lang w:val="mk-MK"/>
        </w:rPr>
      </w:pPr>
    </w:p>
    <w:p w14:paraId="71308795">
      <w:pPr>
        <w:rPr>
          <w:rFonts w:asciiTheme="minorHAnsi" w:hAnsiTheme="minorHAnsi"/>
          <w:b/>
          <w:lang w:val="mk-MK"/>
        </w:rPr>
      </w:pPr>
    </w:p>
    <w:p w14:paraId="411F1F3A">
      <w:pPr>
        <w:rPr>
          <w:rFonts w:asciiTheme="minorHAnsi" w:hAnsiTheme="minorHAnsi"/>
          <w:b/>
          <w:lang w:val="mk-MK"/>
        </w:rPr>
      </w:pPr>
    </w:p>
    <w:p w14:paraId="583291B7">
      <w:pPr>
        <w:rPr>
          <w:rFonts w:asciiTheme="minorHAnsi" w:hAnsiTheme="minorHAnsi"/>
          <w:b/>
          <w:lang w:val="mk-MK"/>
        </w:rPr>
      </w:pPr>
    </w:p>
    <w:p w14:paraId="051CEEE7">
      <w:pPr>
        <w:pStyle w:val="13"/>
        <w:rPr>
          <w:rFonts w:asciiTheme="minorHAnsi" w:hAnsiTheme="minorHAnsi" w:cstheme="minorHAnsi"/>
          <w:b/>
          <w:bCs/>
          <w:sz w:val="28"/>
          <w:szCs w:val="24"/>
          <w:lang w:val="mk-MK"/>
        </w:rPr>
      </w:pPr>
    </w:p>
    <w:p w14:paraId="5F9EB67C">
      <w:pPr>
        <w:pStyle w:val="13"/>
        <w:rPr>
          <w:rFonts w:asciiTheme="minorHAnsi" w:hAnsiTheme="minorHAnsi" w:cstheme="minorHAnsi"/>
          <w:b/>
          <w:bCs/>
          <w:sz w:val="24"/>
          <w:szCs w:val="24"/>
          <w:lang w:val="mk-MK"/>
        </w:rPr>
      </w:pPr>
    </w:p>
    <w:p w14:paraId="6B6E6A13">
      <w:pPr>
        <w:pStyle w:val="13"/>
        <w:rPr>
          <w:rFonts w:asciiTheme="minorHAnsi" w:hAnsiTheme="minorHAnsi" w:cstheme="minorHAnsi"/>
          <w:b/>
          <w:bCs/>
          <w:sz w:val="24"/>
          <w:szCs w:val="24"/>
          <w:lang w:val="mk-MK"/>
        </w:rPr>
      </w:pPr>
    </w:p>
    <w:p w14:paraId="38C2E4FB">
      <w:pPr>
        <w:pStyle w:val="13"/>
        <w:rPr>
          <w:rFonts w:asciiTheme="minorHAnsi" w:hAnsiTheme="minorHAnsi" w:cstheme="minorHAnsi"/>
          <w:b/>
          <w:bCs/>
          <w:sz w:val="24"/>
          <w:szCs w:val="24"/>
          <w:lang w:val="mk-MK"/>
        </w:rPr>
      </w:pPr>
    </w:p>
    <w:p w14:paraId="1EFF3D6F">
      <w:pPr>
        <w:pStyle w:val="13"/>
        <w:rPr>
          <w:rFonts w:asciiTheme="minorHAnsi" w:hAnsiTheme="minorHAnsi" w:cstheme="minorHAnsi"/>
          <w:b/>
          <w:bCs/>
          <w:sz w:val="24"/>
          <w:szCs w:val="24"/>
          <w:lang w:val="mk-MK"/>
        </w:rPr>
      </w:pPr>
    </w:p>
    <w:p w14:paraId="21E0510B">
      <w:pPr>
        <w:pStyle w:val="13"/>
        <w:rPr>
          <w:rFonts w:asciiTheme="minorHAnsi" w:hAnsiTheme="minorHAnsi" w:cstheme="minorHAnsi"/>
          <w:b/>
          <w:bCs/>
          <w:sz w:val="24"/>
          <w:szCs w:val="24"/>
          <w:lang w:val="mk-MK"/>
        </w:rPr>
      </w:pPr>
    </w:p>
    <w:p w14:paraId="29C06332">
      <w:pPr>
        <w:pStyle w:val="13"/>
        <w:rPr>
          <w:rFonts w:asciiTheme="minorHAnsi" w:hAnsiTheme="minorHAnsi" w:cstheme="minorHAnsi"/>
          <w:b/>
          <w:bCs/>
          <w:sz w:val="24"/>
          <w:szCs w:val="24"/>
          <w:lang w:val="mk-MK"/>
        </w:rPr>
      </w:pPr>
    </w:p>
    <w:p w14:paraId="5859B4CA">
      <w:pPr>
        <w:pStyle w:val="13"/>
        <w:rPr>
          <w:rFonts w:asciiTheme="minorHAnsi" w:hAnsiTheme="minorHAnsi" w:cstheme="minorHAnsi"/>
          <w:b/>
          <w:bCs/>
          <w:sz w:val="24"/>
          <w:szCs w:val="24"/>
          <w:lang w:val="mk-MK"/>
        </w:rPr>
      </w:pPr>
    </w:p>
    <w:p w14:paraId="0D965B20">
      <w:pPr>
        <w:pStyle w:val="13"/>
        <w:rPr>
          <w:rFonts w:asciiTheme="minorHAnsi" w:hAnsiTheme="minorHAnsi" w:cstheme="minorHAnsi"/>
          <w:b/>
          <w:bCs/>
          <w:sz w:val="24"/>
          <w:szCs w:val="24"/>
          <w:lang w:val="mk-MK"/>
        </w:rPr>
      </w:pPr>
    </w:p>
    <w:p w14:paraId="74C7FBCE">
      <w:pPr>
        <w:pStyle w:val="13"/>
        <w:rPr>
          <w:rFonts w:asciiTheme="minorHAnsi" w:hAnsiTheme="minorHAnsi" w:cstheme="minorHAnsi"/>
          <w:b/>
          <w:bCs/>
          <w:sz w:val="24"/>
          <w:szCs w:val="24"/>
          <w:lang w:val="mk-MK"/>
        </w:rPr>
      </w:pPr>
    </w:p>
    <w:p w14:paraId="6A5F6314">
      <w:pPr>
        <w:pStyle w:val="13"/>
        <w:rPr>
          <w:rFonts w:asciiTheme="minorHAnsi" w:hAnsiTheme="minorHAnsi" w:cstheme="minorHAnsi"/>
          <w:b/>
          <w:bCs/>
          <w:sz w:val="24"/>
          <w:szCs w:val="24"/>
          <w:lang w:val="mk-MK"/>
        </w:rPr>
      </w:pPr>
    </w:p>
    <w:p w14:paraId="31AF7019">
      <w:pPr>
        <w:pStyle w:val="13"/>
        <w:rPr>
          <w:rFonts w:asciiTheme="minorHAnsi" w:hAnsiTheme="minorHAnsi" w:cstheme="minorHAnsi"/>
          <w:b/>
          <w:bCs/>
          <w:sz w:val="24"/>
          <w:szCs w:val="24"/>
          <w:lang w:val="mk-MK"/>
        </w:rPr>
      </w:pPr>
    </w:p>
    <w:p w14:paraId="06DAEBB8">
      <w:pPr>
        <w:pStyle w:val="13"/>
        <w:rPr>
          <w:rFonts w:asciiTheme="minorHAnsi" w:hAnsiTheme="minorHAnsi" w:cstheme="minorHAnsi"/>
          <w:b/>
          <w:bCs/>
          <w:sz w:val="24"/>
          <w:szCs w:val="24"/>
          <w:lang w:val="mk-MK"/>
        </w:rPr>
      </w:pPr>
    </w:p>
    <w:p w14:paraId="5CF8D622">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68480" behindDoc="1" locked="0" layoutInCell="1" allowOverlap="1">
                <wp:simplePos x="0" y="0"/>
                <wp:positionH relativeFrom="page">
                  <wp:posOffset>217563700</wp:posOffset>
                </wp:positionH>
                <wp:positionV relativeFrom="page">
                  <wp:posOffset>1132341525</wp:posOffset>
                </wp:positionV>
                <wp:extent cx="1352550" cy="501650"/>
                <wp:effectExtent l="1176020" t="6120765" r="0" b="0"/>
                <wp:wrapNone/>
                <wp:docPr id="22" name="FreeForm 146"/>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146" o:spid="_x0000_s1026" o:spt="100" style="position:absolute;left:0pt;margin-left:17131pt;margin-top:89160.75pt;height:39.5pt;width:106.5pt;mso-position-horizontal-relative:page;mso-position-vertical-relative:page;z-index:-251648000;mso-width-relative:page;mso-height-relative:page;" fillcolor="#FFFFFF" filled="t" stroked="f" coordsize="2130,790" o:gfxdata="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NGWR4AAAABUBAAAPAAAAAAAAAAEAIAAAACIAAABkcnMvZG93&#10;bnJldi54bWxQSwECFAAUAAAACACHTuJAaMyA9GoCAADlBgAADgAAAAAAAAABACAAAAAvAQAAZHJz&#10;L2Uyb0RvYy54bWxQSwUGAAAAAAYABgBZAQAACwYAAAAA&#10;" path="m278,-9639l-255,-9639,-255,-9344,-255,-9343,-787,-9343,-1320,-9343,-1320,-9344,-1852,-9344,-1852,-8849,-1320,-8849,-1320,-8849,-787,-8849,-255,-8849,-255,-8850,278,-8850,278,-9343,278,-9344,278,-9639e">
                <v:fill on="t" focussize="0,0"/>
                <v:stroke on="f"/>
                <v:imagedata o:title=""/>
                <o:lock v:ext="edit" aspectratio="f"/>
              </v:shape>
            </w:pict>
          </mc:Fallback>
        </mc:AlternateContent>
      </w:r>
      <w:r>
        <w:rPr>
          <w:rFonts w:asciiTheme="minorHAnsi" w:hAnsiTheme="minorHAnsi" w:cstheme="minorHAnsi"/>
          <w:b/>
          <w:bCs/>
          <w:sz w:val="24"/>
          <w:szCs w:val="24"/>
          <w:lang w:val="mk-MK"/>
        </w:rPr>
        <w:t>2.2.</w:t>
      </w:r>
      <w:r>
        <w:rPr>
          <w:rFonts w:asciiTheme="minorHAnsi" w:hAnsiTheme="minorHAnsi" w:cstheme="minorHAnsi"/>
          <w:b/>
          <w:sz w:val="24"/>
          <w:szCs w:val="24"/>
          <w:lang w:val="mk-MK"/>
        </w:rPr>
        <w:t xml:space="preserve">Податоци за училишниот простор </w:t>
      </w:r>
    </w:p>
    <w:p w14:paraId="359CF1BC">
      <w:pPr>
        <w:pStyle w:val="31"/>
        <w:jc w:val="left"/>
        <w:rPr>
          <w:rFonts w:cs="Arial" w:asciiTheme="minorHAnsi" w:hAnsiTheme="minorHAnsi"/>
          <w:b/>
          <w:sz w:val="24"/>
          <w:szCs w:val="22"/>
          <w:lang w:val="mk-MK"/>
        </w:rPr>
      </w:pPr>
      <w:r>
        <w:rPr>
          <w:rFonts w:cs="Arial" w:asciiTheme="minorHAnsi" w:hAnsiTheme="minorHAnsi"/>
          <w:b/>
          <w:sz w:val="24"/>
          <w:szCs w:val="22"/>
          <w:lang w:val="mk-MK"/>
        </w:rPr>
        <w:t>-Просторни услови за работа на училиштето</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0"/>
        <w:gridCol w:w="6181"/>
      </w:tblGrid>
      <w:tr w14:paraId="377E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5B9EE18F">
            <w:pPr>
              <w:pStyle w:val="31"/>
              <w:ind w:left="1134"/>
              <w:jc w:val="left"/>
              <w:rPr>
                <w:rFonts w:asciiTheme="minorHAnsi" w:hAnsiTheme="minorHAnsi" w:cstheme="minorHAnsi"/>
                <w:bCs/>
                <w:sz w:val="22"/>
                <w:lang w:val="mk-MK"/>
              </w:rPr>
            </w:pPr>
            <w:r>
              <w:rPr>
                <w:rFonts w:asciiTheme="minorHAnsi" w:hAnsiTheme="minorHAnsi" w:cstheme="minorHAnsi"/>
                <w:bCs/>
                <w:sz w:val="22"/>
                <w:lang w:val="mk-MK"/>
              </w:rPr>
              <w:t>Вкупен број на училишни згради</w:t>
            </w:r>
          </w:p>
        </w:tc>
        <w:tc>
          <w:tcPr>
            <w:tcW w:w="6181" w:type="dxa"/>
            <w:shd w:val="clear" w:color="auto" w:fill="auto"/>
            <w:vAlign w:val="center"/>
          </w:tcPr>
          <w:p w14:paraId="6B5DCF7C">
            <w:pPr>
              <w:pStyle w:val="31"/>
              <w:ind w:left="1134"/>
              <w:jc w:val="left"/>
              <w:rPr>
                <w:rFonts w:asciiTheme="minorHAnsi" w:hAnsiTheme="minorHAnsi" w:cstheme="minorHAnsi"/>
                <w:bCs/>
                <w:sz w:val="22"/>
              </w:rPr>
            </w:pPr>
            <w:r>
              <w:rPr>
                <w:rFonts w:asciiTheme="minorHAnsi" w:hAnsiTheme="minorHAnsi" w:cstheme="minorHAnsi"/>
                <w:bCs/>
                <w:sz w:val="22"/>
              </w:rPr>
              <w:t>2</w:t>
            </w:r>
          </w:p>
        </w:tc>
      </w:tr>
      <w:tr w14:paraId="7AAF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2108E4E9">
            <w:pPr>
              <w:pStyle w:val="31"/>
              <w:ind w:left="1134"/>
              <w:jc w:val="left"/>
              <w:rPr>
                <w:rFonts w:asciiTheme="minorHAnsi" w:hAnsiTheme="minorHAnsi" w:cstheme="minorHAnsi"/>
                <w:sz w:val="22"/>
              </w:rPr>
            </w:pPr>
            <w:r>
              <w:rPr>
                <w:rFonts w:asciiTheme="minorHAnsi" w:hAnsiTheme="minorHAnsi" w:cstheme="minorHAnsi"/>
                <w:sz w:val="22"/>
                <w:lang w:val="mk-MK"/>
              </w:rPr>
              <w:t>Број на подрачни училишта</w:t>
            </w:r>
          </w:p>
        </w:tc>
        <w:tc>
          <w:tcPr>
            <w:tcW w:w="6181" w:type="dxa"/>
            <w:shd w:val="clear" w:color="auto" w:fill="auto"/>
            <w:vAlign w:val="center"/>
          </w:tcPr>
          <w:p w14:paraId="79FEE41A">
            <w:pPr>
              <w:pStyle w:val="31"/>
              <w:ind w:left="1134"/>
              <w:jc w:val="left"/>
              <w:rPr>
                <w:rFonts w:asciiTheme="minorHAnsi" w:hAnsiTheme="minorHAnsi" w:cstheme="minorHAnsi"/>
                <w:sz w:val="22"/>
              </w:rPr>
            </w:pPr>
            <w:r>
              <w:rPr>
                <w:rFonts w:asciiTheme="minorHAnsi" w:hAnsiTheme="minorHAnsi" w:cstheme="minorHAnsi"/>
                <w:sz w:val="22"/>
              </w:rPr>
              <w:t>1</w:t>
            </w:r>
          </w:p>
        </w:tc>
      </w:tr>
      <w:tr w14:paraId="5495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49C48113">
            <w:pPr>
              <w:pStyle w:val="31"/>
              <w:ind w:left="1134"/>
              <w:jc w:val="left"/>
              <w:rPr>
                <w:rFonts w:asciiTheme="minorHAnsi" w:hAnsiTheme="minorHAnsi" w:cstheme="minorHAnsi"/>
                <w:sz w:val="22"/>
              </w:rPr>
            </w:pPr>
            <w:r>
              <w:rPr>
                <w:rFonts w:asciiTheme="minorHAnsi" w:hAnsiTheme="minorHAnsi" w:cstheme="minorHAnsi"/>
                <w:sz w:val="22"/>
                <w:lang w:val="mk-MK"/>
              </w:rPr>
              <w:t>Бруто површина</w:t>
            </w:r>
          </w:p>
        </w:tc>
        <w:tc>
          <w:tcPr>
            <w:tcW w:w="6181" w:type="dxa"/>
            <w:shd w:val="clear" w:color="auto" w:fill="auto"/>
            <w:vAlign w:val="center"/>
          </w:tcPr>
          <w:p w14:paraId="6F7B4B7A">
            <w:pPr>
              <w:pStyle w:val="31"/>
              <w:ind w:left="1134"/>
              <w:jc w:val="left"/>
              <w:rPr>
                <w:rFonts w:asciiTheme="minorHAnsi" w:hAnsiTheme="minorHAnsi" w:cstheme="minorHAnsi"/>
                <w:sz w:val="22"/>
              </w:rPr>
            </w:pPr>
            <w:r>
              <w:rPr>
                <w:rFonts w:asciiTheme="minorHAnsi" w:hAnsiTheme="minorHAnsi" w:cstheme="minorHAnsi"/>
                <w:sz w:val="22"/>
              </w:rPr>
              <w:t>4750 m</w:t>
            </w:r>
            <w:r>
              <w:rPr>
                <w:rFonts w:asciiTheme="minorHAnsi" w:hAnsiTheme="minorHAnsi" w:cstheme="minorHAnsi"/>
                <w:sz w:val="22"/>
                <w:vertAlign w:val="superscript"/>
              </w:rPr>
              <w:t>2</w:t>
            </w:r>
          </w:p>
        </w:tc>
      </w:tr>
      <w:tr w14:paraId="3DFF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34B672ED">
            <w:pPr>
              <w:pStyle w:val="31"/>
              <w:ind w:left="1134"/>
              <w:jc w:val="left"/>
              <w:rPr>
                <w:rFonts w:asciiTheme="minorHAnsi" w:hAnsiTheme="minorHAnsi" w:cstheme="minorHAnsi"/>
                <w:sz w:val="22"/>
                <w:lang w:val="mk-MK"/>
              </w:rPr>
            </w:pPr>
            <w:r>
              <w:rPr>
                <w:rFonts w:asciiTheme="minorHAnsi" w:hAnsiTheme="minorHAnsi" w:cstheme="minorHAnsi"/>
                <w:sz w:val="22"/>
                <w:lang w:val="mk-MK"/>
              </w:rPr>
              <w:t>Нето површина</w:t>
            </w:r>
          </w:p>
        </w:tc>
        <w:tc>
          <w:tcPr>
            <w:tcW w:w="6181" w:type="dxa"/>
            <w:shd w:val="clear" w:color="auto" w:fill="auto"/>
            <w:vAlign w:val="center"/>
          </w:tcPr>
          <w:p w14:paraId="5FAA18A0">
            <w:pPr>
              <w:pStyle w:val="31"/>
              <w:ind w:left="1134"/>
              <w:jc w:val="left"/>
              <w:rPr>
                <w:rFonts w:asciiTheme="minorHAnsi" w:hAnsiTheme="minorHAnsi" w:cstheme="minorHAnsi"/>
                <w:sz w:val="22"/>
              </w:rPr>
            </w:pPr>
            <w:r>
              <w:rPr>
                <w:rFonts w:asciiTheme="minorHAnsi" w:hAnsiTheme="minorHAnsi" w:cstheme="minorHAnsi"/>
                <w:sz w:val="22"/>
              </w:rPr>
              <w:t>2900 m</w:t>
            </w:r>
            <w:r>
              <w:rPr>
                <w:rFonts w:asciiTheme="minorHAnsi" w:hAnsiTheme="minorHAnsi" w:cstheme="minorHAnsi"/>
                <w:sz w:val="22"/>
                <w:vertAlign w:val="superscript"/>
              </w:rPr>
              <w:t>2</w:t>
            </w:r>
          </w:p>
        </w:tc>
      </w:tr>
      <w:tr w14:paraId="04FE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299E3CB1">
            <w:pPr>
              <w:pStyle w:val="31"/>
              <w:ind w:left="1134"/>
              <w:jc w:val="left"/>
              <w:rPr>
                <w:rFonts w:asciiTheme="minorHAnsi" w:hAnsiTheme="minorHAnsi" w:cstheme="minorHAnsi"/>
                <w:sz w:val="22"/>
              </w:rPr>
            </w:pPr>
            <w:r>
              <w:rPr>
                <w:rFonts w:asciiTheme="minorHAnsi" w:hAnsiTheme="minorHAnsi" w:cstheme="minorHAnsi"/>
                <w:sz w:val="22"/>
                <w:lang w:val="mk-MK"/>
              </w:rPr>
              <w:t>Број на спортски терени</w:t>
            </w:r>
          </w:p>
        </w:tc>
        <w:tc>
          <w:tcPr>
            <w:tcW w:w="6181" w:type="dxa"/>
            <w:shd w:val="clear" w:color="auto" w:fill="auto"/>
            <w:vAlign w:val="center"/>
          </w:tcPr>
          <w:p w14:paraId="6BFA75BB">
            <w:pPr>
              <w:pStyle w:val="31"/>
              <w:ind w:left="1134"/>
              <w:jc w:val="left"/>
              <w:rPr>
                <w:rFonts w:asciiTheme="minorHAnsi" w:hAnsiTheme="minorHAnsi" w:cstheme="minorHAnsi"/>
                <w:sz w:val="22"/>
              </w:rPr>
            </w:pPr>
            <w:r>
              <w:rPr>
                <w:rFonts w:asciiTheme="minorHAnsi" w:hAnsiTheme="minorHAnsi" w:cstheme="minorHAnsi"/>
                <w:sz w:val="22"/>
              </w:rPr>
              <w:t>3</w:t>
            </w:r>
          </w:p>
        </w:tc>
      </w:tr>
      <w:tr w14:paraId="1C5F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1BCBF71C">
            <w:pPr>
              <w:pStyle w:val="31"/>
              <w:ind w:left="1134"/>
              <w:jc w:val="left"/>
              <w:rPr>
                <w:rFonts w:asciiTheme="minorHAnsi" w:hAnsiTheme="minorHAnsi" w:cstheme="minorHAnsi"/>
                <w:sz w:val="22"/>
                <w:lang w:val="mk-MK"/>
              </w:rPr>
            </w:pPr>
            <w:r>
              <w:rPr>
                <w:rFonts w:asciiTheme="minorHAnsi" w:hAnsiTheme="minorHAnsi" w:cstheme="minorHAnsi"/>
                <w:sz w:val="22"/>
                <w:lang w:val="mk-MK"/>
              </w:rPr>
              <w:t>Број на катови</w:t>
            </w:r>
          </w:p>
        </w:tc>
        <w:tc>
          <w:tcPr>
            <w:tcW w:w="6181" w:type="dxa"/>
            <w:shd w:val="clear" w:color="auto" w:fill="auto"/>
            <w:vAlign w:val="center"/>
          </w:tcPr>
          <w:p w14:paraId="27F0F71B">
            <w:pPr>
              <w:pStyle w:val="31"/>
              <w:ind w:left="1134"/>
              <w:jc w:val="left"/>
              <w:rPr>
                <w:rFonts w:asciiTheme="minorHAnsi" w:hAnsiTheme="minorHAnsi" w:cstheme="minorHAnsi"/>
                <w:sz w:val="22"/>
              </w:rPr>
            </w:pPr>
            <w:r>
              <w:rPr>
                <w:rFonts w:asciiTheme="minorHAnsi" w:hAnsiTheme="minorHAnsi" w:cstheme="minorHAnsi"/>
                <w:sz w:val="22"/>
              </w:rPr>
              <w:t>3</w:t>
            </w:r>
          </w:p>
        </w:tc>
      </w:tr>
      <w:tr w14:paraId="78DC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0A39838C">
            <w:pPr>
              <w:pStyle w:val="31"/>
              <w:ind w:left="1134"/>
              <w:jc w:val="left"/>
              <w:rPr>
                <w:rFonts w:asciiTheme="minorHAnsi" w:hAnsiTheme="minorHAnsi" w:cstheme="minorHAnsi"/>
                <w:sz w:val="22"/>
                <w:lang w:val="mk-MK"/>
              </w:rPr>
            </w:pPr>
            <w:r>
              <w:rPr>
                <w:rFonts w:asciiTheme="minorHAnsi" w:hAnsiTheme="minorHAnsi" w:cstheme="minorHAnsi"/>
                <w:sz w:val="22"/>
                <w:lang w:val="mk-MK"/>
              </w:rPr>
              <w:t>Број на училници</w:t>
            </w:r>
          </w:p>
        </w:tc>
        <w:tc>
          <w:tcPr>
            <w:tcW w:w="6181" w:type="dxa"/>
            <w:shd w:val="clear" w:color="auto" w:fill="auto"/>
            <w:vAlign w:val="center"/>
          </w:tcPr>
          <w:p w14:paraId="62D753F9">
            <w:pPr>
              <w:pStyle w:val="31"/>
              <w:ind w:left="1134"/>
              <w:jc w:val="left"/>
              <w:rPr>
                <w:rFonts w:asciiTheme="minorHAnsi" w:hAnsiTheme="minorHAnsi" w:cstheme="minorHAnsi"/>
                <w:sz w:val="22"/>
              </w:rPr>
            </w:pPr>
            <w:r>
              <w:rPr>
                <w:rFonts w:asciiTheme="minorHAnsi" w:hAnsiTheme="minorHAnsi" w:cstheme="minorHAnsi"/>
                <w:sz w:val="22"/>
              </w:rPr>
              <w:t>27</w:t>
            </w:r>
          </w:p>
        </w:tc>
      </w:tr>
      <w:tr w14:paraId="6EDB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58D8A920">
            <w:pPr>
              <w:pStyle w:val="31"/>
              <w:ind w:left="1134"/>
              <w:jc w:val="left"/>
              <w:rPr>
                <w:rFonts w:asciiTheme="minorHAnsi" w:hAnsiTheme="minorHAnsi" w:cstheme="minorHAnsi"/>
                <w:sz w:val="22"/>
                <w:lang w:val="mk-MK"/>
              </w:rPr>
            </w:pPr>
            <w:r>
              <w:rPr>
                <w:rFonts w:asciiTheme="minorHAnsi" w:hAnsiTheme="minorHAnsi" w:cstheme="minorHAnsi"/>
                <w:sz w:val="22"/>
                <w:lang w:val="mk-MK"/>
              </w:rPr>
              <w:t>Број на помошни простории</w:t>
            </w:r>
          </w:p>
        </w:tc>
        <w:tc>
          <w:tcPr>
            <w:tcW w:w="6181" w:type="dxa"/>
            <w:shd w:val="clear" w:color="auto" w:fill="auto"/>
            <w:vAlign w:val="center"/>
          </w:tcPr>
          <w:p w14:paraId="516F0B9F">
            <w:pPr>
              <w:pStyle w:val="31"/>
              <w:ind w:left="1134"/>
              <w:jc w:val="left"/>
              <w:rPr>
                <w:rFonts w:asciiTheme="minorHAnsi" w:hAnsiTheme="minorHAnsi" w:cstheme="minorHAnsi"/>
                <w:sz w:val="22"/>
              </w:rPr>
            </w:pPr>
            <w:r>
              <w:rPr>
                <w:rFonts w:asciiTheme="minorHAnsi" w:hAnsiTheme="minorHAnsi" w:cstheme="minorHAnsi"/>
                <w:sz w:val="22"/>
              </w:rPr>
              <w:t>10</w:t>
            </w:r>
          </w:p>
        </w:tc>
      </w:tr>
      <w:tr w14:paraId="3994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071B58D2">
            <w:pPr>
              <w:pStyle w:val="31"/>
              <w:ind w:left="1134"/>
              <w:jc w:val="left"/>
              <w:rPr>
                <w:rFonts w:asciiTheme="minorHAnsi" w:hAnsiTheme="minorHAnsi" w:cstheme="minorHAnsi"/>
                <w:sz w:val="22"/>
                <w:lang w:val="mk-MK"/>
              </w:rPr>
            </w:pPr>
            <w:r>
              <w:rPr>
                <w:rFonts w:asciiTheme="minorHAnsi" w:hAnsiTheme="minorHAnsi" w:cstheme="minorHAnsi"/>
                <w:sz w:val="22"/>
                <w:lang w:val="mk-MK"/>
              </w:rPr>
              <w:t>Училишна библиотека</w:t>
            </w:r>
          </w:p>
        </w:tc>
        <w:tc>
          <w:tcPr>
            <w:tcW w:w="6181" w:type="dxa"/>
            <w:shd w:val="clear" w:color="auto" w:fill="auto"/>
            <w:vAlign w:val="center"/>
          </w:tcPr>
          <w:p w14:paraId="139F20D9">
            <w:pPr>
              <w:pStyle w:val="31"/>
              <w:ind w:left="1134"/>
              <w:jc w:val="left"/>
              <w:rPr>
                <w:rFonts w:asciiTheme="minorHAnsi" w:hAnsiTheme="minorHAnsi" w:cstheme="minorHAnsi"/>
                <w:sz w:val="22"/>
              </w:rPr>
            </w:pPr>
            <w:r>
              <w:rPr>
                <w:rFonts w:asciiTheme="minorHAnsi" w:hAnsiTheme="minorHAnsi" w:cstheme="minorHAnsi"/>
                <w:sz w:val="22"/>
              </w:rPr>
              <w:t>1</w:t>
            </w:r>
          </w:p>
        </w:tc>
      </w:tr>
      <w:tr w14:paraId="3645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486528E9">
            <w:pPr>
              <w:pStyle w:val="31"/>
              <w:ind w:left="1134"/>
              <w:jc w:val="left"/>
              <w:rPr>
                <w:rFonts w:asciiTheme="minorHAnsi" w:hAnsiTheme="minorHAnsi" w:cstheme="minorHAnsi"/>
                <w:sz w:val="22"/>
                <w:lang w:val="mk-MK"/>
              </w:rPr>
            </w:pPr>
            <w:r>
              <w:rPr>
                <w:rFonts w:asciiTheme="minorHAnsi" w:hAnsiTheme="minorHAnsi" w:cstheme="minorHAnsi"/>
                <w:sz w:val="22"/>
                <w:lang w:val="mk-MK"/>
              </w:rPr>
              <w:t>Начин на загревање на училиштето</w:t>
            </w:r>
          </w:p>
        </w:tc>
        <w:tc>
          <w:tcPr>
            <w:tcW w:w="6181" w:type="dxa"/>
            <w:shd w:val="clear" w:color="auto" w:fill="auto"/>
            <w:vAlign w:val="center"/>
          </w:tcPr>
          <w:p w14:paraId="17441ADE">
            <w:pPr>
              <w:pStyle w:val="31"/>
              <w:ind w:left="1134"/>
              <w:jc w:val="left"/>
              <w:rPr>
                <w:rFonts w:asciiTheme="minorHAnsi" w:hAnsiTheme="minorHAnsi" w:cstheme="minorHAnsi"/>
                <w:sz w:val="22"/>
                <w:lang w:val="mk-MK"/>
              </w:rPr>
            </w:pPr>
            <w:r>
              <w:rPr>
                <w:rFonts w:asciiTheme="minorHAnsi" w:hAnsiTheme="minorHAnsi" w:cstheme="minorHAnsi"/>
                <w:sz w:val="22"/>
                <w:lang w:val="mk-MK"/>
              </w:rPr>
              <w:t>Парно греење  (со нафта)</w:t>
            </w:r>
          </w:p>
        </w:tc>
      </w:tr>
    </w:tbl>
    <w:p w14:paraId="172643D7">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69504" behindDoc="1" locked="0" layoutInCell="1" allowOverlap="1">
                <wp:simplePos x="0" y="0"/>
                <wp:positionH relativeFrom="page">
                  <wp:posOffset>255196340</wp:posOffset>
                </wp:positionH>
                <wp:positionV relativeFrom="page">
                  <wp:posOffset>1328206005</wp:posOffset>
                </wp:positionV>
                <wp:extent cx="1352550" cy="501650"/>
                <wp:effectExtent l="1176020" t="6120765" r="0" b="0"/>
                <wp:wrapNone/>
                <wp:docPr id="24" name="FreeForm 276"/>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276" o:spid="_x0000_s1026" o:spt="100" style="position:absolute;left:0pt;margin-left:20094.2pt;margin-top:104583.15pt;height:39.5pt;width:106.5pt;mso-position-horizontal-relative:page;mso-position-vertical-relative:page;z-index:-251646976;mso-width-relative:page;mso-height-relative:page;" fillcolor="#FFFFFF" filled="t" stroked="f" coordsize="2130,790" o:gfxdata="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5/ZE3wAAABUBAAAPAAAAAAAAAAEAIAAAACIAAABkcnMvZG93bnJl&#10;di54bWxQSwECFAAUAAAACACHTuJACVXuA2gCAADlBgAADgAAAAAAAAABACAAAAAuAQAAZHJzL2Uy&#10;b0RvYy54bWxQSwUGAAAAAAYABgBZAQAACAYAAAAA&#10;" path="m278,-9639l-255,-9639,-255,-9344,-255,-9343,-787,-9343,-1320,-9343,-1320,-9344,-1852,-9344,-1852,-8849,-1320,-8849,-1320,-8849,-787,-8849,-255,-8849,-255,-8850,278,-8850,278,-9343,278,-9344,278,-9639e">
                <v:fill on="t" focussize="0,0"/>
                <v:stroke on="f"/>
                <v:imagedata o:title=""/>
                <o:lock v:ext="edit" aspectratio="f"/>
              </v:shape>
            </w:pict>
          </mc:Fallback>
        </mc:AlternateContent>
      </w:r>
      <w:r>
        <w:rPr>
          <w:rFonts w:asciiTheme="minorHAnsi" w:hAnsiTheme="minorHAnsi" w:cstheme="minorHAnsi"/>
          <w:b/>
          <w:bCs/>
          <w:sz w:val="24"/>
          <w:szCs w:val="24"/>
          <w:lang w:val="mk-MK"/>
        </w:rPr>
        <w:t>2.3.</w:t>
      </w:r>
      <w:r>
        <w:rPr>
          <w:rFonts w:asciiTheme="minorHAnsi" w:hAnsiTheme="minorHAnsi" w:cstheme="minorHAnsi"/>
          <w:b/>
          <w:sz w:val="24"/>
          <w:szCs w:val="24"/>
          <w:lang w:val="mk-MK"/>
        </w:rPr>
        <w:t>Простор</w:t>
      </w:r>
    </w:p>
    <w:p w14:paraId="03ECD4D0">
      <w:pPr>
        <w:pStyle w:val="13"/>
        <w:rPr>
          <w:rFonts w:asciiTheme="minorHAnsi" w:hAnsiTheme="minorHAnsi" w:cstheme="minorHAnsi"/>
          <w:b/>
          <w:sz w:val="24"/>
          <w:szCs w:val="24"/>
          <w:lang w:val="mk-MK"/>
        </w:rPr>
      </w:pPr>
      <w:r>
        <w:rPr>
          <w:rFonts w:asciiTheme="minorHAnsi" w:hAnsiTheme="minorHAnsi" w:cstheme="minorHAnsi"/>
          <w:b/>
          <w:sz w:val="24"/>
          <w:szCs w:val="24"/>
          <w:lang w:val="mk-MK"/>
        </w:rPr>
        <w:t>Централно училиште</w:t>
      </w:r>
    </w:p>
    <w:tbl>
      <w:tblPr>
        <w:tblStyle w:val="30"/>
        <w:tblW w:w="1499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19"/>
        <w:gridCol w:w="724"/>
        <w:gridCol w:w="5655"/>
        <w:gridCol w:w="1843"/>
        <w:gridCol w:w="2551"/>
      </w:tblGrid>
      <w:tr w14:paraId="58E617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shd w:val="clear" w:color="auto" w:fill="D8D8D8" w:themeFill="background1" w:themeFillShade="D9"/>
            <w:vAlign w:val="center"/>
          </w:tcPr>
          <w:p w14:paraId="43F8C27F">
            <w:pPr>
              <w:pStyle w:val="13"/>
              <w:jc w:val="center"/>
              <w:rPr>
                <w:rFonts w:asciiTheme="minorHAnsi" w:hAnsiTheme="minorHAnsi" w:cstheme="minorHAnsi"/>
                <w:b/>
                <w:szCs w:val="24"/>
                <w:lang w:val="mk-MK"/>
              </w:rPr>
            </w:pPr>
            <w:r>
              <w:rPr>
                <w:rFonts w:asciiTheme="minorHAnsi" w:hAnsiTheme="minorHAnsi" w:cstheme="minorHAnsi"/>
                <w:b/>
                <w:szCs w:val="24"/>
                <w:lang w:val="mk-MK"/>
              </w:rPr>
              <w:t>Просторија</w:t>
            </w:r>
          </w:p>
        </w:tc>
        <w:tc>
          <w:tcPr>
            <w:tcW w:w="724" w:type="dxa"/>
            <w:shd w:val="clear" w:color="auto" w:fill="D8D8D8" w:themeFill="background1" w:themeFillShade="D9"/>
            <w:vAlign w:val="center"/>
          </w:tcPr>
          <w:p w14:paraId="234065A7">
            <w:pPr>
              <w:pStyle w:val="13"/>
              <w:jc w:val="center"/>
              <w:rPr>
                <w:rFonts w:asciiTheme="minorHAnsi" w:hAnsiTheme="minorHAnsi" w:cstheme="minorHAnsi"/>
                <w:b/>
                <w:szCs w:val="24"/>
                <w:lang w:val="mk-MK"/>
              </w:rPr>
            </w:pPr>
            <w:r>
              <w:rPr>
                <w:rFonts w:asciiTheme="minorHAnsi" w:hAnsiTheme="minorHAnsi" w:cstheme="minorHAnsi"/>
                <w:b/>
                <w:sz w:val="20"/>
                <w:szCs w:val="20"/>
                <w:lang w:val="mk-MK"/>
              </w:rPr>
              <w:t>Вк бро</w:t>
            </w:r>
            <w:r>
              <w:rPr>
                <w:rFonts w:asciiTheme="minorHAnsi" w:hAnsiTheme="minorHAnsi" w:cstheme="minorHAnsi"/>
                <w:b/>
                <w:szCs w:val="24"/>
                <w:lang w:val="mk-MK"/>
              </w:rPr>
              <w:t>ј</w:t>
            </w:r>
          </w:p>
        </w:tc>
        <w:tc>
          <w:tcPr>
            <w:tcW w:w="5655" w:type="dxa"/>
            <w:shd w:val="clear" w:color="auto" w:fill="D8D8D8" w:themeFill="background1" w:themeFillShade="D9"/>
            <w:vAlign w:val="center"/>
          </w:tcPr>
          <w:p w14:paraId="531E1E2E">
            <w:pPr>
              <w:pStyle w:val="13"/>
              <w:jc w:val="center"/>
              <w:rPr>
                <w:rFonts w:asciiTheme="minorHAnsi" w:hAnsiTheme="minorHAnsi" w:cstheme="minorHAnsi"/>
                <w:b/>
                <w:szCs w:val="24"/>
              </w:rPr>
            </w:pPr>
            <w:r>
              <w:rPr>
                <w:rFonts w:asciiTheme="minorHAnsi" w:hAnsiTheme="minorHAnsi" w:cstheme="minorHAnsi"/>
                <w:b/>
                <w:szCs w:val="24"/>
                <w:lang w:val="mk-MK"/>
              </w:rPr>
              <w:t>Површина (</w:t>
            </w:r>
            <w:r>
              <w:rPr>
                <w:rFonts w:asciiTheme="minorHAnsi" w:hAnsiTheme="minorHAnsi" w:cstheme="minorHAnsi"/>
                <w:b/>
                <w:szCs w:val="24"/>
              </w:rPr>
              <w:t>m2)</w:t>
            </w:r>
          </w:p>
        </w:tc>
        <w:tc>
          <w:tcPr>
            <w:tcW w:w="1843" w:type="dxa"/>
            <w:shd w:val="clear" w:color="auto" w:fill="D8D8D8" w:themeFill="background1" w:themeFillShade="D9"/>
            <w:vAlign w:val="center"/>
          </w:tcPr>
          <w:p w14:paraId="7C5952C5">
            <w:pPr>
              <w:pStyle w:val="13"/>
              <w:jc w:val="center"/>
              <w:rPr>
                <w:rFonts w:asciiTheme="minorHAnsi" w:hAnsiTheme="minorHAnsi" w:cstheme="minorHAnsi"/>
                <w:b/>
                <w:szCs w:val="24"/>
                <w:lang w:val="mk-MK"/>
              </w:rPr>
            </w:pPr>
            <w:r>
              <w:rPr>
                <w:rFonts w:asciiTheme="minorHAnsi" w:hAnsiTheme="minorHAnsi" w:cstheme="minorHAnsi"/>
                <w:b/>
                <w:szCs w:val="24"/>
                <w:lang w:val="mk-MK"/>
              </w:rPr>
              <w:t>Состојба</w:t>
            </w:r>
          </w:p>
          <w:p w14:paraId="032E7BF9">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(се оценува од</w:t>
            </w:r>
          </w:p>
          <w:p w14:paraId="56C756F2">
            <w:pPr>
              <w:pStyle w:val="13"/>
              <w:jc w:val="center"/>
              <w:rPr>
                <w:rFonts w:asciiTheme="minorHAnsi" w:hAnsiTheme="minorHAnsi" w:cstheme="minorHAnsi"/>
                <w:b/>
                <w:szCs w:val="24"/>
                <w:lang w:val="mk-MK"/>
              </w:rPr>
            </w:pPr>
            <w:r>
              <w:rPr>
                <w:rFonts w:asciiTheme="minorHAnsi" w:hAnsiTheme="minorHAnsi" w:cstheme="minorHAnsi"/>
                <w:b/>
                <w:sz w:val="18"/>
                <w:szCs w:val="18"/>
                <w:lang w:val="mk-MK"/>
              </w:rPr>
              <w:t>1-5,согласно Нормативот од 2019г)</w:t>
            </w:r>
          </w:p>
        </w:tc>
        <w:tc>
          <w:tcPr>
            <w:tcW w:w="2551" w:type="dxa"/>
            <w:shd w:val="clear" w:color="auto" w:fill="D8D8D8" w:themeFill="background1" w:themeFillShade="D9"/>
            <w:vAlign w:val="center"/>
          </w:tcPr>
          <w:p w14:paraId="373D7A54">
            <w:pPr>
              <w:jc w:val="center"/>
              <w:rPr>
                <w:rFonts w:asciiTheme="minorHAnsi" w:hAnsiTheme="minorHAnsi"/>
                <w:b/>
                <w:szCs w:val="24"/>
                <w:lang w:val="mk-MK"/>
              </w:rPr>
            </w:pPr>
            <w:r>
              <w:rPr>
                <w:rFonts w:asciiTheme="minorHAnsi" w:hAnsiTheme="minorHAnsi"/>
                <w:b/>
                <w:szCs w:val="24"/>
                <w:lang w:val="mk-MK"/>
              </w:rPr>
              <w:t>Забелешка</w:t>
            </w:r>
          </w:p>
          <w:p w14:paraId="3E678BDF">
            <w:pPr>
              <w:jc w:val="center"/>
              <w:rPr>
                <w:b/>
                <w:sz w:val="18"/>
                <w:szCs w:val="18"/>
                <w:lang w:val="mk-MK"/>
              </w:rPr>
            </w:pPr>
            <w:r>
              <w:rPr>
                <w:rFonts w:asciiTheme="minorHAnsi" w:hAnsiTheme="minorHAnsi"/>
                <w:b/>
                <w:sz w:val="18"/>
                <w:szCs w:val="18"/>
                <w:lang w:val="mk-MK"/>
              </w:rPr>
              <w:t>(се наведувва потребата од дополнителни простории,реконструкции и сл.)</w:t>
            </w:r>
          </w:p>
        </w:tc>
      </w:tr>
      <w:tr w14:paraId="2DE429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6F3DA881">
            <w:pPr>
              <w:pStyle w:val="13"/>
              <w:rPr>
                <w:rFonts w:asciiTheme="minorHAnsi" w:hAnsiTheme="minorHAnsi" w:cstheme="minorHAnsi"/>
                <w:lang w:val="mk-MK"/>
              </w:rPr>
            </w:pPr>
            <w:r>
              <w:rPr>
                <w:rFonts w:asciiTheme="minorHAnsi" w:hAnsiTheme="minorHAnsi" w:cstheme="minorHAnsi"/>
                <w:lang w:val="mk-MK"/>
              </w:rPr>
              <w:t>Училници(приземје 1 , прв кат 7)</w:t>
            </w:r>
          </w:p>
        </w:tc>
        <w:tc>
          <w:tcPr>
            <w:tcW w:w="724" w:type="dxa"/>
          </w:tcPr>
          <w:p w14:paraId="1867B98D">
            <w:pPr>
              <w:pStyle w:val="13"/>
              <w:jc w:val="center"/>
              <w:rPr>
                <w:rFonts w:asciiTheme="minorHAnsi" w:hAnsiTheme="minorHAnsi" w:cstheme="minorHAnsi"/>
                <w:lang w:val="mk-MK"/>
              </w:rPr>
            </w:pPr>
            <w:r>
              <w:rPr>
                <w:rFonts w:asciiTheme="minorHAnsi" w:hAnsiTheme="minorHAnsi" w:cstheme="minorHAnsi"/>
                <w:lang w:val="mk-MK"/>
              </w:rPr>
              <w:t>8</w:t>
            </w:r>
          </w:p>
        </w:tc>
        <w:tc>
          <w:tcPr>
            <w:tcW w:w="5655" w:type="dxa"/>
          </w:tcPr>
          <w:p w14:paraId="0A1594FC">
            <w:pPr>
              <w:pStyle w:val="13"/>
              <w:rPr>
                <w:rFonts w:asciiTheme="minorHAnsi" w:hAnsiTheme="minorHAnsi" w:cstheme="minorHAnsi"/>
                <w:b/>
                <w:lang w:val="mk-MK"/>
              </w:rPr>
            </w:pPr>
            <w:r>
              <w:rPr>
                <w:rFonts w:asciiTheme="minorHAnsi" w:hAnsiTheme="minorHAnsi" w:cstheme="minorHAnsi"/>
                <w:b/>
                <w:lang w:val="mk-MK"/>
              </w:rPr>
              <w:t>Приземје</w:t>
            </w:r>
            <w:r>
              <w:rPr>
                <w:rFonts w:asciiTheme="minorHAnsi" w:hAnsiTheme="minorHAnsi" w:cstheme="minorHAnsi"/>
                <w:b/>
              </w:rPr>
              <w:t>:</w:t>
            </w:r>
            <w:r>
              <w:rPr>
                <w:rFonts w:asciiTheme="minorHAnsi" w:hAnsiTheme="minorHAnsi" w:cstheme="minorHAnsi"/>
                <w:b/>
                <w:lang w:val="mk-MK"/>
              </w:rPr>
              <w:t>44</w:t>
            </w:r>
            <w:r>
              <w:rPr>
                <w:rFonts w:asciiTheme="minorHAnsi" w:hAnsiTheme="minorHAnsi" w:cstheme="minorHAnsi"/>
                <w:b/>
              </w:rPr>
              <w:t>m</w:t>
            </w:r>
            <w:r>
              <w:rPr>
                <w:rFonts w:asciiTheme="minorHAnsi" w:hAnsiTheme="minorHAnsi" w:cstheme="minorHAnsi"/>
                <w:b/>
                <w:vertAlign w:val="superscript"/>
              </w:rPr>
              <w:t>2</w:t>
            </w:r>
            <w:r>
              <w:rPr>
                <w:rFonts w:asciiTheme="minorHAnsi" w:hAnsiTheme="minorHAnsi" w:cstheme="minorHAnsi"/>
                <w:b/>
                <w:lang w:val="mk-MK"/>
              </w:rPr>
              <w:t>,</w:t>
            </w:r>
          </w:p>
          <w:p w14:paraId="1A130D93">
            <w:pPr>
              <w:pStyle w:val="13"/>
              <w:rPr>
                <w:rFonts w:asciiTheme="minorHAnsi" w:hAnsiTheme="minorHAnsi" w:cstheme="minorHAnsi"/>
                <w:b/>
                <w:vertAlign w:val="superscript"/>
              </w:rPr>
            </w:pPr>
            <w:r>
              <w:rPr>
                <w:rFonts w:asciiTheme="minorHAnsi" w:hAnsiTheme="minorHAnsi" w:cstheme="minorHAnsi"/>
                <w:b/>
                <w:lang w:val="mk-MK"/>
              </w:rPr>
              <w:t>прв кат</w:t>
            </w:r>
            <w:r>
              <w:rPr>
                <w:rFonts w:asciiTheme="minorHAnsi" w:hAnsiTheme="minorHAnsi" w:cstheme="minorHAnsi"/>
                <w:b/>
              </w:rPr>
              <w:t>:</w:t>
            </w:r>
            <w:r>
              <w:rPr>
                <w:rFonts w:asciiTheme="minorHAnsi" w:hAnsiTheme="minorHAnsi" w:cstheme="minorHAnsi"/>
                <w:b/>
                <w:lang w:val="mk-MK"/>
              </w:rPr>
              <w:t xml:space="preserve"> В/В</w:t>
            </w:r>
            <w:r>
              <w:rPr>
                <w:rFonts w:asciiTheme="minorHAnsi" w:hAnsiTheme="minorHAnsi" w:cstheme="minorHAnsi"/>
                <w:b/>
              </w:rPr>
              <w:t>:</w:t>
            </w:r>
            <w:r>
              <w:rPr>
                <w:rFonts w:asciiTheme="minorHAnsi" w:hAnsiTheme="minorHAnsi" w:cstheme="minorHAnsi"/>
                <w:b/>
                <w:lang w:val="mk-MK"/>
              </w:rPr>
              <w:t>54,m</w:t>
            </w:r>
            <w:r>
              <w:rPr>
                <w:rFonts w:asciiTheme="minorHAnsi" w:hAnsiTheme="minorHAnsi" w:cstheme="minorHAnsi"/>
                <w:b/>
                <w:vertAlign w:val="superscript"/>
              </w:rPr>
              <w:t>2</w:t>
            </w:r>
            <w:r>
              <w:rPr>
                <w:rFonts w:asciiTheme="minorHAnsi" w:hAnsiTheme="minorHAnsi" w:cstheme="minorHAnsi"/>
                <w:b/>
                <w:lang w:val="mk-MK"/>
              </w:rPr>
              <w:t>,42m</w:t>
            </w:r>
            <w:r>
              <w:rPr>
                <w:rFonts w:asciiTheme="minorHAnsi" w:hAnsiTheme="minorHAnsi" w:cstheme="minorHAnsi"/>
                <w:b/>
                <w:vertAlign w:val="superscript"/>
              </w:rPr>
              <w:t>2</w:t>
            </w:r>
            <w:r>
              <w:rPr>
                <w:rFonts w:asciiTheme="minorHAnsi" w:hAnsiTheme="minorHAnsi" w:cstheme="minorHAnsi"/>
                <w:b/>
                <w:lang w:val="mk-MK"/>
              </w:rPr>
              <w:t>,55m</w:t>
            </w:r>
            <w:r>
              <w:rPr>
                <w:rFonts w:asciiTheme="minorHAnsi" w:hAnsiTheme="minorHAnsi" w:cstheme="minorHAnsi"/>
                <w:b/>
                <w:vertAlign w:val="superscript"/>
              </w:rPr>
              <w:t>2</w:t>
            </w:r>
            <w:r>
              <w:rPr>
                <w:rFonts w:asciiTheme="minorHAnsi" w:hAnsiTheme="minorHAnsi" w:cstheme="minorHAnsi"/>
                <w:b/>
                <w:lang w:val="mk-MK"/>
              </w:rPr>
              <w:t>,46m</w:t>
            </w:r>
            <w:r>
              <w:rPr>
                <w:rFonts w:asciiTheme="minorHAnsi" w:hAnsiTheme="minorHAnsi" w:cstheme="minorHAnsi"/>
                <w:b/>
                <w:vertAlign w:val="superscript"/>
              </w:rPr>
              <w:t>2</w:t>
            </w:r>
            <w:r>
              <w:rPr>
                <w:rFonts w:asciiTheme="minorHAnsi" w:hAnsiTheme="minorHAnsi" w:cstheme="minorHAnsi"/>
                <w:b/>
                <w:lang w:val="mk-MK"/>
              </w:rPr>
              <w:t>,Е/В</w:t>
            </w:r>
            <w:r>
              <w:rPr>
                <w:rFonts w:asciiTheme="minorHAnsi" w:hAnsiTheme="minorHAnsi" w:cstheme="minorHAnsi"/>
                <w:b/>
              </w:rPr>
              <w:t>:</w:t>
            </w:r>
            <w:r>
              <w:rPr>
                <w:rFonts w:asciiTheme="minorHAnsi" w:hAnsiTheme="minorHAnsi" w:cstheme="minorHAnsi"/>
                <w:b/>
                <w:lang w:val="mk-MK"/>
              </w:rPr>
              <w:t>46m</w:t>
            </w:r>
            <w:r>
              <w:rPr>
                <w:rFonts w:asciiTheme="minorHAnsi" w:hAnsiTheme="minorHAnsi" w:cstheme="minorHAnsi"/>
                <w:b/>
                <w:vertAlign w:val="superscript"/>
              </w:rPr>
              <w:t>2</w:t>
            </w:r>
            <w:r>
              <w:rPr>
                <w:rFonts w:asciiTheme="minorHAnsi" w:hAnsiTheme="minorHAnsi" w:cstheme="minorHAnsi"/>
                <w:b/>
                <w:lang w:val="mk-MK"/>
              </w:rPr>
              <w:t>,51m</w:t>
            </w:r>
            <w:r>
              <w:rPr>
                <w:rFonts w:asciiTheme="minorHAnsi" w:hAnsiTheme="minorHAnsi" w:cstheme="minorHAnsi"/>
                <w:b/>
                <w:vertAlign w:val="superscript"/>
              </w:rPr>
              <w:t>2</w:t>
            </w:r>
            <w:r>
              <w:rPr>
                <w:rFonts w:asciiTheme="minorHAnsi" w:hAnsiTheme="minorHAnsi" w:cstheme="minorHAnsi"/>
                <w:b/>
                <w:lang w:val="mk-MK"/>
              </w:rPr>
              <w:t>,47m</w:t>
            </w:r>
            <w:r>
              <w:rPr>
                <w:rFonts w:asciiTheme="minorHAnsi" w:hAnsiTheme="minorHAnsi" w:cstheme="minorHAnsi"/>
                <w:b/>
                <w:vertAlign w:val="superscript"/>
              </w:rPr>
              <w:t>2</w:t>
            </w:r>
          </w:p>
        </w:tc>
        <w:tc>
          <w:tcPr>
            <w:tcW w:w="1843" w:type="dxa"/>
            <w:vAlign w:val="center"/>
          </w:tcPr>
          <w:p w14:paraId="3B269619">
            <w:pPr>
              <w:pStyle w:val="13"/>
              <w:ind w:left="57" w:right="57"/>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5 согласно норматив</w:t>
            </w:r>
          </w:p>
          <w:p w14:paraId="594F0214">
            <w:pPr>
              <w:pStyle w:val="13"/>
              <w:ind w:left="57" w:right="57"/>
              <w:rPr>
                <w:rFonts w:asciiTheme="minorHAnsi" w:hAnsiTheme="minorHAnsi" w:cstheme="minorHAnsi"/>
                <w:sz w:val="18"/>
                <w:szCs w:val="18"/>
                <w:lang w:val="mk-MK"/>
              </w:rPr>
            </w:pPr>
          </w:p>
        </w:tc>
        <w:tc>
          <w:tcPr>
            <w:tcW w:w="2551" w:type="dxa"/>
            <w:vAlign w:val="center"/>
          </w:tcPr>
          <w:p w14:paraId="1D3B8911">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en-GB"/>
              </w:rPr>
              <w:t>2,0m2 /</w:t>
            </w:r>
            <w:r>
              <w:rPr>
                <w:rFonts w:asciiTheme="minorHAnsi" w:hAnsiTheme="minorHAnsi" w:cstheme="minorHAnsi"/>
                <w:sz w:val="18"/>
                <w:szCs w:val="18"/>
                <w:lang w:val="mk-MK"/>
              </w:rPr>
              <w:t>ученик  според нормативот</w:t>
            </w:r>
          </w:p>
        </w:tc>
      </w:tr>
      <w:tr w14:paraId="323934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3AB1B0A4">
            <w:pPr>
              <w:pStyle w:val="13"/>
              <w:rPr>
                <w:rFonts w:asciiTheme="minorHAnsi" w:hAnsiTheme="minorHAnsi" w:cstheme="minorHAnsi"/>
                <w:lang w:val="mk-MK"/>
              </w:rPr>
            </w:pPr>
            <w:r>
              <w:rPr>
                <w:rFonts w:asciiTheme="minorHAnsi" w:hAnsiTheme="minorHAnsi" w:cstheme="minorHAnsi"/>
                <w:lang w:val="mk-MK"/>
              </w:rPr>
              <w:t>Кабинети</w:t>
            </w:r>
            <w:r>
              <w:rPr>
                <w:rFonts w:asciiTheme="minorHAnsi" w:hAnsiTheme="minorHAnsi" w:cstheme="minorHAnsi"/>
              </w:rPr>
              <w:t xml:space="preserve"> (</w:t>
            </w:r>
            <w:r>
              <w:rPr>
                <w:rFonts w:asciiTheme="minorHAnsi" w:hAnsiTheme="minorHAnsi" w:cstheme="minorHAnsi"/>
                <w:lang w:val="mk-MK"/>
              </w:rPr>
              <w:t>приземје3, втор кат 10</w:t>
            </w:r>
            <w:r>
              <w:rPr>
                <w:rFonts w:asciiTheme="minorHAnsi" w:hAnsiTheme="minorHAnsi" w:cstheme="minorHAnsi"/>
              </w:rPr>
              <w:t xml:space="preserve">, </w:t>
            </w:r>
            <w:r>
              <w:rPr>
                <w:rFonts w:asciiTheme="minorHAnsi" w:hAnsiTheme="minorHAnsi" w:cstheme="minorHAnsi"/>
                <w:lang w:val="mk-MK"/>
              </w:rPr>
              <w:t>подрум 1)</w:t>
            </w:r>
          </w:p>
        </w:tc>
        <w:tc>
          <w:tcPr>
            <w:tcW w:w="724" w:type="dxa"/>
          </w:tcPr>
          <w:p w14:paraId="054EE87E">
            <w:pPr>
              <w:pStyle w:val="13"/>
              <w:jc w:val="center"/>
              <w:rPr>
                <w:rFonts w:asciiTheme="minorHAnsi" w:hAnsiTheme="minorHAnsi" w:cstheme="minorHAnsi"/>
                <w:lang w:val="mk-MK"/>
              </w:rPr>
            </w:pPr>
            <w:r>
              <w:rPr>
                <w:rFonts w:asciiTheme="minorHAnsi" w:hAnsiTheme="minorHAnsi" w:cstheme="minorHAnsi"/>
                <w:lang w:val="mk-MK"/>
              </w:rPr>
              <w:t>13+1</w:t>
            </w:r>
          </w:p>
        </w:tc>
        <w:tc>
          <w:tcPr>
            <w:tcW w:w="5655" w:type="dxa"/>
          </w:tcPr>
          <w:p w14:paraId="451EDD84">
            <w:pPr>
              <w:pStyle w:val="13"/>
              <w:tabs>
                <w:tab w:val="left" w:pos="3180"/>
              </w:tabs>
              <w:rPr>
                <w:rFonts w:asciiTheme="minorHAnsi" w:hAnsiTheme="minorHAnsi" w:cstheme="minorHAnsi"/>
                <w:b/>
                <w:vertAlign w:val="superscript"/>
              </w:rPr>
            </w:pPr>
            <w:r>
              <w:rPr>
                <w:rFonts w:asciiTheme="minorHAnsi" w:hAnsiTheme="minorHAnsi" w:cstheme="minorHAnsi"/>
                <w:b/>
                <w:lang w:val="mk-MK"/>
              </w:rPr>
              <w:t>Приземје:Б 45m</w:t>
            </w:r>
            <w:r>
              <w:rPr>
                <w:rFonts w:asciiTheme="minorHAnsi" w:hAnsiTheme="minorHAnsi" w:cstheme="minorHAnsi"/>
                <w:b/>
                <w:vertAlign w:val="superscript"/>
              </w:rPr>
              <w:t>2</w:t>
            </w:r>
            <w:r>
              <w:rPr>
                <w:rFonts w:asciiTheme="minorHAnsi" w:hAnsiTheme="minorHAnsi" w:cstheme="minorHAnsi"/>
                <w:b/>
                <w:lang w:val="mk-MK"/>
              </w:rPr>
              <w:t>, Г 50m</w:t>
            </w:r>
            <w:r>
              <w:rPr>
                <w:rFonts w:asciiTheme="minorHAnsi" w:hAnsiTheme="minorHAnsi" w:cstheme="minorHAnsi"/>
                <w:b/>
                <w:vertAlign w:val="superscript"/>
              </w:rPr>
              <w:t>2</w:t>
            </w:r>
            <w:r>
              <w:rPr>
                <w:rFonts w:asciiTheme="minorHAnsi" w:hAnsiTheme="minorHAnsi" w:cstheme="minorHAnsi"/>
                <w:b/>
                <w:lang w:val="mk-MK"/>
              </w:rPr>
              <w:t>, М 44 m</w:t>
            </w:r>
            <w:r>
              <w:rPr>
                <w:rFonts w:asciiTheme="minorHAnsi" w:hAnsiTheme="minorHAnsi" w:cstheme="minorHAnsi"/>
                <w:b/>
                <w:vertAlign w:val="superscript"/>
              </w:rPr>
              <w:t>2</w:t>
            </w:r>
          </w:p>
          <w:p w14:paraId="4AB47F26">
            <w:pPr>
              <w:pStyle w:val="13"/>
              <w:tabs>
                <w:tab w:val="left" w:pos="3180"/>
              </w:tabs>
              <w:rPr>
                <w:rFonts w:asciiTheme="minorHAnsi" w:hAnsiTheme="minorHAnsi" w:cstheme="minorHAnsi"/>
                <w:b/>
                <w:lang w:val="mk-MK"/>
              </w:rPr>
            </w:pPr>
            <w:r>
              <w:rPr>
                <w:rFonts w:asciiTheme="minorHAnsi" w:hAnsiTheme="minorHAnsi" w:cstheme="minorHAnsi"/>
                <w:b/>
                <w:lang w:val="mk-MK"/>
              </w:rPr>
              <w:t>Втор кат:Г 49m</w:t>
            </w:r>
            <w:r>
              <w:rPr>
                <w:rFonts w:asciiTheme="minorHAnsi" w:hAnsiTheme="minorHAnsi" w:cstheme="minorHAnsi"/>
                <w:b/>
                <w:vertAlign w:val="superscript"/>
              </w:rPr>
              <w:t>2</w:t>
            </w:r>
            <w:r>
              <w:rPr>
                <w:rFonts w:asciiTheme="minorHAnsi" w:hAnsiTheme="minorHAnsi" w:cstheme="minorHAnsi"/>
                <w:b/>
                <w:lang w:val="mk-MK"/>
              </w:rPr>
              <w:t>,М43m</w:t>
            </w:r>
            <w:r>
              <w:rPr>
                <w:rFonts w:asciiTheme="minorHAnsi" w:hAnsiTheme="minorHAnsi" w:cstheme="minorHAnsi"/>
                <w:b/>
                <w:vertAlign w:val="superscript"/>
              </w:rPr>
              <w:t>2</w:t>
            </w:r>
            <w:r>
              <w:rPr>
                <w:rFonts w:asciiTheme="minorHAnsi" w:hAnsiTheme="minorHAnsi" w:cstheme="minorHAnsi"/>
                <w:b/>
                <w:lang w:val="mk-MK"/>
              </w:rPr>
              <w:t>,Ф/Х56m,М45m</w:t>
            </w:r>
            <w:r>
              <w:rPr>
                <w:rFonts w:asciiTheme="minorHAnsi" w:hAnsiTheme="minorHAnsi" w:cstheme="minorHAnsi"/>
                <w:b/>
                <w:vertAlign w:val="superscript"/>
              </w:rPr>
              <w:t>2</w:t>
            </w:r>
            <w:r>
              <w:rPr>
                <w:rFonts w:asciiTheme="minorHAnsi" w:hAnsiTheme="minorHAnsi" w:cstheme="minorHAnsi"/>
                <w:b/>
                <w:lang w:val="mk-MK"/>
              </w:rPr>
              <w:t>,И43m</w:t>
            </w:r>
            <w:r>
              <w:rPr>
                <w:rFonts w:asciiTheme="minorHAnsi" w:hAnsiTheme="minorHAnsi" w:cstheme="minorHAnsi"/>
                <w:b/>
                <w:vertAlign w:val="superscript"/>
              </w:rPr>
              <w:t>2</w:t>
            </w:r>
            <w:r>
              <w:rPr>
                <w:rFonts w:asciiTheme="minorHAnsi" w:hAnsiTheme="minorHAnsi" w:cstheme="minorHAnsi"/>
                <w:b/>
                <w:lang w:val="mk-MK"/>
              </w:rPr>
              <w:t>,</w:t>
            </w:r>
          </w:p>
          <w:p w14:paraId="52FC91D3">
            <w:pPr>
              <w:pStyle w:val="13"/>
              <w:tabs>
                <w:tab w:val="left" w:pos="3180"/>
              </w:tabs>
              <w:rPr>
                <w:rFonts w:asciiTheme="minorHAnsi" w:hAnsiTheme="minorHAnsi" w:cstheme="minorHAnsi"/>
                <w:b/>
                <w:vertAlign w:val="superscript"/>
              </w:rPr>
            </w:pPr>
            <w:r>
              <w:rPr>
                <w:rFonts w:asciiTheme="minorHAnsi" w:hAnsiTheme="minorHAnsi" w:cstheme="minorHAnsi"/>
                <w:b/>
                <w:lang w:val="mk-MK"/>
              </w:rPr>
              <w:t>Инф 45m</w:t>
            </w:r>
            <w:r>
              <w:rPr>
                <w:rFonts w:asciiTheme="minorHAnsi" w:hAnsiTheme="minorHAnsi" w:cstheme="minorHAnsi"/>
                <w:b/>
                <w:vertAlign w:val="superscript"/>
              </w:rPr>
              <w:t>2</w:t>
            </w:r>
            <w:r>
              <w:rPr>
                <w:rFonts w:asciiTheme="minorHAnsi" w:hAnsiTheme="minorHAnsi" w:cstheme="minorHAnsi"/>
                <w:b/>
                <w:lang w:val="mk-MK"/>
              </w:rPr>
              <w:t>,Мт46m</w:t>
            </w:r>
            <w:r>
              <w:rPr>
                <w:rFonts w:asciiTheme="minorHAnsi" w:hAnsiTheme="minorHAnsi" w:cstheme="minorHAnsi"/>
                <w:b/>
                <w:vertAlign w:val="superscript"/>
              </w:rPr>
              <w:t>2</w:t>
            </w:r>
            <w:r>
              <w:rPr>
                <w:rFonts w:asciiTheme="minorHAnsi" w:hAnsiTheme="minorHAnsi" w:cstheme="minorHAnsi"/>
                <w:b/>
                <w:lang w:val="mk-MK"/>
              </w:rPr>
              <w:t>, Мт52m</w:t>
            </w:r>
            <w:r>
              <w:rPr>
                <w:rFonts w:asciiTheme="minorHAnsi" w:hAnsiTheme="minorHAnsi" w:cstheme="minorHAnsi"/>
                <w:b/>
                <w:vertAlign w:val="superscript"/>
              </w:rPr>
              <w:t>2</w:t>
            </w:r>
            <w:r>
              <w:rPr>
                <w:rFonts w:asciiTheme="minorHAnsi" w:hAnsiTheme="minorHAnsi" w:cstheme="minorHAnsi"/>
                <w:b/>
                <w:lang w:val="mk-MK"/>
              </w:rPr>
              <w:t xml:space="preserve"> Ај47m</w:t>
            </w:r>
            <w:r>
              <w:rPr>
                <w:rFonts w:asciiTheme="minorHAnsi" w:hAnsiTheme="minorHAnsi" w:cstheme="minorHAnsi"/>
                <w:b/>
                <w:vertAlign w:val="superscript"/>
              </w:rPr>
              <w:t>2</w:t>
            </w:r>
          </w:p>
          <w:p w14:paraId="6997CADD">
            <w:pPr>
              <w:pStyle w:val="13"/>
              <w:tabs>
                <w:tab w:val="left" w:pos="3180"/>
              </w:tabs>
              <w:rPr>
                <w:rFonts w:asciiTheme="minorHAnsi" w:hAnsiTheme="minorHAnsi" w:cstheme="minorHAnsi"/>
                <w:b/>
                <w:lang w:val="mk-MK"/>
              </w:rPr>
            </w:pPr>
            <w:r>
              <w:rPr>
                <w:rFonts w:asciiTheme="minorHAnsi" w:hAnsiTheme="minorHAnsi" w:cstheme="minorHAnsi"/>
                <w:b/>
                <w:lang w:val="mk-MK"/>
              </w:rPr>
              <w:t>Подрум:ЛО41 m</w:t>
            </w:r>
            <w:r>
              <w:rPr>
                <w:rFonts w:asciiTheme="minorHAnsi" w:hAnsiTheme="minorHAnsi" w:cstheme="minorHAnsi"/>
                <w:b/>
                <w:vertAlign w:val="superscript"/>
              </w:rPr>
              <w:t>2</w:t>
            </w:r>
            <w:r>
              <w:rPr>
                <w:rFonts w:asciiTheme="minorHAnsi" w:hAnsiTheme="minorHAnsi" w:cstheme="minorHAnsi"/>
                <w:b/>
                <w:lang w:val="mk-MK"/>
              </w:rPr>
              <w:tab/>
            </w:r>
          </w:p>
        </w:tc>
        <w:tc>
          <w:tcPr>
            <w:tcW w:w="1843" w:type="dxa"/>
            <w:vAlign w:val="center"/>
          </w:tcPr>
          <w:p w14:paraId="700E445E">
            <w:pPr>
              <w:pStyle w:val="13"/>
              <w:ind w:left="57" w:right="57"/>
              <w:rPr>
                <w:rFonts w:asciiTheme="minorHAnsi" w:hAnsiTheme="minorHAnsi" w:cstheme="minorHAnsi"/>
                <w:color w:val="000000"/>
                <w:sz w:val="18"/>
                <w:szCs w:val="18"/>
                <w:lang w:val="mk-MK"/>
              </w:rPr>
            </w:pPr>
            <w:r>
              <w:rPr>
                <w:rFonts w:asciiTheme="minorHAnsi" w:hAnsiTheme="minorHAnsi" w:cstheme="minorHAnsi"/>
                <w:color w:val="000000"/>
                <w:sz w:val="18"/>
                <w:szCs w:val="18"/>
                <w:lang w:val="en-GB"/>
              </w:rPr>
              <w:t xml:space="preserve">5 </w:t>
            </w:r>
            <w:r>
              <w:rPr>
                <w:rFonts w:asciiTheme="minorHAnsi" w:hAnsiTheme="minorHAnsi" w:cstheme="minorHAnsi"/>
                <w:color w:val="000000"/>
                <w:sz w:val="18"/>
                <w:szCs w:val="18"/>
                <w:lang w:val="mk-MK"/>
              </w:rPr>
              <w:t>согласно норматив</w:t>
            </w:r>
          </w:p>
          <w:p w14:paraId="46DB4C7F">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lang w:val="mk-MK"/>
              </w:rPr>
              <w:t>Подрум:3</w:t>
            </w:r>
            <w:r>
              <w:rPr>
                <w:rFonts w:asciiTheme="minorHAnsi" w:hAnsiTheme="minorHAnsi" w:cstheme="minorHAnsi"/>
                <w:color w:val="000000"/>
                <w:sz w:val="18"/>
                <w:szCs w:val="18"/>
              </w:rPr>
              <w:t>-со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vAlign w:val="center"/>
          </w:tcPr>
          <w:p w14:paraId="1CE99B7C">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mk-MK"/>
              </w:rPr>
              <w:t>Кабинет ЛО, Етика/Фр.ј нестаднардна училница</w:t>
            </w:r>
          </w:p>
        </w:tc>
      </w:tr>
      <w:tr w14:paraId="08C65E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330DD35F">
            <w:pPr>
              <w:pStyle w:val="13"/>
              <w:rPr>
                <w:rFonts w:asciiTheme="minorHAnsi" w:hAnsiTheme="minorHAnsi" w:cstheme="minorHAnsi"/>
                <w:lang w:val="mk-MK"/>
              </w:rPr>
            </w:pPr>
            <w:r>
              <w:rPr>
                <w:rFonts w:asciiTheme="minorHAnsi" w:hAnsiTheme="minorHAnsi" w:cstheme="minorHAnsi"/>
                <w:lang w:val="mk-MK"/>
              </w:rPr>
              <w:t>Библиотека</w:t>
            </w:r>
          </w:p>
        </w:tc>
        <w:tc>
          <w:tcPr>
            <w:tcW w:w="724" w:type="dxa"/>
          </w:tcPr>
          <w:p w14:paraId="35067899">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2C44F7B4">
            <w:pPr>
              <w:pStyle w:val="13"/>
              <w:rPr>
                <w:rFonts w:asciiTheme="minorHAnsi" w:hAnsiTheme="minorHAnsi" w:cstheme="minorHAnsi"/>
                <w:b/>
                <w:vertAlign w:val="superscript"/>
                <w:lang w:val="mk-MK"/>
              </w:rPr>
            </w:pPr>
            <w:r>
              <w:rPr>
                <w:rFonts w:asciiTheme="minorHAnsi" w:hAnsiTheme="minorHAnsi" w:cstheme="minorHAnsi"/>
                <w:b/>
              </w:rPr>
              <w:t>29m</w:t>
            </w:r>
            <w:r>
              <w:rPr>
                <w:rFonts w:asciiTheme="minorHAnsi" w:hAnsiTheme="minorHAnsi" w:cstheme="minorHAnsi"/>
                <w:b/>
                <w:vertAlign w:val="superscript"/>
              </w:rPr>
              <w:t>2</w:t>
            </w:r>
          </w:p>
        </w:tc>
        <w:tc>
          <w:tcPr>
            <w:tcW w:w="1843" w:type="dxa"/>
            <w:vAlign w:val="center"/>
          </w:tcPr>
          <w:p w14:paraId="0F368FF8">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4-со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 xml:space="preserve">вот </w:t>
            </w:r>
          </w:p>
        </w:tc>
        <w:tc>
          <w:tcPr>
            <w:tcW w:w="2551" w:type="dxa"/>
            <w:vAlign w:val="center"/>
          </w:tcPr>
          <w:p w14:paraId="4D635879">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Потребаза зголем</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вањена библио</w:t>
            </w:r>
            <w:r>
              <w:rPr>
                <w:rFonts w:asciiTheme="minorHAnsi" w:hAnsiTheme="minorHAnsi" w:cstheme="minorHAnsi"/>
                <w:color w:val="000000"/>
                <w:spacing w:val="-1"/>
                <w:sz w:val="18"/>
                <w:szCs w:val="18"/>
              </w:rPr>
              <w:t>т</w:t>
            </w:r>
            <w:r>
              <w:rPr>
                <w:rFonts w:asciiTheme="minorHAnsi" w:hAnsiTheme="minorHAnsi" w:cstheme="minorHAnsi"/>
                <w:color w:val="000000"/>
                <w:sz w:val="18"/>
                <w:szCs w:val="18"/>
              </w:rPr>
              <w:t>е</w:t>
            </w:r>
            <w:r>
              <w:rPr>
                <w:rFonts w:asciiTheme="minorHAnsi" w:hAnsiTheme="minorHAnsi" w:cstheme="minorHAnsi"/>
                <w:color w:val="000000"/>
                <w:spacing w:val="-2"/>
                <w:sz w:val="18"/>
                <w:szCs w:val="18"/>
              </w:rPr>
              <w:t>ч</w:t>
            </w:r>
            <w:r>
              <w:rPr>
                <w:rFonts w:asciiTheme="minorHAnsi" w:hAnsiTheme="minorHAnsi" w:cstheme="minorHAnsi"/>
                <w:color w:val="000000"/>
                <w:sz w:val="18"/>
                <w:szCs w:val="18"/>
              </w:rPr>
              <w:t>ни</w:t>
            </w:r>
            <w:r>
              <w:rPr>
                <w:rFonts w:asciiTheme="minorHAnsi" w:hAnsiTheme="minorHAnsi" w:cstheme="minorHAnsi"/>
                <w:color w:val="000000"/>
                <w:spacing w:val="-1"/>
                <w:sz w:val="18"/>
                <w:szCs w:val="18"/>
              </w:rPr>
              <w:t>о</w:t>
            </w:r>
            <w:r>
              <w:rPr>
                <w:rFonts w:asciiTheme="minorHAnsi" w:hAnsiTheme="minorHAnsi" w:cstheme="minorHAnsi"/>
                <w:color w:val="000000"/>
                <w:sz w:val="18"/>
                <w:szCs w:val="18"/>
              </w:rPr>
              <w:t>т фонд</w:t>
            </w:r>
          </w:p>
        </w:tc>
      </w:tr>
    </w:tbl>
    <w:p w14:paraId="243398C3"/>
    <w:tbl>
      <w:tblPr>
        <w:tblStyle w:val="30"/>
        <w:tblW w:w="1499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19"/>
        <w:gridCol w:w="724"/>
        <w:gridCol w:w="5655"/>
        <w:gridCol w:w="1843"/>
        <w:gridCol w:w="2551"/>
      </w:tblGrid>
      <w:tr w14:paraId="79D301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0B095717">
            <w:pPr>
              <w:pStyle w:val="13"/>
              <w:rPr>
                <w:rFonts w:asciiTheme="minorHAnsi" w:hAnsiTheme="minorHAnsi" w:cstheme="minorHAnsi"/>
                <w:lang w:val="mk-MK"/>
              </w:rPr>
            </w:pPr>
            <w:r>
              <w:rPr>
                <w:rFonts w:asciiTheme="minorHAnsi" w:hAnsiTheme="minorHAnsi" w:cstheme="minorHAnsi"/>
                <w:lang w:val="mk-MK"/>
              </w:rPr>
              <w:t>Спортска сала  голема и мала</w:t>
            </w:r>
          </w:p>
        </w:tc>
        <w:tc>
          <w:tcPr>
            <w:tcW w:w="724" w:type="dxa"/>
          </w:tcPr>
          <w:p w14:paraId="70341264">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40F2D4B9">
            <w:pPr>
              <w:pStyle w:val="13"/>
              <w:rPr>
                <w:rFonts w:asciiTheme="minorHAnsi" w:hAnsiTheme="minorHAnsi" w:cstheme="minorHAnsi"/>
                <w:b/>
                <w:vertAlign w:val="superscript"/>
              </w:rPr>
            </w:pPr>
            <w:r>
              <w:rPr>
                <w:rFonts w:asciiTheme="minorHAnsi" w:hAnsiTheme="minorHAnsi" w:cstheme="minorHAnsi"/>
                <w:b/>
              </w:rPr>
              <w:t>200m</w:t>
            </w:r>
            <w:r>
              <w:rPr>
                <w:rFonts w:asciiTheme="minorHAnsi" w:hAnsiTheme="minorHAnsi" w:cstheme="minorHAnsi"/>
                <w:b/>
                <w:vertAlign w:val="superscript"/>
              </w:rPr>
              <w:t>2</w:t>
            </w:r>
            <w:r>
              <w:rPr>
                <w:rFonts w:asciiTheme="minorHAnsi" w:hAnsiTheme="minorHAnsi" w:cstheme="minorHAnsi"/>
                <w:b/>
                <w:lang w:val="mk-MK"/>
              </w:rPr>
              <w:t>и  75m</w:t>
            </w:r>
            <w:r>
              <w:rPr>
                <w:rFonts w:asciiTheme="minorHAnsi" w:hAnsiTheme="minorHAnsi" w:cstheme="minorHAnsi"/>
                <w:b/>
                <w:vertAlign w:val="superscript"/>
              </w:rPr>
              <w:t>2</w:t>
            </w:r>
          </w:p>
        </w:tc>
        <w:tc>
          <w:tcPr>
            <w:tcW w:w="1843" w:type="dxa"/>
          </w:tcPr>
          <w:p w14:paraId="6B8A7902">
            <w:pPr>
              <w:pStyle w:val="13"/>
              <w:rPr>
                <w:rFonts w:asciiTheme="minorHAnsi" w:hAnsiTheme="minorHAnsi" w:cstheme="minorHAnsi"/>
                <w:sz w:val="16"/>
                <w:szCs w:val="16"/>
                <w:lang w:val="mk-MK"/>
              </w:rPr>
            </w:pPr>
            <w:r>
              <w:rPr>
                <w:rFonts w:asciiTheme="minorHAnsi" w:hAnsiTheme="minorHAnsi" w:cstheme="minorHAnsi"/>
                <w:sz w:val="16"/>
                <w:szCs w:val="16"/>
                <w:lang w:val="mk-MK"/>
              </w:rPr>
              <w:t>Спортска сала нестандардна големина</w:t>
            </w:r>
          </w:p>
        </w:tc>
        <w:tc>
          <w:tcPr>
            <w:tcW w:w="2551" w:type="dxa"/>
          </w:tcPr>
          <w:p w14:paraId="21DA6517">
            <w:pPr>
              <w:pStyle w:val="13"/>
              <w:rPr>
                <w:rFonts w:asciiTheme="minorHAnsi" w:hAnsiTheme="minorHAnsi" w:cstheme="minorHAnsi"/>
                <w:lang w:val="mk-MK"/>
              </w:rPr>
            </w:pPr>
            <w:r>
              <w:rPr>
                <w:rFonts w:asciiTheme="minorHAnsi" w:hAnsiTheme="minorHAnsi" w:cstheme="minorHAnsi"/>
                <w:lang w:val="mk-MK"/>
              </w:rPr>
              <w:t>Потреба од спортска сала според стандарди</w:t>
            </w:r>
          </w:p>
        </w:tc>
      </w:tr>
      <w:tr w14:paraId="1C0527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2680C3D8">
            <w:pPr>
              <w:pStyle w:val="13"/>
              <w:rPr>
                <w:rFonts w:asciiTheme="minorHAnsi" w:hAnsiTheme="minorHAnsi" w:cstheme="minorHAnsi"/>
                <w:lang w:val="mk-MK"/>
              </w:rPr>
            </w:pPr>
            <w:r>
              <w:rPr>
                <w:rFonts w:asciiTheme="minorHAnsi" w:hAnsiTheme="minorHAnsi" w:cstheme="minorHAnsi"/>
                <w:lang w:val="mk-MK"/>
              </w:rPr>
              <w:t>Канцеларии</w:t>
            </w:r>
            <w:r>
              <w:rPr>
                <w:rFonts w:asciiTheme="minorHAnsi" w:hAnsiTheme="minorHAnsi" w:cstheme="minorHAnsi"/>
                <w:sz w:val="18"/>
                <w:szCs w:val="18"/>
                <w:lang w:val="mk-MK"/>
              </w:rPr>
              <w:t>(директор, наставници, стручни соработници, секретар/благајник)</w:t>
            </w:r>
          </w:p>
        </w:tc>
        <w:tc>
          <w:tcPr>
            <w:tcW w:w="724" w:type="dxa"/>
          </w:tcPr>
          <w:p w14:paraId="1E888ED9">
            <w:pPr>
              <w:pStyle w:val="13"/>
              <w:jc w:val="center"/>
              <w:rPr>
                <w:rFonts w:asciiTheme="minorHAnsi" w:hAnsiTheme="minorHAnsi" w:cstheme="minorHAnsi"/>
                <w:lang w:val="mk-MK"/>
              </w:rPr>
            </w:pPr>
            <w:r>
              <w:rPr>
                <w:rFonts w:asciiTheme="minorHAnsi" w:hAnsiTheme="minorHAnsi" w:cstheme="minorHAnsi"/>
                <w:lang w:val="mk-MK"/>
              </w:rPr>
              <w:t>4</w:t>
            </w:r>
          </w:p>
        </w:tc>
        <w:tc>
          <w:tcPr>
            <w:tcW w:w="5655" w:type="dxa"/>
          </w:tcPr>
          <w:p w14:paraId="438F93FB">
            <w:pPr>
              <w:pStyle w:val="13"/>
              <w:rPr>
                <w:rFonts w:asciiTheme="minorHAnsi" w:hAnsiTheme="minorHAnsi" w:cstheme="minorHAnsi"/>
                <w:b/>
                <w:vertAlign w:val="superscript"/>
              </w:rPr>
            </w:pPr>
            <w:r>
              <w:rPr>
                <w:rFonts w:asciiTheme="minorHAnsi" w:hAnsiTheme="minorHAnsi" w:cstheme="minorHAnsi"/>
                <w:b/>
                <w:lang w:val="mk-MK"/>
              </w:rPr>
              <w:t>45m</w:t>
            </w:r>
            <w:r>
              <w:rPr>
                <w:rFonts w:asciiTheme="minorHAnsi" w:hAnsiTheme="minorHAnsi" w:cstheme="minorHAnsi"/>
                <w:b/>
                <w:vertAlign w:val="superscript"/>
              </w:rPr>
              <w:t>2</w:t>
            </w:r>
            <w:r>
              <w:rPr>
                <w:rFonts w:asciiTheme="minorHAnsi" w:hAnsiTheme="minorHAnsi" w:cstheme="minorHAnsi"/>
                <w:b/>
                <w:lang w:val="mk-MK"/>
              </w:rPr>
              <w:t>, 41m</w:t>
            </w:r>
            <w:r>
              <w:rPr>
                <w:rFonts w:asciiTheme="minorHAnsi" w:hAnsiTheme="minorHAnsi" w:cstheme="minorHAnsi"/>
                <w:b/>
                <w:vertAlign w:val="superscript"/>
              </w:rPr>
              <w:t>2</w:t>
            </w:r>
            <w:r>
              <w:rPr>
                <w:rFonts w:asciiTheme="minorHAnsi" w:hAnsiTheme="minorHAnsi" w:cstheme="minorHAnsi"/>
                <w:b/>
                <w:lang w:val="mk-MK"/>
              </w:rPr>
              <w:t>, 23m</w:t>
            </w:r>
            <w:r>
              <w:rPr>
                <w:rFonts w:asciiTheme="minorHAnsi" w:hAnsiTheme="minorHAnsi" w:cstheme="minorHAnsi"/>
                <w:b/>
                <w:vertAlign w:val="superscript"/>
              </w:rPr>
              <w:t>2</w:t>
            </w:r>
            <w:r>
              <w:rPr>
                <w:rFonts w:asciiTheme="minorHAnsi" w:hAnsiTheme="minorHAnsi" w:cstheme="minorHAnsi"/>
                <w:b/>
                <w:lang w:val="mk-MK"/>
              </w:rPr>
              <w:t>,23m</w:t>
            </w:r>
            <w:r>
              <w:rPr>
                <w:rFonts w:asciiTheme="minorHAnsi" w:hAnsiTheme="minorHAnsi" w:cstheme="minorHAnsi"/>
                <w:b/>
                <w:vertAlign w:val="superscript"/>
              </w:rPr>
              <w:t>2</w:t>
            </w:r>
          </w:p>
        </w:tc>
        <w:tc>
          <w:tcPr>
            <w:tcW w:w="1843" w:type="dxa"/>
            <w:vAlign w:val="center"/>
          </w:tcPr>
          <w:p w14:paraId="2B275B8B">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vAlign w:val="center"/>
          </w:tcPr>
          <w:p w14:paraId="11E84F39">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mk-MK"/>
              </w:rPr>
              <w:t>Н2м2 по наставник</w:t>
            </w:r>
          </w:p>
          <w:p w14:paraId="7AC4353B">
            <w:pPr>
              <w:pStyle w:val="13"/>
              <w:ind w:left="57" w:right="57"/>
              <w:rPr>
                <w:rFonts w:asciiTheme="minorHAnsi" w:hAnsiTheme="minorHAnsi" w:cstheme="minorHAnsi"/>
                <w:sz w:val="20"/>
                <w:szCs w:val="20"/>
                <w:lang w:val="mk-MK"/>
              </w:rPr>
            </w:pPr>
            <w:r>
              <w:rPr>
                <w:rFonts w:asciiTheme="minorHAnsi" w:hAnsiTheme="minorHAnsi" w:cstheme="minorHAnsi"/>
                <w:sz w:val="18"/>
                <w:szCs w:val="18"/>
                <w:lang w:val="mk-MK"/>
              </w:rPr>
              <w:t>С/Б 14м2 (според Н)</w:t>
            </w:r>
          </w:p>
        </w:tc>
      </w:tr>
      <w:tr w14:paraId="279F76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6BEE224D">
            <w:pPr>
              <w:pStyle w:val="13"/>
              <w:rPr>
                <w:rFonts w:asciiTheme="minorHAnsi" w:hAnsiTheme="minorHAnsi" w:cstheme="minorHAnsi"/>
                <w:lang w:val="mk-MK"/>
              </w:rPr>
            </w:pPr>
            <w:r>
              <w:rPr>
                <w:rFonts w:asciiTheme="minorHAnsi" w:hAnsiTheme="minorHAnsi" w:cstheme="minorHAnsi"/>
                <w:lang w:val="mk-MK"/>
              </w:rPr>
              <w:t>Училишен двор</w:t>
            </w:r>
          </w:p>
        </w:tc>
        <w:tc>
          <w:tcPr>
            <w:tcW w:w="724" w:type="dxa"/>
          </w:tcPr>
          <w:p w14:paraId="38F93AAC">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29A48783">
            <w:pPr>
              <w:pStyle w:val="13"/>
              <w:rPr>
                <w:rFonts w:asciiTheme="minorHAnsi" w:hAnsiTheme="minorHAnsi" w:cstheme="minorHAnsi"/>
                <w:lang w:val="mk-MK"/>
              </w:rPr>
            </w:pPr>
            <w:r>
              <w:rPr>
                <w:rFonts w:asciiTheme="minorHAnsi" w:hAnsiTheme="minorHAnsi" w:cstheme="minorHAnsi"/>
                <w:lang w:val="mk-MK"/>
              </w:rPr>
              <w:t>3574</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843" w:type="dxa"/>
          </w:tcPr>
          <w:p w14:paraId="6006A8D2">
            <w:pPr>
              <w:pStyle w:val="13"/>
              <w:rPr>
                <w:rFonts w:asciiTheme="minorHAnsi" w:hAnsiTheme="minorHAnsi" w:cstheme="minorHAnsi"/>
                <w:lang w:val="mk-MK"/>
              </w:rPr>
            </w:pPr>
          </w:p>
        </w:tc>
        <w:tc>
          <w:tcPr>
            <w:tcW w:w="2551" w:type="dxa"/>
          </w:tcPr>
          <w:p w14:paraId="00A8625D">
            <w:pPr>
              <w:pStyle w:val="13"/>
              <w:rPr>
                <w:rFonts w:asciiTheme="minorHAnsi" w:hAnsiTheme="minorHAnsi" w:cstheme="minorHAnsi"/>
                <w:lang w:val="mk-MK"/>
              </w:rPr>
            </w:pPr>
          </w:p>
        </w:tc>
      </w:tr>
      <w:tr w14:paraId="4B00CF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7631BD42">
            <w:pPr>
              <w:pStyle w:val="13"/>
              <w:rPr>
                <w:rFonts w:asciiTheme="minorHAnsi" w:hAnsiTheme="minorHAnsi" w:cstheme="minorHAnsi"/>
                <w:lang w:val="mk-MK"/>
              </w:rPr>
            </w:pPr>
            <w:r>
              <w:rPr>
                <w:rFonts w:asciiTheme="minorHAnsi" w:hAnsiTheme="minorHAnsi" w:cstheme="minorHAnsi"/>
                <w:lang w:val="mk-MK"/>
              </w:rPr>
              <w:t>Просторија за продолжен престој со кујна</w:t>
            </w:r>
          </w:p>
        </w:tc>
        <w:tc>
          <w:tcPr>
            <w:tcW w:w="724" w:type="dxa"/>
          </w:tcPr>
          <w:p w14:paraId="73105E58">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70BFF800">
            <w:pPr>
              <w:pStyle w:val="13"/>
              <w:rPr>
                <w:rFonts w:asciiTheme="minorHAnsi" w:hAnsiTheme="minorHAnsi" w:cstheme="minorHAnsi"/>
                <w:b/>
              </w:rPr>
            </w:pPr>
            <w:r>
              <w:rPr>
                <w:rFonts w:asciiTheme="minorHAnsi" w:hAnsiTheme="minorHAnsi" w:cstheme="minorHAnsi"/>
                <w:b/>
                <w:lang w:val="mk-MK"/>
              </w:rPr>
              <w:t>55m</w:t>
            </w:r>
            <w:r>
              <w:rPr>
                <w:rFonts w:asciiTheme="minorHAnsi" w:hAnsiTheme="minorHAnsi" w:cstheme="minorHAnsi"/>
                <w:b/>
                <w:vertAlign w:val="superscript"/>
              </w:rPr>
              <w:t>2</w:t>
            </w:r>
            <w:r>
              <w:rPr>
                <w:rFonts w:asciiTheme="minorHAnsi" w:hAnsiTheme="minorHAnsi" w:cstheme="minorHAnsi"/>
                <w:b/>
                <w:lang w:val="mk-MK"/>
              </w:rPr>
              <w:t>+10m</w:t>
            </w:r>
            <w:r>
              <w:rPr>
                <w:rFonts w:asciiTheme="minorHAnsi" w:hAnsiTheme="minorHAnsi" w:cstheme="minorHAnsi"/>
                <w:b/>
                <w:vertAlign w:val="superscript"/>
              </w:rPr>
              <w:t>2</w:t>
            </w:r>
            <w:r>
              <w:rPr>
                <w:rFonts w:asciiTheme="minorHAnsi" w:hAnsiTheme="minorHAnsi" w:cstheme="minorHAnsi"/>
                <w:b/>
              </w:rPr>
              <w:t>+ 11</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843" w:type="dxa"/>
            <w:vAlign w:val="center"/>
          </w:tcPr>
          <w:p w14:paraId="35763A8B">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vAlign w:val="center"/>
          </w:tcPr>
          <w:p w14:paraId="122CF5D6">
            <w:pPr>
              <w:pStyle w:val="13"/>
              <w:ind w:left="57" w:right="57"/>
              <w:rPr>
                <w:rFonts w:asciiTheme="minorHAnsi" w:hAnsiTheme="minorHAnsi" w:cstheme="minorHAnsi"/>
                <w:b/>
                <w:sz w:val="20"/>
                <w:szCs w:val="20"/>
                <w:lang w:val="mk-MK"/>
              </w:rPr>
            </w:pPr>
            <w:r>
              <w:rPr>
                <w:rFonts w:asciiTheme="minorHAnsi" w:hAnsiTheme="minorHAnsi" w:cstheme="minorHAnsi"/>
                <w:sz w:val="18"/>
                <w:szCs w:val="18"/>
                <w:lang w:val="mk-MK"/>
              </w:rPr>
              <w:t>не помалку од 54м2 според Н</w:t>
            </w:r>
          </w:p>
        </w:tc>
      </w:tr>
      <w:tr w14:paraId="2B09DD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11BD4735">
            <w:pPr>
              <w:pStyle w:val="13"/>
              <w:rPr>
                <w:rFonts w:asciiTheme="minorHAnsi" w:hAnsiTheme="minorHAnsi" w:cstheme="minorHAnsi"/>
                <w:lang w:val="mk-MK"/>
              </w:rPr>
            </w:pPr>
            <w:r>
              <w:rPr>
                <w:rFonts w:asciiTheme="minorHAnsi" w:hAnsiTheme="minorHAnsi" w:cstheme="minorHAnsi"/>
                <w:lang w:val="mk-MK"/>
              </w:rPr>
              <w:t>Котлара</w:t>
            </w:r>
          </w:p>
        </w:tc>
        <w:tc>
          <w:tcPr>
            <w:tcW w:w="724" w:type="dxa"/>
          </w:tcPr>
          <w:p w14:paraId="11BD3375">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3EADE4CE">
            <w:pPr>
              <w:pStyle w:val="13"/>
              <w:rPr>
                <w:rFonts w:asciiTheme="minorHAnsi" w:hAnsiTheme="minorHAnsi" w:cstheme="minorHAnsi"/>
                <w:b/>
                <w:vertAlign w:val="superscript"/>
              </w:rPr>
            </w:pPr>
            <w:r>
              <w:rPr>
                <w:rFonts w:asciiTheme="minorHAnsi" w:hAnsiTheme="minorHAnsi" w:cstheme="minorHAnsi"/>
                <w:b/>
                <w:lang w:val="mk-MK"/>
              </w:rPr>
              <w:t>30m</w:t>
            </w:r>
            <w:r>
              <w:rPr>
                <w:rFonts w:asciiTheme="minorHAnsi" w:hAnsiTheme="minorHAnsi" w:cstheme="minorHAnsi"/>
                <w:b/>
                <w:vertAlign w:val="superscript"/>
              </w:rPr>
              <w:t>2</w:t>
            </w:r>
          </w:p>
        </w:tc>
        <w:tc>
          <w:tcPr>
            <w:tcW w:w="1843" w:type="dxa"/>
            <w:vAlign w:val="center"/>
          </w:tcPr>
          <w:p w14:paraId="7037A0A4">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tcPr>
          <w:p w14:paraId="1056D2E4">
            <w:pPr>
              <w:pStyle w:val="13"/>
              <w:rPr>
                <w:rFonts w:asciiTheme="minorHAnsi" w:hAnsiTheme="minorHAnsi" w:cstheme="minorHAnsi"/>
                <w:b/>
                <w:lang w:val="mk-MK"/>
              </w:rPr>
            </w:pPr>
          </w:p>
        </w:tc>
      </w:tr>
      <w:tr w14:paraId="58C39F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1673B4D9">
            <w:pPr>
              <w:pStyle w:val="13"/>
              <w:rPr>
                <w:rFonts w:asciiTheme="minorHAnsi" w:hAnsiTheme="minorHAnsi" w:cstheme="minorHAnsi"/>
                <w:lang w:val="mk-MK"/>
              </w:rPr>
            </w:pPr>
            <w:r>
              <w:rPr>
                <w:rFonts w:asciiTheme="minorHAnsi" w:hAnsiTheme="minorHAnsi" w:cstheme="minorHAnsi"/>
                <w:lang w:val="mk-MK"/>
              </w:rPr>
              <w:t>Работилница</w:t>
            </w:r>
          </w:p>
        </w:tc>
        <w:tc>
          <w:tcPr>
            <w:tcW w:w="724" w:type="dxa"/>
          </w:tcPr>
          <w:p w14:paraId="79A484CE">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0166DE2A">
            <w:pPr>
              <w:pStyle w:val="13"/>
              <w:rPr>
                <w:rFonts w:asciiTheme="minorHAnsi" w:hAnsiTheme="minorHAnsi" w:cstheme="minorHAnsi"/>
                <w:b/>
                <w:vertAlign w:val="superscript"/>
              </w:rPr>
            </w:pPr>
            <w:r>
              <w:rPr>
                <w:rFonts w:asciiTheme="minorHAnsi" w:hAnsiTheme="minorHAnsi" w:cstheme="minorHAnsi"/>
                <w:b/>
                <w:lang w:val="mk-MK"/>
              </w:rPr>
              <w:t>32m</w:t>
            </w:r>
            <w:r>
              <w:rPr>
                <w:rFonts w:asciiTheme="minorHAnsi" w:hAnsiTheme="minorHAnsi" w:cstheme="minorHAnsi"/>
                <w:b/>
                <w:vertAlign w:val="superscript"/>
              </w:rPr>
              <w:t>2</w:t>
            </w:r>
          </w:p>
        </w:tc>
        <w:tc>
          <w:tcPr>
            <w:tcW w:w="1843" w:type="dxa"/>
            <w:vAlign w:val="center"/>
          </w:tcPr>
          <w:p w14:paraId="54318159">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tcPr>
          <w:p w14:paraId="1D4BE998">
            <w:pPr>
              <w:pStyle w:val="13"/>
              <w:rPr>
                <w:rFonts w:asciiTheme="minorHAnsi" w:hAnsiTheme="minorHAnsi" w:cstheme="minorHAnsi"/>
                <w:b/>
                <w:lang w:val="mk-MK"/>
              </w:rPr>
            </w:pPr>
          </w:p>
        </w:tc>
      </w:tr>
      <w:tr w14:paraId="65750D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559A3103">
            <w:pPr>
              <w:pStyle w:val="13"/>
              <w:rPr>
                <w:rFonts w:asciiTheme="minorHAnsi" w:hAnsiTheme="minorHAnsi" w:cstheme="minorHAnsi"/>
                <w:lang w:val="mk-MK"/>
              </w:rPr>
            </w:pPr>
            <w:r>
              <w:rPr>
                <w:rFonts w:asciiTheme="minorHAnsi" w:hAnsiTheme="minorHAnsi" w:cstheme="minorHAnsi"/>
                <w:lang w:val="mk-MK"/>
              </w:rPr>
              <w:t>Санитарни јазли</w:t>
            </w:r>
          </w:p>
        </w:tc>
        <w:tc>
          <w:tcPr>
            <w:tcW w:w="724" w:type="dxa"/>
          </w:tcPr>
          <w:p w14:paraId="0F23D1C9">
            <w:pPr>
              <w:pStyle w:val="13"/>
              <w:jc w:val="center"/>
              <w:rPr>
                <w:rFonts w:asciiTheme="minorHAnsi" w:hAnsiTheme="minorHAnsi" w:cstheme="minorHAnsi"/>
                <w:lang w:val="mk-MK"/>
              </w:rPr>
            </w:pPr>
            <w:r>
              <w:rPr>
                <w:rFonts w:asciiTheme="minorHAnsi" w:hAnsiTheme="minorHAnsi" w:cstheme="minorHAnsi"/>
                <w:lang w:val="mk-MK"/>
              </w:rPr>
              <w:t>6</w:t>
            </w:r>
          </w:p>
        </w:tc>
        <w:tc>
          <w:tcPr>
            <w:tcW w:w="5655" w:type="dxa"/>
          </w:tcPr>
          <w:p w14:paraId="7E67D558">
            <w:pPr>
              <w:pStyle w:val="13"/>
              <w:rPr>
                <w:rFonts w:asciiTheme="minorHAnsi" w:hAnsiTheme="minorHAnsi" w:cstheme="minorHAnsi"/>
                <w:b/>
                <w:sz w:val="20"/>
                <w:szCs w:val="20"/>
                <w:lang w:val="mk-MK"/>
              </w:rPr>
            </w:pPr>
            <w:r>
              <w:rPr>
                <w:rFonts w:asciiTheme="minorHAnsi" w:hAnsiTheme="minorHAnsi" w:cstheme="minorHAnsi"/>
                <w:b/>
                <w:sz w:val="20"/>
                <w:szCs w:val="20"/>
                <w:lang w:val="mk-MK"/>
              </w:rPr>
              <w:t>Пр.ж12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м 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 xml:space="preserve"> прв кат:ж12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м12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втор кат:ж12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12</w:t>
            </w:r>
            <w:r>
              <w:rPr>
                <w:rFonts w:asciiTheme="minorHAnsi" w:hAnsiTheme="minorHAnsi" w:cstheme="minorHAnsi"/>
                <w:b/>
                <w:sz w:val="18"/>
                <w:szCs w:val="18"/>
                <w:lang w:val="mk-MK"/>
              </w:rPr>
              <w:t>m</w:t>
            </w:r>
            <w:r>
              <w:rPr>
                <w:rFonts w:asciiTheme="minorHAnsi" w:hAnsiTheme="minorHAnsi" w:cstheme="minorHAnsi"/>
                <w:b/>
                <w:sz w:val="18"/>
                <w:szCs w:val="18"/>
                <w:vertAlign w:val="superscript"/>
              </w:rPr>
              <w:t>2</w:t>
            </w:r>
          </w:p>
        </w:tc>
        <w:tc>
          <w:tcPr>
            <w:tcW w:w="1843" w:type="dxa"/>
            <w:vAlign w:val="center"/>
          </w:tcPr>
          <w:p w14:paraId="76A7050B">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tcPr>
          <w:p w14:paraId="7C4B22AA">
            <w:pPr>
              <w:pStyle w:val="13"/>
              <w:rPr>
                <w:rFonts w:asciiTheme="minorHAnsi" w:hAnsiTheme="minorHAnsi" w:cstheme="minorHAnsi"/>
                <w:b/>
                <w:lang w:val="mk-MK"/>
              </w:rPr>
            </w:pPr>
          </w:p>
        </w:tc>
      </w:tr>
      <w:tr w14:paraId="4FBD8C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3C4FBB61">
            <w:pPr>
              <w:pStyle w:val="13"/>
              <w:rPr>
                <w:rFonts w:asciiTheme="minorHAnsi" w:hAnsiTheme="minorHAnsi" w:cstheme="minorHAnsi"/>
                <w:lang w:val="mk-MK"/>
              </w:rPr>
            </w:pPr>
            <w:r>
              <w:rPr>
                <w:rFonts w:asciiTheme="minorHAnsi" w:hAnsiTheme="minorHAnsi" w:cstheme="minorHAnsi"/>
                <w:lang w:val="mk-MK"/>
              </w:rPr>
              <w:t>Посебни простории(подрум: работна просторија за наставник ФЗО и пом прост за спортски помагала, гардероба М, гардероба Ж, магацин ТО, кабинет Фр. Јазик, приземје: пријавница</w:t>
            </w:r>
          </w:p>
          <w:p w14:paraId="4A17DA66">
            <w:pPr>
              <w:pStyle w:val="13"/>
              <w:rPr>
                <w:rFonts w:asciiTheme="minorHAnsi" w:hAnsiTheme="minorHAnsi" w:cstheme="minorHAnsi"/>
                <w:lang w:val="mk-MK"/>
              </w:rPr>
            </w:pPr>
            <w:r>
              <w:rPr>
                <w:rFonts w:asciiTheme="minorHAnsi" w:hAnsiTheme="minorHAnsi" w:cstheme="minorHAnsi"/>
                <w:lang w:val="mk-MK"/>
              </w:rPr>
              <w:t xml:space="preserve"> прв кат: просторија за уч стоматолог)</w:t>
            </w:r>
          </w:p>
        </w:tc>
        <w:tc>
          <w:tcPr>
            <w:tcW w:w="724" w:type="dxa"/>
          </w:tcPr>
          <w:p w14:paraId="7623024A">
            <w:pPr>
              <w:pStyle w:val="13"/>
              <w:jc w:val="center"/>
              <w:rPr>
                <w:rFonts w:asciiTheme="minorHAnsi" w:hAnsiTheme="minorHAnsi" w:cstheme="minorHAnsi"/>
                <w:lang w:val="mk-MK"/>
              </w:rPr>
            </w:pPr>
            <w:r>
              <w:rPr>
                <w:rFonts w:asciiTheme="minorHAnsi" w:hAnsiTheme="minorHAnsi" w:cstheme="minorHAnsi"/>
                <w:lang w:val="mk-MK"/>
              </w:rPr>
              <w:t>4 + 2</w:t>
            </w:r>
          </w:p>
        </w:tc>
        <w:tc>
          <w:tcPr>
            <w:tcW w:w="5655" w:type="dxa"/>
          </w:tcPr>
          <w:p w14:paraId="22953BD8">
            <w:pPr>
              <w:pStyle w:val="13"/>
              <w:rPr>
                <w:rFonts w:asciiTheme="minorHAnsi" w:hAnsiTheme="minorHAnsi" w:cstheme="minorHAnsi"/>
                <w:b/>
                <w:lang w:val="mk-MK"/>
              </w:rPr>
            </w:pPr>
            <w:r>
              <w:rPr>
                <w:rFonts w:asciiTheme="minorHAnsi" w:hAnsiTheme="minorHAnsi" w:cstheme="minorHAnsi"/>
                <w:b/>
                <w:lang w:val="mk-MK"/>
              </w:rPr>
              <w:t>Подрум: каб. ФЗО 40 m</w:t>
            </w:r>
            <w:r>
              <w:rPr>
                <w:rFonts w:asciiTheme="minorHAnsi" w:hAnsiTheme="minorHAnsi" w:cstheme="minorHAnsi"/>
                <w:b/>
                <w:vertAlign w:val="superscript"/>
              </w:rPr>
              <w:t>2</w:t>
            </w:r>
            <w:r>
              <w:rPr>
                <w:rFonts w:asciiTheme="minorHAnsi" w:hAnsiTheme="minorHAnsi" w:cstheme="minorHAnsi"/>
                <w:b/>
                <w:lang w:val="mk-MK"/>
              </w:rPr>
              <w:t>, СМ 6,5 + 5 m</w:t>
            </w:r>
            <w:r>
              <w:rPr>
                <w:rFonts w:asciiTheme="minorHAnsi" w:hAnsiTheme="minorHAnsi" w:cstheme="minorHAnsi"/>
                <w:b/>
                <w:vertAlign w:val="superscript"/>
              </w:rPr>
              <w:t>2</w:t>
            </w:r>
            <w:r>
              <w:rPr>
                <w:rFonts w:asciiTheme="minorHAnsi" w:hAnsiTheme="minorHAnsi" w:cstheme="minorHAnsi"/>
                <w:b/>
                <w:lang w:val="mk-MK"/>
              </w:rPr>
              <w:t>,СЖ 11 +2,6 m</w:t>
            </w:r>
            <w:r>
              <w:rPr>
                <w:rFonts w:asciiTheme="minorHAnsi" w:hAnsiTheme="minorHAnsi" w:cstheme="minorHAnsi"/>
                <w:b/>
                <w:vertAlign w:val="superscript"/>
              </w:rPr>
              <w:t>2</w:t>
            </w:r>
          </w:p>
          <w:p w14:paraId="3A075893">
            <w:pPr>
              <w:pStyle w:val="13"/>
              <w:rPr>
                <w:rFonts w:asciiTheme="minorHAnsi" w:hAnsiTheme="minorHAnsi" w:cstheme="minorHAnsi"/>
                <w:b/>
                <w:vertAlign w:val="superscript"/>
              </w:rPr>
            </w:pPr>
            <w:r>
              <w:rPr>
                <w:rFonts w:asciiTheme="minorHAnsi" w:hAnsiTheme="minorHAnsi" w:cstheme="minorHAnsi"/>
                <w:b/>
                <w:lang w:val="mk-MK"/>
              </w:rPr>
              <w:t>маг ТО 17,4 m</w:t>
            </w:r>
            <w:r>
              <w:rPr>
                <w:rFonts w:asciiTheme="minorHAnsi" w:hAnsiTheme="minorHAnsi" w:cstheme="minorHAnsi"/>
                <w:b/>
                <w:vertAlign w:val="superscript"/>
              </w:rPr>
              <w:t>2</w:t>
            </w:r>
            <w:r>
              <w:rPr>
                <w:rFonts w:asciiTheme="minorHAnsi" w:hAnsiTheme="minorHAnsi" w:cstheme="minorHAnsi"/>
                <w:b/>
                <w:lang w:val="mk-MK"/>
              </w:rPr>
              <w:t>, каб ФЈ 41m</w:t>
            </w:r>
            <w:r>
              <w:rPr>
                <w:rFonts w:asciiTheme="minorHAnsi" w:hAnsiTheme="minorHAnsi" w:cstheme="minorHAnsi"/>
                <w:b/>
                <w:vertAlign w:val="superscript"/>
              </w:rPr>
              <w:t>2</w:t>
            </w:r>
          </w:p>
          <w:p w14:paraId="4DFC86EB">
            <w:pPr>
              <w:pStyle w:val="13"/>
              <w:rPr>
                <w:rFonts w:asciiTheme="minorHAnsi" w:hAnsiTheme="minorHAnsi" w:cstheme="minorHAnsi"/>
                <w:b/>
                <w:vertAlign w:val="superscript"/>
              </w:rPr>
            </w:pPr>
            <w:r>
              <w:rPr>
                <w:rFonts w:asciiTheme="minorHAnsi" w:hAnsiTheme="minorHAnsi" w:cstheme="minorHAnsi"/>
                <w:b/>
                <w:lang w:val="mk-MK"/>
              </w:rPr>
              <w:t>Приземје</w:t>
            </w:r>
            <w:r>
              <w:rPr>
                <w:rFonts w:asciiTheme="minorHAnsi" w:hAnsiTheme="minorHAnsi" w:cstheme="minorHAnsi"/>
                <w:b/>
              </w:rPr>
              <w:t>:</w:t>
            </w:r>
            <w:r>
              <w:rPr>
                <w:rFonts w:asciiTheme="minorHAnsi" w:hAnsiTheme="minorHAnsi" w:cstheme="minorHAnsi"/>
                <w:b/>
                <w:lang w:val="mk-MK"/>
              </w:rPr>
              <w:t>пр 15 m</w:t>
            </w:r>
            <w:r>
              <w:rPr>
                <w:rFonts w:asciiTheme="minorHAnsi" w:hAnsiTheme="minorHAnsi" w:cstheme="minorHAnsi"/>
                <w:b/>
                <w:vertAlign w:val="superscript"/>
              </w:rPr>
              <w:t>2</w:t>
            </w:r>
          </w:p>
          <w:p w14:paraId="2B082BF5">
            <w:pPr>
              <w:pStyle w:val="13"/>
              <w:rPr>
                <w:rFonts w:asciiTheme="minorHAnsi" w:hAnsiTheme="minorHAnsi" w:cstheme="minorHAnsi"/>
                <w:b/>
                <w:lang w:val="mk-MK"/>
              </w:rPr>
            </w:pPr>
            <w:r>
              <w:rPr>
                <w:rFonts w:asciiTheme="minorHAnsi" w:hAnsiTheme="minorHAnsi" w:cstheme="minorHAnsi"/>
                <w:b/>
                <w:lang w:val="mk-MK"/>
              </w:rPr>
              <w:t>Прв кат</w:t>
            </w:r>
            <w:r>
              <w:rPr>
                <w:rFonts w:asciiTheme="minorHAnsi" w:hAnsiTheme="minorHAnsi" w:cstheme="minorHAnsi"/>
                <w:b/>
              </w:rPr>
              <w:t>: прост за уч стоматолог</w:t>
            </w:r>
            <w:r>
              <w:rPr>
                <w:rFonts w:asciiTheme="minorHAnsi" w:hAnsiTheme="minorHAnsi" w:cstheme="minorHAnsi"/>
                <w:b/>
                <w:lang w:val="mk-MK"/>
              </w:rPr>
              <w:t xml:space="preserve"> 17 m</w:t>
            </w:r>
            <w:r>
              <w:rPr>
                <w:rFonts w:asciiTheme="minorHAnsi" w:hAnsiTheme="minorHAnsi" w:cstheme="minorHAnsi"/>
                <w:b/>
                <w:vertAlign w:val="superscript"/>
              </w:rPr>
              <w:t>2</w:t>
            </w:r>
          </w:p>
        </w:tc>
        <w:tc>
          <w:tcPr>
            <w:tcW w:w="1843" w:type="dxa"/>
            <w:vAlign w:val="center"/>
          </w:tcPr>
          <w:p w14:paraId="6430EB40">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mk-MK"/>
              </w:rPr>
              <w:t>4 соблекувални</w:t>
            </w:r>
          </w:p>
        </w:tc>
        <w:tc>
          <w:tcPr>
            <w:tcW w:w="2551" w:type="dxa"/>
            <w:vAlign w:val="center"/>
          </w:tcPr>
          <w:p w14:paraId="59A8DF9A">
            <w:pPr>
              <w:pStyle w:val="13"/>
              <w:ind w:left="57" w:right="57"/>
              <w:rPr>
                <w:rFonts w:asciiTheme="minorHAnsi" w:hAnsiTheme="minorHAnsi" w:cstheme="minorHAnsi"/>
                <w:b/>
                <w:sz w:val="18"/>
                <w:szCs w:val="18"/>
                <w:lang w:val="mk-MK"/>
              </w:rPr>
            </w:pPr>
            <w:r>
              <w:rPr>
                <w:rFonts w:asciiTheme="minorHAnsi" w:hAnsiTheme="minorHAnsi" w:cstheme="minorHAnsi"/>
                <w:b/>
                <w:sz w:val="18"/>
                <w:szCs w:val="18"/>
                <w:lang w:val="mk-MK"/>
              </w:rPr>
              <w:t>Потреба од ресурсна соба наменета за ученици со попреченост</w:t>
            </w:r>
          </w:p>
        </w:tc>
      </w:tr>
    </w:tbl>
    <w:p w14:paraId="32D870A2">
      <w:pPr>
        <w:rPr>
          <w:rFonts w:asciiTheme="minorHAnsi" w:hAnsiTheme="minorHAnsi"/>
          <w:b/>
          <w:sz w:val="24"/>
          <w:lang w:val="mk-MK"/>
        </w:rPr>
      </w:pPr>
    </w:p>
    <w:p w14:paraId="37B3CCD4">
      <w:pPr>
        <w:rPr>
          <w:rFonts w:asciiTheme="minorHAnsi" w:hAnsiTheme="minorHAnsi"/>
          <w:b/>
          <w:sz w:val="24"/>
          <w:lang w:val="mk-MK"/>
        </w:rPr>
      </w:pPr>
    </w:p>
    <w:p w14:paraId="3CE5B3E9">
      <w:pPr>
        <w:rPr>
          <w:rFonts w:asciiTheme="minorHAnsi" w:hAnsiTheme="minorHAnsi"/>
          <w:b/>
          <w:sz w:val="24"/>
          <w:lang w:val="mk-MK"/>
        </w:rPr>
      </w:pPr>
      <w:r>
        <w:rPr>
          <w:rFonts w:asciiTheme="minorHAnsi" w:hAnsiTheme="minorHAnsi"/>
          <w:b/>
          <w:sz w:val="24"/>
          <w:lang w:val="mk-MK"/>
        </w:rPr>
        <w:t>Подрачно училиште</w:t>
      </w:r>
    </w:p>
    <w:tbl>
      <w:tblPr>
        <w:tblStyle w:val="30"/>
        <w:tblW w:w="1485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12"/>
        <w:gridCol w:w="1413"/>
        <w:gridCol w:w="4649"/>
        <w:gridCol w:w="1240"/>
        <w:gridCol w:w="4339"/>
      </w:tblGrid>
      <w:tr w14:paraId="37A650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shd w:val="clear" w:color="auto" w:fill="D8D8D8" w:themeFill="background1" w:themeFillShade="D9"/>
            <w:vAlign w:val="center"/>
          </w:tcPr>
          <w:p w14:paraId="62D0CE56">
            <w:pPr>
              <w:pStyle w:val="13"/>
              <w:jc w:val="center"/>
              <w:rPr>
                <w:rFonts w:asciiTheme="minorHAnsi" w:hAnsiTheme="minorHAnsi" w:cstheme="minorHAnsi"/>
                <w:b/>
                <w:szCs w:val="24"/>
                <w:lang w:val="mk-MK"/>
              </w:rPr>
            </w:pPr>
            <w:r>
              <w:rPr>
                <w:rFonts w:asciiTheme="minorHAnsi" w:hAnsiTheme="minorHAnsi" w:cstheme="minorHAnsi"/>
                <w:b/>
                <w:szCs w:val="24"/>
                <w:lang w:val="mk-MK"/>
              </w:rPr>
              <w:t>Просторија</w:t>
            </w:r>
          </w:p>
        </w:tc>
        <w:tc>
          <w:tcPr>
            <w:tcW w:w="1417" w:type="dxa"/>
            <w:shd w:val="clear" w:color="auto" w:fill="D8D8D8" w:themeFill="background1" w:themeFillShade="D9"/>
            <w:vAlign w:val="center"/>
          </w:tcPr>
          <w:p w14:paraId="482F566C">
            <w:pPr>
              <w:pStyle w:val="13"/>
              <w:jc w:val="center"/>
              <w:rPr>
                <w:rFonts w:asciiTheme="minorHAnsi" w:hAnsiTheme="minorHAnsi" w:cstheme="minorHAnsi"/>
                <w:b/>
                <w:szCs w:val="24"/>
                <w:lang w:val="mk-MK"/>
              </w:rPr>
            </w:pPr>
            <w:r>
              <w:rPr>
                <w:rFonts w:asciiTheme="minorHAnsi" w:hAnsiTheme="minorHAnsi" w:cstheme="minorHAnsi"/>
                <w:b/>
                <w:szCs w:val="24"/>
                <w:lang w:val="mk-MK"/>
              </w:rPr>
              <w:t>Вкупен број</w:t>
            </w:r>
          </w:p>
        </w:tc>
        <w:tc>
          <w:tcPr>
            <w:tcW w:w="4678" w:type="dxa"/>
            <w:shd w:val="clear" w:color="auto" w:fill="D8D8D8" w:themeFill="background1" w:themeFillShade="D9"/>
            <w:vAlign w:val="center"/>
          </w:tcPr>
          <w:p w14:paraId="4F7E5D31">
            <w:pPr>
              <w:pStyle w:val="13"/>
              <w:jc w:val="center"/>
              <w:rPr>
                <w:rFonts w:asciiTheme="minorHAnsi" w:hAnsiTheme="minorHAnsi" w:cstheme="minorHAnsi"/>
                <w:b/>
                <w:szCs w:val="24"/>
              </w:rPr>
            </w:pPr>
            <w:r>
              <w:rPr>
                <w:rFonts w:asciiTheme="minorHAnsi" w:hAnsiTheme="minorHAnsi" w:cstheme="minorHAnsi"/>
                <w:b/>
                <w:szCs w:val="24"/>
                <w:lang w:val="mk-MK"/>
              </w:rPr>
              <w:t>Површина (</w:t>
            </w:r>
            <w:r>
              <w:rPr>
                <w:rFonts w:asciiTheme="minorHAnsi" w:hAnsiTheme="minorHAnsi" w:cstheme="minorHAnsi"/>
                <w:b/>
                <w:szCs w:val="24"/>
              </w:rPr>
              <w:t>m2)</w:t>
            </w:r>
          </w:p>
        </w:tc>
        <w:tc>
          <w:tcPr>
            <w:tcW w:w="1167" w:type="dxa"/>
            <w:shd w:val="clear" w:color="auto" w:fill="D8D8D8" w:themeFill="background1" w:themeFillShade="D9"/>
            <w:vAlign w:val="center"/>
          </w:tcPr>
          <w:p w14:paraId="44DB2551">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Состојба</w:t>
            </w:r>
          </w:p>
          <w:p w14:paraId="185BB178">
            <w:pPr>
              <w:pStyle w:val="13"/>
              <w:jc w:val="center"/>
              <w:rPr>
                <w:rFonts w:asciiTheme="minorHAnsi" w:hAnsiTheme="minorHAnsi" w:cstheme="minorHAnsi"/>
                <w:b/>
                <w:szCs w:val="24"/>
                <w:lang w:val="mk-MK"/>
              </w:rPr>
            </w:pPr>
          </w:p>
        </w:tc>
        <w:tc>
          <w:tcPr>
            <w:tcW w:w="4364" w:type="dxa"/>
            <w:shd w:val="clear" w:color="auto" w:fill="D8D8D8" w:themeFill="background1" w:themeFillShade="D9"/>
            <w:vAlign w:val="center"/>
          </w:tcPr>
          <w:p w14:paraId="182F2D5F">
            <w:pPr>
              <w:jc w:val="center"/>
              <w:rPr>
                <w:rFonts w:asciiTheme="minorHAnsi" w:hAnsiTheme="minorHAnsi"/>
                <w:b/>
                <w:szCs w:val="24"/>
                <w:lang w:val="mk-MK"/>
              </w:rPr>
            </w:pPr>
            <w:r>
              <w:rPr>
                <w:rFonts w:asciiTheme="minorHAnsi" w:hAnsiTheme="minorHAnsi"/>
                <w:b/>
                <w:szCs w:val="24"/>
                <w:lang w:val="mk-MK"/>
              </w:rPr>
              <w:t>Забелешка</w:t>
            </w:r>
          </w:p>
          <w:p w14:paraId="122EAF8C">
            <w:pPr>
              <w:jc w:val="center"/>
              <w:rPr>
                <w:b/>
                <w:lang w:val="mk-MK"/>
              </w:rPr>
            </w:pPr>
            <w:r>
              <w:rPr>
                <w:rFonts w:asciiTheme="minorHAnsi" w:hAnsiTheme="minorHAnsi"/>
                <w:b/>
                <w:szCs w:val="24"/>
                <w:lang w:val="mk-MK"/>
              </w:rPr>
              <w:t>(</w:t>
            </w:r>
            <w:r>
              <w:rPr>
                <w:rFonts w:asciiTheme="minorHAnsi" w:hAnsiTheme="minorHAnsi"/>
                <w:b/>
                <w:sz w:val="18"/>
                <w:szCs w:val="18"/>
                <w:lang w:val="mk-MK"/>
              </w:rPr>
              <w:t>се наведувва потребата од дополнителни простории, реконструкции и сл.)</w:t>
            </w:r>
          </w:p>
        </w:tc>
      </w:tr>
      <w:tr w14:paraId="490CE0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4" w:hRule="atLeast"/>
        </w:trPr>
        <w:tc>
          <w:tcPr>
            <w:tcW w:w="3227" w:type="dxa"/>
          </w:tcPr>
          <w:p w14:paraId="5965FD94">
            <w:pPr>
              <w:pStyle w:val="13"/>
              <w:rPr>
                <w:rFonts w:asciiTheme="minorHAnsi" w:hAnsiTheme="minorHAnsi" w:cstheme="minorHAnsi"/>
                <w:lang w:val="mk-MK"/>
              </w:rPr>
            </w:pPr>
            <w:r>
              <w:rPr>
                <w:rFonts w:asciiTheme="minorHAnsi" w:hAnsiTheme="minorHAnsi" w:cstheme="minorHAnsi"/>
                <w:lang w:val="mk-MK"/>
              </w:rPr>
              <w:t>Училници</w:t>
            </w:r>
          </w:p>
        </w:tc>
        <w:tc>
          <w:tcPr>
            <w:tcW w:w="1417" w:type="dxa"/>
          </w:tcPr>
          <w:p w14:paraId="0DDF2205">
            <w:pPr>
              <w:pStyle w:val="13"/>
              <w:jc w:val="center"/>
              <w:rPr>
                <w:rFonts w:asciiTheme="minorHAnsi" w:hAnsiTheme="minorHAnsi" w:cstheme="minorHAnsi"/>
                <w:lang w:val="mk-MK"/>
              </w:rPr>
            </w:pPr>
            <w:r>
              <w:rPr>
                <w:rFonts w:asciiTheme="minorHAnsi" w:hAnsiTheme="minorHAnsi" w:cstheme="minorHAnsi"/>
                <w:lang w:val="mk-MK"/>
              </w:rPr>
              <w:t>5</w:t>
            </w:r>
          </w:p>
        </w:tc>
        <w:tc>
          <w:tcPr>
            <w:tcW w:w="4678" w:type="dxa"/>
          </w:tcPr>
          <w:p w14:paraId="08B1E532">
            <w:pPr>
              <w:pStyle w:val="13"/>
              <w:rPr>
                <w:rFonts w:asciiTheme="minorHAnsi" w:hAnsiTheme="minorHAnsi" w:cstheme="minorHAnsi"/>
                <w:lang w:val="mk-MK"/>
              </w:rPr>
            </w:pPr>
            <w:r>
              <w:rPr>
                <w:rFonts w:asciiTheme="minorHAnsi" w:hAnsiTheme="minorHAnsi" w:cstheme="minorHAnsi"/>
                <w:b/>
                <w:lang w:val="mk-MK"/>
              </w:rPr>
              <w:t>37,15 m</w:t>
            </w:r>
            <w:r>
              <w:rPr>
                <w:rFonts w:asciiTheme="minorHAnsi" w:hAnsiTheme="minorHAnsi" w:cstheme="minorHAnsi"/>
                <w:b/>
                <w:vertAlign w:val="superscript"/>
              </w:rPr>
              <w:t>2</w:t>
            </w:r>
            <w:r>
              <w:rPr>
                <w:rFonts w:asciiTheme="minorHAnsi" w:hAnsiTheme="minorHAnsi" w:cstheme="minorHAnsi"/>
                <w:b/>
                <w:lang w:val="mk-MK"/>
              </w:rPr>
              <w:t>,38,44 m</w:t>
            </w:r>
            <w:r>
              <w:rPr>
                <w:rFonts w:asciiTheme="minorHAnsi" w:hAnsiTheme="minorHAnsi" w:cstheme="minorHAnsi"/>
                <w:b/>
                <w:vertAlign w:val="superscript"/>
              </w:rPr>
              <w:t>2</w:t>
            </w:r>
            <w:r>
              <w:rPr>
                <w:rFonts w:asciiTheme="minorHAnsi" w:hAnsiTheme="minorHAnsi" w:cstheme="minorHAnsi"/>
                <w:b/>
                <w:lang w:val="mk-MK"/>
              </w:rPr>
              <w:t>,35,55 m</w:t>
            </w:r>
            <w:r>
              <w:rPr>
                <w:rFonts w:asciiTheme="minorHAnsi" w:hAnsiTheme="minorHAnsi" w:cstheme="minorHAnsi"/>
                <w:b/>
                <w:vertAlign w:val="superscript"/>
              </w:rPr>
              <w:t>2</w:t>
            </w:r>
            <w:r>
              <w:rPr>
                <w:rFonts w:asciiTheme="minorHAnsi" w:hAnsiTheme="minorHAnsi" w:cstheme="minorHAnsi"/>
                <w:b/>
                <w:lang w:val="mk-MK"/>
              </w:rPr>
              <w:t>,39,21 m</w:t>
            </w:r>
            <w:r>
              <w:rPr>
                <w:rFonts w:asciiTheme="minorHAnsi" w:hAnsiTheme="minorHAnsi" w:cstheme="minorHAnsi"/>
                <w:b/>
                <w:vertAlign w:val="superscript"/>
              </w:rPr>
              <w:t>2</w:t>
            </w:r>
            <w:r>
              <w:rPr>
                <w:rFonts w:asciiTheme="minorHAnsi" w:hAnsiTheme="minorHAnsi" w:cstheme="minorHAnsi"/>
                <w:b/>
                <w:lang w:val="mk-MK"/>
              </w:rPr>
              <w:t>,37,58 m</w:t>
            </w:r>
            <w:r>
              <w:rPr>
                <w:rFonts w:asciiTheme="minorHAnsi" w:hAnsiTheme="minorHAnsi" w:cstheme="minorHAnsi"/>
                <w:b/>
                <w:vertAlign w:val="superscript"/>
              </w:rPr>
              <w:t>2</w:t>
            </w:r>
          </w:p>
        </w:tc>
        <w:tc>
          <w:tcPr>
            <w:tcW w:w="1167" w:type="dxa"/>
            <w:vAlign w:val="center"/>
          </w:tcPr>
          <w:p w14:paraId="2DD8F868">
            <w:pPr>
              <w:pStyle w:val="13"/>
              <w:ind w:left="57" w:right="57"/>
              <w:rPr>
                <w:rFonts w:asciiTheme="minorHAnsi" w:hAnsiTheme="minorHAnsi" w:cstheme="minorHAnsi"/>
                <w:sz w:val="18"/>
                <w:szCs w:val="20"/>
                <w:lang w:val="mk-MK"/>
              </w:rPr>
            </w:pPr>
            <w:r>
              <w:rPr>
                <w:rFonts w:asciiTheme="minorHAnsi" w:hAnsiTheme="minorHAnsi" w:cstheme="minorHAnsi"/>
                <w:color w:val="000000"/>
                <w:sz w:val="18"/>
                <w:szCs w:val="20"/>
              </w:rPr>
              <w:t>5-со</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ласно норма</w:t>
            </w:r>
            <w:r>
              <w:rPr>
                <w:rFonts w:asciiTheme="minorHAnsi" w:hAnsiTheme="minorHAnsi" w:cstheme="minorHAnsi"/>
                <w:color w:val="000000"/>
                <w:spacing w:val="-1"/>
                <w:sz w:val="18"/>
                <w:szCs w:val="20"/>
              </w:rPr>
              <w:t>ти</w:t>
            </w:r>
            <w:r>
              <w:rPr>
                <w:rFonts w:asciiTheme="minorHAnsi" w:hAnsiTheme="minorHAnsi" w:cstheme="minorHAnsi"/>
                <w:color w:val="000000"/>
                <w:sz w:val="18"/>
                <w:szCs w:val="20"/>
              </w:rPr>
              <w:t>вот</w:t>
            </w:r>
          </w:p>
        </w:tc>
        <w:tc>
          <w:tcPr>
            <w:tcW w:w="4364" w:type="dxa"/>
            <w:vAlign w:val="center"/>
          </w:tcPr>
          <w:p w14:paraId="057AC054">
            <w:pPr>
              <w:pStyle w:val="13"/>
              <w:ind w:left="57" w:right="57"/>
              <w:rPr>
                <w:rFonts w:asciiTheme="minorHAnsi" w:hAnsiTheme="minorHAnsi" w:cstheme="minorHAnsi"/>
                <w:sz w:val="20"/>
                <w:szCs w:val="20"/>
                <w:lang w:val="mk-MK"/>
              </w:rPr>
            </w:pPr>
            <w:r>
              <w:rPr>
                <w:rFonts w:asciiTheme="minorHAnsi" w:hAnsiTheme="minorHAnsi" w:cstheme="minorHAnsi"/>
                <w:sz w:val="18"/>
                <w:szCs w:val="20"/>
                <w:lang w:val="mk-MK"/>
              </w:rPr>
              <w:t>Потреба од спортска сала, просторија за продолежен престој, просторија за индив. работа со ученици и родители</w:t>
            </w:r>
          </w:p>
        </w:tc>
      </w:tr>
      <w:tr w14:paraId="7DA942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35CAB0A5">
            <w:pPr>
              <w:pStyle w:val="13"/>
              <w:rPr>
                <w:rFonts w:asciiTheme="minorHAnsi" w:hAnsiTheme="minorHAnsi" w:cstheme="minorHAnsi"/>
                <w:lang w:val="mk-MK"/>
              </w:rPr>
            </w:pPr>
            <w:r>
              <w:rPr>
                <w:rFonts w:asciiTheme="minorHAnsi" w:hAnsiTheme="minorHAnsi" w:cstheme="minorHAnsi"/>
                <w:lang w:val="mk-MK"/>
              </w:rPr>
              <w:t>Канцеларии</w:t>
            </w:r>
          </w:p>
        </w:tc>
        <w:tc>
          <w:tcPr>
            <w:tcW w:w="1417" w:type="dxa"/>
          </w:tcPr>
          <w:p w14:paraId="5191F324">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47056477">
            <w:pPr>
              <w:pStyle w:val="13"/>
              <w:rPr>
                <w:rFonts w:asciiTheme="minorHAnsi" w:hAnsiTheme="minorHAnsi" w:cstheme="minorHAnsi"/>
                <w:lang w:val="mk-MK"/>
              </w:rPr>
            </w:pPr>
            <w:r>
              <w:rPr>
                <w:rFonts w:asciiTheme="minorHAnsi" w:hAnsiTheme="minorHAnsi" w:cstheme="minorHAnsi"/>
                <w:lang w:val="mk-MK"/>
              </w:rPr>
              <w:t>13,85</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14:paraId="3316DCBF">
            <w:pPr>
              <w:pStyle w:val="13"/>
              <w:rPr>
                <w:rFonts w:asciiTheme="minorHAnsi" w:hAnsiTheme="minorHAnsi" w:cstheme="minorHAnsi"/>
                <w:lang w:val="mk-MK"/>
              </w:rPr>
            </w:pPr>
          </w:p>
        </w:tc>
        <w:tc>
          <w:tcPr>
            <w:tcW w:w="4364" w:type="dxa"/>
          </w:tcPr>
          <w:p w14:paraId="6683EAB1">
            <w:pPr>
              <w:pStyle w:val="13"/>
              <w:rPr>
                <w:rFonts w:asciiTheme="minorHAnsi" w:hAnsiTheme="minorHAnsi" w:cstheme="minorHAnsi"/>
                <w:lang w:val="mk-MK"/>
              </w:rPr>
            </w:pPr>
          </w:p>
        </w:tc>
      </w:tr>
      <w:tr w14:paraId="004E7C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05153D87">
            <w:pPr>
              <w:pStyle w:val="13"/>
              <w:rPr>
                <w:rFonts w:asciiTheme="minorHAnsi" w:hAnsiTheme="minorHAnsi" w:cstheme="minorHAnsi"/>
                <w:lang w:val="mk-MK"/>
              </w:rPr>
            </w:pPr>
            <w:r>
              <w:rPr>
                <w:rFonts w:asciiTheme="minorHAnsi" w:hAnsiTheme="minorHAnsi" w:cstheme="minorHAnsi"/>
                <w:lang w:val="mk-MK"/>
              </w:rPr>
              <w:t>Училишен двор</w:t>
            </w:r>
          </w:p>
        </w:tc>
        <w:tc>
          <w:tcPr>
            <w:tcW w:w="1417" w:type="dxa"/>
          </w:tcPr>
          <w:p w14:paraId="07C75E3F">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7684843A">
            <w:pPr>
              <w:pStyle w:val="13"/>
              <w:rPr>
                <w:rFonts w:asciiTheme="minorHAnsi" w:hAnsiTheme="minorHAnsi" w:cstheme="minorHAnsi"/>
                <w:lang w:val="mk-MK"/>
              </w:rPr>
            </w:pPr>
            <w:r>
              <w:rPr>
                <w:rFonts w:asciiTheme="minorHAnsi" w:hAnsiTheme="minorHAnsi" w:cstheme="minorHAnsi"/>
                <w:lang w:val="mk-MK"/>
              </w:rPr>
              <w:t>372</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14:paraId="5199FBD4">
            <w:pPr>
              <w:pStyle w:val="13"/>
              <w:rPr>
                <w:rFonts w:asciiTheme="minorHAnsi" w:hAnsiTheme="minorHAnsi" w:cstheme="minorHAnsi"/>
                <w:lang w:val="mk-MK"/>
              </w:rPr>
            </w:pPr>
          </w:p>
        </w:tc>
        <w:tc>
          <w:tcPr>
            <w:tcW w:w="4364" w:type="dxa"/>
          </w:tcPr>
          <w:p w14:paraId="2A17A88B">
            <w:pPr>
              <w:pStyle w:val="13"/>
              <w:rPr>
                <w:rFonts w:asciiTheme="minorHAnsi" w:hAnsiTheme="minorHAnsi" w:cstheme="minorHAnsi"/>
                <w:lang w:val="mk-MK"/>
              </w:rPr>
            </w:pPr>
          </w:p>
        </w:tc>
      </w:tr>
      <w:tr w14:paraId="417431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79DDE7E2">
            <w:pPr>
              <w:pStyle w:val="13"/>
              <w:rPr>
                <w:rFonts w:asciiTheme="minorHAnsi" w:hAnsiTheme="minorHAnsi" w:cstheme="minorHAnsi"/>
                <w:lang w:val="mk-MK"/>
              </w:rPr>
            </w:pPr>
            <w:r>
              <w:rPr>
                <w:rFonts w:asciiTheme="minorHAnsi" w:hAnsiTheme="minorHAnsi" w:cstheme="minorHAnsi"/>
                <w:lang w:val="mk-MK"/>
              </w:rPr>
              <w:t>Котлара</w:t>
            </w:r>
          </w:p>
        </w:tc>
        <w:tc>
          <w:tcPr>
            <w:tcW w:w="1417" w:type="dxa"/>
          </w:tcPr>
          <w:p w14:paraId="278860A5">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39F9EE21">
            <w:pPr>
              <w:pStyle w:val="13"/>
              <w:rPr>
                <w:rFonts w:asciiTheme="minorHAnsi" w:hAnsiTheme="minorHAnsi" w:cstheme="minorHAnsi"/>
                <w:b/>
              </w:rPr>
            </w:pPr>
            <w:r>
              <w:rPr>
                <w:rFonts w:asciiTheme="minorHAnsi" w:hAnsiTheme="minorHAnsi" w:cstheme="minorHAnsi"/>
                <w:b/>
              </w:rPr>
              <w:t>19,5</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14:paraId="07D8CC47">
            <w:pPr>
              <w:pStyle w:val="13"/>
              <w:rPr>
                <w:rFonts w:asciiTheme="minorHAnsi" w:hAnsiTheme="minorHAnsi" w:cstheme="minorHAnsi"/>
                <w:b/>
                <w:lang w:val="mk-MK"/>
              </w:rPr>
            </w:pPr>
          </w:p>
        </w:tc>
        <w:tc>
          <w:tcPr>
            <w:tcW w:w="4364" w:type="dxa"/>
          </w:tcPr>
          <w:p w14:paraId="7D8BBFF7">
            <w:pPr>
              <w:pStyle w:val="13"/>
              <w:rPr>
                <w:rFonts w:asciiTheme="minorHAnsi" w:hAnsiTheme="minorHAnsi" w:cstheme="minorHAnsi"/>
                <w:b/>
                <w:lang w:val="mk-MK"/>
              </w:rPr>
            </w:pPr>
          </w:p>
        </w:tc>
      </w:tr>
      <w:tr w14:paraId="0E59EA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34F3EAD3">
            <w:pPr>
              <w:pStyle w:val="13"/>
              <w:rPr>
                <w:rFonts w:asciiTheme="minorHAnsi" w:hAnsiTheme="minorHAnsi" w:cstheme="minorHAnsi"/>
                <w:lang w:val="mk-MK"/>
              </w:rPr>
            </w:pPr>
            <w:r>
              <w:rPr>
                <w:rFonts w:asciiTheme="minorHAnsi" w:hAnsiTheme="minorHAnsi" w:cstheme="minorHAnsi"/>
                <w:lang w:val="mk-MK"/>
              </w:rPr>
              <w:t>Санитарен јазол</w:t>
            </w:r>
          </w:p>
        </w:tc>
        <w:tc>
          <w:tcPr>
            <w:tcW w:w="1417" w:type="dxa"/>
          </w:tcPr>
          <w:p w14:paraId="47FD07DC">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2AC1A022">
            <w:pPr>
              <w:pStyle w:val="13"/>
              <w:rPr>
                <w:rFonts w:asciiTheme="minorHAnsi" w:hAnsiTheme="minorHAnsi" w:cstheme="minorHAnsi"/>
                <w:b/>
                <w:lang w:val="mk-MK"/>
              </w:rPr>
            </w:pPr>
            <w:r>
              <w:rPr>
                <w:rFonts w:asciiTheme="minorHAnsi" w:hAnsiTheme="minorHAnsi" w:cstheme="minorHAnsi"/>
                <w:b/>
                <w:lang w:val="mk-MK"/>
              </w:rPr>
              <w:t>13,85 m</w:t>
            </w:r>
            <w:r>
              <w:rPr>
                <w:rFonts w:asciiTheme="minorHAnsi" w:hAnsiTheme="minorHAnsi" w:cstheme="minorHAnsi"/>
                <w:b/>
                <w:vertAlign w:val="superscript"/>
              </w:rPr>
              <w:t>2</w:t>
            </w:r>
          </w:p>
        </w:tc>
        <w:tc>
          <w:tcPr>
            <w:tcW w:w="1167" w:type="dxa"/>
          </w:tcPr>
          <w:p w14:paraId="154F9882">
            <w:pPr>
              <w:pStyle w:val="13"/>
              <w:rPr>
                <w:rFonts w:asciiTheme="minorHAnsi" w:hAnsiTheme="minorHAnsi" w:cstheme="minorHAnsi"/>
                <w:b/>
                <w:lang w:val="mk-MK"/>
              </w:rPr>
            </w:pPr>
            <w:r>
              <w:rPr>
                <w:rFonts w:asciiTheme="minorHAnsi" w:hAnsiTheme="minorHAnsi" w:cstheme="minorHAnsi"/>
                <w:color w:val="000000"/>
                <w:sz w:val="18"/>
                <w:szCs w:val="20"/>
              </w:rPr>
              <w:t>5-со</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ласно норма</w:t>
            </w:r>
            <w:r>
              <w:rPr>
                <w:rFonts w:asciiTheme="minorHAnsi" w:hAnsiTheme="minorHAnsi" w:cstheme="minorHAnsi"/>
                <w:color w:val="000000"/>
                <w:spacing w:val="-1"/>
                <w:sz w:val="18"/>
                <w:szCs w:val="20"/>
              </w:rPr>
              <w:t>ти</w:t>
            </w:r>
            <w:r>
              <w:rPr>
                <w:rFonts w:asciiTheme="minorHAnsi" w:hAnsiTheme="minorHAnsi" w:cstheme="minorHAnsi"/>
                <w:color w:val="000000"/>
                <w:sz w:val="18"/>
                <w:szCs w:val="20"/>
              </w:rPr>
              <w:t>вот</w:t>
            </w:r>
          </w:p>
        </w:tc>
        <w:tc>
          <w:tcPr>
            <w:tcW w:w="4364" w:type="dxa"/>
          </w:tcPr>
          <w:p w14:paraId="26B14FD7">
            <w:pPr>
              <w:pStyle w:val="13"/>
              <w:rPr>
                <w:rFonts w:asciiTheme="minorHAnsi" w:hAnsiTheme="minorHAnsi" w:cstheme="minorHAnsi"/>
                <w:b/>
                <w:lang w:val="mk-MK"/>
              </w:rPr>
            </w:pPr>
          </w:p>
        </w:tc>
      </w:tr>
    </w:tbl>
    <w:p w14:paraId="512D2C28">
      <w:pPr>
        <w:pStyle w:val="31"/>
        <w:jc w:val="both"/>
        <w:rPr>
          <w:rFonts w:cs="Arial" w:asciiTheme="minorHAnsi" w:hAnsiTheme="minorHAnsi"/>
          <w:sz w:val="22"/>
          <w:szCs w:val="22"/>
          <w:lang w:val="mk-MK"/>
        </w:rPr>
      </w:pPr>
      <w:r>
        <w:rPr>
          <w:rFonts w:cs="Arial" w:asciiTheme="minorHAnsi" w:hAnsiTheme="minorHAnsi"/>
          <w:color w:val="000000"/>
          <w:spacing w:val="1"/>
          <w:sz w:val="22"/>
          <w:szCs w:val="22"/>
          <w:lang w:val="mk-MK"/>
        </w:rPr>
        <w:t>У</w:t>
      </w:r>
      <w:r>
        <w:rPr>
          <w:rFonts w:cs="Arial" w:asciiTheme="minorHAnsi" w:hAnsiTheme="minorHAnsi"/>
          <w:color w:val="000000"/>
          <w:sz w:val="22"/>
          <w:szCs w:val="22"/>
          <w:lang w:val="mk-MK"/>
        </w:rPr>
        <w:t>чил</w:t>
      </w:r>
      <w:r>
        <w:rPr>
          <w:rFonts w:cs="Arial" w:asciiTheme="minorHAnsi" w:hAnsiTheme="minorHAnsi"/>
          <w:color w:val="000000"/>
          <w:spacing w:val="1"/>
          <w:sz w:val="22"/>
          <w:szCs w:val="22"/>
          <w:lang w:val="mk-MK"/>
        </w:rPr>
        <w:t>и</w:t>
      </w:r>
      <w:r>
        <w:rPr>
          <w:rFonts w:cs="Arial" w:asciiTheme="minorHAnsi" w:hAnsiTheme="minorHAnsi"/>
          <w:color w:val="000000"/>
          <w:sz w:val="22"/>
          <w:szCs w:val="22"/>
          <w:lang w:val="mk-MK"/>
        </w:rPr>
        <w:t>штетогиследипо</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р</w:t>
      </w:r>
      <w:r>
        <w:rPr>
          <w:rFonts w:cs="Arial" w:asciiTheme="minorHAnsi" w:hAnsiTheme="minorHAnsi"/>
          <w:color w:val="000000"/>
          <w:spacing w:val="1"/>
          <w:sz w:val="22"/>
          <w:szCs w:val="22"/>
          <w:lang w:val="mk-MK"/>
        </w:rPr>
        <w:t>е</w:t>
      </w:r>
      <w:r>
        <w:rPr>
          <w:rFonts w:cs="Arial" w:asciiTheme="minorHAnsi" w:hAnsiTheme="minorHAnsi"/>
          <w:color w:val="000000"/>
          <w:sz w:val="22"/>
          <w:szCs w:val="22"/>
          <w:lang w:val="mk-MK"/>
        </w:rPr>
        <w:t>би</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е нан</w:t>
      </w:r>
      <w:r>
        <w:rPr>
          <w:rFonts w:cs="Arial" w:asciiTheme="minorHAnsi" w:hAnsiTheme="minorHAnsi"/>
          <w:color w:val="000000"/>
          <w:spacing w:val="1"/>
          <w:sz w:val="22"/>
          <w:szCs w:val="22"/>
          <w:lang w:val="mk-MK"/>
        </w:rPr>
        <w:t>а</w:t>
      </w:r>
      <w:r>
        <w:rPr>
          <w:rFonts w:cs="Arial" w:asciiTheme="minorHAnsi" w:hAnsiTheme="minorHAnsi"/>
          <w:color w:val="000000"/>
          <w:sz w:val="22"/>
          <w:szCs w:val="22"/>
          <w:lang w:val="mk-MK"/>
        </w:rPr>
        <w:t>ст</w:t>
      </w:r>
      <w:r>
        <w:rPr>
          <w:rFonts w:cs="Arial" w:asciiTheme="minorHAnsi" w:hAnsiTheme="minorHAnsi"/>
          <w:color w:val="000000"/>
          <w:spacing w:val="1"/>
          <w:sz w:val="22"/>
          <w:szCs w:val="22"/>
          <w:lang w:val="mk-MK"/>
        </w:rPr>
        <w:t>а</w:t>
      </w:r>
      <w:r>
        <w:rPr>
          <w:rFonts w:cs="Arial" w:asciiTheme="minorHAnsi" w:hAnsiTheme="minorHAnsi"/>
          <w:color w:val="000000"/>
          <w:sz w:val="22"/>
          <w:szCs w:val="22"/>
          <w:lang w:val="mk-MK"/>
        </w:rPr>
        <w:t>ва</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а</w:t>
      </w:r>
      <w:r>
        <w:rPr>
          <w:rFonts w:cs="Arial" w:asciiTheme="minorHAnsi" w:hAnsiTheme="minorHAnsi"/>
          <w:color w:val="000000"/>
          <w:spacing w:val="63"/>
          <w:sz w:val="22"/>
          <w:szCs w:val="22"/>
          <w:lang w:val="mk-MK"/>
        </w:rPr>
        <w:t xml:space="preserve"> и</w:t>
      </w:r>
      <w:r>
        <w:rPr>
          <w:rFonts w:cs="Arial" w:asciiTheme="minorHAnsi" w:hAnsiTheme="minorHAnsi"/>
          <w:color w:val="000000"/>
          <w:sz w:val="22"/>
          <w:szCs w:val="22"/>
          <w:lang w:val="mk-MK"/>
        </w:rPr>
        <w:t xml:space="preserve"> е</w:t>
      </w:r>
      <w:r>
        <w:rPr>
          <w:rFonts w:cs="Arial" w:asciiTheme="minorHAnsi" w:hAnsiTheme="minorHAnsi"/>
          <w:color w:val="000000"/>
          <w:spacing w:val="1"/>
          <w:sz w:val="22"/>
          <w:szCs w:val="22"/>
          <w:lang w:val="mk-MK"/>
        </w:rPr>
        <w:t>о</w:t>
      </w:r>
      <w:r>
        <w:rPr>
          <w:rFonts w:cs="Arial" w:asciiTheme="minorHAnsi" w:hAnsiTheme="minorHAnsi"/>
          <w:color w:val="000000"/>
          <w:sz w:val="22"/>
          <w:szCs w:val="22"/>
          <w:lang w:val="mk-MK"/>
        </w:rPr>
        <w:t>п</w:t>
      </w:r>
      <w:r>
        <w:rPr>
          <w:rFonts w:cs="Arial" w:asciiTheme="minorHAnsi" w:hAnsiTheme="minorHAnsi"/>
          <w:color w:val="000000"/>
          <w:spacing w:val="1"/>
          <w:sz w:val="22"/>
          <w:szCs w:val="22"/>
          <w:lang w:val="mk-MK"/>
        </w:rPr>
        <w:t>р</w:t>
      </w:r>
      <w:r>
        <w:rPr>
          <w:rFonts w:cs="Arial" w:asciiTheme="minorHAnsi" w:hAnsiTheme="minorHAnsi"/>
          <w:color w:val="000000"/>
          <w:sz w:val="22"/>
          <w:szCs w:val="22"/>
          <w:lang w:val="mk-MK"/>
        </w:rPr>
        <w:t>еменосоне</w:t>
      </w:r>
      <w:r>
        <w:rPr>
          <w:rFonts w:cs="Arial" w:asciiTheme="minorHAnsi" w:hAnsiTheme="minorHAnsi"/>
          <w:color w:val="000000"/>
          <w:spacing w:val="1"/>
          <w:sz w:val="22"/>
          <w:szCs w:val="22"/>
          <w:lang w:val="mk-MK"/>
        </w:rPr>
        <w:t>о</w:t>
      </w:r>
      <w:r>
        <w:rPr>
          <w:rFonts w:cs="Arial" w:asciiTheme="minorHAnsi" w:hAnsiTheme="minorHAnsi"/>
          <w:color w:val="000000"/>
          <w:sz w:val="22"/>
          <w:szCs w:val="22"/>
          <w:lang w:val="mk-MK"/>
        </w:rPr>
        <w:t>п</w:t>
      </w:r>
      <w:r>
        <w:rPr>
          <w:rFonts w:cs="Arial" w:asciiTheme="minorHAnsi" w:hAnsiTheme="minorHAnsi"/>
          <w:color w:val="000000"/>
          <w:spacing w:val="-1"/>
          <w:sz w:val="22"/>
          <w:szCs w:val="22"/>
          <w:lang w:val="mk-MK"/>
        </w:rPr>
        <w:t>х</w:t>
      </w:r>
      <w:r>
        <w:rPr>
          <w:rFonts w:cs="Arial" w:asciiTheme="minorHAnsi" w:hAnsiTheme="minorHAnsi"/>
          <w:color w:val="000000"/>
          <w:sz w:val="22"/>
          <w:szCs w:val="22"/>
          <w:lang w:val="mk-MK"/>
        </w:rPr>
        <w:t>од</w:t>
      </w:r>
      <w:r>
        <w:rPr>
          <w:rFonts w:cs="Arial" w:asciiTheme="minorHAnsi" w:hAnsiTheme="minorHAnsi"/>
          <w:color w:val="000000"/>
          <w:spacing w:val="-1"/>
          <w:sz w:val="22"/>
          <w:szCs w:val="22"/>
          <w:lang w:val="mk-MK"/>
        </w:rPr>
        <w:t>н</w:t>
      </w:r>
      <w:r>
        <w:rPr>
          <w:rFonts w:cs="Arial" w:asciiTheme="minorHAnsi" w:hAnsiTheme="minorHAnsi"/>
          <w:color w:val="000000"/>
          <w:sz w:val="22"/>
          <w:szCs w:val="22"/>
          <w:lang w:val="mk-MK"/>
        </w:rPr>
        <w:t>иот</w:t>
      </w:r>
      <w:r>
        <w:rPr>
          <w:rFonts w:cs="Arial" w:asciiTheme="minorHAnsi" w:hAnsiTheme="minorHAnsi"/>
          <w:color w:val="000000"/>
          <w:spacing w:val="1"/>
          <w:sz w:val="22"/>
          <w:szCs w:val="22"/>
          <w:lang w:val="mk-MK"/>
        </w:rPr>
        <w:t>ме</w:t>
      </w:r>
      <w:r>
        <w:rPr>
          <w:rFonts w:cs="Arial" w:asciiTheme="minorHAnsi" w:hAnsiTheme="minorHAnsi"/>
          <w:color w:val="000000"/>
          <w:sz w:val="22"/>
          <w:szCs w:val="22"/>
          <w:lang w:val="mk-MK"/>
        </w:rPr>
        <w:t>бел</w:t>
      </w:r>
      <w:r>
        <w:rPr>
          <w:rFonts w:cs="Arial" w:asciiTheme="minorHAnsi" w:hAnsiTheme="minorHAnsi"/>
          <w:color w:val="000000"/>
          <w:spacing w:val="43"/>
          <w:sz w:val="22"/>
          <w:szCs w:val="22"/>
          <w:lang w:val="mk-MK"/>
        </w:rPr>
        <w:t xml:space="preserve">, </w:t>
      </w:r>
      <w:r>
        <w:rPr>
          <w:rFonts w:cs="Arial" w:asciiTheme="minorHAnsi" w:hAnsiTheme="minorHAnsi"/>
          <w:color w:val="000000"/>
          <w:sz w:val="22"/>
          <w:szCs w:val="22"/>
          <w:lang w:val="mk-MK"/>
        </w:rPr>
        <w:t>инвен</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а</w:t>
      </w:r>
      <w:r>
        <w:rPr>
          <w:rFonts w:cs="Arial" w:asciiTheme="minorHAnsi" w:hAnsiTheme="minorHAnsi"/>
          <w:color w:val="000000"/>
          <w:spacing w:val="1"/>
          <w:sz w:val="22"/>
          <w:szCs w:val="22"/>
          <w:lang w:val="mk-MK"/>
        </w:rPr>
        <w:t xml:space="preserve">р </w:t>
      </w:r>
      <w:r>
        <w:rPr>
          <w:rFonts w:cs="Arial" w:asciiTheme="minorHAnsi" w:hAnsiTheme="minorHAnsi"/>
          <w:color w:val="000000"/>
          <w:sz w:val="22"/>
          <w:szCs w:val="22"/>
          <w:lang w:val="mk-MK"/>
        </w:rPr>
        <w:t>ин</w:t>
      </w:r>
      <w:r>
        <w:rPr>
          <w:rFonts w:cs="Arial" w:asciiTheme="minorHAnsi" w:hAnsiTheme="minorHAnsi"/>
          <w:color w:val="000000"/>
          <w:spacing w:val="1"/>
          <w:sz w:val="22"/>
          <w:szCs w:val="22"/>
          <w:lang w:val="mk-MK"/>
        </w:rPr>
        <w:t>а</w:t>
      </w:r>
      <w:r>
        <w:rPr>
          <w:rFonts w:cs="Arial" w:asciiTheme="minorHAnsi" w:hAnsiTheme="minorHAnsi"/>
          <w:color w:val="000000"/>
          <w:sz w:val="22"/>
          <w:szCs w:val="22"/>
          <w:lang w:val="mk-MK"/>
        </w:rPr>
        <w:t>г</w:t>
      </w:r>
      <w:r>
        <w:rPr>
          <w:rFonts w:cs="Arial" w:asciiTheme="minorHAnsi" w:hAnsiTheme="minorHAnsi"/>
          <w:color w:val="000000"/>
          <w:spacing w:val="-1"/>
          <w:sz w:val="22"/>
          <w:szCs w:val="22"/>
          <w:lang w:val="mk-MK"/>
        </w:rPr>
        <w:t>л</w:t>
      </w:r>
      <w:r>
        <w:rPr>
          <w:rFonts w:cs="Arial" w:asciiTheme="minorHAnsi" w:hAnsiTheme="minorHAnsi"/>
          <w:color w:val="000000"/>
          <w:sz w:val="22"/>
          <w:szCs w:val="22"/>
          <w:lang w:val="mk-MK"/>
        </w:rPr>
        <w:t>ед</w:t>
      </w:r>
      <w:r>
        <w:rPr>
          <w:rFonts w:cs="Arial" w:asciiTheme="minorHAnsi" w:hAnsiTheme="minorHAnsi"/>
          <w:color w:val="000000"/>
          <w:spacing w:val="-1"/>
          <w:sz w:val="22"/>
          <w:szCs w:val="22"/>
          <w:lang w:val="mk-MK"/>
        </w:rPr>
        <w:t>н</w:t>
      </w:r>
      <w:r>
        <w:rPr>
          <w:rFonts w:cs="Arial" w:asciiTheme="minorHAnsi" w:hAnsiTheme="minorHAnsi"/>
          <w:color w:val="000000"/>
          <w:sz w:val="22"/>
          <w:szCs w:val="22"/>
          <w:lang w:val="mk-MK"/>
        </w:rPr>
        <w:t>ост</w:t>
      </w:r>
      <w:r>
        <w:rPr>
          <w:rFonts w:cs="Arial" w:asciiTheme="minorHAnsi" w:hAnsiTheme="minorHAnsi"/>
          <w:color w:val="000000"/>
          <w:spacing w:val="63"/>
          <w:sz w:val="22"/>
          <w:szCs w:val="22"/>
          <w:lang w:val="mk-MK"/>
        </w:rPr>
        <w:t xml:space="preserve"> и </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е</w:t>
      </w:r>
      <w:r>
        <w:rPr>
          <w:rFonts w:cs="Arial" w:asciiTheme="minorHAnsi" w:hAnsiTheme="minorHAnsi"/>
          <w:color w:val="000000"/>
          <w:spacing w:val="1"/>
          <w:sz w:val="22"/>
          <w:szCs w:val="22"/>
          <w:lang w:val="mk-MK"/>
        </w:rPr>
        <w:t>ко</w:t>
      </w:r>
      <w:r>
        <w:rPr>
          <w:rFonts w:cs="Arial" w:asciiTheme="minorHAnsi" w:hAnsiTheme="minorHAnsi"/>
          <w:color w:val="000000"/>
          <w:sz w:val="22"/>
          <w:szCs w:val="22"/>
          <w:lang w:val="mk-MK"/>
        </w:rPr>
        <w:t>вно</w:t>
      </w:r>
      <w:r>
        <w:rPr>
          <w:rFonts w:cs="Arial" w:asciiTheme="minorHAnsi" w:hAnsiTheme="minorHAnsi"/>
          <w:color w:val="000000"/>
          <w:spacing w:val="-1"/>
          <w:sz w:val="22"/>
          <w:szCs w:val="22"/>
          <w:lang w:val="mk-MK"/>
        </w:rPr>
        <w:t>в</w:t>
      </w:r>
      <w:r>
        <w:rPr>
          <w:rFonts w:cs="Arial" w:asciiTheme="minorHAnsi" w:hAnsiTheme="minorHAnsi"/>
          <w:color w:val="000000"/>
          <w:spacing w:val="9"/>
          <w:sz w:val="22"/>
          <w:szCs w:val="22"/>
          <w:lang w:val="mk-MK"/>
        </w:rPr>
        <w:t>р</w:t>
      </w:r>
      <w:r>
        <w:rPr>
          <w:rFonts w:cs="Arial" w:asciiTheme="minorHAnsi" w:hAnsiTheme="minorHAnsi"/>
          <w:color w:val="000000"/>
          <w:sz w:val="22"/>
          <w:szCs w:val="22"/>
          <w:lang w:val="mk-MK"/>
        </w:rPr>
        <w:t>ши набавканаи</w:t>
      </w:r>
      <w:r>
        <w:rPr>
          <w:rFonts w:cs="Arial" w:asciiTheme="minorHAnsi" w:hAnsiTheme="minorHAnsi"/>
          <w:color w:val="000000"/>
          <w:spacing w:val="-1"/>
          <w:sz w:val="22"/>
          <w:szCs w:val="22"/>
          <w:lang w:val="mk-MK"/>
        </w:rPr>
        <w:t>с</w:t>
      </w:r>
      <w:r>
        <w:rPr>
          <w:rFonts w:cs="Arial" w:asciiTheme="minorHAnsi" w:hAnsiTheme="minorHAnsi"/>
          <w:color w:val="000000"/>
          <w:sz w:val="22"/>
          <w:szCs w:val="22"/>
          <w:lang w:val="mk-MK"/>
        </w:rPr>
        <w:t>тите.</w:t>
      </w:r>
    </w:p>
    <w:p w14:paraId="76B5964F">
      <w:pPr>
        <w:pStyle w:val="13"/>
        <w:rPr>
          <w:rFonts w:asciiTheme="minorHAnsi" w:hAnsiTheme="minorHAnsi" w:cstheme="minorHAnsi"/>
          <w:b/>
          <w:bCs/>
          <w:sz w:val="24"/>
          <w:szCs w:val="24"/>
          <w:lang w:val="mk-MK"/>
        </w:rPr>
      </w:pPr>
    </w:p>
    <w:p w14:paraId="4D449B45">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72576" behindDoc="1" locked="0" layoutInCell="1" allowOverlap="1">
                <wp:simplePos x="0" y="0"/>
                <wp:positionH relativeFrom="page">
                  <wp:posOffset>284596840</wp:posOffset>
                </wp:positionH>
                <wp:positionV relativeFrom="page">
                  <wp:posOffset>1481225130</wp:posOffset>
                </wp:positionV>
                <wp:extent cx="1352550" cy="501650"/>
                <wp:effectExtent l="1176020" t="6120765" r="0" b="0"/>
                <wp:wrapNone/>
                <wp:docPr id="32" name="FreeForm 854"/>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854" o:spid="_x0000_s1026" o:spt="100" style="position:absolute;left:0pt;margin-left:22409.2pt;margin-top:116631.9pt;height:39.5pt;width:106.5pt;mso-position-horizontal-relative:page;mso-position-vertical-relative:page;z-index:-251643904;mso-width-relative:page;mso-height-relative:page;" fillcolor="#FFFFFF" filled="t" stroked="f" coordsize="2130,790" o:gfxdata="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3SGn3gAAAAFQEAAA8AAAAAAAAAAQAgAAAAIgAAAGRy&#10;cy9kb3ducmV2LnhtbFBLAQIUABQAAAAIAIdO4kBmWClIbwIAAOUGAAAOAAAAAAAAAAEAIAAAAC8B&#10;AABkcnMvZTJvRG9jLnhtbFBLBQYAAAAABgAGAFkBAAAQBgAAAAA=&#10;" path="m278,-9639l-255,-9639,-255,-9344,-255,-9343,-787,-9343,-1320,-9343,-1320,-9344,-1852,-9344,-1852,-8849,-1320,-8849,-1320,-8849,-787,-8849,-255,-8849,-255,-8850,278,-8850,278,-9343,278,-9344,278,-9639e">
                <v:fill on="t" focussize="0,0"/>
                <v:stroke on="f"/>
                <v:imagedata o:title=""/>
                <o:lock v:ext="edit" aspectratio="f"/>
              </v:shape>
            </w:pict>
          </mc:Fallback>
        </mc:AlternateContent>
      </w:r>
      <w:r>
        <w:rPr>
          <w:rFonts w:asciiTheme="minorHAnsi" w:hAnsiTheme="minorHAnsi" w:cstheme="minorHAnsi"/>
          <w:b/>
          <w:bCs/>
          <w:sz w:val="24"/>
          <w:szCs w:val="24"/>
          <w:lang w:val="mk-MK"/>
        </w:rPr>
        <w:t>2.4.</w:t>
      </w:r>
      <w:r>
        <w:rPr>
          <w:rFonts w:asciiTheme="minorHAnsi" w:hAnsiTheme="minorHAnsi" w:cstheme="minorHAnsi"/>
          <w:b/>
          <w:sz w:val="24"/>
          <w:szCs w:val="24"/>
          <w:lang w:val="mk-MK"/>
        </w:rPr>
        <w:t>Опрема и наставни средства согласно„Нормативот и стандардите за простор, опрема и наставни средства“</w:t>
      </w:r>
    </w:p>
    <w:tbl>
      <w:tblPr>
        <w:tblStyle w:val="30"/>
        <w:tblW w:w="148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36"/>
        <w:gridCol w:w="6794"/>
        <w:gridCol w:w="6551"/>
      </w:tblGrid>
      <w:tr w14:paraId="2E8560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shd w:val="clear" w:color="auto" w:fill="D8D8D8" w:themeFill="background1" w:themeFillShade="D9"/>
            <w:vAlign w:val="center"/>
          </w:tcPr>
          <w:p w14:paraId="59A78BBA">
            <w:pPr>
              <w:pStyle w:val="13"/>
              <w:jc w:val="center"/>
              <w:rPr>
                <w:rFonts w:asciiTheme="minorHAnsi" w:hAnsiTheme="minorHAnsi" w:cstheme="minorHAnsi"/>
                <w:b/>
                <w:sz w:val="24"/>
                <w:szCs w:val="24"/>
                <w:lang w:val="mk-MK"/>
              </w:rPr>
            </w:pPr>
            <w:r>
              <w:rPr>
                <w:rFonts w:asciiTheme="minorHAnsi" w:hAnsiTheme="minorHAnsi" w:cstheme="minorHAnsi"/>
                <w:b/>
                <w:sz w:val="24"/>
                <w:szCs w:val="24"/>
                <w:lang w:val="mk-MK"/>
              </w:rPr>
              <w:t>Наставен предмет</w:t>
            </w:r>
          </w:p>
        </w:tc>
        <w:tc>
          <w:tcPr>
            <w:tcW w:w="6794" w:type="dxa"/>
            <w:shd w:val="clear" w:color="auto" w:fill="D8D8D8" w:themeFill="background1" w:themeFillShade="D9"/>
            <w:vAlign w:val="center"/>
          </w:tcPr>
          <w:p w14:paraId="1DB2169A">
            <w:pPr>
              <w:pStyle w:val="13"/>
              <w:jc w:val="center"/>
              <w:rPr>
                <w:rFonts w:asciiTheme="minorHAnsi" w:hAnsiTheme="minorHAnsi" w:cstheme="minorHAnsi"/>
                <w:b/>
                <w:sz w:val="24"/>
                <w:szCs w:val="24"/>
                <w:lang w:val="mk-MK"/>
              </w:rPr>
            </w:pPr>
            <w:r>
              <w:rPr>
                <w:rFonts w:asciiTheme="minorHAnsi" w:hAnsiTheme="minorHAnsi" w:cstheme="minorHAnsi"/>
                <w:b/>
                <w:sz w:val="24"/>
                <w:szCs w:val="24"/>
                <w:lang w:val="mk-MK"/>
              </w:rPr>
              <w:t>Постоечка опрема и наставни средства</w:t>
            </w:r>
          </w:p>
        </w:tc>
        <w:tc>
          <w:tcPr>
            <w:tcW w:w="6551" w:type="dxa"/>
            <w:shd w:val="clear" w:color="auto" w:fill="D8D8D8" w:themeFill="background1" w:themeFillShade="D9"/>
            <w:vAlign w:val="center"/>
          </w:tcPr>
          <w:p w14:paraId="2053DBEE">
            <w:pPr>
              <w:pStyle w:val="13"/>
              <w:jc w:val="center"/>
              <w:rPr>
                <w:rFonts w:asciiTheme="minorHAnsi" w:hAnsiTheme="minorHAnsi" w:cstheme="minorHAnsi"/>
                <w:b/>
                <w:sz w:val="24"/>
                <w:szCs w:val="24"/>
                <w:lang w:val="mk-MK"/>
              </w:rPr>
            </w:pPr>
            <w:r>
              <w:rPr>
                <w:rFonts w:asciiTheme="minorHAnsi" w:hAnsiTheme="minorHAnsi" w:cstheme="minorHAnsi"/>
                <w:b/>
                <w:sz w:val="24"/>
                <w:szCs w:val="24"/>
                <w:lang w:val="mk-MK"/>
              </w:rPr>
              <w:t>Потребна опрема и наставни средства</w:t>
            </w:r>
          </w:p>
        </w:tc>
      </w:tr>
      <w:tr w14:paraId="0998B4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26996B2C">
            <w:pPr>
              <w:pStyle w:val="13"/>
              <w:rPr>
                <w:rFonts w:asciiTheme="minorHAnsi" w:hAnsiTheme="minorHAnsi" w:cstheme="minorHAnsi"/>
                <w:lang w:val="mk-MK"/>
              </w:rPr>
            </w:pPr>
            <w:r>
              <w:rPr>
                <w:rFonts w:asciiTheme="minorHAnsi" w:hAnsiTheme="minorHAnsi"/>
                <w:lang w:val="mk-MK"/>
              </w:rPr>
              <w:t>Македонски јазик</w:t>
            </w:r>
            <w:r>
              <w:rPr>
                <w:rFonts w:asciiTheme="minorHAnsi" w:hAnsiTheme="minorHAnsi"/>
              </w:rPr>
              <w:t xml:space="preserve"> 1</w:t>
            </w:r>
            <w:r>
              <w:rPr>
                <w:rFonts w:asciiTheme="minorHAnsi" w:hAnsiTheme="minorHAnsi"/>
                <w:lang w:val="mk-MK"/>
              </w:rPr>
              <w:t>и2</w:t>
            </w:r>
          </w:p>
        </w:tc>
        <w:tc>
          <w:tcPr>
            <w:tcW w:w="6794" w:type="dxa"/>
          </w:tcPr>
          <w:p w14:paraId="03BCA2DE">
            <w:pPr>
              <w:pStyle w:val="13"/>
              <w:ind w:right="57"/>
              <w:rPr>
                <w:rFonts w:asciiTheme="minorHAnsi" w:hAnsiTheme="minorHAnsi" w:cstheme="minorHAnsi"/>
                <w:b/>
                <w:szCs w:val="20"/>
                <w:lang w:val="mk-MK"/>
              </w:rPr>
            </w:pPr>
            <w:r>
              <w:rPr>
                <w:rFonts w:asciiTheme="minorHAnsi" w:hAnsiTheme="minorHAnsi" w:cstheme="minorHAnsi"/>
                <w:b/>
                <w:szCs w:val="20"/>
                <w:lang w:val="mk-MK"/>
              </w:rPr>
              <w:t>Опрема:</w:t>
            </w:r>
          </w:p>
          <w:p w14:paraId="79F2BEEB">
            <w:pPr>
              <w:pStyle w:val="13"/>
              <w:rPr>
                <w:rFonts w:asciiTheme="minorHAnsi" w:hAnsiTheme="minorHAnsi" w:cstheme="minorHAnsi"/>
                <w:sz w:val="20"/>
                <w:szCs w:val="20"/>
                <w:lang w:val="mk-MK"/>
              </w:rPr>
            </w:pPr>
            <w:r>
              <w:rPr>
                <w:rFonts w:asciiTheme="minorHAnsi" w:hAnsiTheme="minorHAnsi" w:cstheme="minorHAnsi"/>
                <w:sz w:val="20"/>
                <w:szCs w:val="20"/>
                <w:lang w:val="mk-MK"/>
              </w:rPr>
              <w:t>- 2 шкафа со полици (еден стар и еден нов функционален) во уч 1</w:t>
            </w:r>
          </w:p>
          <w:p w14:paraId="3408D60A">
            <w:pPr>
              <w:pStyle w:val="13"/>
              <w:rPr>
                <w:rFonts w:asciiTheme="minorHAnsi" w:hAnsiTheme="minorHAnsi" w:cstheme="minorHAnsi"/>
                <w:sz w:val="20"/>
                <w:szCs w:val="20"/>
                <w:lang w:val="mk-MK"/>
              </w:rPr>
            </w:pPr>
            <w:r>
              <w:rPr>
                <w:rFonts w:asciiTheme="minorHAnsi" w:hAnsiTheme="minorHAnsi" w:cstheme="minorHAnsi"/>
                <w:sz w:val="20"/>
                <w:szCs w:val="20"/>
                <w:lang w:val="mk-MK"/>
              </w:rPr>
              <w:t>- 2 шкафа нови во уч 2</w:t>
            </w:r>
          </w:p>
          <w:p w14:paraId="02FB2A1A">
            <w:pPr>
              <w:pStyle w:val="13"/>
              <w:rPr>
                <w:rFonts w:asciiTheme="minorHAnsi" w:hAnsiTheme="minorHAnsi" w:cstheme="minorHAnsi"/>
                <w:sz w:val="20"/>
                <w:szCs w:val="20"/>
                <w:lang w:val="mk-MK"/>
              </w:rPr>
            </w:pPr>
            <w:r>
              <w:rPr>
                <w:rFonts w:asciiTheme="minorHAnsi" w:hAnsiTheme="minorHAnsi" w:cstheme="minorHAnsi"/>
                <w:sz w:val="20"/>
                <w:szCs w:val="20"/>
                <w:lang w:val="mk-MK"/>
              </w:rPr>
              <w:t>- 20 индивидуални клупи нови во уч 1 /столчиња стари</w:t>
            </w:r>
          </w:p>
          <w:p w14:paraId="3873C1FB">
            <w:pPr>
              <w:pStyle w:val="13"/>
              <w:rPr>
                <w:rFonts w:asciiTheme="minorHAnsi" w:hAnsiTheme="minorHAnsi" w:cstheme="minorHAnsi"/>
                <w:sz w:val="20"/>
                <w:szCs w:val="20"/>
                <w:lang w:val="mk-MK"/>
              </w:rPr>
            </w:pPr>
            <w:r>
              <w:rPr>
                <w:rFonts w:asciiTheme="minorHAnsi" w:hAnsiTheme="minorHAnsi" w:cstheme="minorHAnsi"/>
                <w:sz w:val="20"/>
                <w:szCs w:val="20"/>
                <w:lang w:val="mk-MK"/>
              </w:rPr>
              <w:t>- завеси вариолајт 3</w:t>
            </w:r>
          </w:p>
          <w:p w14:paraId="6CEABBA4">
            <w:pPr>
              <w:pStyle w:val="13"/>
              <w:rPr>
                <w:rFonts w:asciiTheme="minorHAnsi" w:hAnsiTheme="minorHAnsi" w:cstheme="minorHAnsi"/>
                <w:sz w:val="20"/>
                <w:szCs w:val="20"/>
                <w:lang w:val="mk-MK"/>
              </w:rPr>
            </w:pPr>
            <w:r>
              <w:rPr>
                <w:rFonts w:asciiTheme="minorHAnsi" w:hAnsiTheme="minorHAnsi" w:cstheme="minorHAnsi"/>
                <w:sz w:val="20"/>
                <w:szCs w:val="20"/>
                <w:lang w:val="mk-MK"/>
              </w:rPr>
              <w:t>- 19 индивидуални клупи нови во уч 2/ столчиња стари</w:t>
            </w:r>
          </w:p>
          <w:p w14:paraId="79D7A344">
            <w:pPr>
              <w:pStyle w:val="13"/>
              <w:rPr>
                <w:rFonts w:asciiTheme="minorHAnsi" w:hAnsiTheme="minorHAnsi" w:cstheme="minorHAnsi"/>
                <w:sz w:val="20"/>
                <w:szCs w:val="20"/>
                <w:lang w:val="mk-MK"/>
              </w:rPr>
            </w:pPr>
            <w:r>
              <w:rPr>
                <w:rFonts w:asciiTheme="minorHAnsi" w:hAnsiTheme="minorHAnsi" w:cstheme="minorHAnsi"/>
                <w:sz w:val="20"/>
                <w:szCs w:val="20"/>
                <w:lang w:val="mk-MK"/>
              </w:rPr>
              <w:t>-завеси вариолајт 3</w:t>
            </w:r>
          </w:p>
          <w:p w14:paraId="241F22AF">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C8FBF49">
            <w:pPr>
              <w:pStyle w:val="13"/>
              <w:rPr>
                <w:rFonts w:asciiTheme="minorHAnsi" w:hAnsiTheme="minorHAnsi" w:cstheme="minorHAnsi"/>
                <w:sz w:val="18"/>
                <w:szCs w:val="18"/>
                <w:lang w:val="mk-MK"/>
              </w:rPr>
            </w:pPr>
            <w:r>
              <w:rPr>
                <w:rFonts w:asciiTheme="minorHAnsi" w:hAnsiTheme="minorHAnsi" w:cstheme="minorHAnsi"/>
                <w:sz w:val="18"/>
                <w:szCs w:val="18"/>
                <w:lang w:val="mk-MK"/>
              </w:rPr>
              <w:t>- три слики на поети, многу стари.</w:t>
            </w:r>
          </w:p>
          <w:p w14:paraId="12651361">
            <w:pPr>
              <w:pStyle w:val="13"/>
              <w:rPr>
                <w:rFonts w:asciiTheme="minorHAnsi" w:hAnsiTheme="minorHAnsi" w:cstheme="minorHAnsi"/>
                <w:sz w:val="18"/>
                <w:szCs w:val="18"/>
                <w:lang w:val="en-GB"/>
              </w:rPr>
            </w:pPr>
            <w:r>
              <w:rPr>
                <w:rFonts w:asciiTheme="minorHAnsi" w:hAnsiTheme="minorHAnsi" w:cstheme="minorHAnsi"/>
                <w:sz w:val="18"/>
                <w:szCs w:val="18"/>
                <w:lang w:val="mk-MK"/>
              </w:rPr>
              <w:t xml:space="preserve">- смарт табла 1 </w:t>
            </w:r>
          </w:p>
          <w:p w14:paraId="32D20AB8">
            <w:pPr>
              <w:pStyle w:val="13"/>
              <w:rPr>
                <w:rFonts w:asciiTheme="minorHAnsi" w:hAnsiTheme="minorHAnsi" w:cstheme="minorHAnsi"/>
                <w:b/>
                <w:color w:val="000000" w:themeColor="text1"/>
                <w:sz w:val="18"/>
                <w:szCs w:val="18"/>
                <w:lang w:val="mk-MK"/>
              </w:rPr>
            </w:pPr>
            <w:r>
              <w:rPr>
                <w:rFonts w:asciiTheme="minorHAnsi" w:hAnsiTheme="minorHAnsi" w:cstheme="minorHAnsi"/>
                <w:b/>
                <w:color w:val="000000" w:themeColor="text1"/>
                <w:sz w:val="18"/>
                <w:szCs w:val="18"/>
                <w:lang w:val="mk-MK"/>
              </w:rPr>
              <w:t>- лап топ 1 и персонален ком 2</w:t>
            </w:r>
          </w:p>
          <w:p w14:paraId="0CB0354D">
            <w:pPr>
              <w:pStyle w:val="13"/>
              <w:rPr>
                <w:rFonts w:asciiTheme="minorHAnsi" w:hAnsiTheme="minorHAnsi" w:cstheme="minorHAnsi"/>
                <w:sz w:val="18"/>
                <w:szCs w:val="18"/>
                <w:lang w:val="mk-MK"/>
              </w:rPr>
            </w:pPr>
            <w:r>
              <w:rPr>
                <w:rFonts w:asciiTheme="minorHAnsi" w:hAnsiTheme="minorHAnsi" w:cstheme="minorHAnsi"/>
                <w:sz w:val="18"/>
                <w:szCs w:val="18"/>
                <w:lang w:val="mk-MK"/>
              </w:rPr>
              <w:t>- печатач во уч 2</w:t>
            </w:r>
          </w:p>
          <w:p w14:paraId="5DC05133">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 </w:t>
            </w:r>
            <w:r>
              <w:rPr>
                <w:rFonts w:asciiTheme="minorHAnsi" w:hAnsiTheme="minorHAnsi" w:cstheme="minorHAnsi"/>
                <w:sz w:val="18"/>
                <w:szCs w:val="18"/>
                <w:lang w:val="en-GB"/>
              </w:rPr>
              <w:t xml:space="preserve">LCD </w:t>
            </w:r>
            <w:r>
              <w:rPr>
                <w:rFonts w:asciiTheme="minorHAnsi" w:hAnsiTheme="minorHAnsi" w:cstheme="minorHAnsi"/>
                <w:sz w:val="18"/>
                <w:szCs w:val="18"/>
                <w:lang w:val="mk-MK"/>
              </w:rPr>
              <w:t>проектор во 1</w:t>
            </w:r>
          </w:p>
          <w:p w14:paraId="6B8BCF6E">
            <w:pPr>
              <w:pStyle w:val="13"/>
              <w:ind w:right="57"/>
              <w:rPr>
                <w:rFonts w:asciiTheme="minorHAnsi" w:hAnsiTheme="minorHAnsi" w:cstheme="minorHAnsi"/>
                <w:sz w:val="18"/>
                <w:szCs w:val="18"/>
                <w:lang w:val="mk-MK"/>
              </w:rPr>
            </w:pPr>
            <w:r>
              <w:rPr>
                <w:rFonts w:asciiTheme="minorHAnsi" w:hAnsiTheme="minorHAnsi" w:eastAsiaTheme="minorEastAsia" w:cstheme="minorHAnsi"/>
                <w:b/>
                <w:sz w:val="20"/>
                <w:szCs w:val="20"/>
                <w:lang w:val="mk-MK" w:eastAsia="mk-MK"/>
              </w:rPr>
              <w:t>Интерактивен монитор (смарт табла)- Донација</w:t>
            </w:r>
          </w:p>
          <w:p w14:paraId="62FC290D">
            <w:pPr>
              <w:pStyle w:val="13"/>
              <w:ind w:right="57"/>
              <w:rPr>
                <w:rFonts w:asciiTheme="minorHAnsi" w:hAnsiTheme="minorHAnsi" w:cstheme="minorHAnsi"/>
                <w:sz w:val="18"/>
                <w:szCs w:val="18"/>
                <w:lang w:val="mk-MK"/>
              </w:rPr>
            </w:pPr>
          </w:p>
          <w:p w14:paraId="1649C3BC">
            <w:pPr>
              <w:pStyle w:val="13"/>
              <w:ind w:right="57"/>
              <w:rPr>
                <w:rFonts w:asciiTheme="minorHAnsi" w:hAnsiTheme="minorHAnsi" w:eastAsiaTheme="minorEastAsia" w:cstheme="minorHAnsi"/>
                <w:b/>
                <w:sz w:val="20"/>
                <w:szCs w:val="20"/>
                <w:lang w:val="mk-MK" w:eastAsia="mk-MK"/>
              </w:rPr>
            </w:pPr>
            <w:r>
              <w:rPr>
                <w:rFonts w:asciiTheme="minorHAnsi" w:hAnsiTheme="minorHAnsi" w:eastAsiaTheme="minorEastAsia" w:cstheme="minorHAnsi"/>
                <w:b/>
                <w:sz w:val="20"/>
                <w:szCs w:val="20"/>
                <w:lang w:val="mk-MK" w:eastAsia="mk-MK"/>
              </w:rPr>
              <w:t>2024-25</w:t>
            </w:r>
          </w:p>
          <w:p w14:paraId="4A9C3EF6">
            <w:pPr>
              <w:pStyle w:val="13"/>
              <w:ind w:right="57"/>
              <w:rPr>
                <w:rFonts w:asciiTheme="minorHAnsi" w:hAnsiTheme="minorHAnsi" w:cstheme="minorHAnsi"/>
                <w:sz w:val="18"/>
                <w:szCs w:val="18"/>
                <w:lang w:val="mk-MK"/>
              </w:rPr>
            </w:pPr>
            <w:r>
              <w:rPr>
                <w:rFonts w:asciiTheme="minorHAnsi" w:hAnsiTheme="minorHAnsi" w:eastAsiaTheme="minorEastAsia" w:cstheme="minorHAnsi"/>
                <w:b/>
                <w:sz w:val="20"/>
                <w:szCs w:val="20"/>
                <w:lang w:val="mk-MK" w:eastAsia="mk-MK"/>
              </w:rPr>
              <w:t>Клупи 10,столчиња 20</w:t>
            </w:r>
          </w:p>
          <w:p w14:paraId="6EC98EFB">
            <w:pPr>
              <w:pStyle w:val="13"/>
              <w:ind w:right="57"/>
              <w:rPr>
                <w:rFonts w:asciiTheme="minorHAnsi" w:hAnsiTheme="minorHAnsi" w:cstheme="minorHAnsi"/>
                <w:lang w:val="mk-MK"/>
              </w:rPr>
            </w:pPr>
          </w:p>
        </w:tc>
        <w:tc>
          <w:tcPr>
            <w:tcW w:w="6551" w:type="dxa"/>
          </w:tcPr>
          <w:p w14:paraId="3A16401D">
            <w:pPr>
              <w:pStyle w:val="13"/>
              <w:rPr>
                <w:rFonts w:asciiTheme="minorHAnsi" w:hAnsiTheme="minorHAnsi" w:cstheme="minorHAnsi"/>
                <w:sz w:val="20"/>
                <w:szCs w:val="20"/>
                <w:lang w:val="mk-MK"/>
              </w:rPr>
            </w:pPr>
            <w:r>
              <w:rPr>
                <w:rFonts w:asciiTheme="minorHAnsi" w:hAnsiTheme="minorHAnsi" w:cstheme="minorHAnsi"/>
                <w:lang w:val="mk-MK"/>
              </w:rPr>
              <w:t xml:space="preserve">- </w:t>
            </w:r>
            <w:r>
              <w:rPr>
                <w:rFonts w:asciiTheme="minorHAnsi" w:hAnsiTheme="minorHAnsi" w:cstheme="minorHAnsi"/>
                <w:sz w:val="20"/>
                <w:szCs w:val="20"/>
                <w:lang w:val="mk-MK"/>
              </w:rPr>
              <w:t>Нови и фунцкионални паноа за изложување на ученичките изработки</w:t>
            </w:r>
          </w:p>
          <w:p w14:paraId="7E3931B0">
            <w:pPr>
              <w:pStyle w:val="13"/>
              <w:rPr>
                <w:rFonts w:asciiTheme="minorHAnsi" w:hAnsiTheme="minorHAnsi" w:cstheme="minorHAnsi"/>
                <w:sz w:val="20"/>
                <w:szCs w:val="20"/>
                <w:lang w:val="mk-MK"/>
              </w:rPr>
            </w:pPr>
            <w:r>
              <w:rPr>
                <w:rFonts w:asciiTheme="minorHAnsi" w:hAnsiTheme="minorHAnsi" w:cstheme="minorHAnsi"/>
                <w:sz w:val="20"/>
                <w:szCs w:val="20"/>
                <w:lang w:val="mk-MK"/>
              </w:rPr>
              <w:t>- компјутер, печатач, ЛЦД проектор или најдобро интерактивна паметна табла, ЦД – плеер</w:t>
            </w:r>
          </w:p>
          <w:p w14:paraId="73143B32">
            <w:pPr>
              <w:pStyle w:val="13"/>
              <w:rPr>
                <w:rFonts w:asciiTheme="minorHAnsi" w:hAnsiTheme="minorHAnsi" w:cstheme="minorHAnsi"/>
                <w:sz w:val="20"/>
                <w:szCs w:val="20"/>
                <w:lang w:val="mk-MK"/>
              </w:rPr>
            </w:pPr>
            <w:r>
              <w:rPr>
                <w:rFonts w:asciiTheme="minorHAnsi" w:hAnsiTheme="minorHAnsi" w:cstheme="minorHAnsi"/>
                <w:sz w:val="20"/>
                <w:szCs w:val="20"/>
                <w:lang w:val="mk-MK"/>
              </w:rPr>
              <w:t>А) аудитивни средства според нормативите:</w:t>
            </w:r>
          </w:p>
          <w:p w14:paraId="4531145C">
            <w:pPr>
              <w:pStyle w:val="13"/>
              <w:rPr>
                <w:rFonts w:asciiTheme="minorHAnsi" w:hAnsiTheme="minorHAnsi" w:cstheme="minorHAnsi"/>
                <w:sz w:val="20"/>
                <w:szCs w:val="20"/>
                <w:lang w:val="mk-MK"/>
              </w:rPr>
            </w:pPr>
            <w:r>
              <w:rPr>
                <w:rFonts w:asciiTheme="minorHAnsi" w:hAnsiTheme="minorHAnsi" w:cstheme="minorHAnsi"/>
                <w:sz w:val="20"/>
                <w:szCs w:val="20"/>
                <w:lang w:val="mk-MK"/>
              </w:rPr>
              <w:t>- Цедеа со снимени содржини предвидени со програмата и прилагодени на возраста</w:t>
            </w:r>
          </w:p>
          <w:p w14:paraId="19EBF70F">
            <w:pPr>
              <w:pStyle w:val="13"/>
              <w:rPr>
                <w:rFonts w:asciiTheme="minorHAnsi" w:hAnsiTheme="minorHAnsi" w:cstheme="minorHAnsi"/>
                <w:sz w:val="20"/>
                <w:szCs w:val="20"/>
                <w:lang w:val="mk-MK"/>
              </w:rPr>
            </w:pPr>
            <w:r>
              <w:rPr>
                <w:rFonts w:asciiTheme="minorHAnsi" w:hAnsiTheme="minorHAnsi" w:cstheme="minorHAnsi"/>
                <w:sz w:val="20"/>
                <w:szCs w:val="20"/>
                <w:lang w:val="mk-MK"/>
              </w:rPr>
              <w:t>- Наставни филмови, образовни филмови, документарни филмови</w:t>
            </w:r>
          </w:p>
          <w:p w14:paraId="26CCF744">
            <w:pPr>
              <w:pStyle w:val="13"/>
              <w:rPr>
                <w:rFonts w:asciiTheme="minorHAnsi" w:hAnsiTheme="minorHAnsi" w:cstheme="minorHAnsi"/>
                <w:sz w:val="20"/>
                <w:szCs w:val="20"/>
                <w:lang w:val="mk-MK"/>
              </w:rPr>
            </w:pPr>
            <w:r>
              <w:rPr>
                <w:rFonts w:asciiTheme="minorHAnsi" w:hAnsiTheme="minorHAnsi" w:cstheme="minorHAnsi"/>
                <w:sz w:val="20"/>
                <w:szCs w:val="20"/>
                <w:lang w:val="mk-MK"/>
              </w:rPr>
              <w:t>- Снимки на текстови од усната и пишаната книжевност</w:t>
            </w:r>
          </w:p>
          <w:p w14:paraId="77607FC2">
            <w:pPr>
              <w:pStyle w:val="13"/>
              <w:rPr>
                <w:rFonts w:asciiTheme="minorHAnsi" w:hAnsiTheme="minorHAnsi" w:cstheme="minorHAnsi"/>
                <w:sz w:val="20"/>
                <w:szCs w:val="20"/>
                <w:lang w:val="mk-MK"/>
              </w:rPr>
            </w:pPr>
            <w:r>
              <w:rPr>
                <w:rFonts w:asciiTheme="minorHAnsi" w:hAnsiTheme="minorHAnsi" w:cstheme="minorHAnsi"/>
                <w:sz w:val="20"/>
                <w:szCs w:val="20"/>
                <w:lang w:val="mk-MK"/>
              </w:rPr>
              <w:t>- ЦД со акцентски вежби според програмата поврзани со изразно читање</w:t>
            </w:r>
          </w:p>
          <w:p w14:paraId="0A881C8F">
            <w:pPr>
              <w:pStyle w:val="13"/>
              <w:rPr>
                <w:rFonts w:asciiTheme="minorHAnsi" w:hAnsiTheme="minorHAnsi" w:cstheme="minorHAnsi"/>
                <w:sz w:val="20"/>
                <w:szCs w:val="20"/>
                <w:lang w:val="mk-MK"/>
              </w:rPr>
            </w:pPr>
            <w:r>
              <w:rPr>
                <w:rFonts w:asciiTheme="minorHAnsi" w:hAnsiTheme="minorHAnsi" w:cstheme="minorHAnsi"/>
                <w:sz w:val="20"/>
                <w:szCs w:val="20"/>
                <w:lang w:val="mk-MK"/>
              </w:rPr>
              <w:t>Б) Аудиовизуелни средства според нормативите:</w:t>
            </w:r>
          </w:p>
          <w:p w14:paraId="5B078E20">
            <w:pPr>
              <w:pStyle w:val="13"/>
              <w:rPr>
                <w:rFonts w:asciiTheme="minorHAnsi" w:hAnsiTheme="minorHAnsi" w:cstheme="minorHAnsi"/>
                <w:sz w:val="20"/>
                <w:szCs w:val="20"/>
                <w:lang w:val="mk-MK"/>
              </w:rPr>
            </w:pPr>
            <w:r>
              <w:rPr>
                <w:rFonts w:asciiTheme="minorHAnsi" w:hAnsiTheme="minorHAnsi" w:cstheme="minorHAnsi"/>
                <w:sz w:val="20"/>
                <w:szCs w:val="20"/>
                <w:lang w:val="mk-MK"/>
              </w:rPr>
              <w:t>- Дигитални содржини согласно целите и содржините од наставната програма за соодветното одделение</w:t>
            </w:r>
          </w:p>
          <w:p w14:paraId="72C2134E">
            <w:pPr>
              <w:pStyle w:val="13"/>
              <w:rPr>
                <w:rFonts w:asciiTheme="minorHAnsi" w:hAnsiTheme="minorHAnsi" w:cstheme="minorHAnsi"/>
                <w:sz w:val="28"/>
                <w:szCs w:val="28"/>
                <w:lang w:val="mk-MK"/>
              </w:rPr>
            </w:pPr>
            <w:r>
              <w:rPr>
                <w:rFonts w:asciiTheme="minorHAnsi" w:hAnsiTheme="minorHAnsi" w:cstheme="minorHAnsi"/>
                <w:sz w:val="20"/>
                <w:szCs w:val="20"/>
                <w:lang w:val="mk-MK"/>
              </w:rPr>
              <w:t>- Едукативни софтвери – избор на текстови според наставната програма, драматизација на познати глумци и сл</w:t>
            </w:r>
            <w:r>
              <w:rPr>
                <w:rFonts w:asciiTheme="minorHAnsi" w:hAnsiTheme="minorHAnsi" w:cstheme="minorHAnsi"/>
                <w:sz w:val="28"/>
                <w:szCs w:val="28"/>
                <w:lang w:val="mk-MK"/>
              </w:rPr>
              <w:t>.</w:t>
            </w:r>
          </w:p>
        </w:tc>
      </w:tr>
      <w:tr w14:paraId="4B40D5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5AECA55F">
            <w:pPr>
              <w:pStyle w:val="13"/>
              <w:rPr>
                <w:rFonts w:asciiTheme="minorHAnsi" w:hAnsiTheme="minorHAnsi" w:cstheme="minorHAnsi"/>
                <w:lang w:val="mk-MK"/>
              </w:rPr>
            </w:pPr>
            <w:r>
              <w:rPr>
                <w:rFonts w:asciiTheme="minorHAnsi" w:hAnsiTheme="minorHAnsi"/>
                <w:lang w:val="mk-MK"/>
              </w:rPr>
              <w:t>Англиски јазик</w:t>
            </w:r>
          </w:p>
        </w:tc>
        <w:tc>
          <w:tcPr>
            <w:tcW w:w="6794" w:type="dxa"/>
          </w:tcPr>
          <w:p w14:paraId="61D51A73">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Опрема:</w:t>
            </w:r>
          </w:p>
          <w:p w14:paraId="79447454">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12 големи клупи- стари /столчиња стари</w:t>
            </w:r>
          </w:p>
          <w:p w14:paraId="36BD8D67">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Завеси вариолајт 3</w:t>
            </w:r>
          </w:p>
          <w:p w14:paraId="4E373BB9">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784A6D88">
            <w:pPr>
              <w:rPr>
                <w:rFonts w:asciiTheme="minorHAnsi" w:hAnsiTheme="minorHAnsi" w:cstheme="minorHAnsi"/>
                <w:sz w:val="20"/>
                <w:szCs w:val="20"/>
                <w:lang w:val="mk-MK"/>
              </w:rPr>
            </w:pPr>
            <w:r>
              <w:rPr>
                <w:rFonts w:asciiTheme="minorHAnsi" w:hAnsiTheme="minorHAnsi" w:cstheme="minorHAnsi"/>
                <w:sz w:val="20"/>
                <w:szCs w:val="20"/>
                <w:lang w:val="mk-MK"/>
              </w:rPr>
              <w:t>ЦД плеери-2 ?</w:t>
            </w:r>
          </w:p>
          <w:p w14:paraId="256B8BF9">
            <w:pPr>
              <w:rPr>
                <w:rFonts w:asciiTheme="minorHAnsi" w:hAnsiTheme="minorHAnsi" w:cstheme="minorHAnsi"/>
                <w:sz w:val="20"/>
                <w:szCs w:val="20"/>
                <w:lang w:val="mk-MK"/>
              </w:rPr>
            </w:pPr>
            <w:r>
              <w:rPr>
                <w:rFonts w:asciiTheme="minorHAnsi" w:hAnsiTheme="minorHAnsi" w:cstheme="minorHAnsi"/>
                <w:sz w:val="20"/>
                <w:szCs w:val="20"/>
                <w:lang w:val="mk-MK"/>
              </w:rPr>
              <w:t>Касети и ЦД а-за сите програми по одделенија</w:t>
            </w:r>
          </w:p>
          <w:p w14:paraId="5141FC0A">
            <w:pPr>
              <w:pStyle w:val="13"/>
              <w:rPr>
                <w:rFonts w:asciiTheme="minorHAnsi" w:hAnsiTheme="minorHAnsi" w:eastAsiaTheme="minorEastAsia" w:cstheme="minorHAnsi"/>
                <w:b/>
                <w:sz w:val="20"/>
                <w:szCs w:val="20"/>
                <w:lang w:val="mk-MK" w:eastAsia="mk-MK"/>
              </w:rPr>
            </w:pPr>
            <w:r>
              <w:rPr>
                <w:rFonts w:asciiTheme="minorHAnsi" w:hAnsiTheme="minorHAnsi" w:cstheme="minorHAnsi"/>
                <w:b/>
                <w:lang w:val="mk-MK"/>
              </w:rPr>
              <w:t>Постери/едукативни слики 4</w:t>
            </w:r>
          </w:p>
          <w:p w14:paraId="03086648">
            <w:pPr>
              <w:pStyle w:val="13"/>
              <w:ind w:left="57" w:right="57"/>
              <w:rPr>
                <w:rFonts w:asciiTheme="minorHAnsi" w:hAnsiTheme="minorHAnsi" w:eastAsiaTheme="minorEastAsia" w:cstheme="minorHAnsi"/>
                <w:b/>
                <w:sz w:val="20"/>
                <w:szCs w:val="20"/>
                <w:lang w:val="mk-MK" w:eastAsia="mk-MK"/>
              </w:rPr>
            </w:pPr>
            <w:r>
              <w:rPr>
                <w:rFonts w:asciiTheme="minorHAnsi" w:hAnsiTheme="minorHAnsi" w:eastAsiaTheme="minorEastAsia" w:cstheme="minorHAnsi"/>
                <w:b/>
                <w:sz w:val="20"/>
                <w:szCs w:val="20"/>
                <w:lang w:val="mk-MK" w:eastAsia="mk-MK"/>
              </w:rPr>
              <w:t>Интерактивен монитор (смарт табла)- Донација</w:t>
            </w:r>
          </w:p>
          <w:p w14:paraId="556DC62D">
            <w:pPr>
              <w:pStyle w:val="13"/>
              <w:ind w:left="57" w:right="57"/>
              <w:rPr>
                <w:rFonts w:asciiTheme="minorHAnsi" w:hAnsiTheme="minorHAnsi"/>
                <w:b/>
                <w:sz w:val="20"/>
                <w:szCs w:val="20"/>
                <w:lang w:val="mk-MK"/>
              </w:rPr>
            </w:pPr>
            <w:r>
              <w:rPr>
                <w:rFonts w:asciiTheme="minorHAnsi" w:hAnsiTheme="minorHAnsi"/>
                <w:b/>
                <w:sz w:val="20"/>
                <w:szCs w:val="20"/>
                <w:lang w:val="mk-MK"/>
              </w:rPr>
              <w:t>Компјутер</w:t>
            </w:r>
          </w:p>
          <w:p w14:paraId="026C2BEC">
            <w:pPr>
              <w:pStyle w:val="13"/>
              <w:ind w:left="57" w:right="57"/>
              <w:rPr>
                <w:rFonts w:asciiTheme="minorHAnsi" w:hAnsiTheme="minorHAnsi" w:cstheme="minorHAnsi"/>
                <w:b/>
                <w:sz w:val="20"/>
                <w:szCs w:val="20"/>
                <w:lang w:val="mk-MK"/>
              </w:rPr>
            </w:pPr>
            <w:r>
              <w:rPr>
                <w:rFonts w:asciiTheme="minorHAnsi" w:hAnsiTheme="minorHAnsi" w:cstheme="minorHAnsi"/>
                <w:sz w:val="20"/>
                <w:szCs w:val="20"/>
                <w:lang w:val="mk-MK"/>
              </w:rPr>
              <w:t>комплет книги на англиски јазик-донација</w:t>
            </w:r>
          </w:p>
        </w:tc>
        <w:tc>
          <w:tcPr>
            <w:tcW w:w="6551" w:type="dxa"/>
          </w:tcPr>
          <w:p w14:paraId="72EB5A6C">
            <w:pPr>
              <w:pStyle w:val="13"/>
              <w:rPr>
                <w:rFonts w:asciiTheme="minorHAnsi" w:hAnsiTheme="minorHAnsi" w:cstheme="minorHAnsi"/>
                <w:lang w:val="mk-MK"/>
              </w:rPr>
            </w:pPr>
            <w:r>
              <w:rPr>
                <w:rFonts w:asciiTheme="minorHAnsi" w:hAnsiTheme="minorHAnsi" w:eastAsiaTheme="minorEastAsia" w:cstheme="minorHAnsi"/>
                <w:lang w:val="mk-MK" w:eastAsia="mk-MK"/>
              </w:rPr>
              <w:t>Едукативни софтвери за поддршка на наставните програми</w:t>
            </w:r>
          </w:p>
        </w:tc>
      </w:tr>
      <w:tr w14:paraId="711195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7AFC6A34">
            <w:pPr>
              <w:pStyle w:val="13"/>
              <w:rPr>
                <w:rFonts w:asciiTheme="minorHAnsi" w:hAnsiTheme="minorHAnsi"/>
                <w:lang w:val="mk-MK"/>
              </w:rPr>
            </w:pPr>
            <w:r>
              <w:rPr>
                <w:rFonts w:asciiTheme="minorHAnsi" w:hAnsiTheme="minorHAnsi" w:cstheme="minorHAnsi"/>
                <w:b/>
                <w:lang w:val="mk-MK"/>
              </w:rPr>
              <w:t>Германски јазик</w:t>
            </w:r>
          </w:p>
        </w:tc>
        <w:tc>
          <w:tcPr>
            <w:tcW w:w="6794" w:type="dxa"/>
          </w:tcPr>
          <w:p w14:paraId="15C9907E">
            <w:pPr>
              <w:pStyle w:val="13"/>
              <w:ind w:right="57"/>
              <w:rPr>
                <w:rFonts w:asciiTheme="minorHAnsi" w:hAnsiTheme="minorHAnsi" w:cstheme="minorHAnsi"/>
                <w:b/>
                <w:lang w:val="mk-MK"/>
              </w:rPr>
            </w:pPr>
            <w:r>
              <w:rPr>
                <w:rFonts w:asciiTheme="minorHAnsi" w:hAnsiTheme="minorHAnsi" w:cstheme="minorHAnsi"/>
                <w:b/>
                <w:lang w:val="mk-MK"/>
              </w:rPr>
              <w:t>Опрема:</w:t>
            </w:r>
          </w:p>
          <w:p w14:paraId="2687EC73">
            <w:pPr>
              <w:pStyle w:val="13"/>
              <w:ind w:right="57"/>
              <w:rPr>
                <w:rFonts w:asciiTheme="minorHAnsi" w:hAnsiTheme="minorHAnsi" w:cstheme="minorHAnsi"/>
                <w:b/>
                <w:lang w:val="mk-MK"/>
              </w:rPr>
            </w:pPr>
            <w:r>
              <w:rPr>
                <w:rFonts w:asciiTheme="minorHAnsi" w:hAnsiTheme="minorHAnsi" w:cstheme="minorHAnsi"/>
                <w:b/>
                <w:lang w:val="mk-MK"/>
              </w:rPr>
              <w:t xml:space="preserve"> шкаф 5 крилен нов</w:t>
            </w:r>
          </w:p>
          <w:p w14:paraId="37849CE7">
            <w:pPr>
              <w:pStyle w:val="13"/>
              <w:ind w:right="57"/>
              <w:rPr>
                <w:rFonts w:asciiTheme="minorHAnsi" w:hAnsiTheme="minorHAnsi" w:cstheme="minorHAnsi"/>
                <w:b/>
                <w:lang w:val="mk-MK"/>
              </w:rPr>
            </w:pPr>
            <w:r>
              <w:rPr>
                <w:rFonts w:asciiTheme="minorHAnsi" w:hAnsiTheme="minorHAnsi" w:cstheme="minorHAnsi"/>
                <w:b/>
                <w:lang w:val="mk-MK"/>
              </w:rPr>
              <w:t>11 големи клупи – стари/ столчиња стари</w:t>
            </w:r>
          </w:p>
          <w:p w14:paraId="20BECEFB">
            <w:pPr>
              <w:pStyle w:val="13"/>
              <w:ind w:right="57"/>
              <w:rPr>
                <w:rFonts w:asciiTheme="minorHAnsi" w:hAnsiTheme="minorHAnsi" w:cstheme="minorHAnsi"/>
                <w:b/>
                <w:lang w:val="mk-MK"/>
              </w:rPr>
            </w:pPr>
            <w:r>
              <w:rPr>
                <w:rFonts w:asciiTheme="minorHAnsi" w:hAnsiTheme="minorHAnsi" w:cstheme="minorHAnsi"/>
                <w:b/>
                <w:lang w:val="mk-MK"/>
              </w:rPr>
              <w:t>Завеси вариолајт 3</w:t>
            </w:r>
          </w:p>
          <w:p w14:paraId="71ACE83D">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67F33B8C">
            <w:pPr>
              <w:ind w:right="57"/>
              <w:rPr>
                <w:rFonts w:asciiTheme="minorHAnsi" w:hAnsiTheme="minorHAnsi" w:cstheme="minorHAnsi"/>
                <w:sz w:val="20"/>
                <w:szCs w:val="20"/>
                <w:lang w:val="mk-MK"/>
              </w:rPr>
            </w:pPr>
            <w:r>
              <w:rPr>
                <w:rFonts w:asciiTheme="minorHAnsi" w:hAnsiTheme="minorHAnsi" w:cstheme="minorHAnsi"/>
                <w:sz w:val="20"/>
                <w:szCs w:val="20"/>
                <w:lang w:val="mk-MK"/>
              </w:rPr>
              <w:t>Компјутер со надворешни додатоци (монитор, маус, тастатура, камера  и слушалки)</w:t>
            </w:r>
          </w:p>
          <w:p w14:paraId="3B5F2B1A">
            <w:pPr>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Печатач </w:t>
            </w:r>
          </w:p>
          <w:p w14:paraId="335E708B">
            <w:pPr>
              <w:ind w:left="57" w:right="57"/>
              <w:rPr>
                <w:rFonts w:asciiTheme="minorHAnsi" w:hAnsiTheme="minorHAnsi" w:cstheme="minorHAnsi"/>
                <w:sz w:val="20"/>
                <w:szCs w:val="20"/>
                <w:lang w:val="mk-MK"/>
              </w:rPr>
            </w:pPr>
            <w:r>
              <w:rPr>
                <w:rFonts w:asciiTheme="minorHAnsi" w:hAnsiTheme="minorHAnsi" w:cstheme="minorHAnsi"/>
                <w:sz w:val="20"/>
                <w:szCs w:val="20"/>
                <w:lang w:val="mk-MK"/>
              </w:rPr>
              <w:t>LCD Проектор</w:t>
            </w:r>
          </w:p>
          <w:p w14:paraId="69C5B1ED">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Метален куфер со дидактички помагала (дополнителна литература) по германски јазик донација од Гете Институт.</w:t>
            </w:r>
          </w:p>
          <w:p w14:paraId="7746398E">
            <w:pPr>
              <w:pStyle w:val="13"/>
              <w:ind w:right="57"/>
              <w:rPr>
                <w:rFonts w:asciiTheme="minorHAnsi" w:hAnsiTheme="minorHAnsi"/>
                <w:lang w:val="mk-MK"/>
              </w:rPr>
            </w:pPr>
            <w:r>
              <w:rPr>
                <w:rFonts w:asciiTheme="minorHAnsi" w:hAnsiTheme="minorHAnsi"/>
                <w:lang w:val="mk-MK"/>
              </w:rPr>
              <w:t>Интерактивна дисплеј табла (награда на наставникот од Гете Институт)</w:t>
            </w:r>
          </w:p>
          <w:p w14:paraId="7C58AB6B">
            <w:pPr>
              <w:pStyle w:val="13"/>
              <w:ind w:right="57"/>
              <w:rPr>
                <w:rFonts w:asciiTheme="minorHAnsi" w:hAnsiTheme="minorHAnsi"/>
                <w:sz w:val="20"/>
                <w:szCs w:val="20"/>
                <w:lang w:val="mk-MK"/>
              </w:rPr>
            </w:pPr>
            <w:r>
              <w:rPr>
                <w:rFonts w:asciiTheme="minorHAnsi" w:hAnsiTheme="minorHAnsi" w:cstheme="minorHAnsi"/>
                <w:sz w:val="20"/>
                <w:szCs w:val="20"/>
                <w:lang w:val="mk-MK"/>
              </w:rPr>
              <w:t>комплет книги на германски јазик-донација, Македонска амбасада во Виена</w:t>
            </w:r>
          </w:p>
        </w:tc>
        <w:tc>
          <w:tcPr>
            <w:tcW w:w="6551" w:type="dxa"/>
          </w:tcPr>
          <w:p w14:paraId="71998D77">
            <w:pPr>
              <w:rPr>
                <w:rFonts w:asciiTheme="minorHAnsi" w:hAnsiTheme="minorHAnsi" w:cstheme="minorHAnsi"/>
                <w:sz w:val="20"/>
                <w:szCs w:val="20"/>
                <w:lang w:val="mk-MK"/>
              </w:rPr>
            </w:pPr>
            <w:r>
              <w:rPr>
                <w:rFonts w:asciiTheme="minorHAnsi" w:hAnsiTheme="minorHAnsi" w:cstheme="minorHAnsi"/>
                <w:sz w:val="20"/>
                <w:szCs w:val="20"/>
                <w:lang w:val="mk-MK"/>
              </w:rPr>
              <w:t>Тематски сликички (флеш картички) за секое одделение по 1 комплет</w:t>
            </w:r>
          </w:p>
          <w:p w14:paraId="48F76265">
            <w:pPr>
              <w:rPr>
                <w:rFonts w:asciiTheme="minorHAnsi" w:hAnsiTheme="minorHAnsi" w:cstheme="minorHAnsi"/>
                <w:sz w:val="20"/>
                <w:szCs w:val="20"/>
                <w:lang w:val="mk-MK"/>
              </w:rPr>
            </w:pPr>
            <w:r>
              <w:rPr>
                <w:rFonts w:asciiTheme="minorHAnsi" w:hAnsiTheme="minorHAnsi" w:cstheme="minorHAnsi"/>
                <w:sz w:val="20"/>
                <w:szCs w:val="20"/>
                <w:lang w:val="mk-MK"/>
              </w:rPr>
              <w:t xml:space="preserve">Кодови за едукативниот софтвер т.е. интерактивните платформи за одобрените  учебниците </w:t>
            </w:r>
          </w:p>
          <w:p w14:paraId="6DB3953A">
            <w:pPr>
              <w:rPr>
                <w:rFonts w:asciiTheme="minorHAnsi" w:hAnsiTheme="minorHAnsi" w:cstheme="minorHAnsi"/>
                <w:sz w:val="20"/>
                <w:szCs w:val="20"/>
                <w:lang w:val="mk-MK"/>
              </w:rPr>
            </w:pPr>
            <w:r>
              <w:rPr>
                <w:rFonts w:asciiTheme="minorHAnsi" w:hAnsiTheme="minorHAnsi" w:cstheme="minorHAnsi"/>
                <w:sz w:val="20"/>
                <w:szCs w:val="20"/>
                <w:lang w:val="mk-MK"/>
              </w:rPr>
              <w:t xml:space="preserve">Списанија за млади </w:t>
            </w:r>
          </w:p>
          <w:p w14:paraId="42030549">
            <w:pPr>
              <w:rPr>
                <w:rFonts w:asciiTheme="minorHAnsi" w:hAnsiTheme="minorHAnsi" w:cstheme="minorHAnsi"/>
                <w:sz w:val="20"/>
                <w:szCs w:val="20"/>
                <w:lang w:val="mk-MK"/>
              </w:rPr>
            </w:pPr>
            <w:r>
              <w:rPr>
                <w:rFonts w:asciiTheme="minorHAnsi" w:hAnsiTheme="minorHAnsi" w:cstheme="minorHAnsi"/>
                <w:sz w:val="20"/>
                <w:szCs w:val="20"/>
                <w:lang w:val="mk-MK"/>
              </w:rPr>
              <w:t xml:space="preserve">Долби систем за озвучување </w:t>
            </w:r>
            <w:r>
              <w:rPr>
                <w:rFonts w:asciiTheme="minorHAnsi" w:hAnsiTheme="minorHAnsi" w:cstheme="minorHAnsi"/>
                <w:b/>
                <w:sz w:val="20"/>
                <w:szCs w:val="20"/>
                <w:lang w:val="mk-MK"/>
              </w:rPr>
              <w:t>х 1</w:t>
            </w:r>
          </w:p>
          <w:p w14:paraId="738EEF3B">
            <w:pPr>
              <w:rPr>
                <w:rFonts w:asciiTheme="minorHAnsi" w:hAnsiTheme="minorHAnsi" w:cstheme="minorHAnsi"/>
                <w:sz w:val="20"/>
                <w:szCs w:val="20"/>
                <w:lang w:val="mk-MK"/>
              </w:rPr>
            </w:pPr>
            <w:r>
              <w:rPr>
                <w:rFonts w:asciiTheme="minorHAnsi" w:hAnsiTheme="minorHAnsi" w:cstheme="minorHAnsi"/>
                <w:sz w:val="20"/>
                <w:szCs w:val="20"/>
                <w:lang w:val="mk-MK"/>
              </w:rPr>
              <w:t xml:space="preserve">Плутена огласна табла </w:t>
            </w:r>
            <w:r>
              <w:rPr>
                <w:rFonts w:asciiTheme="minorHAnsi" w:hAnsiTheme="minorHAnsi" w:cstheme="minorHAnsi"/>
                <w:b/>
                <w:sz w:val="20"/>
                <w:szCs w:val="20"/>
                <w:lang w:val="mk-MK"/>
              </w:rPr>
              <w:t>х 1</w:t>
            </w:r>
          </w:p>
          <w:p w14:paraId="7A0AE401">
            <w:pPr>
              <w:pStyle w:val="13"/>
              <w:rPr>
                <w:rFonts w:asciiTheme="minorHAnsi" w:hAnsiTheme="minorHAnsi" w:cstheme="minorHAnsi"/>
                <w:lang w:val="mk-MK"/>
              </w:rPr>
            </w:pPr>
            <w:r>
              <w:rPr>
                <w:rFonts w:asciiTheme="minorHAnsi" w:hAnsiTheme="minorHAnsi" w:cstheme="minorHAnsi"/>
                <w:sz w:val="20"/>
                <w:szCs w:val="20"/>
                <w:lang w:val="mk-MK"/>
              </w:rPr>
              <w:t xml:space="preserve">Алумниниумски рамки за едукативни постери </w:t>
            </w:r>
            <w:r>
              <w:rPr>
                <w:rFonts w:asciiTheme="minorHAnsi" w:hAnsiTheme="minorHAnsi" w:cstheme="minorHAnsi"/>
                <w:b/>
                <w:sz w:val="20"/>
                <w:szCs w:val="20"/>
                <w:lang w:val="mk-MK"/>
              </w:rPr>
              <w:t>х 4</w:t>
            </w:r>
          </w:p>
        </w:tc>
      </w:tr>
      <w:tr w14:paraId="2B6CA0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3FF690A3">
            <w:pPr>
              <w:pStyle w:val="13"/>
              <w:rPr>
                <w:rFonts w:asciiTheme="minorHAnsi" w:hAnsiTheme="minorHAnsi" w:cstheme="minorHAnsi"/>
                <w:b/>
                <w:lang w:val="mk-MK"/>
              </w:rPr>
            </w:pPr>
            <w:r>
              <w:rPr>
                <w:rFonts w:asciiTheme="minorHAnsi" w:hAnsiTheme="minorHAnsi" w:cstheme="minorHAnsi"/>
                <w:b/>
                <w:lang w:val="mk-MK"/>
              </w:rPr>
              <w:t>Историја</w:t>
            </w:r>
          </w:p>
        </w:tc>
        <w:tc>
          <w:tcPr>
            <w:tcW w:w="6794" w:type="dxa"/>
          </w:tcPr>
          <w:p w14:paraId="300D5E3F">
            <w:pPr>
              <w:pStyle w:val="13"/>
              <w:ind w:right="57"/>
              <w:rPr>
                <w:rFonts w:asciiTheme="minorHAnsi" w:hAnsiTheme="minorHAnsi"/>
                <w:sz w:val="20"/>
                <w:szCs w:val="20"/>
                <w:lang w:val="mk-MK"/>
              </w:rPr>
            </w:pPr>
            <w:r>
              <w:rPr>
                <w:rFonts w:asciiTheme="minorHAnsi" w:hAnsiTheme="minorHAnsi" w:cstheme="minorHAnsi"/>
                <w:b/>
                <w:lang w:val="mk-MK"/>
              </w:rPr>
              <w:t>Опрема:</w:t>
            </w:r>
          </w:p>
          <w:p w14:paraId="7210FDA2">
            <w:pPr>
              <w:pStyle w:val="13"/>
              <w:ind w:right="57"/>
              <w:rPr>
                <w:rFonts w:asciiTheme="minorHAnsi" w:hAnsiTheme="minorHAnsi"/>
                <w:sz w:val="20"/>
                <w:szCs w:val="20"/>
                <w:lang w:val="mk-MK"/>
              </w:rPr>
            </w:pPr>
            <w:r>
              <w:rPr>
                <w:rFonts w:asciiTheme="minorHAnsi" w:hAnsiTheme="minorHAnsi"/>
                <w:sz w:val="20"/>
                <w:szCs w:val="20"/>
                <w:lang w:val="mk-MK"/>
              </w:rPr>
              <w:t>12клупи големи –стари/ столчиња стари</w:t>
            </w:r>
          </w:p>
          <w:p w14:paraId="38F70FAC">
            <w:pPr>
              <w:pStyle w:val="13"/>
              <w:ind w:right="57"/>
              <w:rPr>
                <w:rFonts w:asciiTheme="minorHAnsi" w:hAnsiTheme="minorHAnsi"/>
                <w:sz w:val="20"/>
                <w:szCs w:val="20"/>
                <w:lang w:val="mk-MK"/>
              </w:rPr>
            </w:pPr>
            <w:r>
              <w:rPr>
                <w:rFonts w:asciiTheme="minorHAnsi" w:hAnsiTheme="minorHAnsi"/>
                <w:sz w:val="20"/>
                <w:szCs w:val="20"/>
                <w:lang w:val="mk-MK"/>
              </w:rPr>
              <w:t>Шкаф –нов</w:t>
            </w:r>
          </w:p>
          <w:p w14:paraId="2EE6CA0D">
            <w:pPr>
              <w:pStyle w:val="13"/>
              <w:ind w:right="57"/>
              <w:rPr>
                <w:rFonts w:asciiTheme="minorHAnsi" w:hAnsiTheme="minorHAnsi" w:cstheme="minorHAnsi"/>
                <w:b/>
                <w:lang w:val="mk-MK"/>
              </w:rPr>
            </w:pPr>
            <w:r>
              <w:rPr>
                <w:rFonts w:asciiTheme="minorHAnsi" w:hAnsiTheme="minorHAnsi"/>
                <w:sz w:val="20"/>
                <w:szCs w:val="20"/>
                <w:lang w:val="mk-MK"/>
              </w:rPr>
              <w:t>Завеси вариолајт 2</w:t>
            </w:r>
          </w:p>
          <w:p w14:paraId="3261FD73">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4984B72A">
            <w:pPr>
              <w:rPr>
                <w:rFonts w:asciiTheme="minorHAnsi" w:hAnsiTheme="minorHAnsi"/>
                <w:sz w:val="20"/>
                <w:szCs w:val="20"/>
                <w:lang w:val="mk-MK"/>
              </w:rPr>
            </w:pPr>
            <w:r>
              <w:rPr>
                <w:rFonts w:asciiTheme="minorHAnsi" w:hAnsiTheme="minorHAnsi"/>
                <w:sz w:val="20"/>
                <w:szCs w:val="20"/>
                <w:lang w:val="mk-MK"/>
              </w:rPr>
              <w:t>Историски карти</w:t>
            </w:r>
          </w:p>
          <w:p w14:paraId="37D235A4">
            <w:pPr>
              <w:rPr>
                <w:rFonts w:asciiTheme="minorHAnsi" w:hAnsiTheme="minorHAnsi"/>
                <w:sz w:val="20"/>
                <w:szCs w:val="20"/>
                <w:lang w:val="mk-MK"/>
              </w:rPr>
            </w:pPr>
            <w:r>
              <w:rPr>
                <w:rFonts w:asciiTheme="minorHAnsi" w:hAnsiTheme="minorHAnsi"/>
                <w:sz w:val="20"/>
                <w:szCs w:val="20"/>
                <w:lang w:val="mk-MK"/>
              </w:rPr>
              <w:t>Илустрации-слики</w:t>
            </w:r>
          </w:p>
          <w:p w14:paraId="760D8310">
            <w:pPr>
              <w:rPr>
                <w:rFonts w:asciiTheme="minorHAnsi" w:hAnsiTheme="minorHAnsi"/>
                <w:b/>
                <w:sz w:val="20"/>
                <w:szCs w:val="20"/>
                <w:lang w:val="mk-MK"/>
              </w:rPr>
            </w:pPr>
            <w:r>
              <w:rPr>
                <w:rFonts w:asciiTheme="minorHAnsi" w:hAnsiTheme="minorHAnsi"/>
                <w:b/>
                <w:sz w:val="20"/>
                <w:szCs w:val="20"/>
                <w:lang w:val="mk-MK"/>
              </w:rPr>
              <w:t>Компјутер</w:t>
            </w:r>
          </w:p>
          <w:p w14:paraId="4D2502B2">
            <w:pPr>
              <w:rPr>
                <w:rFonts w:asciiTheme="minorHAnsi" w:hAnsiTheme="minorHAnsi"/>
                <w:b/>
                <w:sz w:val="20"/>
                <w:szCs w:val="20"/>
                <w:lang w:val="mk-MK"/>
              </w:rPr>
            </w:pPr>
            <w:r>
              <w:rPr>
                <w:rFonts w:asciiTheme="minorHAnsi" w:hAnsiTheme="minorHAnsi"/>
                <w:b/>
                <w:sz w:val="20"/>
                <w:szCs w:val="20"/>
                <w:lang w:val="mk-MK"/>
              </w:rPr>
              <w:t xml:space="preserve">Телевизор </w:t>
            </w:r>
          </w:p>
          <w:p w14:paraId="366727F1">
            <w:pPr>
              <w:rPr>
                <w:rFonts w:asciiTheme="minorHAnsi" w:hAnsiTheme="minorHAnsi"/>
                <w:b/>
                <w:sz w:val="20"/>
                <w:szCs w:val="20"/>
                <w:lang w:val="mk-MK"/>
              </w:rPr>
            </w:pPr>
            <w:r>
              <w:rPr>
                <w:rFonts w:asciiTheme="minorHAnsi" w:hAnsiTheme="minorHAnsi"/>
                <w:b/>
                <w:sz w:val="20"/>
                <w:szCs w:val="20"/>
                <w:lang w:val="mk-MK"/>
              </w:rPr>
              <w:t xml:space="preserve">Смарт табла </w:t>
            </w:r>
          </w:p>
          <w:p w14:paraId="370C28FD">
            <w:pPr>
              <w:ind w:right="57"/>
              <w:rPr>
                <w:rFonts w:asciiTheme="minorHAnsi" w:hAnsiTheme="minorHAnsi" w:cstheme="minorHAnsi"/>
                <w:sz w:val="18"/>
                <w:szCs w:val="18"/>
                <w:lang w:val="mk-MK"/>
              </w:rPr>
            </w:pPr>
            <w:r>
              <w:rPr>
                <w:rFonts w:asciiTheme="minorHAnsi" w:hAnsiTheme="minorHAnsi" w:cstheme="minorHAnsi"/>
                <w:sz w:val="18"/>
                <w:szCs w:val="18"/>
                <w:lang w:val="mk-MK"/>
              </w:rPr>
              <w:t>2022 /23  од  МОН е набавено</w:t>
            </w:r>
          </w:p>
          <w:p w14:paraId="48C14462">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Државите на Стариот Исток</w:t>
            </w:r>
          </w:p>
          <w:p w14:paraId="1018C0C3">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Европа во раниот среден век и Големата преселба на народите</w:t>
            </w:r>
          </w:p>
          <w:p w14:paraId="459046AF">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Балканот во раниот среден век</w:t>
            </w:r>
          </w:p>
          <w:p w14:paraId="26A5C904">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Балканот во развиениот и доцниот среден век од XII до XVвек</w:t>
            </w:r>
          </w:p>
          <w:p w14:paraId="4BAE19F6">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Самоиловото царство</w:t>
            </w:r>
          </w:p>
          <w:p w14:paraId="1E6909BB">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Географските откритија</w:t>
            </w:r>
          </w:p>
          <w:p w14:paraId="010C4C68">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Потпаѓање на балканските земји под османлиска власт</w:t>
            </w:r>
          </w:p>
          <w:p w14:paraId="3CBE686C">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Освојувањата на Наполеон Бонапарта</w:t>
            </w:r>
          </w:p>
          <w:p w14:paraId="45ABB695">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Османлиската држава од XVIII до XIX век</w:t>
            </w:r>
          </w:p>
          <w:p w14:paraId="7AA2C2E9">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Балканот и македонскиот фронт во Првата светска војнa]</w:t>
            </w:r>
          </w:p>
          <w:p w14:paraId="0FFF9BB1">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Втората светска војна - карта на светот</w:t>
            </w:r>
          </w:p>
          <w:p w14:paraId="2D729F51">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Македонија во текот на Втората светска војна</w:t>
            </w:r>
          </w:p>
          <w:p w14:paraId="6F8C14E9">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Македонија во текот на Втората светска војна</w:t>
            </w:r>
          </w:p>
          <w:p w14:paraId="30FA3BA4">
            <w:pPr>
              <w:rPr>
                <w:rFonts w:asciiTheme="minorHAnsi" w:hAnsiTheme="minorHAnsi"/>
                <w:b/>
                <w:sz w:val="20"/>
                <w:szCs w:val="20"/>
                <w:lang w:val="mk-MK"/>
              </w:rPr>
            </w:pPr>
            <w:r>
              <w:rPr>
                <w:rFonts w:eastAsia="Times New Roman" w:asciiTheme="minorHAnsi" w:hAnsiTheme="minorHAnsi" w:cstheme="minorHAnsi"/>
                <w:sz w:val="18"/>
                <w:szCs w:val="18"/>
                <w:lang w:val="mk-MK"/>
              </w:rPr>
              <w:t>Историски карти - Европа во втората половина на XX век</w:t>
            </w:r>
          </w:p>
        </w:tc>
        <w:tc>
          <w:tcPr>
            <w:tcW w:w="6551" w:type="dxa"/>
          </w:tcPr>
          <w:p w14:paraId="2CD8DE13">
            <w:pPr>
              <w:ind w:right="57"/>
              <w:rPr>
                <w:rFonts w:asciiTheme="minorHAnsi" w:hAnsiTheme="minorHAnsi" w:cstheme="minorHAnsi"/>
                <w:b/>
                <w:sz w:val="20"/>
                <w:szCs w:val="20"/>
                <w:lang w:val="mk-MK"/>
              </w:rPr>
            </w:pPr>
            <w:r>
              <w:rPr>
                <w:rFonts w:asciiTheme="minorHAnsi" w:hAnsiTheme="minorHAnsi" w:cstheme="minorHAnsi"/>
                <w:b/>
                <w:sz w:val="20"/>
                <w:szCs w:val="20"/>
                <w:lang w:val="mk-MK"/>
              </w:rPr>
              <w:t>Историски карти</w:t>
            </w:r>
          </w:p>
          <w:p w14:paraId="67E7C9EB">
            <w:pPr>
              <w:rPr>
                <w:rFonts w:asciiTheme="minorHAnsi" w:hAnsiTheme="minorHAnsi" w:cstheme="minorHAnsi"/>
                <w:sz w:val="20"/>
                <w:szCs w:val="20"/>
                <w:lang w:val="mk-MK"/>
              </w:rPr>
            </w:pPr>
            <w:r>
              <w:rPr>
                <w:rFonts w:asciiTheme="minorHAnsi" w:hAnsiTheme="minorHAnsi" w:cstheme="minorHAnsi"/>
                <w:sz w:val="20"/>
                <w:szCs w:val="20"/>
                <w:lang w:val="mk-MK"/>
              </w:rPr>
              <w:t>Балканот во развиен и доцен феудали</w:t>
            </w:r>
          </w:p>
          <w:p w14:paraId="460C8A92">
            <w:pPr>
              <w:rPr>
                <w:rFonts w:asciiTheme="minorHAnsi" w:hAnsiTheme="minorHAnsi" w:cstheme="minorHAnsi"/>
                <w:sz w:val="20"/>
                <w:szCs w:val="20"/>
                <w:lang w:val="mk-MK"/>
              </w:rPr>
            </w:pPr>
            <w:r>
              <w:rPr>
                <w:rFonts w:asciiTheme="minorHAnsi" w:hAnsiTheme="minorHAnsi" w:cstheme="minorHAnsi"/>
                <w:sz w:val="20"/>
                <w:szCs w:val="20"/>
                <w:lang w:val="mk-MK"/>
              </w:rPr>
              <w:t>Големите географски откритија</w:t>
            </w:r>
          </w:p>
          <w:p w14:paraId="2A9E8E86">
            <w:pPr>
              <w:rPr>
                <w:rFonts w:asciiTheme="minorHAnsi" w:hAnsiTheme="minorHAnsi" w:cstheme="minorHAnsi"/>
                <w:sz w:val="20"/>
                <w:szCs w:val="20"/>
                <w:lang w:val="mk-MK"/>
              </w:rPr>
            </w:pPr>
            <w:r>
              <w:rPr>
                <w:rFonts w:asciiTheme="minorHAnsi" w:hAnsiTheme="minorHAnsi" w:cstheme="minorHAnsi"/>
                <w:sz w:val="20"/>
                <w:szCs w:val="20"/>
                <w:lang w:val="mk-MK"/>
              </w:rPr>
              <w:t>Македонија во времето на османлиското владеење</w:t>
            </w:r>
          </w:p>
          <w:p w14:paraId="6B23A5A6">
            <w:pPr>
              <w:rPr>
                <w:rFonts w:asciiTheme="minorHAnsi" w:hAnsiTheme="minorHAnsi" w:cstheme="minorHAnsi"/>
                <w:sz w:val="20"/>
                <w:szCs w:val="20"/>
                <w:lang w:val="mk-MK"/>
              </w:rPr>
            </w:pPr>
            <w:r>
              <w:rPr>
                <w:rFonts w:asciiTheme="minorHAnsi" w:hAnsiTheme="minorHAnsi" w:cstheme="minorHAnsi"/>
                <w:sz w:val="20"/>
                <w:szCs w:val="20"/>
                <w:lang w:val="mk-MK"/>
              </w:rPr>
              <w:t>Освојувања на Наполон бонапарта</w:t>
            </w:r>
          </w:p>
          <w:p w14:paraId="539D35A8">
            <w:pPr>
              <w:rPr>
                <w:rFonts w:asciiTheme="minorHAnsi" w:hAnsiTheme="minorHAnsi" w:cstheme="minorHAnsi"/>
                <w:b/>
                <w:sz w:val="20"/>
                <w:szCs w:val="20"/>
                <w:lang w:val="mk-MK"/>
              </w:rPr>
            </w:pPr>
            <w:r>
              <w:rPr>
                <w:rFonts w:asciiTheme="minorHAnsi" w:hAnsiTheme="minorHAnsi" w:cstheme="minorHAnsi"/>
                <w:sz w:val="20"/>
                <w:szCs w:val="20"/>
                <w:lang w:val="mk-MK"/>
              </w:rPr>
              <w:t>Македонија во втора светска војна</w:t>
            </w:r>
          </w:p>
          <w:p w14:paraId="3FD15196">
            <w:pPr>
              <w:rPr>
                <w:rFonts w:asciiTheme="minorHAnsi" w:hAnsiTheme="minorHAnsi" w:cstheme="minorHAnsi"/>
                <w:b/>
                <w:sz w:val="20"/>
                <w:szCs w:val="20"/>
                <w:lang w:val="mk-MK"/>
              </w:rPr>
            </w:pPr>
            <w:r>
              <w:rPr>
                <w:rFonts w:asciiTheme="minorHAnsi" w:hAnsiTheme="minorHAnsi"/>
                <w:b/>
                <w:sz w:val="20"/>
                <w:szCs w:val="20"/>
                <w:lang w:val="mk-MK"/>
              </w:rPr>
              <w:t>Илустации -слики</w:t>
            </w:r>
          </w:p>
          <w:p w14:paraId="5FDE60F5">
            <w:pPr>
              <w:ind w:left="57" w:right="57"/>
              <w:rPr>
                <w:rFonts w:asciiTheme="minorHAnsi" w:hAnsiTheme="minorHAnsi"/>
                <w:sz w:val="20"/>
                <w:szCs w:val="20"/>
              </w:rPr>
            </w:pPr>
            <w:r>
              <w:rPr>
                <w:rFonts w:asciiTheme="minorHAnsi" w:hAnsiTheme="minorHAnsi"/>
                <w:sz w:val="20"/>
                <w:szCs w:val="20"/>
                <w:lang w:val="mk-MK"/>
              </w:rPr>
              <w:t>Александар  Македонски</w:t>
            </w:r>
            <w:r>
              <w:rPr>
                <w:rFonts w:asciiTheme="minorHAnsi" w:hAnsiTheme="minorHAnsi"/>
                <w:sz w:val="20"/>
                <w:szCs w:val="20"/>
              </w:rPr>
              <w:t>,</w:t>
            </w:r>
            <w:r>
              <w:rPr>
                <w:rFonts w:asciiTheme="minorHAnsi" w:hAnsiTheme="minorHAnsi"/>
                <w:sz w:val="20"/>
                <w:szCs w:val="20"/>
                <w:lang w:val="mk-MK"/>
              </w:rPr>
              <w:t>Филип Втори</w:t>
            </w:r>
            <w:r>
              <w:rPr>
                <w:rFonts w:asciiTheme="minorHAnsi" w:hAnsiTheme="minorHAnsi"/>
                <w:sz w:val="20"/>
                <w:szCs w:val="20"/>
              </w:rPr>
              <w:t>,</w:t>
            </w:r>
            <w:r>
              <w:rPr>
                <w:rFonts w:asciiTheme="minorHAnsi" w:hAnsiTheme="minorHAnsi"/>
                <w:sz w:val="20"/>
                <w:szCs w:val="20"/>
                <w:lang w:val="mk-MK"/>
              </w:rPr>
              <w:t>Самоил</w:t>
            </w:r>
            <w:r>
              <w:rPr>
                <w:rFonts w:asciiTheme="minorHAnsi" w:hAnsiTheme="minorHAnsi"/>
                <w:sz w:val="20"/>
                <w:szCs w:val="20"/>
              </w:rPr>
              <w:t>,</w:t>
            </w:r>
            <w:r>
              <w:rPr>
                <w:rFonts w:asciiTheme="minorHAnsi" w:hAnsiTheme="minorHAnsi"/>
                <w:sz w:val="20"/>
                <w:szCs w:val="20"/>
                <w:lang w:val="mk-MK"/>
              </w:rPr>
              <w:t>Св Кирил и Методиј</w:t>
            </w:r>
            <w:r>
              <w:rPr>
                <w:rFonts w:asciiTheme="minorHAnsi" w:hAnsiTheme="minorHAnsi"/>
                <w:sz w:val="20"/>
                <w:szCs w:val="20"/>
              </w:rPr>
              <w:t>,</w:t>
            </w:r>
            <w:r>
              <w:rPr>
                <w:rFonts w:asciiTheme="minorHAnsi" w:hAnsiTheme="minorHAnsi"/>
                <w:sz w:val="20"/>
                <w:szCs w:val="20"/>
                <w:lang w:val="mk-MK"/>
              </w:rPr>
              <w:t xml:space="preserve">Св.климет </w:t>
            </w:r>
            <w:r>
              <w:rPr>
                <w:rFonts w:asciiTheme="minorHAnsi" w:hAnsiTheme="minorHAnsi"/>
                <w:sz w:val="20"/>
                <w:szCs w:val="20"/>
              </w:rPr>
              <w:t>,</w:t>
            </w:r>
            <w:r>
              <w:rPr>
                <w:rFonts w:asciiTheme="minorHAnsi" w:hAnsiTheme="minorHAnsi"/>
                <w:sz w:val="20"/>
                <w:szCs w:val="20"/>
                <w:lang w:val="mk-MK"/>
              </w:rPr>
              <w:t xml:space="preserve">Крал Марко </w:t>
            </w:r>
          </w:p>
          <w:p w14:paraId="6F5066B9">
            <w:pPr>
              <w:ind w:left="57" w:right="57"/>
              <w:rPr>
                <w:rFonts w:asciiTheme="minorHAnsi" w:hAnsiTheme="minorHAnsi"/>
                <w:sz w:val="20"/>
                <w:szCs w:val="20"/>
                <w:lang w:val="mk-MK"/>
              </w:rPr>
            </w:pPr>
            <w:r>
              <w:rPr>
                <w:rFonts w:asciiTheme="minorHAnsi" w:hAnsiTheme="minorHAnsi"/>
                <w:sz w:val="20"/>
                <w:szCs w:val="20"/>
                <w:lang w:val="mk-MK"/>
              </w:rPr>
              <w:t>Карло Велики</w:t>
            </w:r>
            <w:r>
              <w:rPr>
                <w:rFonts w:asciiTheme="minorHAnsi" w:hAnsiTheme="minorHAnsi"/>
                <w:sz w:val="20"/>
                <w:szCs w:val="20"/>
              </w:rPr>
              <w:t>,</w:t>
            </w:r>
            <w:r>
              <w:rPr>
                <w:rFonts w:asciiTheme="minorHAnsi" w:hAnsiTheme="minorHAnsi"/>
                <w:sz w:val="20"/>
                <w:szCs w:val="20"/>
                <w:lang w:val="mk-MK"/>
              </w:rPr>
              <w:t>Наполеон</w:t>
            </w:r>
            <w:r>
              <w:rPr>
                <w:rFonts w:asciiTheme="minorHAnsi" w:hAnsiTheme="minorHAnsi"/>
                <w:sz w:val="20"/>
                <w:szCs w:val="20"/>
              </w:rPr>
              <w:t>,</w:t>
            </w:r>
            <w:r>
              <w:rPr>
                <w:rFonts w:asciiTheme="minorHAnsi" w:hAnsiTheme="minorHAnsi"/>
                <w:sz w:val="20"/>
                <w:szCs w:val="20"/>
                <w:lang w:val="mk-MK"/>
              </w:rPr>
              <w:t>Кемал Ататурк</w:t>
            </w:r>
            <w:r>
              <w:rPr>
                <w:rFonts w:asciiTheme="minorHAnsi" w:hAnsiTheme="minorHAnsi"/>
                <w:sz w:val="20"/>
                <w:szCs w:val="20"/>
              </w:rPr>
              <w:t>,</w:t>
            </w:r>
            <w:r>
              <w:rPr>
                <w:rFonts w:asciiTheme="minorHAnsi" w:hAnsiTheme="minorHAnsi"/>
                <w:sz w:val="20"/>
                <w:szCs w:val="20"/>
                <w:lang w:val="mk-MK"/>
              </w:rPr>
              <w:t>Цезар</w:t>
            </w:r>
          </w:p>
          <w:p w14:paraId="687350B1">
            <w:pPr>
              <w:rPr>
                <w:rFonts w:asciiTheme="minorHAnsi" w:hAnsiTheme="minorHAnsi" w:cstheme="minorHAnsi"/>
                <w:b/>
                <w:sz w:val="20"/>
                <w:szCs w:val="20"/>
                <w:lang w:val="mk-MK"/>
              </w:rPr>
            </w:pPr>
            <w:r>
              <w:rPr>
                <w:rFonts w:asciiTheme="minorHAnsi" w:hAnsiTheme="minorHAnsi" w:cstheme="minorHAnsi"/>
                <w:b/>
                <w:sz w:val="20"/>
                <w:szCs w:val="20"/>
                <w:lang w:val="mk-MK"/>
              </w:rPr>
              <w:t xml:space="preserve">Електронскатабла, </w:t>
            </w:r>
            <w:r>
              <w:rPr>
                <w:rFonts w:asciiTheme="minorHAnsi" w:hAnsiTheme="minorHAnsi" w:eastAsiaTheme="minorEastAsia" w:cstheme="minorHAnsi"/>
                <w:b/>
                <w:sz w:val="20"/>
                <w:szCs w:val="20"/>
                <w:lang w:val="mk-MK" w:eastAsia="mk-MK"/>
              </w:rPr>
              <w:t>печатач</w:t>
            </w:r>
          </w:p>
        </w:tc>
      </w:tr>
      <w:tr w14:paraId="25E80C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73C8BA98">
            <w:pPr>
              <w:pStyle w:val="13"/>
              <w:rPr>
                <w:rFonts w:asciiTheme="minorHAnsi" w:hAnsiTheme="minorHAnsi"/>
                <w:lang w:val="mk-MK"/>
              </w:rPr>
            </w:pPr>
            <w:r>
              <w:rPr>
                <w:rFonts w:asciiTheme="minorHAnsi" w:hAnsiTheme="minorHAnsi"/>
                <w:lang w:val="mk-MK"/>
              </w:rPr>
              <w:t>Хемија</w:t>
            </w:r>
          </w:p>
          <w:p w14:paraId="3B63046E">
            <w:pPr>
              <w:pStyle w:val="13"/>
              <w:rPr>
                <w:rFonts w:asciiTheme="minorHAnsi" w:hAnsiTheme="minorHAnsi" w:cstheme="minorHAnsi"/>
                <w:lang w:val="mk-MK"/>
              </w:rPr>
            </w:pPr>
            <w:r>
              <w:rPr>
                <w:rFonts w:asciiTheme="minorHAnsi" w:hAnsiTheme="minorHAnsi"/>
                <w:lang w:val="mk-MK"/>
              </w:rPr>
              <w:t>Физика</w:t>
            </w:r>
          </w:p>
        </w:tc>
        <w:tc>
          <w:tcPr>
            <w:tcW w:w="6794" w:type="dxa"/>
          </w:tcPr>
          <w:p w14:paraId="72966088">
            <w:pPr>
              <w:pStyle w:val="13"/>
              <w:rPr>
                <w:rFonts w:asciiTheme="minorHAnsi" w:hAnsiTheme="minorHAnsi"/>
                <w:b/>
                <w:lang w:val="mk-MK"/>
              </w:rPr>
            </w:pPr>
            <w:r>
              <w:rPr>
                <w:rFonts w:asciiTheme="minorHAnsi" w:hAnsiTheme="minorHAnsi"/>
                <w:b/>
                <w:lang w:val="mk-MK"/>
              </w:rPr>
              <w:t>Опрема:</w:t>
            </w:r>
          </w:p>
          <w:p w14:paraId="62147C98">
            <w:pPr>
              <w:pStyle w:val="13"/>
              <w:rPr>
                <w:rFonts w:asciiTheme="minorHAnsi" w:hAnsiTheme="minorHAnsi"/>
                <w:b/>
                <w:lang w:val="mk-MK"/>
              </w:rPr>
            </w:pPr>
            <w:r>
              <w:rPr>
                <w:rFonts w:asciiTheme="minorHAnsi" w:hAnsiTheme="minorHAnsi"/>
                <w:b/>
                <w:lang w:val="mk-MK"/>
              </w:rPr>
              <w:t>5 шкафови/витрини стари</w:t>
            </w:r>
          </w:p>
          <w:p w14:paraId="0AF175C1">
            <w:pPr>
              <w:pStyle w:val="13"/>
              <w:rPr>
                <w:rFonts w:asciiTheme="minorHAnsi" w:hAnsiTheme="minorHAnsi"/>
                <w:lang w:val="mk-MK"/>
              </w:rPr>
            </w:pPr>
            <w:r>
              <w:rPr>
                <w:rFonts w:asciiTheme="minorHAnsi" w:hAnsiTheme="minorHAnsi"/>
                <w:lang w:val="mk-MK"/>
              </w:rPr>
              <w:t>Комплет нов мебел (клупи со мијалници, шкафови, маси за експерименти, столчиња)</w:t>
            </w:r>
          </w:p>
          <w:p w14:paraId="7D62E144">
            <w:pPr>
              <w:pStyle w:val="13"/>
              <w:rPr>
                <w:rFonts w:asciiTheme="minorHAnsi" w:hAnsiTheme="minorHAnsi"/>
                <w:lang w:val="mk-MK"/>
              </w:rPr>
            </w:pPr>
            <w:r>
              <w:rPr>
                <w:rFonts w:asciiTheme="minorHAnsi" w:hAnsiTheme="minorHAnsi"/>
                <w:lang w:val="mk-MK"/>
              </w:rPr>
              <w:t>Завеси вариолајт 3</w:t>
            </w:r>
          </w:p>
          <w:p w14:paraId="270423E1">
            <w:pPr>
              <w:pStyle w:val="13"/>
              <w:tabs>
                <w:tab w:val="left" w:pos="3198"/>
              </w:tabs>
              <w:rPr>
                <w:rFonts w:asciiTheme="minorHAnsi" w:hAnsiTheme="minorHAnsi"/>
                <w:b/>
                <w:lang w:val="mk-MK"/>
              </w:rPr>
            </w:pPr>
            <w:r>
              <w:rPr>
                <w:rFonts w:asciiTheme="minorHAnsi" w:hAnsiTheme="minorHAnsi"/>
                <w:b/>
                <w:lang w:val="mk-MK"/>
              </w:rPr>
              <w:t>Наставни средства:</w:t>
            </w:r>
          </w:p>
          <w:p w14:paraId="1937C075">
            <w:pPr>
              <w:pStyle w:val="13"/>
              <w:tabs>
                <w:tab w:val="left" w:pos="3198"/>
              </w:tabs>
              <w:rPr>
                <w:rFonts w:asciiTheme="minorHAnsi" w:hAnsiTheme="minorHAnsi"/>
                <w:lang w:val="mk-MK"/>
              </w:rPr>
            </w:pPr>
            <w:r>
              <w:rPr>
                <w:rFonts w:asciiTheme="minorHAnsi" w:hAnsiTheme="minorHAnsi"/>
                <w:lang w:val="mk-MK"/>
              </w:rPr>
              <w:t>Доставувани наставни средства за кабинетите по природни науки кои ќе бидат комплетирани до крајот на уч. Година - МОН</w:t>
            </w:r>
          </w:p>
          <w:p w14:paraId="3FAB5AEB">
            <w:pPr>
              <w:widowControl/>
              <w:autoSpaceDE/>
              <w:autoSpaceDN/>
              <w:rPr>
                <w:rFonts w:asciiTheme="minorHAnsi" w:hAnsiTheme="minorHAnsi"/>
              </w:rPr>
            </w:pPr>
            <w:r>
              <w:rPr>
                <w:rFonts w:asciiTheme="minorHAnsi" w:hAnsiTheme="minorHAnsi"/>
                <w:lang w:val="mk-MK"/>
              </w:rPr>
              <w:t>Мерни инструменти</w:t>
            </w:r>
          </w:p>
          <w:p w14:paraId="0BDE4877">
            <w:pPr>
              <w:pStyle w:val="13"/>
              <w:rPr>
                <w:rFonts w:asciiTheme="minorHAnsi" w:hAnsiTheme="minorHAnsi"/>
                <w:lang w:val="mk-MK"/>
              </w:rPr>
            </w:pPr>
            <w:r>
              <w:rPr>
                <w:rFonts w:asciiTheme="minorHAnsi" w:hAnsiTheme="minorHAnsi"/>
                <w:lang w:val="mk-MK"/>
              </w:rPr>
              <w:t>Систем за проучување на</w:t>
            </w:r>
            <w:r>
              <w:rPr>
                <w:rFonts w:asciiTheme="minorHAnsi" w:hAnsiTheme="minorHAnsi"/>
              </w:rPr>
              <w:t>:</w:t>
            </w:r>
            <w:r>
              <w:rPr>
                <w:rFonts w:asciiTheme="minorHAnsi" w:hAnsiTheme="minorHAnsi"/>
                <w:lang w:val="mk-MK"/>
              </w:rPr>
              <w:t xml:space="preserve"> движењето, електромагнетика, архимедов, њутнов закон, теслин трансформатор и др.</w:t>
            </w:r>
          </w:p>
          <w:p w14:paraId="719EEA6B">
            <w:pPr>
              <w:pStyle w:val="13"/>
              <w:rPr>
                <w:rFonts w:asciiTheme="minorHAnsi" w:hAnsiTheme="minorHAnsi"/>
                <w:b/>
                <w:lang w:val="mk-MK"/>
              </w:rPr>
            </w:pP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Шпиритусна ламба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училишен, хофманов апарат за електролиза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саатно стакло</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стаклена прачка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хатриум хидроксид</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калиум хлорид</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цинк оксид</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сребро нитрат</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универзален индикатор</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њутнов диск </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сет од минимално 5 цилиндри за демонстрација на специфична тежинa, иста тежина, различен тежина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кружен динамометар за мерење на сила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демонстратор на 2 Њутнов закон</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модел на хидропреса</w:t>
            </w:r>
          </w:p>
          <w:p w14:paraId="73F59BA4">
            <w:pPr>
              <w:pStyle w:val="13"/>
              <w:rPr>
                <w:rFonts w:asciiTheme="minorHAnsi" w:hAnsiTheme="minorHAnsi"/>
                <w:lang w:val="mk-MK"/>
              </w:rPr>
            </w:pPr>
          </w:p>
          <w:p w14:paraId="10FDC36A">
            <w:pPr>
              <w:pStyle w:val="13"/>
              <w:rPr>
                <w:rFonts w:asciiTheme="minorHAnsi" w:hAnsiTheme="minorHAnsi"/>
                <w:b/>
                <w:lang w:val="mk-MK"/>
              </w:rPr>
            </w:pPr>
            <w:r>
              <w:rPr>
                <w:rFonts w:eastAsia="Times New Roman" w:asciiTheme="minorHAnsi" w:hAnsiTheme="minorHAnsi" w:cstheme="minorHAnsi"/>
                <w:color w:val="000000"/>
                <w:lang w:val="mk-MK" w:eastAsia="mk-MK"/>
              </w:rPr>
              <w:t>-</w:t>
            </w:r>
            <w:r>
              <w:rPr>
                <w:rFonts w:eastAsia="Times New Roman" w:asciiTheme="minorHAnsi" w:hAnsiTheme="minorHAnsi" w:cstheme="minorHAnsi"/>
                <w:b/>
                <w:color w:val="000000"/>
                <w:lang w:val="mk-MK" w:eastAsia="mk-MK"/>
              </w:rPr>
              <w:t>Р</w:t>
            </w:r>
            <w:r>
              <w:rPr>
                <w:rFonts w:eastAsia="Times New Roman" w:asciiTheme="minorHAnsi" w:hAnsiTheme="minorHAnsi" w:cstheme="minorHAnsi"/>
                <w:b/>
                <w:color w:val="000000"/>
                <w:lang w:eastAsia="mk-MK"/>
              </w:rPr>
              <w:t>ачна лупа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стаклена чаша за течности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сад за течно</w:t>
            </w:r>
            <w:r>
              <w:rPr>
                <w:rFonts w:eastAsia="Times New Roman" w:asciiTheme="minorHAnsi" w:hAnsiTheme="minorHAnsi" w:cstheme="minorHAnsi"/>
                <w:b/>
                <w:color w:val="000000"/>
                <w:lang w:val="mk-MK" w:eastAsia="mk-MK"/>
              </w:rPr>
              <w:t>с</w:t>
            </w:r>
            <w:r>
              <w:rPr>
                <w:rFonts w:eastAsia="Times New Roman" w:asciiTheme="minorHAnsi" w:hAnsiTheme="minorHAnsi" w:cstheme="minorHAnsi"/>
                <w:b/>
                <w:color w:val="000000"/>
                <w:lang w:eastAsia="mk-MK"/>
              </w:rPr>
              <w:t>ти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лабараториска инка </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петриев сад лабараториски термометар за мерење на темература</w:t>
            </w:r>
            <w:r>
              <w:rPr>
                <w:rFonts w:eastAsia="Times New Roman" w:asciiTheme="minorHAnsi" w:hAnsiTheme="minorHAnsi" w:cstheme="minorHAnsi"/>
                <w:b/>
                <w:color w:val="000000"/>
                <w:lang w:val="mk-MK" w:eastAsia="mk-MK"/>
              </w:rPr>
              <w:t>,</w:t>
            </w:r>
          </w:p>
          <w:p w14:paraId="32971784">
            <w:pPr>
              <w:pStyle w:val="13"/>
              <w:ind w:left="57" w:right="57"/>
              <w:rPr>
                <w:rFonts w:asciiTheme="minorHAnsi" w:hAnsiTheme="minorHAnsi"/>
                <w:b/>
                <w:color w:val="000000" w:themeColor="text1"/>
                <w:lang w:val="mk-MK"/>
              </w:rPr>
            </w:pPr>
            <w:r>
              <w:rPr>
                <w:rFonts w:asciiTheme="minorHAnsi" w:hAnsiTheme="minorHAnsi"/>
                <w:b/>
                <w:color w:val="000000" w:themeColor="text1"/>
                <w:lang w:val="mk-MK"/>
              </w:rPr>
              <w:t>Смарт табла, лап-топ</w:t>
            </w:r>
          </w:p>
          <w:p w14:paraId="7D7A9ECA">
            <w:pPr>
              <w:pStyle w:val="13"/>
              <w:ind w:left="57" w:right="57"/>
              <w:rPr>
                <w:rFonts w:asciiTheme="minorHAnsi" w:hAnsiTheme="minorHAnsi"/>
                <w:b/>
                <w:lang w:val="mk-MK"/>
              </w:rPr>
            </w:pPr>
          </w:p>
          <w:p w14:paraId="62AD8638">
            <w:pPr>
              <w:pStyle w:val="13"/>
              <w:ind w:left="57" w:right="57"/>
              <w:rPr>
                <w:rFonts w:asciiTheme="minorHAnsi" w:hAnsiTheme="minorHAnsi"/>
                <w:b/>
                <w:lang w:val="en-GB"/>
              </w:rPr>
            </w:pPr>
            <w:r>
              <w:rPr>
                <w:rFonts w:asciiTheme="minorHAnsi" w:hAnsiTheme="minorHAnsi"/>
                <w:b/>
                <w:lang w:val="mk-MK"/>
              </w:rPr>
              <w:t>Доставени наставни средства за кабинетите по природни науки кои се комплетирани на крајот на уч. Година – МОН</w:t>
            </w:r>
          </w:p>
          <w:p w14:paraId="2C8CDAEC">
            <w:pPr>
              <w:pStyle w:val="13"/>
              <w:ind w:left="57" w:right="57"/>
              <w:rPr>
                <w:rFonts w:asciiTheme="minorHAnsi" w:hAnsiTheme="minorHAnsi"/>
                <w:b/>
                <w:lang w:val="mk-MK"/>
              </w:rPr>
            </w:pPr>
            <w:r>
              <w:rPr>
                <w:rFonts w:asciiTheme="minorHAnsi" w:hAnsiTheme="minorHAnsi"/>
                <w:b/>
                <w:lang w:val="mk-MK"/>
              </w:rPr>
              <w:t>2024-25</w:t>
            </w:r>
          </w:p>
          <w:p w14:paraId="192AA613">
            <w:pPr>
              <w:pStyle w:val="13"/>
              <w:ind w:left="57" w:right="57"/>
              <w:rPr>
                <w:rFonts w:asciiTheme="minorHAnsi" w:hAnsiTheme="minorHAnsi"/>
                <w:b/>
                <w:lang w:val="en-GB"/>
              </w:rPr>
            </w:pPr>
            <w:r>
              <w:rPr>
                <w:rFonts w:asciiTheme="minorHAnsi" w:hAnsiTheme="minorHAnsi"/>
                <w:b/>
                <w:lang w:val="mk-MK"/>
              </w:rPr>
              <w:t>Интерактивен панел</w:t>
            </w:r>
          </w:p>
        </w:tc>
        <w:tc>
          <w:tcPr>
            <w:tcW w:w="6551" w:type="dxa"/>
          </w:tcPr>
          <w:p w14:paraId="19550B38">
            <w:pPr>
              <w:pStyle w:val="13"/>
              <w:rPr>
                <w:rFonts w:asciiTheme="minorHAnsi" w:hAnsiTheme="minorHAnsi" w:cstheme="minorHAnsi"/>
                <w:lang w:val="mk-MK"/>
              </w:rPr>
            </w:pPr>
            <w:r>
              <w:rPr>
                <w:rFonts w:asciiTheme="minorHAnsi" w:hAnsiTheme="minorHAnsi" w:cstheme="minorHAnsi"/>
                <w:color w:val="000000"/>
              </w:rPr>
              <w:t>Пот</w:t>
            </w:r>
            <w:r>
              <w:rPr>
                <w:rFonts w:asciiTheme="minorHAnsi" w:hAnsiTheme="minorHAnsi" w:cstheme="minorHAnsi"/>
                <w:color w:val="000000"/>
                <w:spacing w:val="-1"/>
              </w:rPr>
              <w:t>р</w:t>
            </w:r>
            <w:r>
              <w:rPr>
                <w:rFonts w:asciiTheme="minorHAnsi" w:hAnsiTheme="minorHAnsi" w:cstheme="minorHAnsi"/>
                <w:color w:val="000000"/>
              </w:rPr>
              <w:t>ебнисе н</w:t>
            </w:r>
            <w:r>
              <w:rPr>
                <w:rFonts w:asciiTheme="minorHAnsi" w:hAnsiTheme="minorHAnsi" w:cstheme="minorHAnsi"/>
                <w:color w:val="000000"/>
                <w:spacing w:val="-2"/>
              </w:rPr>
              <w:t>а</w:t>
            </w:r>
            <w:r>
              <w:rPr>
                <w:rFonts w:asciiTheme="minorHAnsi" w:hAnsiTheme="minorHAnsi" w:cstheme="minorHAnsi"/>
                <w:color w:val="000000"/>
                <w:spacing w:val="-1"/>
              </w:rPr>
              <w:t>г</w:t>
            </w:r>
            <w:r>
              <w:rPr>
                <w:rFonts w:asciiTheme="minorHAnsi" w:hAnsiTheme="minorHAnsi" w:cstheme="minorHAnsi"/>
                <w:color w:val="000000"/>
              </w:rPr>
              <w:t xml:space="preserve">ледни средстваи </w:t>
            </w:r>
            <w:r>
              <w:rPr>
                <w:rFonts w:asciiTheme="minorHAnsi" w:hAnsiTheme="minorHAnsi" w:cstheme="minorHAnsi"/>
                <w:color w:val="000000"/>
                <w:spacing w:val="-1"/>
              </w:rPr>
              <w:t>м</w:t>
            </w:r>
            <w:r>
              <w:rPr>
                <w:rFonts w:asciiTheme="minorHAnsi" w:hAnsiTheme="minorHAnsi" w:cstheme="minorHAnsi"/>
                <w:color w:val="000000"/>
              </w:rPr>
              <w:t>ате</w:t>
            </w:r>
            <w:r>
              <w:rPr>
                <w:rFonts w:asciiTheme="minorHAnsi" w:hAnsiTheme="minorHAnsi" w:cstheme="minorHAnsi"/>
                <w:color w:val="000000"/>
                <w:spacing w:val="-1"/>
              </w:rPr>
              <w:t>р</w:t>
            </w:r>
            <w:r>
              <w:rPr>
                <w:rFonts w:asciiTheme="minorHAnsi" w:hAnsiTheme="minorHAnsi" w:cstheme="minorHAnsi"/>
                <w:color w:val="000000"/>
                <w:spacing w:val="-3"/>
              </w:rPr>
              <w:t>и</w:t>
            </w:r>
            <w:r>
              <w:rPr>
                <w:rFonts w:asciiTheme="minorHAnsi" w:hAnsiTheme="minorHAnsi" w:cstheme="minorHAnsi"/>
                <w:color w:val="000000"/>
              </w:rPr>
              <w:t>јали за потребитена наставата</w:t>
            </w:r>
            <w:r>
              <w:rPr>
                <w:rFonts w:asciiTheme="minorHAnsi" w:hAnsiTheme="minorHAnsi" w:cstheme="minorHAnsi"/>
                <w:color w:val="000000"/>
                <w:spacing w:val="-2"/>
                <w:lang w:val="mk-MK"/>
              </w:rPr>
              <w:t xml:space="preserve"> по соодветните предмети и според Нормативот</w:t>
            </w:r>
          </w:p>
        </w:tc>
      </w:tr>
      <w:tr w14:paraId="69636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20" w:hRule="atLeast"/>
        </w:trPr>
        <w:tc>
          <w:tcPr>
            <w:tcW w:w="1536" w:type="dxa"/>
          </w:tcPr>
          <w:p w14:paraId="652E7019">
            <w:pPr>
              <w:pStyle w:val="13"/>
              <w:rPr>
                <w:rFonts w:asciiTheme="minorHAnsi" w:hAnsiTheme="minorHAnsi" w:cstheme="minorHAnsi"/>
                <w:lang w:val="mk-MK"/>
              </w:rPr>
            </w:pPr>
            <w:r>
              <w:rPr>
                <w:rFonts w:asciiTheme="minorHAnsi" w:hAnsiTheme="minorHAnsi"/>
                <w:lang w:val="mk-MK"/>
              </w:rPr>
              <w:t>Биологија</w:t>
            </w:r>
          </w:p>
        </w:tc>
        <w:tc>
          <w:tcPr>
            <w:tcW w:w="6794" w:type="dxa"/>
          </w:tcPr>
          <w:p w14:paraId="2238AB88">
            <w:pPr>
              <w:pStyle w:val="13"/>
              <w:ind w:right="57"/>
              <w:rPr>
                <w:rFonts w:asciiTheme="minorHAnsi" w:hAnsiTheme="minorHAnsi" w:cstheme="minorHAnsi"/>
                <w:b/>
                <w:lang w:val="mk-MK"/>
              </w:rPr>
            </w:pPr>
            <w:r>
              <w:rPr>
                <w:rFonts w:asciiTheme="minorHAnsi" w:hAnsiTheme="minorHAnsi" w:cstheme="minorHAnsi"/>
                <w:b/>
                <w:lang w:val="mk-MK"/>
              </w:rPr>
              <w:t>Опрема: шкафови/витрини стари</w:t>
            </w:r>
          </w:p>
          <w:p w14:paraId="074D2BCF">
            <w:pPr>
              <w:pStyle w:val="13"/>
              <w:ind w:right="57"/>
              <w:rPr>
                <w:rFonts w:asciiTheme="minorHAnsi" w:hAnsiTheme="minorHAnsi" w:cstheme="minorHAnsi"/>
                <w:b/>
                <w:lang w:val="mk-MK"/>
              </w:rPr>
            </w:pPr>
            <w:r>
              <w:rPr>
                <w:rFonts w:asciiTheme="minorHAnsi" w:hAnsiTheme="minorHAnsi" w:cstheme="minorHAnsi"/>
                <w:b/>
                <w:lang w:val="mk-MK"/>
              </w:rPr>
              <w:t>Клупи големи стари/ столчиња стари</w:t>
            </w:r>
          </w:p>
          <w:p w14:paraId="3D4D1C22">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61BE25DE">
            <w:pPr>
              <w:pStyle w:val="13"/>
              <w:rPr>
                <w:rFonts w:asciiTheme="minorHAnsi" w:hAnsiTheme="minorHAnsi"/>
                <w:lang w:val="mk-MK"/>
              </w:rPr>
            </w:pPr>
            <w:r>
              <w:rPr>
                <w:rFonts w:asciiTheme="minorHAnsi" w:hAnsiTheme="minorHAnsi"/>
                <w:lang w:val="mk-MK"/>
              </w:rPr>
              <w:t>Графоскоп, микроскоп,препарати, слики, модели</w:t>
            </w:r>
          </w:p>
          <w:p w14:paraId="5954250F">
            <w:pPr>
              <w:pStyle w:val="13"/>
              <w:rPr>
                <w:rFonts w:asciiTheme="minorHAnsi" w:hAnsiTheme="minorHAnsi"/>
                <w:lang w:val="mk-MK"/>
              </w:rPr>
            </w:pPr>
            <w:r>
              <w:rPr>
                <w:rFonts w:asciiTheme="minorHAnsi" w:hAnsiTheme="minorHAnsi"/>
                <w:lang w:val="mk-MK"/>
              </w:rPr>
              <w:t xml:space="preserve">Нови наставни средства според норматив </w:t>
            </w:r>
          </w:p>
          <w:p w14:paraId="4A108B2A">
            <w:pPr>
              <w:pStyle w:val="13"/>
              <w:rPr>
                <w:rFonts w:asciiTheme="minorHAnsi" w:hAnsiTheme="minorHAnsi"/>
                <w:b/>
                <w:lang w:val="mk-MK"/>
              </w:rPr>
            </w:pPr>
            <w:r>
              <w:rPr>
                <w:rFonts w:asciiTheme="minorHAnsi" w:hAnsiTheme="minorHAnsi"/>
                <w:b/>
                <w:lang w:val="mk-MK"/>
              </w:rPr>
              <w:t xml:space="preserve"> (</w:t>
            </w:r>
            <w:r>
              <w:rPr>
                <w:rFonts w:eastAsia="Times New Roman" w:asciiTheme="minorHAnsi" w:hAnsiTheme="minorHAnsi" w:cstheme="minorHAnsi"/>
                <w:b/>
                <w:color w:val="000000"/>
                <w:lang w:eastAsia="mk-MK"/>
              </w:rPr>
              <w:t>модел на стандарден скелет на човек</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модел на бронхиола со алвеоли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модел на ДНК со две низи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прибор за дисекција</w:t>
            </w:r>
            <w:r>
              <w:rPr>
                <w:rFonts w:eastAsia="Times New Roman" w:asciiTheme="minorHAnsi" w:hAnsiTheme="minorHAnsi" w:cstheme="minorHAnsi"/>
                <w:b/>
                <w:color w:val="000000"/>
                <w:lang w:val="mk-MK" w:eastAsia="mk-MK"/>
              </w:rPr>
              <w:t>,2</w:t>
            </w:r>
            <w:r>
              <w:rPr>
                <w:rFonts w:eastAsia="Times New Roman" w:asciiTheme="minorHAnsi" w:hAnsiTheme="minorHAnsi" w:cstheme="minorHAnsi"/>
                <w:b/>
                <w:color w:val="000000"/>
                <w:lang w:eastAsia="mk-MK"/>
              </w:rPr>
              <w:t xml:space="preserve"> микроскоп</w:t>
            </w:r>
            <w:r>
              <w:rPr>
                <w:rFonts w:eastAsia="Times New Roman" w:asciiTheme="minorHAnsi" w:hAnsiTheme="minorHAnsi" w:cstheme="minorHAnsi"/>
                <w:b/>
                <w:color w:val="000000"/>
                <w:lang w:val="mk-MK" w:eastAsia="mk-MK"/>
              </w:rPr>
              <w:t>и,</w:t>
            </w:r>
            <w:r>
              <w:rPr>
                <w:rFonts w:eastAsia="Times New Roman" w:asciiTheme="minorHAnsi" w:hAnsiTheme="minorHAnsi" w:cstheme="minorHAnsi"/>
                <w:b/>
                <w:color w:val="000000"/>
                <w:lang w:eastAsia="mk-MK"/>
              </w:rPr>
              <w:t xml:space="preserve"> микроскопски препарат по анатомија, ботаника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зоологија</w:t>
            </w:r>
            <w:r>
              <w:rPr>
                <w:rFonts w:eastAsia="Times New Roman" w:asciiTheme="minorHAnsi" w:hAnsiTheme="minorHAnsi" w:cstheme="minorHAnsi"/>
                <w:b/>
                <w:color w:val="000000"/>
                <w:lang w:val="mk-MK" w:eastAsia="mk-MK"/>
              </w:rPr>
              <w:t>...)</w:t>
            </w:r>
          </w:p>
          <w:p w14:paraId="57EB67DB">
            <w:pPr>
              <w:pStyle w:val="13"/>
              <w:ind w:left="57" w:right="57"/>
              <w:rPr>
                <w:rFonts w:asciiTheme="minorHAnsi" w:hAnsiTheme="minorHAnsi"/>
                <w:b/>
                <w:lang w:val="mk-MK"/>
              </w:rPr>
            </w:pPr>
            <w:r>
              <w:rPr>
                <w:rFonts w:asciiTheme="minorHAnsi" w:hAnsiTheme="minorHAnsi"/>
                <w:b/>
                <w:lang w:val="mk-MK"/>
              </w:rPr>
              <w:t>Печатач, телевизор</w:t>
            </w:r>
          </w:p>
          <w:p w14:paraId="78B50435">
            <w:pPr>
              <w:pStyle w:val="13"/>
              <w:tabs>
                <w:tab w:val="left" w:pos="3198"/>
              </w:tabs>
              <w:rPr>
                <w:rFonts w:asciiTheme="minorHAnsi" w:hAnsiTheme="minorHAnsi"/>
                <w:b/>
                <w:lang w:val="mk-MK"/>
              </w:rPr>
            </w:pPr>
            <w:r>
              <w:rPr>
                <w:rFonts w:asciiTheme="minorHAnsi" w:hAnsiTheme="minorHAnsi"/>
                <w:b/>
                <w:lang w:val="mk-MK"/>
              </w:rPr>
              <w:t>Доставени наставни средства за кабинетите по природни науки кои се комплетирани на крајот на уч. година - МОН</w:t>
            </w:r>
          </w:p>
        </w:tc>
        <w:tc>
          <w:tcPr>
            <w:tcW w:w="6551" w:type="dxa"/>
          </w:tcPr>
          <w:p w14:paraId="49C68C58">
            <w:pPr>
              <w:pStyle w:val="13"/>
              <w:rPr>
                <w:rFonts w:asciiTheme="minorHAnsi" w:hAnsiTheme="minorHAnsi" w:cstheme="minorHAnsi"/>
                <w:lang w:val="mk-MK"/>
              </w:rPr>
            </w:pPr>
            <w:r>
              <w:rPr>
                <w:rFonts w:asciiTheme="minorHAnsi" w:hAnsiTheme="minorHAnsi" w:cstheme="minorHAnsi"/>
                <w:color w:val="000000"/>
              </w:rPr>
              <w:t>Пот</w:t>
            </w:r>
            <w:r>
              <w:rPr>
                <w:rFonts w:asciiTheme="minorHAnsi" w:hAnsiTheme="minorHAnsi" w:cstheme="minorHAnsi"/>
                <w:color w:val="000000"/>
                <w:spacing w:val="-1"/>
              </w:rPr>
              <w:t>р</w:t>
            </w:r>
            <w:r>
              <w:rPr>
                <w:rFonts w:asciiTheme="minorHAnsi" w:hAnsiTheme="minorHAnsi" w:cstheme="minorHAnsi"/>
                <w:color w:val="000000"/>
              </w:rPr>
              <w:t>ебнисе н</w:t>
            </w:r>
            <w:r>
              <w:rPr>
                <w:rFonts w:asciiTheme="minorHAnsi" w:hAnsiTheme="minorHAnsi" w:cstheme="minorHAnsi"/>
                <w:color w:val="000000"/>
                <w:spacing w:val="-2"/>
              </w:rPr>
              <w:t>а</w:t>
            </w:r>
            <w:r>
              <w:rPr>
                <w:rFonts w:asciiTheme="minorHAnsi" w:hAnsiTheme="minorHAnsi" w:cstheme="minorHAnsi"/>
                <w:color w:val="000000"/>
                <w:spacing w:val="-1"/>
              </w:rPr>
              <w:t>г</w:t>
            </w:r>
            <w:r>
              <w:rPr>
                <w:rFonts w:asciiTheme="minorHAnsi" w:hAnsiTheme="minorHAnsi" w:cstheme="minorHAnsi"/>
                <w:color w:val="000000"/>
              </w:rPr>
              <w:t xml:space="preserve">ледни средстваи </w:t>
            </w:r>
            <w:r>
              <w:rPr>
                <w:rFonts w:asciiTheme="minorHAnsi" w:hAnsiTheme="minorHAnsi" w:cstheme="minorHAnsi"/>
                <w:color w:val="000000"/>
                <w:spacing w:val="-1"/>
              </w:rPr>
              <w:t>м</w:t>
            </w:r>
            <w:r>
              <w:rPr>
                <w:rFonts w:asciiTheme="minorHAnsi" w:hAnsiTheme="minorHAnsi" w:cstheme="minorHAnsi"/>
                <w:color w:val="000000"/>
              </w:rPr>
              <w:t>ате</w:t>
            </w:r>
            <w:r>
              <w:rPr>
                <w:rFonts w:asciiTheme="minorHAnsi" w:hAnsiTheme="minorHAnsi" w:cstheme="minorHAnsi"/>
                <w:color w:val="000000"/>
                <w:spacing w:val="-1"/>
              </w:rPr>
              <w:t>р</w:t>
            </w:r>
            <w:r>
              <w:rPr>
                <w:rFonts w:asciiTheme="minorHAnsi" w:hAnsiTheme="minorHAnsi" w:cstheme="minorHAnsi"/>
                <w:color w:val="000000"/>
                <w:spacing w:val="-3"/>
              </w:rPr>
              <w:t>и</w:t>
            </w:r>
            <w:r>
              <w:rPr>
                <w:rFonts w:asciiTheme="minorHAnsi" w:hAnsiTheme="minorHAnsi" w:cstheme="minorHAnsi"/>
                <w:color w:val="000000"/>
              </w:rPr>
              <w:t>јали за потребитена наставата</w:t>
            </w:r>
            <w:r>
              <w:rPr>
                <w:rFonts w:asciiTheme="minorHAnsi" w:hAnsiTheme="minorHAnsi" w:cstheme="minorHAnsi"/>
                <w:color w:val="000000"/>
                <w:spacing w:val="-2"/>
                <w:lang w:val="mk-MK"/>
              </w:rPr>
              <w:t xml:space="preserve"> по соодветните предмети и според Нормативот</w:t>
            </w:r>
          </w:p>
        </w:tc>
      </w:tr>
      <w:tr w14:paraId="29F7A3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50528EDE">
            <w:pPr>
              <w:pStyle w:val="13"/>
              <w:rPr>
                <w:rFonts w:asciiTheme="minorHAnsi" w:hAnsiTheme="minorHAnsi"/>
                <w:lang w:val="mk-MK"/>
              </w:rPr>
            </w:pPr>
            <w:r>
              <w:rPr>
                <w:rFonts w:asciiTheme="minorHAnsi" w:hAnsiTheme="minorHAnsi"/>
                <w:lang w:val="mk-MK"/>
              </w:rPr>
              <w:t>Етика на религии</w:t>
            </w:r>
          </w:p>
        </w:tc>
        <w:tc>
          <w:tcPr>
            <w:tcW w:w="6794" w:type="dxa"/>
          </w:tcPr>
          <w:p w14:paraId="6BDF07B8">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Опрема:</w:t>
            </w:r>
          </w:p>
          <w:p w14:paraId="0417CFBB">
            <w:pPr>
              <w:pStyle w:val="13"/>
              <w:ind w:right="57"/>
              <w:rPr>
                <w:rFonts w:asciiTheme="minorHAnsi" w:hAnsiTheme="minorHAnsi"/>
                <w:lang w:val="mk-MK"/>
              </w:rPr>
            </w:pPr>
            <w:r>
              <w:rPr>
                <w:rFonts w:asciiTheme="minorHAnsi" w:hAnsiTheme="minorHAnsi"/>
                <w:lang w:val="mk-MK"/>
              </w:rPr>
              <w:t>1 шкаф, клупи и столчиња стари, зелена табла</w:t>
            </w:r>
          </w:p>
          <w:p w14:paraId="22C0A154">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4EECE5EC">
            <w:pPr>
              <w:pStyle w:val="13"/>
              <w:ind w:left="57" w:right="57"/>
              <w:rPr>
                <w:rFonts w:asciiTheme="minorHAnsi" w:hAnsiTheme="minorHAnsi"/>
                <w:lang w:val="mk-MK"/>
              </w:rPr>
            </w:pPr>
          </w:p>
        </w:tc>
        <w:tc>
          <w:tcPr>
            <w:tcW w:w="6551" w:type="dxa"/>
          </w:tcPr>
          <w:p w14:paraId="0B03244E">
            <w:pPr>
              <w:pStyle w:val="13"/>
              <w:rPr>
                <w:rFonts w:asciiTheme="minorHAnsi" w:hAnsiTheme="minorHAnsi" w:cstheme="minorHAnsi"/>
                <w:lang w:val="mk-MK"/>
              </w:rPr>
            </w:pPr>
            <w:r>
              <w:rPr>
                <w:rFonts w:asciiTheme="minorHAnsi" w:hAnsiTheme="minorHAnsi" w:cstheme="minorHAnsi"/>
                <w:sz w:val="20"/>
                <w:szCs w:val="20"/>
                <w:lang w:val="mk-MK"/>
              </w:rPr>
              <w:t>ЛЦД проектор</w:t>
            </w:r>
          </w:p>
          <w:p w14:paraId="056C3892">
            <w:pPr>
              <w:pStyle w:val="35"/>
              <w:tabs>
                <w:tab w:val="center" w:pos="2334"/>
              </w:tabs>
              <w:spacing w:before="37"/>
              <w:rPr>
                <w:rFonts w:asciiTheme="minorHAnsi" w:hAnsiTheme="minorHAnsi" w:cstheme="minorHAnsi"/>
                <w:b/>
                <w:sz w:val="20"/>
                <w:szCs w:val="20"/>
              </w:rPr>
            </w:pPr>
            <w:r>
              <w:rPr>
                <w:rFonts w:asciiTheme="minorHAnsi" w:hAnsiTheme="minorHAnsi" w:cstheme="minorHAnsi"/>
                <w:sz w:val="20"/>
                <w:szCs w:val="20"/>
                <w:lang w:val="mk-MK"/>
              </w:rPr>
              <w:t>Компјутер</w:t>
            </w:r>
            <w:r>
              <w:rPr>
                <w:rFonts w:asciiTheme="minorHAnsi" w:hAnsiTheme="minorHAnsi" w:cstheme="minorHAnsi"/>
                <w:b/>
                <w:sz w:val="20"/>
                <w:szCs w:val="20"/>
              </w:rPr>
              <w:tab/>
            </w:r>
          </w:p>
          <w:p w14:paraId="35F722C8">
            <w:pPr>
              <w:pStyle w:val="13"/>
              <w:rPr>
                <w:rFonts w:asciiTheme="minorHAnsi" w:hAnsiTheme="minorHAnsi" w:cstheme="minorHAnsi"/>
                <w:sz w:val="20"/>
                <w:szCs w:val="20"/>
                <w:lang w:val="mk-MK"/>
              </w:rPr>
            </w:pPr>
            <w:r>
              <w:rPr>
                <w:rFonts w:asciiTheme="minorHAnsi" w:hAnsiTheme="minorHAnsi" w:cstheme="minorHAnsi"/>
                <w:sz w:val="20"/>
                <w:szCs w:val="20"/>
                <w:lang w:val="mk-MK"/>
              </w:rPr>
              <w:t>Дејноста на Св Кирил и Методиј</w:t>
            </w:r>
          </w:p>
          <w:p w14:paraId="32AAAD48">
            <w:pPr>
              <w:pStyle w:val="13"/>
              <w:rPr>
                <w:rFonts w:asciiTheme="minorHAnsi" w:hAnsiTheme="minorHAnsi" w:cstheme="minorHAnsi"/>
                <w:sz w:val="20"/>
                <w:szCs w:val="20"/>
                <w:lang w:val="mk-MK"/>
              </w:rPr>
            </w:pPr>
            <w:r>
              <w:rPr>
                <w:rFonts w:asciiTheme="minorHAnsi" w:hAnsiTheme="minorHAnsi" w:cstheme="minorHAnsi"/>
                <w:sz w:val="20"/>
                <w:szCs w:val="20"/>
                <w:lang w:val="mk-MK"/>
              </w:rPr>
              <w:t>Дејноста на Св Климент и Наум Охридски</w:t>
            </w:r>
          </w:p>
          <w:p w14:paraId="24573169">
            <w:pPr>
              <w:pStyle w:val="13"/>
              <w:rPr>
                <w:rFonts w:asciiTheme="minorHAnsi" w:hAnsiTheme="minorHAnsi" w:cstheme="minorHAnsi"/>
                <w:sz w:val="20"/>
                <w:szCs w:val="20"/>
                <w:lang w:val="mk-MK"/>
              </w:rPr>
            </w:pPr>
            <w:r>
              <w:rPr>
                <w:rFonts w:asciiTheme="minorHAnsi" w:hAnsiTheme="minorHAnsi" w:cstheme="minorHAnsi"/>
                <w:sz w:val="20"/>
                <w:szCs w:val="20"/>
                <w:lang w:val="mk-MK"/>
              </w:rPr>
              <w:t>Константин Велики</w:t>
            </w:r>
          </w:p>
          <w:p w14:paraId="1D49B39F">
            <w:pPr>
              <w:pStyle w:val="13"/>
              <w:rPr>
                <w:rFonts w:asciiTheme="minorHAnsi" w:hAnsiTheme="minorHAnsi" w:cstheme="minorHAnsi"/>
                <w:sz w:val="20"/>
                <w:szCs w:val="20"/>
                <w:lang w:val="mk-MK"/>
              </w:rPr>
            </w:pPr>
            <w:r>
              <w:rPr>
                <w:rFonts w:asciiTheme="minorHAnsi" w:hAnsiTheme="minorHAnsi" w:cstheme="minorHAnsi"/>
                <w:sz w:val="20"/>
                <w:szCs w:val="20"/>
                <w:lang w:val="mk-MK"/>
              </w:rPr>
              <w:t>Етички текстови</w:t>
            </w:r>
          </w:p>
          <w:p w14:paraId="2B129929">
            <w:pPr>
              <w:pStyle w:val="13"/>
              <w:rPr>
                <w:rFonts w:asciiTheme="minorHAnsi" w:hAnsiTheme="minorHAnsi" w:cstheme="minorHAnsi"/>
                <w:sz w:val="20"/>
                <w:szCs w:val="20"/>
                <w:lang w:val="mk-MK"/>
              </w:rPr>
            </w:pPr>
            <w:r>
              <w:rPr>
                <w:rFonts w:asciiTheme="minorHAnsi" w:hAnsiTheme="minorHAnsi" w:cstheme="minorHAnsi"/>
                <w:sz w:val="20"/>
                <w:szCs w:val="20"/>
                <w:lang w:val="mk-MK"/>
              </w:rPr>
              <w:t xml:space="preserve">Шкафови за чување на техничките средства и помагала </w:t>
            </w:r>
          </w:p>
          <w:p w14:paraId="6BCB5CFA">
            <w:pPr>
              <w:pStyle w:val="13"/>
              <w:rPr>
                <w:rFonts w:asciiTheme="minorHAnsi" w:hAnsiTheme="minorHAnsi" w:cstheme="minorHAnsi"/>
                <w:lang w:val="mk-MK"/>
              </w:rPr>
            </w:pPr>
            <w:r>
              <w:rPr>
                <w:rFonts w:asciiTheme="minorHAnsi" w:hAnsiTheme="minorHAnsi" w:cstheme="minorHAnsi"/>
                <w:sz w:val="20"/>
                <w:szCs w:val="20"/>
                <w:lang w:val="mk-MK"/>
              </w:rPr>
              <w:t>Шкафчиња и полици за чување книги</w:t>
            </w:r>
          </w:p>
        </w:tc>
      </w:tr>
      <w:tr w14:paraId="278E83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07191B4D">
            <w:pPr>
              <w:pStyle w:val="13"/>
              <w:rPr>
                <w:rFonts w:asciiTheme="minorHAnsi" w:hAnsiTheme="minorHAnsi"/>
                <w:lang w:val="mk-MK"/>
              </w:rPr>
            </w:pPr>
            <w:r>
              <w:rPr>
                <w:rFonts w:asciiTheme="minorHAnsi" w:hAnsiTheme="minorHAnsi"/>
                <w:lang w:val="mk-MK"/>
              </w:rPr>
              <w:t>Музичко образование</w:t>
            </w:r>
          </w:p>
        </w:tc>
        <w:tc>
          <w:tcPr>
            <w:tcW w:w="6794" w:type="dxa"/>
          </w:tcPr>
          <w:p w14:paraId="18F877CD">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09DE31DD">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2шкафа нови двокрилни </w:t>
            </w:r>
          </w:p>
          <w:p w14:paraId="14AF818A">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3</w:t>
            </w:r>
          </w:p>
          <w:p w14:paraId="77F51E1F">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Клупи големи – стари/ столчиња стари</w:t>
            </w:r>
          </w:p>
          <w:p w14:paraId="6FD4777D">
            <w:pPr>
              <w:pStyle w:val="13"/>
              <w:ind w:right="57"/>
              <w:rPr>
                <w:rFonts w:asciiTheme="minorHAnsi" w:hAnsiTheme="minorHAnsi" w:cstheme="minorHAnsi"/>
                <w:b/>
                <w:color w:val="FF0000"/>
                <w:sz w:val="20"/>
                <w:szCs w:val="20"/>
                <w:lang w:val="mk-MK"/>
              </w:rPr>
            </w:pPr>
          </w:p>
          <w:p w14:paraId="4EEE3B45">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39C4CF23">
            <w:pPr>
              <w:pStyle w:val="13"/>
              <w:rPr>
                <w:rFonts w:asciiTheme="minorHAnsi" w:hAnsiTheme="minorHAnsi" w:cstheme="minorHAnsi"/>
                <w:bCs/>
                <w:sz w:val="20"/>
                <w:szCs w:val="20"/>
                <w:lang w:val="mk-MK"/>
              </w:rPr>
            </w:pPr>
            <w:r>
              <w:rPr>
                <w:rFonts w:asciiTheme="minorHAnsi" w:hAnsiTheme="minorHAnsi" w:cstheme="minorHAnsi"/>
                <w:bCs/>
                <w:sz w:val="20"/>
                <w:szCs w:val="20"/>
                <w:lang w:val="mk-MK"/>
              </w:rPr>
              <w:t xml:space="preserve">Пијанино(1 парче),Хармоники(7),Орфови инструменти(1 дел од  комплет),Шкаф(3),Музички систем со касетофон о ЦД(1), ),телевизор </w:t>
            </w:r>
          </w:p>
          <w:p w14:paraId="7A107FC7">
            <w:pPr>
              <w:pStyle w:val="13"/>
              <w:ind w:left="57" w:right="57"/>
              <w:rPr>
                <w:rFonts w:eastAsia="Times New Roman" w:asciiTheme="minorHAnsi" w:hAnsiTheme="minorHAnsi" w:cstheme="minorHAnsi"/>
                <w:b/>
                <w:color w:val="000000"/>
                <w:lang w:val="mk-MK" w:eastAsia="mk-MK"/>
              </w:rPr>
            </w:pPr>
            <w:r>
              <w:rPr>
                <w:rFonts w:asciiTheme="minorHAnsi" w:hAnsiTheme="minorHAnsi" w:cstheme="minorHAnsi"/>
                <w:b/>
                <w:bCs/>
                <w:sz w:val="20"/>
                <w:szCs w:val="20"/>
                <w:lang w:val="mk-MK"/>
              </w:rPr>
              <w:t>Орфови инструменти(</w:t>
            </w:r>
            <w:r>
              <w:rPr>
                <w:rFonts w:eastAsia="Times New Roman" w:asciiTheme="minorHAnsi" w:hAnsiTheme="minorHAnsi" w:cstheme="minorHAnsi"/>
                <w:b/>
                <w:color w:val="000000"/>
                <w:lang w:val="mk-MK" w:eastAsia="mk-MK"/>
              </w:rPr>
              <w:t xml:space="preserve"> триангл, дајре, флејта, макарас,ксилофон, соњали,чинели)</w:t>
            </w:r>
          </w:p>
          <w:p w14:paraId="5DB0BA69">
            <w:pPr>
              <w:pStyle w:val="13"/>
              <w:ind w:left="57" w:right="57"/>
              <w:rPr>
                <w:rFonts w:asciiTheme="minorHAnsi" w:hAnsiTheme="minorHAnsi"/>
                <w:b/>
                <w:sz w:val="20"/>
                <w:szCs w:val="20"/>
                <w:lang w:val="mk-MK"/>
              </w:rPr>
            </w:pPr>
            <w:r>
              <w:rPr>
                <w:rFonts w:asciiTheme="minorHAnsi" w:hAnsiTheme="minorHAnsi"/>
                <w:b/>
                <w:lang w:val="mk-MK"/>
              </w:rPr>
              <w:t>лап-топ</w:t>
            </w:r>
            <w:r>
              <w:rPr>
                <w:rFonts w:asciiTheme="minorHAnsi" w:hAnsiTheme="minorHAnsi"/>
                <w:sz w:val="18"/>
                <w:szCs w:val="18"/>
                <w:lang w:val="mk-MK"/>
              </w:rPr>
              <w:t>2022/23 Синтисајзер</w:t>
            </w:r>
          </w:p>
        </w:tc>
        <w:tc>
          <w:tcPr>
            <w:tcW w:w="6551" w:type="dxa"/>
          </w:tcPr>
          <w:p w14:paraId="37716D39">
            <w:pPr>
              <w:pStyle w:val="13"/>
              <w:rPr>
                <w:rFonts w:asciiTheme="minorHAnsi" w:hAnsiTheme="minorHAnsi" w:cstheme="minorHAnsi"/>
                <w:sz w:val="20"/>
                <w:szCs w:val="20"/>
                <w:lang w:val="mk-MK"/>
              </w:rPr>
            </w:pPr>
            <w:r>
              <w:rPr>
                <w:rFonts w:asciiTheme="minorHAnsi" w:hAnsiTheme="minorHAnsi" w:cstheme="minorHAnsi"/>
                <w:bCs/>
                <w:sz w:val="20"/>
                <w:szCs w:val="20"/>
                <w:lang w:val="mk-MK"/>
              </w:rPr>
              <w:t>Хармоники(10), Орфови инструменти(1комплет),Телевизор(1),Озвучување:</w:t>
            </w:r>
            <w:r>
              <w:rPr>
                <w:rFonts w:asciiTheme="minorHAnsi" w:hAnsiTheme="minorHAnsi" w:cstheme="minorHAnsi"/>
                <w:bCs/>
                <w:sz w:val="20"/>
                <w:szCs w:val="20"/>
              </w:rPr>
              <w:t>Mixer 2x100 W,</w:t>
            </w:r>
            <w:r>
              <w:rPr>
                <w:rFonts w:asciiTheme="minorHAnsi" w:hAnsiTheme="minorHAnsi" w:cstheme="minorHAnsi"/>
                <w:bCs/>
                <w:sz w:val="20"/>
                <w:szCs w:val="20"/>
                <w:lang w:val="mk-MK"/>
              </w:rPr>
              <w:t xml:space="preserve">звучници </w:t>
            </w:r>
            <w:r>
              <w:rPr>
                <w:rFonts w:asciiTheme="minorHAnsi" w:hAnsiTheme="minorHAnsi" w:cstheme="minorHAnsi"/>
                <w:bCs/>
                <w:sz w:val="20"/>
                <w:szCs w:val="20"/>
              </w:rPr>
              <w:t>2x1</w:t>
            </w:r>
            <w:r>
              <w:rPr>
                <w:rFonts w:asciiTheme="minorHAnsi" w:hAnsiTheme="minorHAnsi" w:cstheme="minorHAnsi"/>
                <w:bCs/>
                <w:sz w:val="20"/>
                <w:szCs w:val="20"/>
                <w:lang w:val="mk-MK"/>
              </w:rPr>
              <w:t>5</w:t>
            </w:r>
            <w:r>
              <w:rPr>
                <w:rFonts w:asciiTheme="minorHAnsi" w:hAnsiTheme="minorHAnsi" w:cstheme="minorHAnsi"/>
                <w:bCs/>
                <w:sz w:val="20"/>
                <w:szCs w:val="20"/>
              </w:rPr>
              <w:t>0 W</w:t>
            </w:r>
            <w:r>
              <w:rPr>
                <w:rFonts w:asciiTheme="minorHAnsi" w:hAnsiTheme="minorHAnsi" w:cstheme="minorHAnsi"/>
                <w:bCs/>
                <w:sz w:val="20"/>
                <w:szCs w:val="20"/>
                <w:lang w:val="mk-MK"/>
              </w:rPr>
              <w:t>,сталки со звучници,2 микрофони со сталки и кабли х 3,Метроном</w:t>
            </w:r>
          </w:p>
        </w:tc>
      </w:tr>
    </w:tbl>
    <w:p w14:paraId="6A7C03BB"/>
    <w:tbl>
      <w:tblPr>
        <w:tblStyle w:val="30"/>
        <w:tblW w:w="148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9639"/>
        <w:gridCol w:w="3858"/>
      </w:tblGrid>
      <w:tr w14:paraId="7B0D9B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6DA36632">
            <w:pPr>
              <w:pStyle w:val="13"/>
              <w:rPr>
                <w:rFonts w:asciiTheme="minorHAnsi" w:hAnsiTheme="minorHAnsi"/>
                <w:lang w:val="mk-MK"/>
              </w:rPr>
            </w:pPr>
            <w:r>
              <w:rPr>
                <w:rFonts w:asciiTheme="minorHAnsi" w:hAnsiTheme="minorHAnsi"/>
                <w:lang w:val="mk-MK"/>
              </w:rPr>
              <w:t>Географија</w:t>
            </w:r>
          </w:p>
        </w:tc>
        <w:tc>
          <w:tcPr>
            <w:tcW w:w="9639" w:type="dxa"/>
          </w:tcPr>
          <w:p w14:paraId="42727C9C">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07EEFFE2">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Клупи големи –стари/ столчиња стари</w:t>
            </w:r>
          </w:p>
          <w:p w14:paraId="29F34010">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3</w:t>
            </w:r>
          </w:p>
          <w:p w14:paraId="36BD595A">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6029EE24">
            <w:pPr>
              <w:pStyle w:val="13"/>
              <w:rPr>
                <w:rFonts w:asciiTheme="minorHAnsi" w:hAnsiTheme="minorHAnsi" w:cstheme="minorHAnsi"/>
                <w:b/>
                <w:lang w:val="mk-MK"/>
              </w:rPr>
            </w:pPr>
            <w:r>
              <w:rPr>
                <w:rFonts w:asciiTheme="minorHAnsi" w:hAnsiTheme="minorHAnsi" w:cstheme="minorHAnsi"/>
                <w:b/>
                <w:lang w:val="mk-MK"/>
              </w:rPr>
              <w:t>Смарт табла</w:t>
            </w:r>
          </w:p>
          <w:p w14:paraId="4EA7C082">
            <w:pPr>
              <w:pStyle w:val="50"/>
              <w:rPr>
                <w:rFonts w:asciiTheme="minorHAnsi" w:hAnsiTheme="minorHAnsi" w:cstheme="minorHAnsi"/>
                <w:b/>
                <w:sz w:val="20"/>
                <w:szCs w:val="20"/>
                <w:lang w:val="mk-MK"/>
              </w:rPr>
            </w:pPr>
            <w:r>
              <w:rPr>
                <w:rFonts w:asciiTheme="minorHAnsi" w:hAnsiTheme="minorHAnsi" w:cstheme="minorHAnsi"/>
                <w:b/>
                <w:sz w:val="20"/>
                <w:szCs w:val="20"/>
                <w:lang w:val="mk-MK"/>
              </w:rPr>
              <w:t>Компјутер</w:t>
            </w:r>
          </w:p>
          <w:p w14:paraId="4FE6FF08">
            <w:pPr>
              <w:pStyle w:val="50"/>
              <w:rPr>
                <w:rFonts w:asciiTheme="minorHAnsi" w:hAnsiTheme="minorHAnsi" w:cstheme="minorHAnsi"/>
                <w:sz w:val="20"/>
                <w:szCs w:val="20"/>
                <w:lang w:val="mk-MK"/>
              </w:rPr>
            </w:pPr>
            <w:r>
              <w:rPr>
                <w:rFonts w:asciiTheme="minorHAnsi" w:hAnsiTheme="minorHAnsi" w:cstheme="minorHAnsi"/>
                <w:sz w:val="20"/>
                <w:szCs w:val="20"/>
                <w:lang w:val="mk-MK"/>
              </w:rPr>
              <w:t>Платно за прожектирање</w:t>
            </w:r>
            <w:r>
              <w:rPr>
                <w:rFonts w:asciiTheme="minorHAnsi" w:hAnsiTheme="minorHAnsi" w:cstheme="minorHAnsi"/>
                <w:sz w:val="20"/>
                <w:szCs w:val="20"/>
              </w:rPr>
              <w:t>,</w:t>
            </w:r>
            <w:r>
              <w:rPr>
                <w:rFonts w:asciiTheme="minorHAnsi" w:hAnsiTheme="minorHAnsi" w:cstheme="minorHAnsi"/>
                <w:sz w:val="20"/>
                <w:szCs w:val="20"/>
                <w:lang w:val="mk-MK"/>
              </w:rPr>
              <w:t>бела табла</w:t>
            </w:r>
            <w:r>
              <w:rPr>
                <w:rFonts w:asciiTheme="minorHAnsi" w:hAnsiTheme="minorHAnsi" w:cstheme="minorHAnsi"/>
                <w:sz w:val="20"/>
                <w:szCs w:val="20"/>
              </w:rPr>
              <w:t>,</w:t>
            </w:r>
            <w:r>
              <w:rPr>
                <w:rFonts w:asciiTheme="minorHAnsi" w:hAnsiTheme="minorHAnsi" w:cstheme="minorHAnsi"/>
                <w:sz w:val="20"/>
                <w:szCs w:val="20"/>
                <w:lang w:val="mk-MK"/>
              </w:rPr>
              <w:t xml:space="preserve">глобус      (стар примерок)                                                                    </w:t>
            </w:r>
          </w:p>
          <w:p w14:paraId="4E66D28B">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Релјеф – течен слив   (</w:t>
            </w:r>
            <w:r>
              <w:rPr>
                <w:rFonts w:asciiTheme="minorHAnsi" w:hAnsiTheme="minorHAnsi" w:cstheme="minorHAnsi"/>
                <w:i/>
                <w:iCs/>
                <w:sz w:val="20"/>
                <w:szCs w:val="20"/>
                <w:lang w:val="mk-MK"/>
              </w:rPr>
              <w:t>Релјеф на општи геогр поими</w:t>
            </w:r>
            <w:r>
              <w:rPr>
                <w:rFonts w:asciiTheme="minorHAnsi" w:hAnsiTheme="minorHAnsi" w:cstheme="minorHAnsi"/>
                <w:sz w:val="20"/>
                <w:szCs w:val="20"/>
                <w:lang w:val="mk-MK"/>
              </w:rPr>
              <w:t>)</w:t>
            </w:r>
          </w:p>
          <w:p w14:paraId="753E33BE">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Рид на изохипси</w:t>
            </w:r>
            <w:r>
              <w:rPr>
                <w:rFonts w:asciiTheme="minorHAnsi" w:hAnsiTheme="minorHAnsi" w:cstheme="minorHAnsi"/>
                <w:sz w:val="20"/>
                <w:szCs w:val="20"/>
              </w:rPr>
              <w:t>,</w:t>
            </w:r>
            <w:r>
              <w:rPr>
                <w:rFonts w:asciiTheme="minorHAnsi" w:hAnsiTheme="minorHAnsi" w:cstheme="minorHAnsi"/>
                <w:sz w:val="20"/>
                <w:szCs w:val="20"/>
                <w:lang w:val="mk-MK"/>
              </w:rPr>
              <w:t>Рид на изобари</w:t>
            </w:r>
            <w:r>
              <w:rPr>
                <w:rFonts w:asciiTheme="minorHAnsi" w:hAnsiTheme="minorHAnsi" w:cstheme="minorHAnsi"/>
                <w:sz w:val="20"/>
                <w:szCs w:val="20"/>
              </w:rPr>
              <w:t>,</w:t>
            </w:r>
            <w:r>
              <w:rPr>
                <w:rFonts w:asciiTheme="minorHAnsi" w:hAnsiTheme="minorHAnsi" w:cstheme="minorHAnsi"/>
                <w:sz w:val="20"/>
                <w:szCs w:val="20"/>
                <w:lang w:val="mk-MK"/>
              </w:rPr>
              <w:t xml:space="preserve">Релјеф на видови езера                                                                    </w:t>
            </w:r>
          </w:p>
          <w:p w14:paraId="0679108F">
            <w:pPr>
              <w:pStyle w:val="50"/>
              <w:rPr>
                <w:rFonts w:asciiTheme="minorHAnsi" w:hAnsiTheme="minorHAnsi" w:cstheme="minorHAnsi"/>
                <w:sz w:val="16"/>
                <w:szCs w:val="16"/>
                <w:lang w:val="mk-MK"/>
              </w:rPr>
            </w:pPr>
            <w:r>
              <w:rPr>
                <w:rFonts w:asciiTheme="minorHAnsi" w:hAnsiTheme="minorHAnsi" w:cstheme="minorHAnsi"/>
                <w:sz w:val="20"/>
                <w:szCs w:val="20"/>
                <w:lang w:val="mk-MK"/>
              </w:rPr>
              <w:t xml:space="preserve"> Географска карта на </w:t>
            </w:r>
            <w:r>
              <w:rPr>
                <w:rFonts w:asciiTheme="minorHAnsi" w:hAnsiTheme="minorHAnsi" w:cstheme="minorHAnsi"/>
                <w:sz w:val="16"/>
                <w:szCs w:val="16"/>
                <w:lang w:val="mk-MK"/>
              </w:rPr>
              <w:t>Светот   (Физичка карта на светот – стара карта)</w:t>
            </w:r>
          </w:p>
          <w:p w14:paraId="10A4A571">
            <w:pPr>
              <w:pStyle w:val="50"/>
              <w:rPr>
                <w:rFonts w:asciiTheme="minorHAnsi" w:hAnsiTheme="minorHAnsi" w:cstheme="minorHAnsi"/>
                <w:sz w:val="16"/>
                <w:szCs w:val="16"/>
                <w:lang w:val="mk-MK"/>
              </w:rPr>
            </w:pPr>
            <w:r>
              <w:rPr>
                <w:rFonts w:asciiTheme="minorHAnsi" w:hAnsiTheme="minorHAnsi" w:cstheme="minorHAnsi"/>
                <w:sz w:val="20"/>
                <w:szCs w:val="20"/>
                <w:lang w:val="mk-MK"/>
              </w:rPr>
              <w:t xml:space="preserve"> Географска карта на Светот  </w:t>
            </w:r>
            <w:r>
              <w:rPr>
                <w:rFonts w:asciiTheme="minorHAnsi" w:hAnsiTheme="minorHAnsi" w:cstheme="minorHAnsi"/>
                <w:sz w:val="16"/>
                <w:szCs w:val="16"/>
                <w:lang w:val="mk-MK"/>
              </w:rPr>
              <w:t>(Политичка карта на светот – стара карта)</w:t>
            </w:r>
          </w:p>
          <w:p w14:paraId="08905C58">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Европа(Училишна карта),карта на Европа – пластифицирана  (Училишна карта)                   </w:t>
            </w:r>
          </w:p>
          <w:p w14:paraId="37004BD0">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Балкански Полуостров  (Нова карта),карта на Балкански Полуостров (Стара карта)                                </w:t>
            </w:r>
          </w:p>
          <w:p w14:paraId="4705F92B">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Република Македонија (Нова карта)                                                                 </w:t>
            </w:r>
          </w:p>
          <w:p w14:paraId="6D4F69CB">
            <w:pPr>
              <w:pStyle w:val="50"/>
              <w:rPr>
                <w:rFonts w:asciiTheme="minorHAnsi" w:hAnsiTheme="minorHAnsi" w:cstheme="minorHAnsi"/>
                <w:sz w:val="16"/>
                <w:szCs w:val="16"/>
                <w:lang w:val="mk-MK"/>
              </w:rPr>
            </w:pPr>
            <w:r>
              <w:rPr>
                <w:rFonts w:asciiTheme="minorHAnsi" w:hAnsiTheme="minorHAnsi" w:cstheme="minorHAnsi"/>
                <w:sz w:val="20"/>
                <w:szCs w:val="20"/>
                <w:lang w:val="mk-MK"/>
              </w:rPr>
              <w:t xml:space="preserve"> Ѕидна карта на Р. Македонија  </w:t>
            </w:r>
            <w:r>
              <w:rPr>
                <w:rFonts w:asciiTheme="minorHAnsi" w:hAnsiTheme="minorHAnsi" w:cstheme="minorHAnsi"/>
                <w:sz w:val="16"/>
                <w:szCs w:val="16"/>
                <w:lang w:val="mk-MK"/>
              </w:rPr>
              <w:t>(Двострана пластифицирана карта)</w:t>
            </w:r>
          </w:p>
          <w:p w14:paraId="57FCD89B">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Сообраќајна карта на Р. Македонија</w:t>
            </w:r>
            <w:r>
              <w:rPr>
                <w:rFonts w:asciiTheme="minorHAnsi" w:hAnsiTheme="minorHAnsi" w:cstheme="minorHAnsi"/>
                <w:sz w:val="16"/>
                <w:szCs w:val="16"/>
                <w:lang w:val="mk-MK"/>
              </w:rPr>
              <w:t>(</w:t>
            </w:r>
            <w:r>
              <w:rPr>
                <w:rFonts w:asciiTheme="minorHAnsi" w:hAnsiTheme="minorHAnsi" w:cstheme="minorHAnsi"/>
                <w:i/>
                <w:iCs/>
                <w:sz w:val="16"/>
                <w:szCs w:val="16"/>
                <w:lang w:val="mk-MK"/>
              </w:rPr>
              <w:t>Стопанска карта на РМ</w:t>
            </w:r>
            <w:r>
              <w:rPr>
                <w:rFonts w:asciiTheme="minorHAnsi" w:hAnsiTheme="minorHAnsi" w:cstheme="minorHAnsi"/>
                <w:sz w:val="16"/>
                <w:szCs w:val="16"/>
                <w:lang w:val="mk-MK"/>
              </w:rPr>
              <w:t>)</w:t>
            </w:r>
          </w:p>
          <w:p w14:paraId="31D3040E">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Северна Америка, карта на Северна Америка    (Стара карта) </w:t>
            </w:r>
          </w:p>
          <w:p w14:paraId="4F0E845F">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Јужна Америка, карта на Јужна Америка   (Стара карта)                                                 </w:t>
            </w:r>
          </w:p>
          <w:p w14:paraId="3371296A">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Австралија     </w:t>
            </w:r>
            <w:r>
              <w:rPr>
                <w:rFonts w:asciiTheme="minorHAnsi" w:hAnsiTheme="minorHAnsi" w:cstheme="minorHAnsi"/>
                <w:sz w:val="16"/>
                <w:szCs w:val="16"/>
                <w:lang w:val="mk-MK"/>
              </w:rPr>
              <w:t>(</w:t>
            </w:r>
            <w:r>
              <w:rPr>
                <w:rFonts w:asciiTheme="minorHAnsi" w:hAnsiTheme="minorHAnsi" w:cstheme="minorHAnsi"/>
                <w:i/>
                <w:iCs/>
                <w:sz w:val="16"/>
                <w:szCs w:val="16"/>
                <w:lang w:val="mk-MK"/>
              </w:rPr>
              <w:t>Австралија и Океанија</w:t>
            </w:r>
            <w:r>
              <w:rPr>
                <w:rFonts w:asciiTheme="minorHAnsi" w:hAnsiTheme="minorHAnsi" w:cstheme="minorHAnsi"/>
                <w:sz w:val="16"/>
                <w:szCs w:val="16"/>
                <w:lang w:val="mk-MK"/>
              </w:rPr>
              <w:t xml:space="preserve"> – стара карта)</w:t>
            </w:r>
          </w:p>
          <w:p w14:paraId="7E6E35AF">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Австралија  и Океанија  (Стара карта) ,карта на Азија  (Училишна карта)                                                                                       </w:t>
            </w:r>
          </w:p>
          <w:p w14:paraId="46D840D6">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Азија      (Училишна карта) ,карта на Африка  (Нова карта)                                                                                             </w:t>
            </w:r>
          </w:p>
          <w:p w14:paraId="64BFA39E">
            <w:pPr>
              <w:pStyle w:val="50"/>
              <w:rPr>
                <w:rFonts w:asciiTheme="minorHAnsi" w:hAnsiTheme="minorHAnsi" w:cstheme="minorHAnsi"/>
                <w:sz w:val="20"/>
                <w:szCs w:val="20"/>
                <w:lang w:val="mk-MK"/>
              </w:rPr>
            </w:pPr>
            <w:r>
              <w:rPr>
                <w:rFonts w:asciiTheme="minorHAnsi" w:hAnsiTheme="minorHAnsi" w:cstheme="minorHAnsi"/>
                <w:sz w:val="20"/>
                <w:szCs w:val="20"/>
                <w:lang w:val="mk-MK"/>
              </w:rPr>
              <w:t>Постер со истражувачи,постер со знамиња на држави во Европа</w:t>
            </w:r>
          </w:p>
          <w:p w14:paraId="38580508">
            <w:pPr>
              <w:pStyle w:val="13"/>
              <w:rPr>
                <w:rFonts w:eastAsia="Times New Roman" w:asciiTheme="minorHAnsi" w:hAnsiTheme="minorHAnsi" w:cstheme="minorHAnsi"/>
                <w:color w:val="FF0000"/>
                <w:sz w:val="18"/>
                <w:szCs w:val="18"/>
                <w:lang w:val="mk-MK"/>
              </w:rPr>
            </w:pPr>
            <w:r>
              <w:rPr>
                <w:rFonts w:asciiTheme="minorHAnsi" w:hAnsiTheme="minorHAnsi" w:cstheme="minorHAnsi"/>
                <w:sz w:val="20"/>
                <w:szCs w:val="20"/>
                <w:lang w:val="mk-MK"/>
              </w:rPr>
              <w:t>Постер со грбови на држави во Европа,осумнасочник со градови во Македонија</w:t>
            </w:r>
          </w:p>
          <w:p w14:paraId="00D0D4A7">
            <w:pPr>
              <w:pStyle w:val="13"/>
              <w:rPr>
                <w:rFonts w:asciiTheme="minorHAnsi" w:hAnsiTheme="minorHAnsi" w:cstheme="minorHAnsi"/>
                <w:b/>
                <w:lang w:val="mk-MK"/>
              </w:rPr>
            </w:pPr>
            <w:r>
              <w:rPr>
                <w:rFonts w:eastAsia="Times New Roman" w:asciiTheme="minorHAnsi" w:hAnsiTheme="minorHAnsi" w:cstheme="minorHAnsi"/>
                <w:sz w:val="18"/>
                <w:szCs w:val="18"/>
                <w:lang w:val="mk-MK"/>
              </w:rPr>
              <w:t>Учебна 2022/23:</w:t>
            </w:r>
          </w:p>
          <w:p w14:paraId="5E90011D">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 xml:space="preserve"> Географски карти - Сообраќајно-географска карта на Р С Македонија</w:t>
            </w:r>
          </w:p>
          <w:p w14:paraId="7D9E987D">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Географски карти - Политичко-географска карта на  Светот</w:t>
            </w:r>
          </w:p>
          <w:p w14:paraId="74D61E72">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Географски карти - Физичко-географска карта на: Европа, Азија, Африка , Северна и Јужна Америка, Австралија со Океанија, Арктик и Антартик,</w:t>
            </w:r>
            <w:r>
              <w:rPr>
                <w:rFonts w:eastAsia="Times New Roman" w:asciiTheme="minorHAnsi" w:hAnsiTheme="minorHAnsi" w:cstheme="minorHAnsi"/>
                <w:sz w:val="18"/>
                <w:szCs w:val="18"/>
              </w:rPr>
              <w:t xml:space="preserve"> Балканскиот Полуостров</w:t>
            </w:r>
          </w:p>
          <w:p w14:paraId="66D9B1B0">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rPr>
              <w:t>Географски карти - Политичко-географска карта на Европа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Азија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Африка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Северна и Јужна Америка</w:t>
            </w:r>
          </w:p>
          <w:p w14:paraId="52282459">
            <w:pPr>
              <w:rPr>
                <w:rFonts w:eastAsia="Times New Roman" w:asciiTheme="minorHAnsi" w:hAnsiTheme="minorHAnsi" w:cstheme="minorHAnsi"/>
                <w:sz w:val="18"/>
                <w:szCs w:val="18"/>
              </w:rPr>
            </w:pPr>
            <w:r>
              <w:rPr>
                <w:rFonts w:eastAsia="Times New Roman" w:asciiTheme="minorHAnsi" w:hAnsiTheme="minorHAnsi" w:cstheme="minorHAnsi"/>
                <w:sz w:val="18"/>
                <w:szCs w:val="18"/>
              </w:rPr>
              <w:t>Глобус физичко- политички</w:t>
            </w:r>
          </w:p>
          <w:p w14:paraId="2F04C5A5">
            <w:pPr>
              <w:rPr>
                <w:rFonts w:eastAsia="Times New Roman" w:asciiTheme="minorHAnsi" w:hAnsiTheme="minorHAnsi" w:cstheme="minorHAnsi"/>
                <w:color w:val="FF0000"/>
                <w:sz w:val="18"/>
                <w:szCs w:val="18"/>
              </w:rPr>
            </w:pPr>
            <w:r>
              <w:rPr>
                <w:rFonts w:eastAsia="Times New Roman" w:asciiTheme="minorHAnsi" w:hAnsiTheme="minorHAnsi" w:cstheme="minorHAnsi"/>
                <w:sz w:val="18"/>
                <w:szCs w:val="18"/>
              </w:rPr>
              <w:t>Индукциски Глобус</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Анемометар</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Компас</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Релјефна карта- Р.С. Македонијa</w:t>
            </w:r>
          </w:p>
        </w:tc>
        <w:tc>
          <w:tcPr>
            <w:tcW w:w="3858" w:type="dxa"/>
          </w:tcPr>
          <w:p w14:paraId="1E1A9F55">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bl>
    <w:p w14:paraId="46E6F697">
      <w:pPr>
        <w:rPr>
          <w:lang w:val="mk-MK"/>
        </w:rPr>
      </w:pPr>
    </w:p>
    <w:tbl>
      <w:tblPr>
        <w:tblStyle w:val="30"/>
        <w:tblW w:w="148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60"/>
        <w:gridCol w:w="8593"/>
        <w:gridCol w:w="3628"/>
      </w:tblGrid>
      <w:tr w14:paraId="371B37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5EABBA69">
            <w:pPr>
              <w:pStyle w:val="13"/>
              <w:rPr>
                <w:rFonts w:asciiTheme="minorHAnsi" w:hAnsiTheme="minorHAnsi"/>
                <w:lang w:val="mk-MK"/>
              </w:rPr>
            </w:pPr>
            <w:r>
              <w:rPr>
                <w:rFonts w:asciiTheme="minorHAnsi" w:hAnsiTheme="minorHAnsi"/>
                <w:lang w:val="mk-MK"/>
              </w:rPr>
              <w:t>Техничко образование</w:t>
            </w:r>
          </w:p>
        </w:tc>
        <w:tc>
          <w:tcPr>
            <w:tcW w:w="8593" w:type="dxa"/>
          </w:tcPr>
          <w:p w14:paraId="50F75BEA">
            <w:pPr>
              <w:widowControl/>
              <w:numPr>
                <w:ilvl w:val="0"/>
                <w:numId w:val="2"/>
              </w:numPr>
              <w:autoSpaceDE/>
              <w:autoSpaceDN/>
              <w:ind w:left="57" w:right="57" w:firstLine="0"/>
              <w:rPr>
                <w:rFonts w:asciiTheme="minorHAnsi" w:hAnsiTheme="minorHAnsi"/>
                <w:lang w:val="mk-MK"/>
              </w:rPr>
            </w:pPr>
            <w:r>
              <w:rPr>
                <w:rFonts w:asciiTheme="minorHAnsi" w:hAnsiTheme="minorHAnsi"/>
                <w:lang w:val="mk-MK"/>
              </w:rPr>
              <w:t>Комплет алат за обработка на дрво, метал, електрична инсталација, електроника</w:t>
            </w:r>
          </w:p>
          <w:p w14:paraId="4DACD29E">
            <w:pPr>
              <w:widowControl/>
              <w:numPr>
                <w:ilvl w:val="0"/>
                <w:numId w:val="2"/>
              </w:numPr>
              <w:autoSpaceDE/>
              <w:autoSpaceDN/>
              <w:ind w:left="57" w:right="57" w:firstLine="0"/>
              <w:rPr>
                <w:rFonts w:asciiTheme="minorHAnsi" w:hAnsiTheme="minorHAnsi"/>
                <w:lang w:val="mk-MK"/>
              </w:rPr>
            </w:pPr>
            <w:r>
              <w:rPr>
                <w:rFonts w:asciiTheme="minorHAnsi" w:hAnsiTheme="minorHAnsi"/>
                <w:lang w:val="mk-MK"/>
              </w:rPr>
              <w:t>Клип-клоп машина за обработка на дрво</w:t>
            </w:r>
          </w:p>
          <w:p w14:paraId="6E6801F9">
            <w:pPr>
              <w:widowControl/>
              <w:numPr>
                <w:ilvl w:val="0"/>
                <w:numId w:val="2"/>
              </w:numPr>
              <w:autoSpaceDE/>
              <w:autoSpaceDN/>
              <w:ind w:left="57" w:right="57" w:firstLine="0"/>
              <w:rPr>
                <w:rFonts w:asciiTheme="minorHAnsi" w:hAnsiTheme="minorHAnsi"/>
                <w:lang w:val="pl-PL"/>
              </w:rPr>
            </w:pPr>
            <w:r>
              <w:rPr>
                <w:rFonts w:asciiTheme="minorHAnsi" w:hAnsiTheme="minorHAnsi"/>
                <w:lang w:val="mk-MK"/>
              </w:rPr>
              <w:t>Машина за брусење, сечење</w:t>
            </w:r>
          </w:p>
          <w:p w14:paraId="73E3774E">
            <w:pPr>
              <w:widowControl/>
              <w:numPr>
                <w:ilvl w:val="0"/>
                <w:numId w:val="2"/>
              </w:numPr>
              <w:autoSpaceDE/>
              <w:autoSpaceDN/>
              <w:ind w:left="57" w:right="57" w:firstLine="0"/>
              <w:rPr>
                <w:rFonts w:asciiTheme="minorHAnsi" w:hAnsiTheme="minorHAnsi"/>
                <w:lang w:val="pl-PL"/>
              </w:rPr>
            </w:pPr>
            <w:r>
              <w:rPr>
                <w:rFonts w:asciiTheme="minorHAnsi" w:hAnsiTheme="minorHAnsi"/>
                <w:lang w:val="mk-MK"/>
              </w:rPr>
              <w:t>Констуркторски кутии и друг алат</w:t>
            </w:r>
          </w:p>
        </w:tc>
        <w:tc>
          <w:tcPr>
            <w:tcW w:w="3628" w:type="dxa"/>
          </w:tcPr>
          <w:p w14:paraId="38109815">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22ACF1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2076B3B0">
            <w:pPr>
              <w:pStyle w:val="13"/>
              <w:rPr>
                <w:rFonts w:asciiTheme="minorHAnsi" w:hAnsiTheme="minorHAnsi"/>
                <w:lang w:val="mk-MK"/>
              </w:rPr>
            </w:pPr>
            <w:r>
              <w:rPr>
                <w:rFonts w:asciiTheme="minorHAnsi" w:hAnsiTheme="minorHAnsi"/>
                <w:lang w:val="mk-MK"/>
              </w:rPr>
              <w:t>Физичко и здр. образов.</w:t>
            </w:r>
          </w:p>
        </w:tc>
        <w:tc>
          <w:tcPr>
            <w:tcW w:w="8593" w:type="dxa"/>
          </w:tcPr>
          <w:p w14:paraId="49EB4E5E">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C39CD20">
            <w:pPr>
              <w:pStyle w:val="13"/>
              <w:rPr>
                <w:rFonts w:asciiTheme="minorHAnsi" w:hAnsiTheme="minorHAnsi" w:cstheme="minorHAnsi"/>
                <w:b/>
                <w:lang w:val="mk-MK"/>
              </w:rPr>
            </w:pPr>
            <w:r>
              <w:rPr>
                <w:rFonts w:asciiTheme="minorHAnsi" w:hAnsiTheme="minorHAnsi" w:cstheme="minorHAnsi"/>
                <w:b/>
                <w:lang w:val="mk-MK"/>
              </w:rPr>
              <w:t>Лап-топ</w:t>
            </w:r>
          </w:p>
          <w:p w14:paraId="33D04DBB">
            <w:pPr>
              <w:rPr>
                <w:rFonts w:eastAsia="Times New Roman" w:asciiTheme="minorHAnsi" w:hAnsiTheme="minorHAnsi" w:cstheme="minorHAnsi"/>
                <w:color w:val="000000"/>
                <w:lang w:val="mk-MK" w:eastAsia="mk-MK"/>
              </w:rPr>
            </w:pPr>
            <w:r>
              <w:rPr>
                <w:rFonts w:asciiTheme="minorHAnsi" w:hAnsiTheme="minorHAnsi"/>
                <w:lang w:val="mk-MK"/>
              </w:rPr>
              <w:t>Душеци, топки, јарец, отскочна даска</w:t>
            </w:r>
            <w:r>
              <w:rPr>
                <w:rFonts w:asciiTheme="minorHAnsi" w:hAnsiTheme="minorHAnsi"/>
                <w:sz w:val="20"/>
                <w:szCs w:val="20"/>
                <w:lang w:val="mk-MK"/>
              </w:rPr>
              <w:t xml:space="preserve"> Душеци, топки, јарец, отскочна даска, шведски сандак , ниска греда, шведска клупа, рипстоли</w:t>
            </w:r>
            <w:r>
              <w:rPr>
                <w:rFonts w:eastAsia="Times New Roman" w:asciiTheme="minorHAnsi" w:hAnsiTheme="minorHAnsi" w:cstheme="minorHAnsi"/>
                <w:color w:val="000000"/>
                <w:lang w:val="mk-MK" w:eastAsia="mk-MK"/>
              </w:rPr>
              <w:t>, гумени јажиња,ниска клупа,</w:t>
            </w:r>
          </w:p>
          <w:p w14:paraId="0E752A8C">
            <w:pPr>
              <w:widowControl/>
              <w:autoSpaceDE/>
              <w:autoSpaceDN/>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постери за изведување различни вежби(8)</w:t>
            </w:r>
          </w:p>
          <w:p w14:paraId="7EAA6FED">
            <w:pPr>
              <w:widowControl/>
              <w:autoSpaceDE/>
              <w:autoSpaceDN/>
              <w:rPr>
                <w:rFonts w:eastAsia="Times New Roman" w:asciiTheme="minorHAnsi" w:hAnsiTheme="minorHAnsi" w:cstheme="minorHAnsi"/>
                <w:lang w:val="mk-MK" w:eastAsia="mk-MK"/>
              </w:rPr>
            </w:pPr>
            <w:r>
              <w:rPr>
                <w:rFonts w:eastAsia="Times New Roman" w:asciiTheme="minorHAnsi" w:hAnsiTheme="minorHAnsi" w:cstheme="minorHAnsi"/>
                <w:lang w:val="mk-MK" w:eastAsia="mk-MK"/>
              </w:rPr>
              <w:t>Во 2021/22 беше доставена донација  спортска опрема и спортски реквизити за спортската сала во рамките на проетот „Јакнење на отпорноста кон насилен екстремизам на локалните заедници во Македонија (Фаза 2) подржан од Британска Амбасада во вредност од 30.000 ден поради учество на нашат училиште вко младинскиот спортски настан „Ден за футсал“ во јуни</w:t>
            </w:r>
          </w:p>
          <w:p w14:paraId="7820FE8A">
            <w:pPr>
              <w:widowControl/>
              <w:autoSpaceDE/>
              <w:autoSpaceDN/>
              <w:rPr>
                <w:rFonts w:eastAsia="Times New Roman" w:asciiTheme="minorHAnsi" w:hAnsiTheme="minorHAnsi" w:cstheme="minorHAnsi"/>
                <w:lang w:val="mk-MK" w:eastAsia="mk-MK"/>
              </w:rPr>
            </w:pPr>
            <w:r>
              <w:rPr>
                <w:rFonts w:eastAsia="Times New Roman" w:asciiTheme="minorHAnsi" w:hAnsiTheme="minorHAnsi" w:cstheme="minorHAnsi"/>
                <w:sz w:val="18"/>
                <w:szCs w:val="18"/>
                <w:lang w:val="mk-MK" w:eastAsia="mk-MK"/>
              </w:rPr>
              <w:t>2022/23- Татами подлоги количина 70</w:t>
            </w:r>
          </w:p>
        </w:tc>
        <w:tc>
          <w:tcPr>
            <w:tcW w:w="3628" w:type="dxa"/>
          </w:tcPr>
          <w:p w14:paraId="5F547D97">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7C637B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4A458112">
            <w:pPr>
              <w:pStyle w:val="13"/>
              <w:rPr>
                <w:rFonts w:asciiTheme="minorHAnsi" w:hAnsiTheme="minorHAnsi"/>
                <w:lang w:val="mk-MK"/>
              </w:rPr>
            </w:pPr>
            <w:r>
              <w:rPr>
                <w:rFonts w:asciiTheme="minorHAnsi" w:hAnsiTheme="minorHAnsi"/>
                <w:lang w:val="mk-MK"/>
              </w:rPr>
              <w:t>Информатика</w:t>
            </w:r>
          </w:p>
        </w:tc>
        <w:tc>
          <w:tcPr>
            <w:tcW w:w="8593" w:type="dxa"/>
          </w:tcPr>
          <w:p w14:paraId="548A86D2">
            <w:pPr>
              <w:pStyle w:val="13"/>
              <w:rPr>
                <w:rFonts w:asciiTheme="minorHAnsi" w:hAnsiTheme="minorHAnsi" w:cstheme="minorHAnsi"/>
                <w:b/>
                <w:lang w:val="mk-MK"/>
              </w:rPr>
            </w:pPr>
            <w:r>
              <w:rPr>
                <w:rFonts w:asciiTheme="minorHAnsi" w:hAnsiTheme="minorHAnsi" w:cstheme="minorHAnsi"/>
                <w:b/>
                <w:lang w:val="mk-MK"/>
              </w:rPr>
              <w:t>Опрема:</w:t>
            </w:r>
          </w:p>
          <w:p w14:paraId="7E707CAF">
            <w:pPr>
              <w:pStyle w:val="13"/>
              <w:rPr>
                <w:rFonts w:asciiTheme="minorHAnsi" w:hAnsiTheme="minorHAnsi" w:cstheme="minorHAnsi"/>
                <w:b/>
                <w:lang w:val="mk-MK"/>
              </w:rPr>
            </w:pPr>
            <w:r>
              <w:rPr>
                <w:rFonts w:asciiTheme="minorHAnsi" w:hAnsiTheme="minorHAnsi" w:cstheme="minorHAnsi"/>
                <w:b/>
                <w:lang w:val="mk-MK"/>
              </w:rPr>
              <w:t>Клупи големи – стари/ столчиња стари</w:t>
            </w:r>
          </w:p>
          <w:p w14:paraId="1E3FFB19">
            <w:pPr>
              <w:pStyle w:val="13"/>
              <w:rPr>
                <w:rFonts w:asciiTheme="minorHAnsi" w:hAnsiTheme="minorHAnsi" w:cstheme="minorHAnsi"/>
                <w:b/>
                <w:lang w:val="mk-MK"/>
              </w:rPr>
            </w:pPr>
            <w:r>
              <w:rPr>
                <w:rFonts w:asciiTheme="minorHAnsi" w:hAnsiTheme="minorHAnsi" w:cstheme="minorHAnsi"/>
                <w:b/>
                <w:lang w:val="mk-MK"/>
              </w:rPr>
              <w:t>1 нов шкаф, 1 стар шкаф</w:t>
            </w:r>
          </w:p>
          <w:p w14:paraId="3A31D919">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41EF0D84">
            <w:pPr>
              <w:widowControl/>
              <w:autoSpaceDE/>
              <w:autoSpaceDN/>
              <w:ind w:left="57" w:right="57"/>
              <w:rPr>
                <w:rFonts w:asciiTheme="minorHAnsi" w:hAnsiTheme="minorHAnsi"/>
                <w:sz w:val="20"/>
                <w:szCs w:val="20"/>
                <w:lang w:val="mk-MK"/>
              </w:rPr>
            </w:pPr>
            <w:r>
              <w:rPr>
                <w:rFonts w:asciiTheme="minorHAnsi" w:hAnsiTheme="minorHAnsi"/>
                <w:sz w:val="20"/>
                <w:szCs w:val="20"/>
                <w:lang w:val="mk-MK"/>
              </w:rPr>
              <w:t>Комплетно опремен кабинет со 22   стари компјутери</w:t>
            </w:r>
          </w:p>
          <w:p w14:paraId="5CD9451A">
            <w:pPr>
              <w:widowControl/>
              <w:autoSpaceDE/>
              <w:autoSpaceDN/>
              <w:ind w:left="57" w:right="57"/>
              <w:rPr>
                <w:rFonts w:asciiTheme="minorHAnsi" w:hAnsiTheme="minorHAnsi" w:cstheme="minorHAnsi"/>
                <w:lang w:val="mk-MK"/>
              </w:rPr>
            </w:pPr>
            <w:r>
              <w:rPr>
                <w:rFonts w:asciiTheme="minorHAnsi" w:hAnsiTheme="minorHAnsi" w:cstheme="minorHAnsi"/>
                <w:lang w:val="mk-MK"/>
              </w:rPr>
              <w:t xml:space="preserve">Во 2021/22 училиштето набави </w:t>
            </w:r>
            <w:r>
              <w:rPr>
                <w:rFonts w:asciiTheme="minorHAnsi" w:hAnsiTheme="minorHAnsi" w:cstheme="minorHAnsi"/>
                <w:b/>
                <w:lang w:val="mk-MK"/>
              </w:rPr>
              <w:t>17 персонални компјутери</w:t>
            </w:r>
            <w:r>
              <w:rPr>
                <w:rFonts w:asciiTheme="minorHAnsi" w:hAnsiTheme="minorHAnsi" w:cstheme="minorHAnsi"/>
                <w:lang w:val="mk-MK"/>
              </w:rPr>
              <w:t xml:space="preserve"> за потребите на кабинетот по информатика со вкупна сум од 380.000 ден.</w:t>
            </w:r>
          </w:p>
          <w:p w14:paraId="4DA84331">
            <w:pPr>
              <w:widowControl/>
              <w:autoSpaceDE/>
              <w:autoSpaceDN/>
              <w:ind w:left="57" w:right="57"/>
              <w:rPr>
                <w:rFonts w:asciiTheme="minorHAnsi" w:hAnsiTheme="minorHAnsi"/>
                <w:lang w:val="mk-MK"/>
              </w:rPr>
            </w:pPr>
            <w:r>
              <w:rPr>
                <w:rFonts w:asciiTheme="minorHAnsi" w:hAnsiTheme="minorHAnsi"/>
                <w:lang w:val="mk-MK"/>
              </w:rPr>
              <w:t xml:space="preserve">2024-25 </w:t>
            </w:r>
          </w:p>
          <w:p w14:paraId="13A5FA58">
            <w:pPr>
              <w:widowControl/>
              <w:autoSpaceDE/>
              <w:autoSpaceDN/>
              <w:ind w:left="57" w:right="57"/>
              <w:rPr>
                <w:rFonts w:asciiTheme="minorHAnsi" w:hAnsiTheme="minorHAnsi"/>
                <w:lang w:val="mk-MK"/>
              </w:rPr>
            </w:pPr>
            <w:r>
              <w:rPr>
                <w:rFonts w:asciiTheme="minorHAnsi" w:hAnsiTheme="minorHAnsi"/>
                <w:lang w:val="mk-MK"/>
              </w:rPr>
              <w:t>печатач</w:t>
            </w:r>
          </w:p>
        </w:tc>
        <w:tc>
          <w:tcPr>
            <w:tcW w:w="3628" w:type="dxa"/>
          </w:tcPr>
          <w:p w14:paraId="1582B892">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7292FC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5225F628">
            <w:pPr>
              <w:pStyle w:val="13"/>
              <w:rPr>
                <w:rFonts w:asciiTheme="minorHAnsi" w:hAnsiTheme="minorHAnsi"/>
                <w:lang w:val="mk-MK"/>
              </w:rPr>
            </w:pPr>
            <w:r>
              <w:rPr>
                <w:rFonts w:asciiTheme="minorHAnsi" w:hAnsiTheme="minorHAnsi"/>
                <w:lang w:val="mk-MK"/>
              </w:rPr>
              <w:t>Математика 1 и 2</w:t>
            </w:r>
          </w:p>
        </w:tc>
        <w:tc>
          <w:tcPr>
            <w:tcW w:w="8593" w:type="dxa"/>
          </w:tcPr>
          <w:p w14:paraId="44C4817A">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230263B3">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1шкаф  и 1 шкаф стар во уч 1</w:t>
            </w:r>
          </w:p>
          <w:p w14:paraId="74EC4947">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1 шкаф стар во уч 2 </w:t>
            </w:r>
          </w:p>
          <w:p w14:paraId="66CD6E38">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12 големи стари клупи во уч 1 /столчиња стари</w:t>
            </w:r>
          </w:p>
          <w:p w14:paraId="73EC28AE">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10 големи стари клупи во уч2/столчиња стари</w:t>
            </w:r>
          </w:p>
          <w:p w14:paraId="2C895FC7">
            <w:pPr>
              <w:pStyle w:val="13"/>
              <w:ind w:right="57"/>
              <w:rPr>
                <w:rFonts w:asciiTheme="minorHAnsi" w:hAnsiTheme="minorHAnsi" w:cstheme="minorHAnsi"/>
                <w:b/>
                <w:color w:val="000000" w:themeColor="text1"/>
                <w:sz w:val="20"/>
                <w:szCs w:val="20"/>
                <w:lang w:val="mk-MK"/>
              </w:rPr>
            </w:pPr>
          </w:p>
          <w:p w14:paraId="0A58FA04">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0FA95C61">
            <w:pPr>
              <w:widowControl/>
              <w:autoSpaceDE/>
              <w:autoSpaceDN/>
              <w:ind w:left="57" w:right="57"/>
              <w:rPr>
                <w:rFonts w:asciiTheme="minorHAnsi" w:hAnsiTheme="minorHAnsi"/>
                <w:b/>
                <w:lang w:val="mk-MK"/>
              </w:rPr>
            </w:pPr>
            <w:r>
              <w:rPr>
                <w:rFonts w:asciiTheme="minorHAnsi" w:hAnsiTheme="minorHAnsi"/>
                <w:b/>
                <w:lang w:val="mk-MK"/>
              </w:rPr>
              <w:t>Смарт интерактивна табла1 и 2, лап топ 1 и 2, печатач 1</w:t>
            </w:r>
          </w:p>
          <w:p w14:paraId="1CDBD18C">
            <w:pPr>
              <w:widowControl/>
              <w:autoSpaceDE/>
              <w:autoSpaceDN/>
              <w:rPr>
                <w:rFonts w:asciiTheme="minorHAnsi" w:hAnsiTheme="minorHAnsi"/>
                <w:sz w:val="20"/>
                <w:szCs w:val="20"/>
                <w:lang w:val="mk-MK"/>
              </w:rPr>
            </w:pPr>
            <w:r>
              <w:rPr>
                <w:rFonts w:asciiTheme="minorHAnsi" w:hAnsiTheme="minorHAnsi"/>
                <w:sz w:val="20"/>
                <w:szCs w:val="20"/>
                <w:lang w:val="mk-MK"/>
              </w:rPr>
              <w:t>Геометриски тела, комплет за цртање,</w:t>
            </w:r>
          </w:p>
          <w:p w14:paraId="3AB6D741">
            <w:pPr>
              <w:widowControl/>
              <w:autoSpaceDE/>
              <w:autoSpaceDN/>
              <w:ind w:left="57" w:right="57"/>
              <w:rPr>
                <w:rFonts w:asciiTheme="minorHAnsi" w:hAnsiTheme="minorHAnsi"/>
                <w:b/>
                <w:sz w:val="20"/>
                <w:szCs w:val="20"/>
                <w:lang w:val="mk-MK"/>
              </w:rPr>
            </w:pPr>
            <w:r>
              <w:rPr>
                <w:rFonts w:eastAsia="Times New Roman" w:asciiTheme="minorHAnsi" w:hAnsiTheme="minorHAnsi" w:cstheme="minorHAnsi"/>
                <w:color w:val="000000"/>
                <w:lang w:val="mk-MK" w:eastAsia="mk-MK"/>
              </w:rPr>
              <w:t>(</w:t>
            </w:r>
            <w:r>
              <w:rPr>
                <w:rFonts w:eastAsia="Times New Roman" w:asciiTheme="minorHAnsi" w:hAnsiTheme="minorHAnsi" w:cstheme="minorHAnsi"/>
                <w:b/>
                <w:color w:val="000000"/>
                <w:lang w:eastAsia="mk-MK"/>
              </w:rPr>
              <w:t>Сет од  геометриски тела, составени од пирамида, цилиндар, конус, топка, призма, коцка и квадар</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дрвен шестар</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линијар со рачка</w:t>
            </w:r>
            <w:r>
              <w:rPr>
                <w:rFonts w:eastAsia="Times New Roman" w:asciiTheme="minorHAnsi" w:hAnsiTheme="minorHAnsi" w:cstheme="minorHAnsi"/>
                <w:b/>
                <w:color w:val="000000"/>
                <w:lang w:val="mk-MK" w:eastAsia="mk-MK"/>
              </w:rPr>
              <w:t>)</w:t>
            </w:r>
          </w:p>
          <w:p w14:paraId="21BC050C">
            <w:pPr>
              <w:widowControl/>
              <w:autoSpaceDE/>
              <w:autoSpaceDN/>
              <w:ind w:left="57" w:right="57"/>
              <w:rPr>
                <w:rFonts w:asciiTheme="minorHAnsi" w:hAnsiTheme="minorHAnsi"/>
                <w:b/>
                <w:lang w:val="en-GB"/>
              </w:rPr>
            </w:pPr>
            <w:r>
              <w:rPr>
                <w:rFonts w:asciiTheme="minorHAnsi" w:hAnsiTheme="minorHAnsi"/>
                <w:b/>
                <w:lang w:val="mk-MK"/>
              </w:rPr>
              <w:t>Во 2021/22г доставени наставни средства за кабинетите по природни науки кои се  комплетирани на крајот на уч. година – МОН</w:t>
            </w:r>
          </w:p>
          <w:p w14:paraId="427FA830">
            <w:pPr>
              <w:widowControl/>
              <w:autoSpaceDE/>
              <w:autoSpaceDN/>
              <w:ind w:left="57" w:right="57"/>
              <w:rPr>
                <w:rFonts w:asciiTheme="minorHAnsi" w:hAnsiTheme="minorHAnsi"/>
                <w:b/>
                <w:lang w:val="mk-MK"/>
              </w:rPr>
            </w:pPr>
            <w:r>
              <w:rPr>
                <w:rFonts w:asciiTheme="minorHAnsi" w:hAnsiTheme="minorHAnsi"/>
                <w:b/>
                <w:lang w:val="mk-MK"/>
              </w:rPr>
              <w:t>2024-25</w:t>
            </w:r>
          </w:p>
          <w:p w14:paraId="3B0984AD">
            <w:pPr>
              <w:widowControl/>
              <w:autoSpaceDE/>
              <w:autoSpaceDN/>
              <w:ind w:left="57" w:right="57"/>
              <w:rPr>
                <w:rFonts w:asciiTheme="minorHAnsi" w:hAnsiTheme="minorHAnsi"/>
                <w:lang w:val="en-GB"/>
              </w:rPr>
            </w:pPr>
            <w:r>
              <w:rPr>
                <w:rFonts w:asciiTheme="minorHAnsi" w:hAnsiTheme="minorHAnsi"/>
                <w:b/>
                <w:lang w:val="mk-MK"/>
              </w:rPr>
              <w:t>Клупи 10, столчиња 20</w:t>
            </w:r>
          </w:p>
        </w:tc>
        <w:tc>
          <w:tcPr>
            <w:tcW w:w="3628" w:type="dxa"/>
          </w:tcPr>
          <w:p w14:paraId="7F67FCA6">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65AFC2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2C47AA4A">
            <w:pPr>
              <w:pStyle w:val="13"/>
              <w:rPr>
                <w:rFonts w:asciiTheme="minorHAnsi" w:hAnsiTheme="minorHAnsi"/>
                <w:lang w:val="mk-MK"/>
              </w:rPr>
            </w:pPr>
            <w:r>
              <w:rPr>
                <w:rFonts w:asciiTheme="minorHAnsi" w:hAnsiTheme="minorHAnsi"/>
                <w:lang w:val="mk-MK"/>
              </w:rPr>
              <w:t>Одделенска настава во централно училиште</w:t>
            </w:r>
          </w:p>
          <w:p w14:paraId="5CD83D5B">
            <w:pPr>
              <w:pStyle w:val="13"/>
              <w:rPr>
                <w:rFonts w:asciiTheme="minorHAnsi" w:hAnsiTheme="minorHAnsi"/>
                <w:lang w:val="mk-MK"/>
              </w:rPr>
            </w:pPr>
            <w:r>
              <w:rPr>
                <w:rFonts w:asciiTheme="minorHAnsi" w:hAnsiTheme="minorHAnsi"/>
                <w:lang w:val="mk-MK"/>
              </w:rPr>
              <w:t>Училници - 9</w:t>
            </w:r>
          </w:p>
        </w:tc>
        <w:tc>
          <w:tcPr>
            <w:tcW w:w="8593" w:type="dxa"/>
          </w:tcPr>
          <w:p w14:paraId="2F8C0072">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6F9E0634">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19 мали индивидуални клупи нови во уч.1</w:t>
            </w:r>
          </w:p>
          <w:p w14:paraId="081A0B1B">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 12мали индивидуални клупи нови во уч.4</w:t>
            </w:r>
          </w:p>
          <w:p w14:paraId="42293696">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24 мали индивидуални клупи нови во уч 7</w:t>
            </w:r>
          </w:p>
          <w:p w14:paraId="1CEC25AB">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14мали шкафчиња за ученици во сите училници соодветно на бројот на ученици</w:t>
            </w:r>
          </w:p>
          <w:p w14:paraId="498041D0">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Во сите училници столчињата се стари</w:t>
            </w:r>
          </w:p>
          <w:p w14:paraId="6E6A8088">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Нови шкафови во уч1,4,5,6</w:t>
            </w:r>
          </w:p>
          <w:p w14:paraId="51FC17CE">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во сите училници</w:t>
            </w:r>
          </w:p>
          <w:p w14:paraId="5D308073">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3F52684A">
            <w:pPr>
              <w:widowControl/>
              <w:autoSpaceDE/>
              <w:autoSpaceDN/>
              <w:rPr>
                <w:rFonts w:asciiTheme="minorHAnsi" w:hAnsiTheme="minorHAnsi"/>
                <w:color w:val="000000" w:themeColor="text1"/>
                <w:sz w:val="20"/>
                <w:szCs w:val="20"/>
                <w:lang w:val="mk-MK"/>
              </w:rPr>
            </w:pPr>
            <w:r>
              <w:rPr>
                <w:rFonts w:asciiTheme="minorHAnsi" w:hAnsiTheme="minorHAnsi"/>
                <w:color w:val="000000" w:themeColor="text1"/>
                <w:sz w:val="20"/>
                <w:szCs w:val="20"/>
                <w:lang w:val="mk-MK"/>
              </w:rPr>
              <w:t xml:space="preserve">Смарт интерактивни табли во сите училници, компјутери-во сите училници печатач-1+1, </w:t>
            </w:r>
          </w:p>
          <w:p w14:paraId="2718BB32">
            <w:pPr>
              <w:widowControl/>
              <w:autoSpaceDE/>
              <w:autoSpaceDN/>
              <w:rPr>
                <w:rFonts w:asciiTheme="minorHAnsi" w:hAnsiTheme="minorHAnsi" w:cstheme="minorHAnsi"/>
                <w:b/>
                <w:color w:val="000000"/>
                <w:sz w:val="20"/>
                <w:szCs w:val="20"/>
                <w:lang w:val="mk-MK"/>
              </w:rPr>
            </w:pPr>
            <w:r>
              <w:rPr>
                <w:rFonts w:asciiTheme="minorHAnsi" w:hAnsiTheme="minorHAnsi" w:cstheme="minorHAnsi"/>
                <w:b/>
                <w:color w:val="000000"/>
                <w:sz w:val="20"/>
                <w:szCs w:val="20"/>
                <w:lang w:val="mk-MK"/>
              </w:rPr>
              <w:t>За учебната 2021/22 набавени наставни средства според  новите наставни програми за прво и четврто одделение и распоредени во паралелките</w:t>
            </w:r>
          </w:p>
          <w:p w14:paraId="376A1F36">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Учебна 2022/23:</w:t>
            </w:r>
          </w:p>
          <w:p w14:paraId="7F3F2F94">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-Mодел на: сончев систем,Сонце,Земја, месечеви мени</w:t>
            </w:r>
          </w:p>
          <w:p w14:paraId="40ABFC37">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-Илустриран материјал (постери):</w:t>
            </w:r>
          </w:p>
          <w:p w14:paraId="7C7B8E03">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 xml:space="preserve"> месечеви мени,</w:t>
            </w:r>
            <w:r>
              <w:rPr>
                <w:rFonts w:eastAsia="Times New Roman" w:asciiTheme="minorHAnsi" w:hAnsiTheme="minorHAnsi" w:cstheme="minorHAnsi"/>
                <w:sz w:val="18"/>
                <w:szCs w:val="18"/>
              </w:rPr>
              <w:t xml:space="preserve"> формата на земјата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земјини обвивки/сфери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релјеф и релјефни форми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метеоролошки инструменти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природни богатства</w:t>
            </w:r>
            <w:r>
              <w:rPr>
                <w:rFonts w:eastAsia="Times New Roman" w:asciiTheme="minorHAnsi" w:hAnsiTheme="minorHAnsi" w:cstheme="minorHAnsi"/>
                <w:sz w:val="18"/>
                <w:szCs w:val="18"/>
                <w:lang w:val="mk-MK"/>
              </w:rPr>
              <w:t>,</w:t>
            </w:r>
          </w:p>
          <w:p w14:paraId="1929C4FA">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rPr>
              <w:t>необновливи и обновливи извори на енергија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географска карта на светот</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релјеф</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вулкани</w:t>
            </w:r>
            <w:r>
              <w:rPr>
                <w:rFonts w:eastAsia="Times New Roman" w:asciiTheme="minorHAnsi" w:hAnsiTheme="minorHAnsi" w:cstheme="minorHAnsi"/>
                <w:sz w:val="18"/>
                <w:szCs w:val="18"/>
                <w:lang w:val="mk-MK"/>
              </w:rPr>
              <w:t>,</w:t>
            </w:r>
          </w:p>
          <w:p w14:paraId="1121F84E">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rPr>
              <w:t>земјотреси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заштита/самозаштита од природни непогоди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видови карпи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атмосфера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метеоролошки елементи и метеоролошки појави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географска разместеност на растителниот и животинскиот</w:t>
            </w:r>
            <w:r>
              <w:rPr>
                <w:rFonts w:eastAsia="Times New Roman" w:cstheme="minorHAnsi"/>
                <w:sz w:val="20"/>
                <w:szCs w:val="20"/>
              </w:rPr>
              <w:t xml:space="preserve"> свет</w:t>
            </w:r>
            <w:r>
              <w:rPr>
                <w:rFonts w:eastAsia="Times New Roman" w:cstheme="minorHAnsi"/>
                <w:sz w:val="20"/>
                <w:szCs w:val="20"/>
                <w:lang w:val="mk-MK"/>
              </w:rPr>
              <w:t>,</w:t>
            </w:r>
            <w:r>
              <w:rPr>
                <w:rFonts w:eastAsia="Times New Roman" w:asciiTheme="minorHAnsi" w:hAnsiTheme="minorHAnsi" w:cstheme="minorHAnsi"/>
                <w:sz w:val="18"/>
                <w:szCs w:val="18"/>
              </w:rPr>
              <w:t xml:space="preserve"> води на копното</w:t>
            </w:r>
          </w:p>
          <w:p w14:paraId="75FBC530">
            <w:pPr>
              <w:rPr>
                <w:rFonts w:asciiTheme="minorHAnsi" w:hAnsiTheme="minorHAnsi" w:cstheme="minorHAnsi"/>
                <w:sz w:val="18"/>
                <w:szCs w:val="18"/>
                <w:lang w:val="en-GB"/>
              </w:rPr>
            </w:pPr>
            <w:r>
              <w:rPr>
                <w:rFonts w:asciiTheme="minorHAnsi" w:hAnsiTheme="minorHAnsi" w:cstheme="minorHAnsi"/>
                <w:sz w:val="18"/>
                <w:szCs w:val="18"/>
                <w:lang w:val="mk-MK"/>
              </w:rPr>
              <w:t>2023/24  училишни клупи БЕСИ – 10</w:t>
            </w:r>
          </w:p>
          <w:p w14:paraId="721EFFC5">
            <w:pPr>
              <w:rPr>
                <w:rFonts w:asciiTheme="minorHAnsi" w:hAnsiTheme="minorHAnsi" w:cstheme="minorHAnsi"/>
                <w:b/>
                <w:sz w:val="18"/>
                <w:szCs w:val="18"/>
                <w:lang w:val="mk-MK"/>
              </w:rPr>
            </w:pPr>
            <w:r>
              <w:rPr>
                <w:rFonts w:asciiTheme="minorHAnsi" w:hAnsiTheme="minorHAnsi" w:cstheme="minorHAnsi"/>
                <w:b/>
                <w:sz w:val="18"/>
                <w:szCs w:val="18"/>
                <w:lang w:val="mk-MK"/>
              </w:rPr>
              <w:t>2024-25</w:t>
            </w:r>
          </w:p>
          <w:p w14:paraId="11EDA494">
            <w:pPr>
              <w:rPr>
                <w:rFonts w:asciiTheme="minorHAnsi" w:hAnsiTheme="minorHAnsi" w:cstheme="minorHAnsi"/>
                <w:b/>
                <w:sz w:val="18"/>
                <w:szCs w:val="18"/>
                <w:lang w:val="mk-MK"/>
              </w:rPr>
            </w:pPr>
            <w:r>
              <w:rPr>
                <w:rFonts w:asciiTheme="minorHAnsi" w:hAnsiTheme="minorHAnsi" w:cstheme="minorHAnsi"/>
                <w:b/>
                <w:sz w:val="18"/>
                <w:szCs w:val="18"/>
                <w:lang w:val="mk-MK"/>
              </w:rPr>
              <w:t>Интерактивен панел1 (Ане, Пеша), интерактивен панел (Елена, Виктор), интерактивен панел(Цвете, Сузе)</w:t>
            </w:r>
          </w:p>
          <w:p w14:paraId="01FFE88F">
            <w:pPr>
              <w:rPr>
                <w:rFonts w:eastAsia="Times New Roman" w:cstheme="minorHAnsi"/>
                <w:color w:val="FF0000"/>
                <w:sz w:val="20"/>
                <w:szCs w:val="20"/>
                <w:lang w:val="en-GB"/>
              </w:rPr>
            </w:pPr>
            <w:r>
              <w:rPr>
                <w:rFonts w:asciiTheme="minorHAnsi" w:hAnsiTheme="minorHAnsi" w:cstheme="minorHAnsi"/>
                <w:b/>
                <w:sz w:val="18"/>
                <w:szCs w:val="18"/>
                <w:lang w:val="mk-MK"/>
              </w:rPr>
              <w:t>Печатач (Горан, Павлинче), лап топ Сузе , 10 клупи,20 столчиња (Весна, Снеже)</w:t>
            </w:r>
          </w:p>
        </w:tc>
        <w:tc>
          <w:tcPr>
            <w:tcW w:w="3628" w:type="dxa"/>
          </w:tcPr>
          <w:p w14:paraId="74323932">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 xml:space="preserve">јали за потребитена наставата </w:t>
            </w:r>
            <w:r>
              <w:rPr>
                <w:rFonts w:asciiTheme="minorHAnsi" w:hAnsiTheme="minorHAnsi" w:cstheme="minorHAnsi"/>
                <w:color w:val="000000"/>
                <w:spacing w:val="-2"/>
                <w:sz w:val="18"/>
                <w:szCs w:val="20"/>
              </w:rPr>
              <w:t>о</w:t>
            </w:r>
            <w:r>
              <w:rPr>
                <w:rFonts w:asciiTheme="minorHAnsi" w:hAnsiTheme="minorHAnsi" w:cstheme="minorHAnsi"/>
                <w:color w:val="000000"/>
                <w:sz w:val="18"/>
                <w:szCs w:val="20"/>
              </w:rPr>
              <w:t>соб</w:t>
            </w:r>
            <w:r>
              <w:rPr>
                <w:rFonts w:asciiTheme="minorHAnsi" w:hAnsiTheme="minorHAnsi" w:cstheme="minorHAnsi"/>
                <w:color w:val="000000"/>
                <w:spacing w:val="-3"/>
                <w:sz w:val="18"/>
                <w:szCs w:val="20"/>
              </w:rPr>
              <w:t>е</w:t>
            </w:r>
            <w:r>
              <w:rPr>
                <w:rFonts w:asciiTheme="minorHAnsi" w:hAnsiTheme="minorHAnsi" w:cstheme="minorHAnsi"/>
                <w:color w:val="000000"/>
                <w:sz w:val="18"/>
                <w:szCs w:val="20"/>
              </w:rPr>
              <w:t>но по предмет</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тепр</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р</w:t>
            </w:r>
            <w:r>
              <w:rPr>
                <w:rFonts w:asciiTheme="minorHAnsi" w:hAnsiTheme="minorHAnsi" w:cstheme="minorHAnsi"/>
                <w:color w:val="000000"/>
                <w:spacing w:val="-1"/>
                <w:sz w:val="18"/>
                <w:szCs w:val="20"/>
              </w:rPr>
              <w:t>о</w:t>
            </w:r>
            <w:r>
              <w:rPr>
                <w:rFonts w:asciiTheme="minorHAnsi" w:hAnsiTheme="minorHAnsi" w:cstheme="minorHAnsi"/>
                <w:color w:val="000000"/>
                <w:sz w:val="18"/>
                <w:szCs w:val="20"/>
              </w:rPr>
              <w:t>днина</w:t>
            </w:r>
            <w:r>
              <w:rPr>
                <w:rFonts w:asciiTheme="minorHAnsi" w:hAnsiTheme="minorHAnsi" w:cstheme="minorHAnsi"/>
                <w:color w:val="000000"/>
                <w:spacing w:val="-2"/>
                <w:sz w:val="18"/>
                <w:szCs w:val="20"/>
              </w:rPr>
              <w:t>у</w:t>
            </w:r>
            <w:r>
              <w:rPr>
                <w:rFonts w:asciiTheme="minorHAnsi" w:hAnsiTheme="minorHAnsi" w:cstheme="minorHAnsi"/>
                <w:color w:val="000000"/>
                <w:sz w:val="18"/>
                <w:szCs w:val="20"/>
              </w:rPr>
              <w:t xml:space="preserve">ки 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w:t>
            </w:r>
            <w:r>
              <w:rPr>
                <w:rFonts w:asciiTheme="minorHAnsi" w:hAnsiTheme="minorHAnsi" w:cstheme="minorHAnsi"/>
                <w:color w:val="000000"/>
                <w:spacing w:val="-1"/>
                <w:sz w:val="18"/>
                <w:szCs w:val="20"/>
              </w:rPr>
              <w:t>т</w:t>
            </w:r>
            <w:r>
              <w:rPr>
                <w:rFonts w:asciiTheme="minorHAnsi" w:hAnsiTheme="minorHAnsi" w:cstheme="minorHAnsi"/>
                <w:color w:val="000000"/>
                <w:sz w:val="18"/>
                <w:szCs w:val="20"/>
              </w:rPr>
              <w:t>е</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w:t>
            </w:r>
            <w:r>
              <w:rPr>
                <w:rFonts w:asciiTheme="minorHAnsi" w:hAnsiTheme="minorHAnsi" w:cstheme="minorHAnsi"/>
                <w:color w:val="000000"/>
                <w:spacing w:val="-1"/>
                <w:sz w:val="18"/>
                <w:szCs w:val="20"/>
              </w:rPr>
              <w:t>ик</w:t>
            </w:r>
            <w:r>
              <w:rPr>
                <w:rFonts w:asciiTheme="minorHAnsi" w:hAnsiTheme="minorHAnsi" w:cstheme="minorHAnsi"/>
                <w:color w:val="000000"/>
                <w:sz w:val="18"/>
                <w:szCs w:val="20"/>
              </w:rPr>
              <w:t>а.</w:t>
            </w:r>
          </w:p>
          <w:p w14:paraId="56C1312D">
            <w:pPr>
              <w:pStyle w:val="13"/>
              <w:rPr>
                <w:rFonts w:asciiTheme="minorHAnsi" w:hAnsiTheme="minorHAnsi" w:cstheme="minorHAnsi"/>
                <w:color w:val="000000"/>
                <w:sz w:val="18"/>
                <w:szCs w:val="20"/>
              </w:rPr>
            </w:pPr>
          </w:p>
        </w:tc>
      </w:tr>
      <w:tr w14:paraId="49A05D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3BB6B1CB">
            <w:pPr>
              <w:pStyle w:val="13"/>
              <w:rPr>
                <w:rFonts w:asciiTheme="minorHAnsi" w:hAnsiTheme="minorHAnsi"/>
                <w:lang w:val="mk-MK"/>
              </w:rPr>
            </w:pPr>
            <w:r>
              <w:rPr>
                <w:rFonts w:asciiTheme="minorHAnsi" w:hAnsiTheme="minorHAnsi"/>
                <w:lang w:val="mk-MK"/>
              </w:rPr>
              <w:t>Подрачно училиште</w:t>
            </w:r>
          </w:p>
          <w:p w14:paraId="305D5365">
            <w:pPr>
              <w:pStyle w:val="13"/>
              <w:rPr>
                <w:rFonts w:asciiTheme="minorHAnsi" w:hAnsiTheme="minorHAnsi"/>
                <w:lang w:val="mk-MK"/>
              </w:rPr>
            </w:pPr>
            <w:r>
              <w:rPr>
                <w:rFonts w:asciiTheme="minorHAnsi" w:hAnsiTheme="minorHAnsi"/>
                <w:lang w:val="mk-MK"/>
              </w:rPr>
              <w:t>Училници – 5</w:t>
            </w:r>
          </w:p>
        </w:tc>
        <w:tc>
          <w:tcPr>
            <w:tcW w:w="8593" w:type="dxa"/>
          </w:tcPr>
          <w:p w14:paraId="62897A54">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0178CCE3">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Мали индивидуални клупи нови во сите училници</w:t>
            </w:r>
          </w:p>
          <w:p w14:paraId="559FF04F">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1B0C8635">
            <w:pPr>
              <w:pStyle w:val="13"/>
              <w:rPr>
                <w:rFonts w:asciiTheme="minorHAnsi" w:hAnsiTheme="minorHAnsi" w:cstheme="minorHAnsi"/>
                <w:b/>
                <w:lang w:val="mk-MK"/>
              </w:rPr>
            </w:pPr>
            <w:r>
              <w:rPr>
                <w:rFonts w:asciiTheme="minorHAnsi" w:hAnsiTheme="minorHAnsi" w:cstheme="minorHAnsi"/>
                <w:b/>
                <w:lang w:val="mk-MK"/>
              </w:rPr>
              <w:t>Смарт табли 2, телевизори3, печатач 1</w:t>
            </w:r>
          </w:p>
          <w:p w14:paraId="15EE34DF">
            <w:pPr>
              <w:widowControl/>
              <w:autoSpaceDE/>
              <w:autoSpaceDN/>
              <w:rPr>
                <w:rFonts w:asciiTheme="minorHAnsi" w:hAnsiTheme="minorHAnsi" w:cstheme="minorHAnsi"/>
                <w:b/>
                <w:color w:val="000000"/>
                <w:sz w:val="20"/>
                <w:szCs w:val="20"/>
                <w:lang w:val="en-GB"/>
              </w:rPr>
            </w:pPr>
            <w:r>
              <w:rPr>
                <w:rFonts w:asciiTheme="minorHAnsi" w:hAnsiTheme="minorHAnsi" w:cstheme="minorHAnsi"/>
                <w:b/>
                <w:color w:val="000000"/>
                <w:sz w:val="20"/>
                <w:szCs w:val="20"/>
                <w:lang w:val="mk-MK"/>
              </w:rPr>
              <w:t>Компјутери во сите училници</w:t>
            </w:r>
          </w:p>
          <w:p w14:paraId="1178107D">
            <w:pPr>
              <w:widowControl/>
              <w:autoSpaceDE/>
              <w:autoSpaceDN/>
              <w:rPr>
                <w:rFonts w:asciiTheme="minorHAnsi" w:hAnsiTheme="minorHAnsi" w:cstheme="minorHAnsi"/>
                <w:b/>
                <w:color w:val="000000"/>
                <w:sz w:val="20"/>
                <w:szCs w:val="20"/>
                <w:lang w:val="mk-MK"/>
              </w:rPr>
            </w:pPr>
            <w:r>
              <w:rPr>
                <w:rFonts w:asciiTheme="minorHAnsi" w:hAnsiTheme="minorHAnsi" w:cstheme="minorHAnsi"/>
                <w:b/>
                <w:color w:val="000000"/>
                <w:sz w:val="20"/>
                <w:szCs w:val="20"/>
                <w:lang w:val="mk-MK"/>
              </w:rPr>
              <w:t>2024-25</w:t>
            </w:r>
          </w:p>
          <w:p w14:paraId="75D3CC24">
            <w:pPr>
              <w:widowControl/>
              <w:autoSpaceDE/>
              <w:autoSpaceDN/>
              <w:rPr>
                <w:rFonts w:asciiTheme="minorHAnsi" w:hAnsiTheme="minorHAnsi"/>
                <w:sz w:val="20"/>
                <w:szCs w:val="20"/>
                <w:lang w:val="en-GB"/>
              </w:rPr>
            </w:pPr>
            <w:r>
              <w:rPr>
                <w:rFonts w:asciiTheme="minorHAnsi" w:hAnsiTheme="minorHAnsi" w:cstheme="minorHAnsi"/>
                <w:b/>
                <w:color w:val="000000"/>
                <w:sz w:val="20"/>
                <w:szCs w:val="20"/>
                <w:lang w:val="mk-MK"/>
              </w:rPr>
              <w:t>Интерактивен панел 1, печатач</w:t>
            </w:r>
          </w:p>
        </w:tc>
        <w:tc>
          <w:tcPr>
            <w:tcW w:w="3628" w:type="dxa"/>
          </w:tcPr>
          <w:p w14:paraId="410B4848">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 xml:space="preserve">јали за потребитена наставата </w:t>
            </w:r>
            <w:r>
              <w:rPr>
                <w:rFonts w:asciiTheme="minorHAnsi" w:hAnsiTheme="minorHAnsi" w:cstheme="minorHAnsi"/>
                <w:color w:val="000000"/>
                <w:spacing w:val="-2"/>
                <w:sz w:val="18"/>
                <w:szCs w:val="20"/>
              </w:rPr>
              <w:t>о</w:t>
            </w:r>
            <w:r>
              <w:rPr>
                <w:rFonts w:asciiTheme="minorHAnsi" w:hAnsiTheme="minorHAnsi" w:cstheme="minorHAnsi"/>
                <w:color w:val="000000"/>
                <w:sz w:val="18"/>
                <w:szCs w:val="20"/>
              </w:rPr>
              <w:t>соб</w:t>
            </w:r>
            <w:r>
              <w:rPr>
                <w:rFonts w:asciiTheme="minorHAnsi" w:hAnsiTheme="minorHAnsi" w:cstheme="minorHAnsi"/>
                <w:color w:val="000000"/>
                <w:spacing w:val="-3"/>
                <w:sz w:val="18"/>
                <w:szCs w:val="20"/>
              </w:rPr>
              <w:t>е</w:t>
            </w:r>
            <w:r>
              <w:rPr>
                <w:rFonts w:asciiTheme="minorHAnsi" w:hAnsiTheme="minorHAnsi" w:cstheme="minorHAnsi"/>
                <w:color w:val="000000"/>
                <w:sz w:val="18"/>
                <w:szCs w:val="20"/>
              </w:rPr>
              <w:t>но по предмет</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тепр</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р</w:t>
            </w:r>
            <w:r>
              <w:rPr>
                <w:rFonts w:asciiTheme="minorHAnsi" w:hAnsiTheme="minorHAnsi" w:cstheme="minorHAnsi"/>
                <w:color w:val="000000"/>
                <w:spacing w:val="-1"/>
                <w:sz w:val="18"/>
                <w:szCs w:val="20"/>
              </w:rPr>
              <w:t>о</w:t>
            </w:r>
            <w:r>
              <w:rPr>
                <w:rFonts w:asciiTheme="minorHAnsi" w:hAnsiTheme="minorHAnsi" w:cstheme="minorHAnsi"/>
                <w:color w:val="000000"/>
                <w:sz w:val="18"/>
                <w:szCs w:val="20"/>
              </w:rPr>
              <w:t>днина</w:t>
            </w:r>
            <w:r>
              <w:rPr>
                <w:rFonts w:asciiTheme="minorHAnsi" w:hAnsiTheme="minorHAnsi" w:cstheme="minorHAnsi"/>
                <w:color w:val="000000"/>
                <w:spacing w:val="-2"/>
                <w:sz w:val="18"/>
                <w:szCs w:val="20"/>
              </w:rPr>
              <w:t>у</w:t>
            </w:r>
            <w:r>
              <w:rPr>
                <w:rFonts w:asciiTheme="minorHAnsi" w:hAnsiTheme="minorHAnsi" w:cstheme="minorHAnsi"/>
                <w:color w:val="000000"/>
                <w:sz w:val="18"/>
                <w:szCs w:val="20"/>
              </w:rPr>
              <w:t xml:space="preserve">ки 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w:t>
            </w:r>
            <w:r>
              <w:rPr>
                <w:rFonts w:asciiTheme="minorHAnsi" w:hAnsiTheme="minorHAnsi" w:cstheme="minorHAnsi"/>
                <w:color w:val="000000"/>
                <w:spacing w:val="-1"/>
                <w:sz w:val="18"/>
                <w:szCs w:val="20"/>
              </w:rPr>
              <w:t>т</w:t>
            </w:r>
            <w:r>
              <w:rPr>
                <w:rFonts w:asciiTheme="minorHAnsi" w:hAnsiTheme="minorHAnsi" w:cstheme="minorHAnsi"/>
                <w:color w:val="000000"/>
                <w:sz w:val="18"/>
                <w:szCs w:val="20"/>
              </w:rPr>
              <w:t>е</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w:t>
            </w:r>
            <w:r>
              <w:rPr>
                <w:rFonts w:asciiTheme="minorHAnsi" w:hAnsiTheme="minorHAnsi" w:cstheme="minorHAnsi"/>
                <w:color w:val="000000"/>
                <w:spacing w:val="-1"/>
                <w:sz w:val="18"/>
                <w:szCs w:val="20"/>
              </w:rPr>
              <w:t>ик</w:t>
            </w:r>
            <w:r>
              <w:rPr>
                <w:rFonts w:asciiTheme="minorHAnsi" w:hAnsiTheme="minorHAnsi" w:cstheme="minorHAnsi"/>
                <w:color w:val="000000"/>
                <w:sz w:val="18"/>
                <w:szCs w:val="20"/>
              </w:rPr>
              <w:t>а.</w:t>
            </w:r>
          </w:p>
          <w:p w14:paraId="6C0F9403">
            <w:pPr>
              <w:pStyle w:val="13"/>
              <w:rPr>
                <w:rFonts w:asciiTheme="minorHAnsi" w:hAnsiTheme="minorHAnsi" w:cstheme="minorHAnsi"/>
                <w:color w:val="000000"/>
                <w:sz w:val="18"/>
                <w:szCs w:val="20"/>
              </w:rPr>
            </w:pPr>
          </w:p>
        </w:tc>
      </w:tr>
      <w:tr w14:paraId="3C7FC7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4883E5E9">
            <w:pPr>
              <w:pStyle w:val="13"/>
              <w:rPr>
                <w:rFonts w:asciiTheme="minorHAnsi" w:hAnsiTheme="minorHAnsi"/>
                <w:lang w:val="mk-MK"/>
              </w:rPr>
            </w:pPr>
            <w:r>
              <w:rPr>
                <w:rFonts w:asciiTheme="minorHAnsi" w:hAnsiTheme="minorHAnsi"/>
                <w:lang w:val="mk-MK"/>
              </w:rPr>
              <w:t>На ниво на училиште</w:t>
            </w:r>
          </w:p>
        </w:tc>
        <w:tc>
          <w:tcPr>
            <w:tcW w:w="8593" w:type="dxa"/>
          </w:tcPr>
          <w:p w14:paraId="037F7B88">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Опрема:</w:t>
            </w:r>
          </w:p>
          <w:p w14:paraId="19F148BF">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Клима уред во канцеларија/секретар</w:t>
            </w:r>
          </w:p>
          <w:p w14:paraId="1B95FBD8">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3E638A56">
            <w:pPr>
              <w:widowControl/>
              <w:autoSpaceDE/>
              <w:autoSpaceDN/>
              <w:rPr>
                <w:rFonts w:asciiTheme="minorHAnsi" w:hAnsiTheme="minorHAnsi"/>
                <w:sz w:val="20"/>
                <w:szCs w:val="20"/>
                <w:lang w:val="mk-MK"/>
              </w:rPr>
            </w:pPr>
          </w:p>
          <w:p w14:paraId="107901AD">
            <w:pPr>
              <w:widowControl/>
              <w:autoSpaceDE/>
              <w:autoSpaceDN/>
              <w:rPr>
                <w:rFonts w:asciiTheme="minorHAnsi" w:hAnsiTheme="minorHAnsi"/>
                <w:sz w:val="20"/>
                <w:szCs w:val="20"/>
                <w:lang w:val="mk-MK"/>
              </w:rPr>
            </w:pPr>
            <w:r>
              <w:rPr>
                <w:rFonts w:asciiTheme="minorHAnsi" w:hAnsiTheme="minorHAnsi"/>
                <w:sz w:val="20"/>
                <w:szCs w:val="20"/>
                <w:lang w:val="mk-MK"/>
              </w:rPr>
              <w:t>Разглас,4LED телевизори, 6 фотокопири, факс, телефонска централа, компјутери,5печатачи,</w:t>
            </w:r>
          </w:p>
          <w:p w14:paraId="5D190895">
            <w:pPr>
              <w:widowControl/>
              <w:autoSpaceDE/>
              <w:autoSpaceDN/>
              <w:rPr>
                <w:rFonts w:asciiTheme="minorHAnsi" w:hAnsiTheme="minorHAnsi"/>
                <w:sz w:val="20"/>
                <w:szCs w:val="20"/>
                <w:lang w:val="mk-MK"/>
              </w:rPr>
            </w:pPr>
            <w:r>
              <w:rPr>
                <w:rFonts w:asciiTheme="minorHAnsi" w:hAnsiTheme="minorHAnsi"/>
                <w:sz w:val="20"/>
                <w:szCs w:val="20"/>
                <w:lang w:val="mk-MK"/>
              </w:rPr>
              <w:t>9 ЛЦД проектори, клима уред, дигитални фото апарати  10 пен таблети, вариолајт завеси во сите училници</w:t>
            </w:r>
          </w:p>
          <w:p w14:paraId="2781FA2E">
            <w:pPr>
              <w:widowControl/>
              <w:autoSpaceDE/>
              <w:autoSpaceDN/>
              <w:rPr>
                <w:rFonts w:asciiTheme="minorHAnsi" w:hAnsiTheme="minorHAnsi"/>
                <w:b/>
                <w:sz w:val="20"/>
                <w:szCs w:val="20"/>
                <w:lang w:val="mk-MK"/>
              </w:rPr>
            </w:pPr>
            <w:r>
              <w:rPr>
                <w:rFonts w:asciiTheme="minorHAnsi" w:hAnsiTheme="minorHAnsi" w:cstheme="minorHAnsi"/>
                <w:b/>
                <w:color w:val="000000"/>
                <w:sz w:val="20"/>
                <w:szCs w:val="20"/>
                <w:lang w:val="mk-MK"/>
              </w:rPr>
              <w:t>За учебната 2021/22набавени наставни средства според  новите наставни програми за прво и четврто одделение и распоредени во паралелките.</w:t>
            </w:r>
          </w:p>
          <w:p w14:paraId="271CF717">
            <w:pPr>
              <w:widowControl/>
              <w:autoSpaceDE/>
              <w:autoSpaceDN/>
              <w:rPr>
                <w:rFonts w:asciiTheme="minorHAnsi" w:hAnsiTheme="minorHAnsi"/>
                <w:sz w:val="20"/>
                <w:szCs w:val="20"/>
                <w:lang w:val="mk-MK"/>
              </w:rPr>
            </w:pPr>
            <w:r>
              <w:rPr>
                <w:rFonts w:asciiTheme="minorHAnsi" w:hAnsiTheme="minorHAnsi"/>
                <w:sz w:val="20"/>
                <w:szCs w:val="20"/>
                <w:lang w:val="mk-MK"/>
              </w:rPr>
              <w:t>За наставата по ФЗО во одделенска настава набавени потребни реквизити според потребите на наставната програма</w:t>
            </w:r>
          </w:p>
          <w:p w14:paraId="602C0709">
            <w:pPr>
              <w:widowControl/>
              <w:autoSpaceDE/>
              <w:autoSpaceDN/>
              <w:ind w:left="57" w:right="57"/>
              <w:rPr>
                <w:rFonts w:asciiTheme="minorHAnsi" w:hAnsiTheme="minorHAnsi"/>
                <w:b/>
                <w:sz w:val="20"/>
                <w:szCs w:val="20"/>
                <w:lang w:val="mk-MK"/>
              </w:rPr>
            </w:pPr>
            <w:r>
              <w:rPr>
                <w:rFonts w:asciiTheme="minorHAnsi" w:hAnsiTheme="minorHAnsi"/>
                <w:b/>
                <w:sz w:val="20"/>
                <w:szCs w:val="20"/>
                <w:lang w:val="mk-MK"/>
              </w:rPr>
              <w:t>2021/22 Во библиотека: 40 таблетчиња за потребите на учениците од прво и четврто одд кои работат по новите наставни програми</w:t>
            </w:r>
          </w:p>
          <w:p w14:paraId="6934D145">
            <w:pPr>
              <w:widowControl/>
              <w:autoSpaceDE/>
              <w:autoSpaceDN/>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Во второто полугодие во март  и јуни 2022 г МОН реализира проект за унапредување на основното образование –ПЕИП проект и доставени се наставни сретства за потребите на природната  група предмети. (Прилог –преглед листа1 и 2 )</w:t>
            </w:r>
          </w:p>
          <w:p w14:paraId="79AD2982">
            <w:pPr>
              <w:widowControl/>
              <w:autoSpaceDE/>
              <w:autoSpaceDN/>
              <w:ind w:left="57" w:right="57"/>
              <w:rPr>
                <w:rFonts w:asciiTheme="minorHAnsi" w:hAnsiTheme="minorHAnsi" w:cstheme="minorHAnsi"/>
                <w:b/>
                <w:sz w:val="20"/>
                <w:szCs w:val="20"/>
                <w:lang w:val="mk-MK"/>
              </w:rPr>
            </w:pPr>
            <w:r>
              <w:rPr>
                <w:rFonts w:asciiTheme="minorHAnsi" w:hAnsiTheme="minorHAnsi" w:cstheme="minorHAnsi"/>
                <w:b/>
                <w:sz w:val="20"/>
                <w:szCs w:val="20"/>
                <w:lang w:val="mk-MK"/>
              </w:rPr>
              <w:t xml:space="preserve">Во март месец училиштето спроведе јавна набавка на хардверски компјутерски компоненти и пренослив компјутер во вредност 80.000 ден </w:t>
            </w:r>
          </w:p>
          <w:p w14:paraId="607A49BA">
            <w:pPr>
              <w:widowControl/>
              <w:autoSpaceDE/>
              <w:autoSpaceDN/>
              <w:ind w:left="57" w:right="57"/>
              <w:rPr>
                <w:rFonts w:asciiTheme="minorHAnsi" w:hAnsiTheme="minorHAnsi" w:cstheme="minorHAnsi"/>
                <w:lang w:val="en-GB"/>
              </w:rPr>
            </w:pPr>
            <w:r>
              <w:rPr>
                <w:rFonts w:asciiTheme="minorHAnsi" w:hAnsiTheme="minorHAnsi" w:cstheme="minorHAnsi"/>
                <w:lang w:val="mk-MK"/>
              </w:rPr>
              <w:t xml:space="preserve">2021/22 </w:t>
            </w:r>
            <w:r>
              <w:rPr>
                <w:rFonts w:asciiTheme="minorHAnsi" w:hAnsiTheme="minorHAnsi" w:cstheme="minorHAnsi"/>
                <w:lang w:val="en-GB"/>
              </w:rPr>
              <w:t xml:space="preserve">Macedonian schools </w:t>
            </w:r>
            <w:r>
              <w:rPr>
                <w:rFonts w:asciiTheme="minorHAnsi" w:hAnsiTheme="minorHAnsi" w:cstheme="minorHAnsi"/>
                <w:lang w:val="mk-MK"/>
              </w:rPr>
              <w:t>проект донира средства во висина на</w:t>
            </w:r>
            <w:r>
              <w:rPr>
                <w:rFonts w:asciiTheme="minorHAnsi" w:hAnsiTheme="minorHAnsi" w:cstheme="minorHAnsi"/>
                <w:sz w:val="20"/>
                <w:szCs w:val="20"/>
                <w:lang w:val="mk-MK"/>
              </w:rPr>
              <w:t>2.500</w:t>
            </w:r>
            <w:r>
              <w:rPr>
                <w:rFonts w:asciiTheme="minorHAnsi" w:hAnsiTheme="minorHAnsi" w:cstheme="minorHAnsi"/>
                <w:sz w:val="20"/>
                <w:szCs w:val="20"/>
                <w:lang w:val="en-GB"/>
              </w:rPr>
              <w:t>$</w:t>
            </w:r>
            <w:r>
              <w:rPr>
                <w:rFonts w:asciiTheme="minorHAnsi" w:hAnsiTheme="minorHAnsi" w:cstheme="minorHAnsi"/>
                <w:lang w:val="mk-MK"/>
              </w:rPr>
              <w:t xml:space="preserve">  за која сума се набавени</w:t>
            </w:r>
          </w:p>
          <w:p w14:paraId="0B0C7118">
            <w:pPr>
              <w:widowControl/>
              <w:autoSpaceDE/>
              <w:autoSpaceDN/>
              <w:ind w:left="57" w:right="57"/>
              <w:rPr>
                <w:rFonts w:asciiTheme="minorHAnsi" w:hAnsiTheme="minorHAnsi" w:cstheme="minorHAnsi"/>
                <w:lang w:val="mk-MK"/>
              </w:rPr>
            </w:pPr>
            <w:r>
              <w:rPr>
                <w:rFonts w:asciiTheme="minorHAnsi" w:hAnsiTheme="minorHAnsi" w:cstheme="minorHAnsi"/>
                <w:lang w:val="mk-MK"/>
              </w:rPr>
              <w:t xml:space="preserve"> 5 магнетни табли и интерактив</w:t>
            </w:r>
            <w:r>
              <w:rPr>
                <w:rFonts w:asciiTheme="minorHAnsi" w:hAnsiTheme="minorHAnsi" w:cstheme="minorHAnsi"/>
                <w:lang w:val="en-GB"/>
              </w:rPr>
              <w:t>e</w:t>
            </w:r>
            <w:r>
              <w:rPr>
                <w:rFonts w:asciiTheme="minorHAnsi" w:hAnsiTheme="minorHAnsi" w:cstheme="minorHAnsi"/>
                <w:lang w:val="mk-MK"/>
              </w:rPr>
              <w:t>н панел 65 инчи.</w:t>
            </w:r>
          </w:p>
          <w:p w14:paraId="72139BB7">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Учебна 2022/23</w:t>
            </w:r>
          </w:p>
          <w:p w14:paraId="34020266">
            <w:pPr>
              <w:widowControl/>
              <w:autoSpaceDE/>
              <w:autoSpaceDN/>
              <w:ind w:left="57" w:right="57"/>
              <w:rPr>
                <w:rFonts w:asciiTheme="minorHAnsi" w:hAnsiTheme="minorHAnsi" w:cstheme="minorHAnsi"/>
                <w:sz w:val="18"/>
                <w:szCs w:val="18"/>
                <w:lang w:val="en-GB"/>
              </w:rPr>
            </w:pPr>
            <w:r>
              <w:rPr>
                <w:rFonts w:asciiTheme="minorHAnsi" w:hAnsiTheme="minorHAnsi" w:cstheme="minorHAnsi"/>
                <w:sz w:val="18"/>
                <w:szCs w:val="18"/>
                <w:lang w:val="mk-MK"/>
              </w:rPr>
              <w:t>4 ри Лаптопи, 1 печатач во боја,1 ласерски печатач, (информатичка опрема  04.05.2023 во вредност од 105.735 ден)</w:t>
            </w:r>
          </w:p>
          <w:p w14:paraId="0FDDB0BB">
            <w:pPr>
              <w:widowControl/>
              <w:autoSpaceDE/>
              <w:autoSpaceDN/>
              <w:ind w:right="57"/>
              <w:rPr>
                <w:rFonts w:asciiTheme="minorHAnsi" w:hAnsiTheme="minorHAnsi" w:cstheme="minorHAnsi"/>
                <w:sz w:val="18"/>
                <w:szCs w:val="18"/>
                <w:lang w:val="mk-MK"/>
              </w:rPr>
            </w:pPr>
            <w:r>
              <w:rPr>
                <w:rFonts w:asciiTheme="minorHAnsi" w:hAnsiTheme="minorHAnsi" w:cstheme="minorHAnsi"/>
                <w:sz w:val="18"/>
                <w:szCs w:val="18"/>
                <w:lang w:val="mk-MK"/>
              </w:rPr>
              <w:t>Набавен е еден  5 Г рутер, 5USB wifi картици,2 проектори,1проекционо платно,(1Интерактивна табла Лавиринт, 1Лавиринт со шарени топчиња-за потребите на учениците со ПОП),</w:t>
            </w:r>
          </w:p>
          <w:p w14:paraId="328B1159">
            <w:pPr>
              <w:pStyle w:val="34"/>
              <w:numPr>
                <w:ilvl w:val="0"/>
                <w:numId w:val="3"/>
              </w:numPr>
              <w:ind w:right="57"/>
              <w:contextualSpacing/>
              <w:rPr>
                <w:rFonts w:asciiTheme="minorHAnsi" w:hAnsiTheme="minorHAnsi" w:cstheme="minorHAnsi"/>
                <w:sz w:val="18"/>
                <w:szCs w:val="18"/>
                <w:lang w:val="mk-MK"/>
              </w:rPr>
            </w:pPr>
            <w:r>
              <w:rPr>
                <w:rFonts w:asciiTheme="minorHAnsi" w:hAnsiTheme="minorHAnsi" w:cstheme="minorHAnsi"/>
                <w:sz w:val="18"/>
                <w:szCs w:val="18"/>
                <w:lang w:val="mk-MK"/>
              </w:rPr>
              <w:t>Училишен мебел ( 120 столчиња во вредност од 141,600 ден 25.04.23)</w:t>
            </w:r>
          </w:p>
          <w:p w14:paraId="2BFFB8C4">
            <w:pPr>
              <w:pStyle w:val="34"/>
              <w:numPr>
                <w:ilvl w:val="0"/>
                <w:numId w:val="3"/>
              </w:numPr>
              <w:ind w:right="57"/>
              <w:contextualSpacing/>
              <w:rPr>
                <w:rFonts w:asciiTheme="minorHAnsi" w:hAnsiTheme="minorHAnsi" w:cstheme="minorHAnsi"/>
                <w:sz w:val="18"/>
                <w:szCs w:val="18"/>
                <w:lang w:val="mk-MK"/>
              </w:rPr>
            </w:pPr>
            <w:r>
              <w:rPr>
                <w:rFonts w:asciiTheme="minorHAnsi" w:hAnsiTheme="minorHAnsi" w:cstheme="minorHAnsi"/>
                <w:sz w:val="18"/>
                <w:szCs w:val="18"/>
                <w:lang w:val="mk-MK"/>
              </w:rPr>
              <w:t>Машина за чистење на подови STAR SC20 E во вредност од 139,004  на 18.04.23</w:t>
            </w:r>
          </w:p>
          <w:p w14:paraId="08D1DAEF">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Со проектот ERAZMUS+  се набавени 4 ри лаптопи и 1 интерактивен панел</w:t>
            </w:r>
          </w:p>
          <w:p w14:paraId="087AA6C5">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 xml:space="preserve">2023/24 </w:t>
            </w:r>
          </w:p>
          <w:p w14:paraId="6E8DF6B0">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Десктоп компјутери -2, лап топи – 14, таблети – 29, ласерски печатач 7, вариолајт завеси – Рид, интерактивни панели 2,  печатач во боја -1</w:t>
            </w:r>
          </w:p>
          <w:p w14:paraId="65006440">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 xml:space="preserve">Од Еразмус + - интерактивен панел1, лап топи 4 </w:t>
            </w:r>
          </w:p>
          <w:p w14:paraId="66053006">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 xml:space="preserve">Клупи 45 за кабинет англиски ј и математика </w:t>
            </w:r>
            <w:r>
              <w:rPr>
                <w:rFonts w:asciiTheme="minorHAnsi" w:hAnsiTheme="minorHAnsi" w:cstheme="minorHAnsi"/>
                <w:sz w:val="18"/>
                <w:szCs w:val="18"/>
                <w:lang w:val="en-GB"/>
              </w:rPr>
              <w:t xml:space="preserve">II </w:t>
            </w:r>
            <w:r>
              <w:rPr>
                <w:rFonts w:asciiTheme="minorHAnsi" w:hAnsiTheme="minorHAnsi" w:cstheme="minorHAnsi"/>
                <w:sz w:val="18"/>
                <w:szCs w:val="18"/>
                <w:lang w:val="mk-MK"/>
              </w:rPr>
              <w:t>полугодие</w:t>
            </w:r>
          </w:p>
          <w:p w14:paraId="44CA6013">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18"/>
                <w:szCs w:val="18"/>
                <w:lang w:val="en-GB"/>
              </w:rPr>
              <w:t xml:space="preserve">Macedonian schools </w:t>
            </w:r>
            <w:r>
              <w:rPr>
                <w:rFonts w:asciiTheme="minorHAnsi" w:hAnsiTheme="minorHAnsi" w:cstheme="minorHAnsi"/>
                <w:sz w:val="18"/>
                <w:szCs w:val="18"/>
                <w:lang w:val="mk-MK"/>
              </w:rPr>
              <w:t>проект донира средства во висина на2.500</w:t>
            </w:r>
            <w:r>
              <w:rPr>
                <w:rFonts w:asciiTheme="minorHAnsi" w:hAnsiTheme="minorHAnsi" w:cstheme="minorHAnsi"/>
                <w:sz w:val="18"/>
                <w:szCs w:val="18"/>
                <w:lang w:val="en-GB"/>
              </w:rPr>
              <w:t>$</w:t>
            </w:r>
            <w:r>
              <w:rPr>
                <w:rFonts w:asciiTheme="minorHAnsi" w:hAnsiTheme="minorHAnsi" w:cstheme="minorHAnsi"/>
                <w:sz w:val="18"/>
                <w:szCs w:val="18"/>
                <w:lang w:val="mk-MK"/>
              </w:rPr>
              <w:t xml:space="preserve">  за која сума се набавени нагледни средства и помагала за ученици со посебни потреби и со потешкотии</w:t>
            </w:r>
          </w:p>
          <w:p w14:paraId="4FFF55F6">
            <w:pPr>
              <w:widowControl/>
              <w:autoSpaceDE/>
              <w:autoSpaceDN/>
              <w:ind w:left="57" w:right="57"/>
              <w:rPr>
                <w:rFonts w:asciiTheme="minorHAnsi" w:hAnsiTheme="minorHAnsi" w:cstheme="minorHAnsi"/>
                <w:b/>
                <w:sz w:val="18"/>
                <w:szCs w:val="18"/>
                <w:lang w:val="en-GB"/>
              </w:rPr>
            </w:pPr>
            <w:r>
              <w:rPr>
                <w:rFonts w:asciiTheme="minorHAnsi" w:hAnsiTheme="minorHAnsi" w:cstheme="minorHAnsi"/>
                <w:b/>
                <w:sz w:val="18"/>
                <w:szCs w:val="18"/>
                <w:lang w:val="en-GB"/>
              </w:rPr>
              <w:t>2024/25</w:t>
            </w:r>
          </w:p>
          <w:p w14:paraId="01B24D63">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18"/>
                <w:szCs w:val="18"/>
                <w:lang w:val="mk-MK"/>
              </w:rPr>
              <w:t>Печатачи 4, интерактивен панел 5, лаптоп 7, татами подлога – 40м</w:t>
            </w:r>
            <w:r>
              <w:rPr>
                <w:rFonts w:asciiTheme="minorHAnsi" w:hAnsiTheme="minorHAnsi" w:cstheme="minorHAnsi"/>
                <w:sz w:val="18"/>
                <w:szCs w:val="18"/>
                <w:vertAlign w:val="superscript"/>
                <w:lang w:val="mk-MK"/>
              </w:rPr>
              <w:t>2</w:t>
            </w:r>
            <w:r>
              <w:rPr>
                <w:rFonts w:asciiTheme="minorHAnsi" w:hAnsiTheme="minorHAnsi" w:cstheme="minorHAnsi"/>
                <w:sz w:val="18"/>
                <w:szCs w:val="18"/>
                <w:lang w:val="mk-MK"/>
              </w:rPr>
              <w:t>, инвертер клима 2 (канц.педаг-псих. Каб герм јазик), голем сензорен сет од 35 елементи</w:t>
            </w:r>
            <w:r>
              <w:rPr>
                <w:rFonts w:asciiTheme="minorHAnsi" w:hAnsiTheme="minorHAnsi" w:cstheme="minorHAnsi"/>
                <w:sz w:val="18"/>
                <w:szCs w:val="18"/>
                <w:lang w:val="en-GB"/>
              </w:rPr>
              <w:t xml:space="preserve">, </w:t>
            </w:r>
            <w:r>
              <w:rPr>
                <w:rFonts w:asciiTheme="minorHAnsi" w:hAnsiTheme="minorHAnsi" w:cstheme="minorHAnsi"/>
                <w:sz w:val="18"/>
                <w:szCs w:val="18"/>
                <w:lang w:val="mk-MK"/>
              </w:rPr>
              <w:t>графомоторна табла,пластични ленти за координација, клупи  30 дупли, столчиња 60.</w:t>
            </w:r>
          </w:p>
          <w:p w14:paraId="341757BB">
            <w:pPr>
              <w:rPr>
                <w:rFonts w:eastAsia="Times New Roman" w:asciiTheme="minorHAnsi" w:hAnsiTheme="minorHAnsi" w:cstheme="minorHAnsi"/>
                <w:b/>
                <w:color w:val="000000"/>
                <w:lang w:val="mk-MK" w:eastAsia="mk-MK"/>
              </w:rPr>
            </w:pPr>
            <w:r>
              <w:rPr>
                <w:rFonts w:eastAsia="Times New Roman" w:asciiTheme="minorHAnsi" w:hAnsiTheme="minorHAnsi" w:cstheme="minorHAnsi"/>
                <w:b/>
                <w:color w:val="000000"/>
                <w:lang w:val="mk-MK" w:eastAsia="mk-MK"/>
              </w:rPr>
              <w:t>2025/26</w:t>
            </w:r>
          </w:p>
          <w:p w14:paraId="7DF9F272">
            <w:pPr>
              <w:ind w:right="57"/>
              <w:rPr>
                <w:rFonts w:asciiTheme="minorHAnsi" w:hAnsiTheme="minorHAnsi" w:cstheme="minorHAnsi"/>
                <w:sz w:val="20"/>
                <w:szCs w:val="20"/>
                <w:lang w:val="mk-MK"/>
              </w:rPr>
            </w:pPr>
            <w:r>
              <w:rPr>
                <w:rFonts w:asciiTheme="minorHAnsi" w:hAnsiTheme="minorHAnsi" w:cstheme="minorHAnsi"/>
                <w:sz w:val="20"/>
                <w:szCs w:val="20"/>
                <w:lang w:val="mk-MK"/>
              </w:rPr>
              <w:t>Три канцелариски столици, 11 конференциски столици, 4 шкафови , 1 наставничко биро и 26 ученички столчиња</w:t>
            </w:r>
          </w:p>
          <w:p w14:paraId="3023640C">
            <w:pPr>
              <w:widowControl/>
              <w:autoSpaceDE/>
              <w:autoSpaceDN/>
              <w:ind w:left="57" w:right="57"/>
              <w:rPr>
                <w:rFonts w:asciiTheme="minorHAnsi" w:hAnsiTheme="minorHAnsi"/>
                <w:b/>
                <w:lang w:val="mk-MK"/>
              </w:rPr>
            </w:pPr>
          </w:p>
        </w:tc>
        <w:tc>
          <w:tcPr>
            <w:tcW w:w="3628" w:type="dxa"/>
          </w:tcPr>
          <w:p w14:paraId="1469119C">
            <w:pPr>
              <w:rPr>
                <w:rFonts w:asciiTheme="minorHAnsi" w:hAnsiTheme="minorHAnsi" w:cstheme="minorHAnsi"/>
                <w:sz w:val="20"/>
                <w:szCs w:val="20"/>
                <w:lang w:val="mk-MK"/>
              </w:rPr>
            </w:pPr>
            <w:r>
              <w:rPr>
                <w:rFonts w:asciiTheme="minorHAnsi" w:hAnsiTheme="minorHAnsi" w:cstheme="minorHAnsi"/>
                <w:sz w:val="20"/>
                <w:szCs w:val="20"/>
                <w:lang w:val="mk-MK"/>
              </w:rPr>
              <w:t xml:space="preserve">Потребна асистивна технологија, соодветни тоалети за учениците со ПОП , изградба на пристапна рампа/платформа во двете училишта за учениците со ПОП, </w:t>
            </w:r>
          </w:p>
          <w:p w14:paraId="2A9FD13E">
            <w:pPr>
              <w:rPr>
                <w:rFonts w:asciiTheme="minorHAnsi" w:hAnsiTheme="minorHAnsi" w:cstheme="minorHAnsi"/>
                <w:sz w:val="20"/>
                <w:szCs w:val="20"/>
                <w:lang w:val="mk-MK"/>
              </w:rPr>
            </w:pPr>
            <w:r>
              <w:rPr>
                <w:rFonts w:asciiTheme="minorHAnsi" w:hAnsiTheme="minorHAnsi" w:cstheme="minorHAnsi"/>
                <w:sz w:val="20"/>
                <w:szCs w:val="20"/>
                <w:lang w:val="mk-MK"/>
              </w:rPr>
              <w:t xml:space="preserve">СМАРТ интерактивни табли во училниците каде нема поставено, </w:t>
            </w:r>
          </w:p>
          <w:p w14:paraId="16FA3A50">
            <w:pPr>
              <w:ind w:right="569"/>
              <w:rPr>
                <w:rFonts w:asciiTheme="minorHAnsi" w:hAnsiTheme="minorHAnsi" w:cstheme="minorHAnsi"/>
                <w:lang w:val="mk-MK"/>
              </w:rPr>
            </w:pPr>
          </w:p>
        </w:tc>
      </w:tr>
    </w:tbl>
    <w:p w14:paraId="21621009">
      <w:pPr>
        <w:rPr>
          <w:rFonts w:asciiTheme="minorHAnsi" w:hAnsiTheme="minorHAnsi" w:cstheme="minorHAnsi"/>
          <w:sz w:val="24"/>
          <w:lang w:val="mk-MK"/>
        </w:rPr>
      </w:pPr>
    </w:p>
    <w:p w14:paraId="547A301C">
      <w:pPr>
        <w:pStyle w:val="13"/>
        <w:rPr>
          <w:rFonts w:asciiTheme="minorHAnsi" w:hAnsiTheme="minorHAnsi" w:cstheme="minorHAnsi"/>
          <w:b/>
          <w:sz w:val="24"/>
          <w:szCs w:val="24"/>
          <w:lang w:val="mk-MK"/>
        </w:rPr>
      </w:pPr>
    </w:p>
    <w:p w14:paraId="36A4581B">
      <w:pPr>
        <w:rPr>
          <w:rFonts w:asciiTheme="minorHAnsi" w:hAnsiTheme="minorHAnsi" w:cstheme="minorHAnsi"/>
          <w:sz w:val="24"/>
          <w:lang w:val="mk-MK"/>
        </w:rPr>
      </w:pPr>
    </w:p>
    <w:p w14:paraId="58404B05">
      <w:pPr>
        <w:rPr>
          <w:rFonts w:asciiTheme="minorHAnsi" w:hAnsiTheme="minorHAnsi" w:cstheme="minorHAnsi"/>
          <w:b/>
          <w:sz w:val="24"/>
          <w:szCs w:val="24"/>
          <w:lang w:val="mk-MK"/>
        </w:rPr>
      </w:pPr>
      <w:r>
        <w:rPr>
          <w:rFonts w:asciiTheme="minorHAnsi" w:hAnsiTheme="minorHAnsi" w:cstheme="minorHAnsi"/>
          <w:b/>
          <w:bCs/>
          <w:sz w:val="24"/>
          <w:szCs w:val="24"/>
          <w:lang w:val="mk-MK"/>
        </w:rPr>
        <w:t>2.5.</w:t>
      </w:r>
      <w:r>
        <w:rPr>
          <w:rFonts w:asciiTheme="minorHAnsi" w:hAnsiTheme="minorHAnsi" w:cstheme="minorHAnsi"/>
          <w:b/>
          <w:sz w:val="24"/>
          <w:szCs w:val="24"/>
          <w:lang w:val="mk-MK"/>
        </w:rPr>
        <w:t>Податоци за училишната библиотека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6"/>
        <w:gridCol w:w="6623"/>
        <w:gridCol w:w="3402"/>
      </w:tblGrid>
      <w:tr w14:paraId="02381E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56" w:type="dxa"/>
            <w:shd w:val="clear" w:color="auto" w:fill="D8D8D8" w:themeFill="background1" w:themeFillShade="D9"/>
            <w:vAlign w:val="center"/>
          </w:tcPr>
          <w:p w14:paraId="44FDC332">
            <w:pPr>
              <w:jc w:val="center"/>
              <w:rPr>
                <w:rFonts w:asciiTheme="minorHAnsi" w:hAnsiTheme="minorHAnsi" w:cstheme="minorHAnsi"/>
                <w:b/>
                <w:szCs w:val="24"/>
                <w:lang w:val="mk-MK"/>
              </w:rPr>
            </w:pPr>
            <w:r>
              <w:rPr>
                <w:rFonts w:asciiTheme="minorHAnsi" w:hAnsiTheme="minorHAnsi" w:cstheme="minorHAnsi"/>
                <w:b/>
                <w:szCs w:val="24"/>
                <w:lang w:val="mk-MK"/>
              </w:rPr>
              <w:t>Ред. број</w:t>
            </w:r>
          </w:p>
        </w:tc>
        <w:tc>
          <w:tcPr>
            <w:tcW w:w="6623" w:type="dxa"/>
            <w:shd w:val="clear" w:color="auto" w:fill="D8D8D8" w:themeFill="background1" w:themeFillShade="D9"/>
            <w:vAlign w:val="center"/>
          </w:tcPr>
          <w:p w14:paraId="6B464BCA">
            <w:pPr>
              <w:jc w:val="center"/>
              <w:rPr>
                <w:rFonts w:asciiTheme="minorHAnsi" w:hAnsiTheme="minorHAnsi" w:cstheme="minorHAnsi"/>
                <w:b/>
                <w:szCs w:val="24"/>
                <w:lang w:val="mk-MK"/>
              </w:rPr>
            </w:pPr>
            <w:r>
              <w:rPr>
                <w:rFonts w:asciiTheme="minorHAnsi" w:hAnsiTheme="minorHAnsi" w:cstheme="minorHAnsi"/>
                <w:b/>
                <w:szCs w:val="24"/>
                <w:lang w:val="mk-MK"/>
              </w:rPr>
              <w:t>Библиотечен фонд</w:t>
            </w:r>
          </w:p>
        </w:tc>
        <w:tc>
          <w:tcPr>
            <w:tcW w:w="3402" w:type="dxa"/>
            <w:shd w:val="clear" w:color="auto" w:fill="D8D8D8" w:themeFill="background1" w:themeFillShade="D9"/>
            <w:vAlign w:val="center"/>
          </w:tcPr>
          <w:p w14:paraId="76C7BCD6">
            <w:pPr>
              <w:jc w:val="center"/>
              <w:rPr>
                <w:rFonts w:asciiTheme="minorHAnsi" w:hAnsiTheme="minorHAnsi" w:cstheme="minorHAnsi"/>
                <w:b/>
                <w:szCs w:val="24"/>
                <w:lang w:val="mk-MK"/>
              </w:rPr>
            </w:pPr>
            <w:r>
              <w:rPr>
                <w:rFonts w:asciiTheme="minorHAnsi" w:hAnsiTheme="minorHAnsi" w:cstheme="minorHAnsi"/>
                <w:b/>
                <w:szCs w:val="24"/>
                <w:lang w:val="mk-MK"/>
              </w:rPr>
              <w:t>Количество</w:t>
            </w:r>
          </w:p>
        </w:tc>
      </w:tr>
      <w:tr w14:paraId="53E6CC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5BA8A3C8">
            <w:pPr>
              <w:jc w:val="center"/>
              <w:rPr>
                <w:rFonts w:asciiTheme="minorHAnsi" w:hAnsiTheme="minorHAnsi" w:cstheme="minorHAnsi"/>
                <w:sz w:val="24"/>
                <w:szCs w:val="24"/>
                <w:lang w:val="mk-MK"/>
              </w:rPr>
            </w:pPr>
            <w:r>
              <w:rPr>
                <w:rFonts w:asciiTheme="minorHAnsi" w:hAnsiTheme="minorHAnsi" w:cstheme="minorHAnsi"/>
                <w:sz w:val="24"/>
                <w:szCs w:val="24"/>
                <w:lang w:val="mk-MK"/>
              </w:rPr>
              <w:t>1.</w:t>
            </w:r>
          </w:p>
        </w:tc>
        <w:tc>
          <w:tcPr>
            <w:tcW w:w="6623" w:type="dxa"/>
          </w:tcPr>
          <w:p w14:paraId="5D3F4C54">
            <w:pPr>
              <w:rPr>
                <w:rFonts w:asciiTheme="minorHAnsi" w:hAnsiTheme="minorHAnsi" w:cstheme="minorHAnsi"/>
                <w:sz w:val="24"/>
                <w:szCs w:val="24"/>
                <w:lang w:val="mk-MK"/>
              </w:rPr>
            </w:pPr>
            <w:r>
              <w:rPr>
                <w:rFonts w:asciiTheme="minorHAnsi" w:hAnsiTheme="minorHAnsi" w:cstheme="minorHAnsi"/>
                <w:sz w:val="24"/>
                <w:szCs w:val="24"/>
                <w:lang w:val="mk-MK"/>
              </w:rPr>
              <w:t>Литература за деца</w:t>
            </w:r>
          </w:p>
        </w:tc>
        <w:tc>
          <w:tcPr>
            <w:tcW w:w="3402" w:type="dxa"/>
          </w:tcPr>
          <w:p w14:paraId="39F940CB">
            <w:pPr>
              <w:jc w:val="center"/>
              <w:rPr>
                <w:rFonts w:asciiTheme="minorHAnsi" w:hAnsiTheme="minorHAnsi" w:cstheme="minorHAnsi"/>
                <w:b/>
                <w:sz w:val="24"/>
                <w:szCs w:val="24"/>
                <w:lang w:val="mk-MK"/>
              </w:rPr>
            </w:pPr>
          </w:p>
        </w:tc>
      </w:tr>
      <w:tr w14:paraId="04504A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12B226FD">
            <w:pPr>
              <w:jc w:val="center"/>
              <w:rPr>
                <w:rFonts w:asciiTheme="minorHAnsi" w:hAnsiTheme="minorHAnsi" w:cstheme="minorHAnsi"/>
                <w:sz w:val="24"/>
                <w:szCs w:val="24"/>
                <w:lang w:val="mk-MK"/>
              </w:rPr>
            </w:pPr>
          </w:p>
        </w:tc>
        <w:tc>
          <w:tcPr>
            <w:tcW w:w="6623" w:type="dxa"/>
          </w:tcPr>
          <w:p w14:paraId="5B0149CF">
            <w:pPr>
              <w:rPr>
                <w:rFonts w:asciiTheme="minorHAnsi" w:hAnsiTheme="minorHAnsi" w:cstheme="minorHAnsi"/>
                <w:sz w:val="24"/>
                <w:szCs w:val="24"/>
                <w:lang w:val="mk-MK"/>
              </w:rPr>
            </w:pPr>
            <w:r>
              <w:rPr>
                <w:rFonts w:asciiTheme="minorHAnsi" w:hAnsiTheme="minorHAnsi" w:cstheme="minorHAnsi"/>
                <w:sz w:val="24"/>
                <w:szCs w:val="24"/>
                <w:lang w:val="mk-MK"/>
              </w:rPr>
              <w:t>-Наслови</w:t>
            </w:r>
          </w:p>
        </w:tc>
        <w:tc>
          <w:tcPr>
            <w:tcW w:w="3402" w:type="dxa"/>
          </w:tcPr>
          <w:p w14:paraId="2D8B73B8">
            <w:pPr>
              <w:jc w:val="center"/>
              <w:rPr>
                <w:rFonts w:cstheme="minorHAnsi"/>
                <w:b/>
                <w:sz w:val="20"/>
                <w:szCs w:val="20"/>
              </w:rPr>
            </w:pPr>
            <w:r>
              <w:rPr>
                <w:rFonts w:cstheme="minorHAnsi"/>
                <w:b/>
                <w:sz w:val="20"/>
                <w:szCs w:val="20"/>
                <w:lang w:val="mk-MK"/>
              </w:rPr>
              <w:t>914</w:t>
            </w:r>
          </w:p>
        </w:tc>
      </w:tr>
      <w:tr w14:paraId="088449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14BBCAA0">
            <w:pPr>
              <w:jc w:val="center"/>
              <w:rPr>
                <w:rFonts w:asciiTheme="minorHAnsi" w:hAnsiTheme="minorHAnsi" w:cstheme="minorHAnsi"/>
                <w:sz w:val="24"/>
                <w:szCs w:val="24"/>
                <w:lang w:val="mk-MK"/>
              </w:rPr>
            </w:pPr>
          </w:p>
        </w:tc>
        <w:tc>
          <w:tcPr>
            <w:tcW w:w="6623" w:type="dxa"/>
          </w:tcPr>
          <w:p w14:paraId="1FBE2951">
            <w:pPr>
              <w:rPr>
                <w:rFonts w:asciiTheme="minorHAnsi" w:hAnsiTheme="minorHAnsi" w:cstheme="minorHAnsi"/>
                <w:sz w:val="24"/>
                <w:szCs w:val="24"/>
                <w:lang w:val="mk-MK"/>
              </w:rPr>
            </w:pPr>
            <w:r>
              <w:rPr>
                <w:rFonts w:asciiTheme="minorHAnsi" w:hAnsiTheme="minorHAnsi" w:cstheme="minorHAnsi"/>
                <w:sz w:val="24"/>
                <w:szCs w:val="24"/>
                <w:lang w:val="mk-MK"/>
              </w:rPr>
              <w:t>-Вкупно книги</w:t>
            </w:r>
          </w:p>
        </w:tc>
        <w:tc>
          <w:tcPr>
            <w:tcW w:w="3402" w:type="dxa"/>
          </w:tcPr>
          <w:p w14:paraId="1A92B375">
            <w:pPr>
              <w:jc w:val="center"/>
              <w:rPr>
                <w:rFonts w:cstheme="minorHAnsi"/>
                <w:b/>
                <w:sz w:val="20"/>
                <w:szCs w:val="20"/>
              </w:rPr>
            </w:pPr>
            <w:r>
              <w:rPr>
                <w:rFonts w:cstheme="minorHAnsi"/>
                <w:b/>
                <w:sz w:val="20"/>
                <w:szCs w:val="20"/>
                <w:lang w:val="mk-MK"/>
              </w:rPr>
              <w:t>6</w:t>
            </w:r>
            <w:r>
              <w:rPr>
                <w:rFonts w:cstheme="minorHAnsi"/>
                <w:b/>
                <w:sz w:val="20"/>
                <w:szCs w:val="20"/>
              </w:rPr>
              <w:t>933</w:t>
            </w:r>
          </w:p>
        </w:tc>
      </w:tr>
      <w:tr w14:paraId="782AC5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1FE89A85">
            <w:pPr>
              <w:jc w:val="center"/>
              <w:rPr>
                <w:rFonts w:asciiTheme="minorHAnsi" w:hAnsiTheme="minorHAnsi" w:cstheme="minorHAnsi"/>
                <w:sz w:val="24"/>
                <w:szCs w:val="24"/>
                <w:lang w:val="mk-MK"/>
              </w:rPr>
            </w:pPr>
            <w:r>
              <w:rPr>
                <w:rFonts w:asciiTheme="minorHAnsi" w:hAnsiTheme="minorHAnsi" w:cstheme="minorHAnsi"/>
                <w:sz w:val="24"/>
                <w:szCs w:val="24"/>
                <w:lang w:val="mk-MK"/>
              </w:rPr>
              <w:t>2.</w:t>
            </w:r>
          </w:p>
        </w:tc>
        <w:tc>
          <w:tcPr>
            <w:tcW w:w="6623" w:type="dxa"/>
          </w:tcPr>
          <w:p w14:paraId="523BE554">
            <w:pPr>
              <w:rPr>
                <w:rFonts w:asciiTheme="minorHAnsi" w:hAnsiTheme="minorHAnsi" w:cstheme="minorHAnsi"/>
                <w:sz w:val="24"/>
                <w:szCs w:val="24"/>
                <w:lang w:val="mk-MK"/>
              </w:rPr>
            </w:pPr>
            <w:r>
              <w:rPr>
                <w:rFonts w:asciiTheme="minorHAnsi" w:hAnsiTheme="minorHAnsi" w:cstheme="minorHAnsi"/>
                <w:sz w:val="24"/>
                <w:szCs w:val="24"/>
                <w:lang w:val="mk-MK"/>
              </w:rPr>
              <w:t>Литература за возрасни/стручна литература</w:t>
            </w:r>
          </w:p>
        </w:tc>
        <w:tc>
          <w:tcPr>
            <w:tcW w:w="3402" w:type="dxa"/>
          </w:tcPr>
          <w:p w14:paraId="4B8E6115">
            <w:pPr>
              <w:jc w:val="center"/>
              <w:rPr>
                <w:rFonts w:cstheme="minorHAnsi"/>
                <w:b/>
                <w:sz w:val="20"/>
                <w:szCs w:val="20"/>
                <w:lang w:val="mk-MK"/>
              </w:rPr>
            </w:pPr>
          </w:p>
        </w:tc>
      </w:tr>
      <w:tr w14:paraId="302D92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4F618170">
            <w:pPr>
              <w:rPr>
                <w:rFonts w:cstheme="minorHAnsi"/>
                <w:b/>
                <w:sz w:val="20"/>
                <w:szCs w:val="20"/>
                <w:lang w:val="mk-MK"/>
              </w:rPr>
            </w:pPr>
          </w:p>
        </w:tc>
        <w:tc>
          <w:tcPr>
            <w:tcW w:w="6623" w:type="dxa"/>
          </w:tcPr>
          <w:p w14:paraId="3C46527E">
            <w:pPr>
              <w:rPr>
                <w:rFonts w:asciiTheme="minorHAnsi" w:hAnsiTheme="minorHAnsi" w:cstheme="minorHAnsi"/>
                <w:sz w:val="24"/>
                <w:szCs w:val="24"/>
                <w:lang w:val="mk-MK"/>
              </w:rPr>
            </w:pPr>
            <w:r>
              <w:rPr>
                <w:rFonts w:asciiTheme="minorHAnsi" w:hAnsiTheme="minorHAnsi" w:cstheme="minorHAnsi"/>
                <w:sz w:val="24"/>
                <w:szCs w:val="24"/>
                <w:lang w:val="mk-MK"/>
              </w:rPr>
              <w:t>-Прирачници наслови</w:t>
            </w:r>
          </w:p>
        </w:tc>
        <w:tc>
          <w:tcPr>
            <w:tcW w:w="3402" w:type="dxa"/>
          </w:tcPr>
          <w:p w14:paraId="6828F9E8">
            <w:pPr>
              <w:jc w:val="center"/>
              <w:rPr>
                <w:rFonts w:cstheme="minorHAnsi"/>
                <w:b/>
                <w:sz w:val="20"/>
                <w:szCs w:val="20"/>
              </w:rPr>
            </w:pPr>
            <w:r>
              <w:rPr>
                <w:rFonts w:cstheme="minorHAnsi"/>
                <w:b/>
                <w:sz w:val="20"/>
                <w:szCs w:val="20"/>
              </w:rPr>
              <w:t>200</w:t>
            </w:r>
          </w:p>
        </w:tc>
      </w:tr>
      <w:tr w14:paraId="2A7694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70E4532C">
            <w:pPr>
              <w:rPr>
                <w:rFonts w:cstheme="minorHAnsi"/>
                <w:b/>
                <w:sz w:val="20"/>
                <w:szCs w:val="20"/>
                <w:lang w:val="mk-MK"/>
              </w:rPr>
            </w:pPr>
          </w:p>
        </w:tc>
        <w:tc>
          <w:tcPr>
            <w:tcW w:w="6623" w:type="dxa"/>
          </w:tcPr>
          <w:p w14:paraId="39F0A087">
            <w:pPr>
              <w:rPr>
                <w:rFonts w:asciiTheme="minorHAnsi" w:hAnsiTheme="minorHAnsi" w:cstheme="minorHAnsi"/>
                <w:sz w:val="24"/>
                <w:szCs w:val="24"/>
                <w:lang w:val="mk-MK"/>
              </w:rPr>
            </w:pPr>
            <w:r>
              <w:rPr>
                <w:rFonts w:asciiTheme="minorHAnsi" w:hAnsiTheme="minorHAnsi" w:cstheme="minorHAnsi"/>
                <w:sz w:val="24"/>
                <w:szCs w:val="24"/>
                <w:lang w:val="mk-MK"/>
              </w:rPr>
              <w:t>-Списанија наслови</w:t>
            </w:r>
          </w:p>
        </w:tc>
        <w:tc>
          <w:tcPr>
            <w:tcW w:w="3402" w:type="dxa"/>
          </w:tcPr>
          <w:p w14:paraId="5C98C800">
            <w:pPr>
              <w:jc w:val="center"/>
              <w:rPr>
                <w:rFonts w:cstheme="minorHAnsi"/>
                <w:b/>
                <w:sz w:val="20"/>
                <w:szCs w:val="20"/>
                <w:lang w:val="mk-MK"/>
              </w:rPr>
            </w:pPr>
            <w:r>
              <w:rPr>
                <w:rFonts w:cstheme="minorHAnsi"/>
                <w:b/>
                <w:sz w:val="20"/>
                <w:szCs w:val="20"/>
                <w:lang w:val="mk-MK"/>
              </w:rPr>
              <w:t>43</w:t>
            </w:r>
          </w:p>
        </w:tc>
      </w:tr>
      <w:tr w14:paraId="3AD8ED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5A4CAEB8">
            <w:pPr>
              <w:rPr>
                <w:rFonts w:cstheme="minorHAnsi"/>
                <w:b/>
                <w:sz w:val="20"/>
                <w:szCs w:val="20"/>
                <w:lang w:val="mk-MK"/>
              </w:rPr>
            </w:pPr>
          </w:p>
        </w:tc>
        <w:tc>
          <w:tcPr>
            <w:tcW w:w="6623" w:type="dxa"/>
          </w:tcPr>
          <w:p w14:paraId="49F1F900">
            <w:pPr>
              <w:rPr>
                <w:rFonts w:asciiTheme="minorHAnsi" w:hAnsiTheme="minorHAnsi" w:cstheme="minorHAnsi"/>
                <w:sz w:val="24"/>
                <w:szCs w:val="24"/>
                <w:lang w:val="mk-MK"/>
              </w:rPr>
            </w:pPr>
            <w:r>
              <w:rPr>
                <w:rFonts w:asciiTheme="minorHAnsi" w:hAnsiTheme="minorHAnsi" w:cstheme="minorHAnsi"/>
                <w:sz w:val="24"/>
                <w:szCs w:val="24"/>
                <w:lang w:val="mk-MK"/>
              </w:rPr>
              <w:t>-Незадолжителна литература наслови</w:t>
            </w:r>
          </w:p>
        </w:tc>
        <w:tc>
          <w:tcPr>
            <w:tcW w:w="3402" w:type="dxa"/>
          </w:tcPr>
          <w:p w14:paraId="73EF1C53">
            <w:pPr>
              <w:jc w:val="center"/>
              <w:rPr>
                <w:rFonts w:cstheme="minorHAnsi"/>
                <w:b/>
                <w:sz w:val="20"/>
                <w:szCs w:val="20"/>
              </w:rPr>
            </w:pPr>
            <w:r>
              <w:rPr>
                <w:rFonts w:cstheme="minorHAnsi"/>
                <w:b/>
                <w:sz w:val="20"/>
                <w:szCs w:val="20"/>
                <w:lang w:val="mk-MK"/>
              </w:rPr>
              <w:t>13</w:t>
            </w:r>
            <w:r>
              <w:rPr>
                <w:rFonts w:cstheme="minorHAnsi"/>
                <w:b/>
                <w:sz w:val="20"/>
                <w:szCs w:val="20"/>
              </w:rPr>
              <w:t>77</w:t>
            </w:r>
          </w:p>
        </w:tc>
      </w:tr>
      <w:tr w14:paraId="113F1D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09EAACFD">
            <w:pPr>
              <w:rPr>
                <w:rFonts w:cstheme="minorHAnsi"/>
                <w:b/>
                <w:sz w:val="20"/>
                <w:szCs w:val="20"/>
                <w:lang w:val="mk-MK"/>
              </w:rPr>
            </w:pPr>
          </w:p>
        </w:tc>
        <w:tc>
          <w:tcPr>
            <w:tcW w:w="6623" w:type="dxa"/>
          </w:tcPr>
          <w:p w14:paraId="09F0CDA7">
            <w:pPr>
              <w:rPr>
                <w:rFonts w:asciiTheme="minorHAnsi" w:hAnsiTheme="minorHAnsi" w:cstheme="minorHAnsi"/>
                <w:sz w:val="24"/>
                <w:szCs w:val="24"/>
                <w:lang w:val="mk-MK"/>
              </w:rPr>
            </w:pPr>
            <w:r>
              <w:rPr>
                <w:rFonts w:asciiTheme="minorHAnsi" w:hAnsiTheme="minorHAnsi" w:cstheme="minorHAnsi"/>
                <w:sz w:val="24"/>
                <w:szCs w:val="24"/>
                <w:lang w:val="mk-MK"/>
              </w:rPr>
              <w:t>Вкупно наслови</w:t>
            </w:r>
          </w:p>
        </w:tc>
        <w:tc>
          <w:tcPr>
            <w:tcW w:w="3402" w:type="dxa"/>
          </w:tcPr>
          <w:p w14:paraId="1A2ABDF7">
            <w:pPr>
              <w:jc w:val="center"/>
              <w:rPr>
                <w:rFonts w:cstheme="minorHAnsi"/>
                <w:b/>
                <w:sz w:val="20"/>
                <w:szCs w:val="20"/>
              </w:rPr>
            </w:pPr>
            <w:r>
              <w:rPr>
                <w:rFonts w:cstheme="minorHAnsi"/>
                <w:b/>
                <w:sz w:val="20"/>
                <w:szCs w:val="20"/>
                <w:lang w:val="mk-MK"/>
              </w:rPr>
              <w:t>1620</w:t>
            </w:r>
          </w:p>
        </w:tc>
      </w:tr>
      <w:tr w14:paraId="7EDC34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366FB800">
            <w:pPr>
              <w:rPr>
                <w:rFonts w:cstheme="minorHAnsi"/>
                <w:b/>
                <w:sz w:val="20"/>
                <w:szCs w:val="20"/>
                <w:lang w:val="mk-MK"/>
              </w:rPr>
            </w:pPr>
          </w:p>
        </w:tc>
        <w:tc>
          <w:tcPr>
            <w:tcW w:w="6623" w:type="dxa"/>
          </w:tcPr>
          <w:p w14:paraId="3111C6EA">
            <w:pPr>
              <w:rPr>
                <w:rFonts w:asciiTheme="minorHAnsi" w:hAnsiTheme="minorHAnsi" w:cstheme="minorHAnsi"/>
                <w:sz w:val="24"/>
                <w:szCs w:val="24"/>
                <w:lang w:val="mk-MK"/>
              </w:rPr>
            </w:pPr>
            <w:r>
              <w:rPr>
                <w:rFonts w:asciiTheme="minorHAnsi" w:hAnsiTheme="minorHAnsi" w:cstheme="minorHAnsi"/>
                <w:sz w:val="24"/>
                <w:szCs w:val="24"/>
                <w:lang w:val="mk-MK"/>
              </w:rPr>
              <w:t>Вкупно книги</w:t>
            </w:r>
          </w:p>
        </w:tc>
        <w:tc>
          <w:tcPr>
            <w:tcW w:w="3402" w:type="dxa"/>
          </w:tcPr>
          <w:p w14:paraId="50894851">
            <w:pPr>
              <w:jc w:val="center"/>
              <w:rPr>
                <w:rFonts w:cstheme="minorHAnsi"/>
                <w:b/>
                <w:sz w:val="20"/>
                <w:szCs w:val="20"/>
              </w:rPr>
            </w:pPr>
            <w:r>
              <w:rPr>
                <w:rFonts w:cstheme="minorHAnsi"/>
                <w:b/>
                <w:sz w:val="20"/>
                <w:szCs w:val="20"/>
              </w:rPr>
              <w:t>4819</w:t>
            </w:r>
          </w:p>
        </w:tc>
      </w:tr>
      <w:tr w14:paraId="768D18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2F19DF39">
            <w:pPr>
              <w:rPr>
                <w:rFonts w:cstheme="minorHAnsi"/>
                <w:b/>
                <w:sz w:val="20"/>
                <w:szCs w:val="20"/>
                <w:lang w:val="mk-MK"/>
              </w:rPr>
            </w:pPr>
          </w:p>
        </w:tc>
        <w:tc>
          <w:tcPr>
            <w:tcW w:w="6623" w:type="dxa"/>
          </w:tcPr>
          <w:p w14:paraId="662ED90F">
            <w:pPr>
              <w:rPr>
                <w:rFonts w:asciiTheme="minorHAnsi" w:hAnsiTheme="minorHAnsi" w:cstheme="minorHAnsi"/>
                <w:sz w:val="24"/>
                <w:szCs w:val="24"/>
                <w:lang w:val="mk-MK"/>
              </w:rPr>
            </w:pPr>
            <w:r>
              <w:rPr>
                <w:rFonts w:asciiTheme="minorHAnsi" w:hAnsiTheme="minorHAnsi" w:cstheme="minorHAnsi"/>
                <w:sz w:val="24"/>
                <w:szCs w:val="24"/>
                <w:lang w:val="mk-MK"/>
              </w:rPr>
              <w:t>Донирани книги со акција „Донирам, за со книга да кулирам“</w:t>
            </w:r>
          </w:p>
        </w:tc>
        <w:tc>
          <w:tcPr>
            <w:tcW w:w="3402" w:type="dxa"/>
          </w:tcPr>
          <w:p w14:paraId="6181E3D1">
            <w:pPr>
              <w:jc w:val="center"/>
              <w:rPr>
                <w:rFonts w:cstheme="minorHAnsi"/>
                <w:b/>
                <w:sz w:val="20"/>
                <w:szCs w:val="20"/>
                <w:lang w:val="mk-MK"/>
              </w:rPr>
            </w:pPr>
            <w:r>
              <w:rPr>
                <w:rFonts w:cstheme="minorHAnsi"/>
                <w:b/>
                <w:sz w:val="20"/>
                <w:szCs w:val="20"/>
                <w:lang w:val="mk-MK"/>
              </w:rPr>
              <w:t xml:space="preserve">480 </w:t>
            </w:r>
          </w:p>
        </w:tc>
      </w:tr>
      <w:tr w14:paraId="45E606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7479" w:type="dxa"/>
            <w:gridSpan w:val="2"/>
          </w:tcPr>
          <w:p w14:paraId="069BB536">
            <w:pPr>
              <w:ind w:left="5040"/>
              <w:rPr>
                <w:rFonts w:asciiTheme="minorHAnsi" w:hAnsiTheme="minorHAnsi" w:cstheme="minorHAnsi"/>
                <w:b/>
                <w:sz w:val="24"/>
                <w:szCs w:val="24"/>
                <w:lang w:val="mk-MK"/>
              </w:rPr>
            </w:pPr>
            <w:r>
              <w:rPr>
                <w:rFonts w:asciiTheme="minorHAnsi" w:hAnsiTheme="minorHAnsi" w:cstheme="minorHAnsi"/>
                <w:b/>
                <w:sz w:val="24"/>
                <w:szCs w:val="24"/>
                <w:lang w:val="mk-MK"/>
              </w:rPr>
              <w:t>Вкупно наслови:</w:t>
            </w:r>
          </w:p>
        </w:tc>
        <w:tc>
          <w:tcPr>
            <w:tcW w:w="3402" w:type="dxa"/>
          </w:tcPr>
          <w:p w14:paraId="45DAA190">
            <w:pPr>
              <w:jc w:val="center"/>
              <w:rPr>
                <w:rFonts w:cstheme="minorHAnsi"/>
                <w:b/>
                <w:sz w:val="20"/>
                <w:szCs w:val="20"/>
              </w:rPr>
            </w:pPr>
            <w:r>
              <w:rPr>
                <w:rFonts w:cstheme="minorHAnsi"/>
                <w:b/>
                <w:sz w:val="20"/>
                <w:szCs w:val="20"/>
                <w:lang w:val="mk-MK"/>
              </w:rPr>
              <w:t>2534</w:t>
            </w:r>
          </w:p>
        </w:tc>
      </w:tr>
      <w:tr w14:paraId="1C3C45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7479" w:type="dxa"/>
            <w:gridSpan w:val="2"/>
          </w:tcPr>
          <w:p w14:paraId="43BD82FC">
            <w:pPr>
              <w:ind w:left="5040"/>
              <w:rPr>
                <w:rFonts w:asciiTheme="minorHAnsi" w:hAnsiTheme="minorHAnsi" w:cstheme="minorHAnsi"/>
                <w:b/>
                <w:sz w:val="24"/>
                <w:szCs w:val="24"/>
                <w:lang w:val="mk-MK"/>
              </w:rPr>
            </w:pPr>
            <w:r>
              <w:rPr>
                <w:rFonts w:asciiTheme="minorHAnsi" w:hAnsiTheme="minorHAnsi" w:cstheme="minorHAnsi"/>
                <w:b/>
                <w:sz w:val="24"/>
                <w:szCs w:val="24"/>
                <w:lang w:val="mk-MK"/>
              </w:rPr>
              <w:t>Вкупно книги:</w:t>
            </w:r>
          </w:p>
        </w:tc>
        <w:tc>
          <w:tcPr>
            <w:tcW w:w="3402" w:type="dxa"/>
          </w:tcPr>
          <w:p w14:paraId="0067E29D">
            <w:pPr>
              <w:jc w:val="center"/>
              <w:rPr>
                <w:rFonts w:cstheme="minorHAnsi"/>
                <w:b/>
                <w:sz w:val="20"/>
                <w:szCs w:val="20"/>
              </w:rPr>
            </w:pPr>
            <w:r>
              <w:rPr>
                <w:rFonts w:cstheme="minorHAnsi"/>
                <w:b/>
                <w:sz w:val="20"/>
                <w:szCs w:val="20"/>
              </w:rPr>
              <w:t>11752</w:t>
            </w:r>
          </w:p>
        </w:tc>
      </w:tr>
    </w:tbl>
    <w:p w14:paraId="40C481F5"/>
    <w:p w14:paraId="2BA7FEE3">
      <w:pPr>
        <w:rPr>
          <w:rFonts w:asciiTheme="minorHAnsi" w:hAnsiTheme="minorHAnsi" w:cstheme="minorHAnsi"/>
          <w:sz w:val="24"/>
          <w:szCs w:val="24"/>
          <w:lang w:val="mk-MK"/>
        </w:rPr>
      </w:pPr>
      <w:r>
        <w:rPr>
          <w:rFonts w:asciiTheme="minorHAnsi" w:hAnsiTheme="minorHAnsi" w:cstheme="minorHAnsi"/>
          <w:b/>
          <w:sz w:val="24"/>
          <w:szCs w:val="24"/>
          <w:lang w:val="mk-MK"/>
        </w:rPr>
        <w:t xml:space="preserve">Оваа учебна година училишната библиотека го збогати книжевниот фонд за </w:t>
      </w:r>
      <w:r>
        <w:rPr>
          <w:rFonts w:asciiTheme="minorHAnsi" w:hAnsiTheme="minorHAnsi" w:cstheme="minorHAnsi"/>
          <w:sz w:val="24"/>
          <w:szCs w:val="24"/>
          <w:lang w:val="mk-MK"/>
        </w:rPr>
        <w:t>70 наслови со вкупен број на примероци  196.</w:t>
      </w:r>
    </w:p>
    <w:p w14:paraId="064C840D">
      <w:pPr>
        <w:rPr>
          <w:rFonts w:asciiTheme="minorHAnsi" w:hAnsiTheme="minorHAnsi" w:cstheme="minorHAnsi"/>
          <w:b/>
          <w:bCs/>
          <w:sz w:val="24"/>
          <w:szCs w:val="24"/>
          <w:lang w:val="mk-MK"/>
        </w:rPr>
      </w:pPr>
    </w:p>
    <w:p w14:paraId="6842029A">
      <w:pPr>
        <w:rPr>
          <w:rFonts w:asciiTheme="minorHAnsi" w:hAnsiTheme="minorHAnsi" w:cstheme="minorHAnsi"/>
          <w:b/>
          <w:bCs/>
          <w:sz w:val="24"/>
          <w:szCs w:val="24"/>
          <w:lang w:val="mk-MK"/>
        </w:rPr>
      </w:pPr>
    </w:p>
    <w:p w14:paraId="70658E65">
      <w:pPr>
        <w:rPr>
          <w:rFonts w:asciiTheme="minorHAnsi" w:hAnsiTheme="minorHAnsi" w:cstheme="minorHAnsi"/>
          <w:b/>
          <w:sz w:val="24"/>
          <w:szCs w:val="24"/>
          <w:lang w:val="mk-MK"/>
        </w:rPr>
      </w:pPr>
      <w:r>
        <w:rPr>
          <w:rFonts w:asciiTheme="minorHAnsi" w:hAnsiTheme="minorHAnsi" w:cstheme="minorHAnsi"/>
          <w:b/>
          <w:bCs/>
          <w:sz w:val="24"/>
          <w:szCs w:val="24"/>
          <w:lang w:val="mk-MK"/>
        </w:rPr>
        <w:t>2.6.</w:t>
      </w:r>
      <w:r>
        <w:rPr>
          <w:rFonts w:asciiTheme="minorHAnsi" w:hAnsiTheme="minorHAnsi" w:cstheme="minorHAnsi"/>
          <w:b/>
          <w:sz w:val="24"/>
          <w:szCs w:val="24"/>
          <w:lang w:val="mk-MK"/>
        </w:rPr>
        <w:t>План за обновување и адаптација во основното училиште во оваа учебна година</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11"/>
        <w:gridCol w:w="1933"/>
        <w:gridCol w:w="7370"/>
      </w:tblGrid>
      <w:tr w14:paraId="2DF3D948">
        <w:tblPrEx>
          <w:tblCellMar>
            <w:top w:w="0" w:type="dxa"/>
            <w:left w:w="108" w:type="dxa"/>
            <w:bottom w:w="0" w:type="dxa"/>
            <w:right w:w="108" w:type="dxa"/>
          </w:tblCellMar>
        </w:tblPrEx>
        <w:trPr>
          <w:trHeight w:val="454" w:hRule="atLeast"/>
        </w:trPr>
        <w:tc>
          <w:tcPr>
            <w:tcW w:w="5211" w:type="dxa"/>
            <w:shd w:val="clear" w:color="auto" w:fill="D8D8D8" w:themeFill="background1" w:themeFillShade="D9"/>
            <w:vAlign w:val="center"/>
          </w:tcPr>
          <w:p w14:paraId="7DEB080D">
            <w:pPr>
              <w:jc w:val="center"/>
              <w:rPr>
                <w:rFonts w:asciiTheme="minorHAnsi" w:hAnsiTheme="minorHAnsi"/>
                <w:b/>
                <w:sz w:val="24"/>
                <w:szCs w:val="24"/>
                <w:lang w:val="mk-MK"/>
              </w:rPr>
            </w:pPr>
            <w:r>
              <w:rPr>
                <w:rFonts w:asciiTheme="minorHAnsi" w:hAnsiTheme="minorHAnsi"/>
                <w:b/>
                <w:sz w:val="24"/>
                <w:szCs w:val="24"/>
                <w:lang w:val="mk-MK"/>
              </w:rPr>
              <w:t>Што се преуредува или обновува</w:t>
            </w:r>
          </w:p>
        </w:tc>
        <w:tc>
          <w:tcPr>
            <w:tcW w:w="1933" w:type="dxa"/>
            <w:shd w:val="clear" w:color="auto" w:fill="D8D8D8" w:themeFill="background1" w:themeFillShade="D9"/>
            <w:vAlign w:val="center"/>
          </w:tcPr>
          <w:p w14:paraId="5C2400B3">
            <w:pPr>
              <w:jc w:val="center"/>
              <w:rPr>
                <w:rFonts w:asciiTheme="minorHAnsi" w:hAnsiTheme="minorHAnsi"/>
                <w:b/>
                <w:sz w:val="24"/>
                <w:szCs w:val="24"/>
              </w:rPr>
            </w:pPr>
            <w:r>
              <w:rPr>
                <w:rFonts w:asciiTheme="minorHAnsi" w:hAnsiTheme="minorHAnsi"/>
                <w:b/>
                <w:sz w:val="24"/>
                <w:szCs w:val="24"/>
                <w:lang w:val="mk-MK"/>
              </w:rPr>
              <w:t xml:space="preserve">Површина во </w:t>
            </w:r>
            <w:r>
              <w:rPr>
                <w:rFonts w:asciiTheme="minorHAnsi" w:hAnsiTheme="minorHAnsi"/>
                <w:b/>
                <w:sz w:val="24"/>
                <w:szCs w:val="24"/>
              </w:rPr>
              <w:t>m2</w:t>
            </w:r>
          </w:p>
        </w:tc>
        <w:tc>
          <w:tcPr>
            <w:tcW w:w="7370" w:type="dxa"/>
            <w:shd w:val="clear" w:color="auto" w:fill="D8D8D8" w:themeFill="background1" w:themeFillShade="D9"/>
            <w:vAlign w:val="center"/>
          </w:tcPr>
          <w:p w14:paraId="1523D474">
            <w:pPr>
              <w:jc w:val="center"/>
              <w:rPr>
                <w:rFonts w:asciiTheme="minorHAnsi" w:hAnsiTheme="minorHAnsi"/>
                <w:b/>
                <w:sz w:val="24"/>
                <w:szCs w:val="24"/>
                <w:lang w:val="mk-MK"/>
              </w:rPr>
            </w:pPr>
            <w:r>
              <w:rPr>
                <w:rFonts w:asciiTheme="minorHAnsi" w:hAnsiTheme="minorHAnsi"/>
                <w:b/>
                <w:sz w:val="24"/>
                <w:szCs w:val="24"/>
                <w:lang w:val="mk-MK"/>
              </w:rPr>
              <w:t>Намена</w:t>
            </w:r>
          </w:p>
        </w:tc>
      </w:tr>
      <w:tr w14:paraId="7E5B16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11" w:type="dxa"/>
            <w:vAlign w:val="center"/>
          </w:tcPr>
          <w:p w14:paraId="07A95667">
            <w:pPr>
              <w:rPr>
                <w:rFonts w:asciiTheme="minorHAnsi" w:hAnsiTheme="minorHAnsi"/>
                <w:lang w:val="mk-MK"/>
              </w:rPr>
            </w:pPr>
            <w:r>
              <w:rPr>
                <w:rFonts w:asciiTheme="minorHAnsi" w:hAnsiTheme="minorHAnsi"/>
                <w:lang w:val="mk-MK"/>
              </w:rPr>
              <w:t>Реновирање на фасадата во училишната зграда</w:t>
            </w:r>
          </w:p>
        </w:tc>
        <w:tc>
          <w:tcPr>
            <w:tcW w:w="1933" w:type="dxa"/>
          </w:tcPr>
          <w:p w14:paraId="14C5A2E8">
            <w:pPr>
              <w:rPr>
                <w:rFonts w:asciiTheme="minorHAnsi" w:hAnsiTheme="minorHAnsi"/>
                <w:lang w:val="mk-MK"/>
              </w:rPr>
            </w:pPr>
            <w:r>
              <w:rPr>
                <w:rFonts w:asciiTheme="minorHAnsi" w:hAnsiTheme="minorHAnsi"/>
                <w:lang w:val="mk-MK"/>
              </w:rPr>
              <w:t>/</w:t>
            </w:r>
          </w:p>
        </w:tc>
        <w:tc>
          <w:tcPr>
            <w:tcW w:w="7370" w:type="dxa"/>
          </w:tcPr>
          <w:p w14:paraId="4329A910">
            <w:pPr>
              <w:pStyle w:val="2"/>
              <w:tabs>
                <w:tab w:val="left" w:pos="1688"/>
                <w:tab w:val="left" w:pos="1689"/>
              </w:tabs>
              <w:spacing w:before="0"/>
              <w:ind w:left="0"/>
              <w:jc w:val="both"/>
              <w:rPr>
                <w:rFonts w:cs="Arial" w:asciiTheme="minorHAnsi" w:hAnsiTheme="minorHAnsi"/>
                <w:b w:val="0"/>
                <w:color w:val="000000"/>
                <w:sz w:val="22"/>
                <w:szCs w:val="22"/>
                <w:lang w:val="mk-MK"/>
              </w:rPr>
            </w:pPr>
            <w:r>
              <w:rPr>
                <w:rFonts w:asciiTheme="minorHAnsi" w:hAnsiTheme="minorHAnsi" w:cstheme="minorHAnsi"/>
                <w:b w:val="0"/>
                <w:sz w:val="22"/>
                <w:szCs w:val="22"/>
                <w:lang w:val="mk-MK"/>
              </w:rPr>
              <w:t>-</w:t>
            </w:r>
            <w:r>
              <w:rPr>
                <w:rFonts w:cs="Arial" w:asciiTheme="minorHAnsi" w:hAnsiTheme="minorHAnsi"/>
                <w:b w:val="0"/>
                <w:color w:val="000000"/>
                <w:w w:val="99"/>
                <w:sz w:val="22"/>
                <w:szCs w:val="22"/>
                <w:lang w:val="mk-MK"/>
              </w:rPr>
              <w:t xml:space="preserve"> Е</w:t>
            </w:r>
            <w:r>
              <w:rPr>
                <w:rFonts w:cs="Arial" w:asciiTheme="minorHAnsi" w:hAnsiTheme="minorHAnsi"/>
                <w:b w:val="0"/>
                <w:color w:val="000000"/>
                <w:sz w:val="22"/>
                <w:szCs w:val="22"/>
                <w:lang w:val="mk-MK"/>
              </w:rPr>
              <w:t>стет</w:t>
            </w:r>
            <w:r>
              <w:rPr>
                <w:rFonts w:cs="Arial" w:asciiTheme="minorHAnsi" w:hAnsiTheme="minorHAnsi"/>
                <w:b w:val="0"/>
                <w:color w:val="000000"/>
                <w:spacing w:val="1"/>
                <w:sz w:val="22"/>
                <w:szCs w:val="22"/>
                <w:lang w:val="mk-MK"/>
              </w:rPr>
              <w:t>с</w:t>
            </w:r>
            <w:r>
              <w:rPr>
                <w:rFonts w:cs="Arial" w:asciiTheme="minorHAnsi" w:hAnsiTheme="minorHAnsi"/>
                <w:b w:val="0"/>
                <w:color w:val="000000"/>
                <w:spacing w:val="1"/>
                <w:w w:val="99"/>
                <w:sz w:val="22"/>
                <w:szCs w:val="22"/>
                <w:lang w:val="mk-MK"/>
              </w:rPr>
              <w:t>к</w:t>
            </w:r>
            <w:r>
              <w:rPr>
                <w:rFonts w:cs="Arial" w:asciiTheme="minorHAnsi" w:hAnsiTheme="minorHAnsi"/>
                <w:b w:val="0"/>
                <w:color w:val="000000"/>
                <w:w w:val="99"/>
                <w:sz w:val="22"/>
                <w:szCs w:val="22"/>
                <w:lang w:val="mk-MK"/>
              </w:rPr>
              <w:t>и</w:t>
            </w:r>
            <w:r>
              <w:rPr>
                <w:rFonts w:cs="Arial" w:asciiTheme="minorHAnsi" w:hAnsiTheme="minorHAnsi"/>
                <w:b w:val="0"/>
                <w:color w:val="000000"/>
                <w:spacing w:val="-3"/>
                <w:sz w:val="22"/>
                <w:szCs w:val="22"/>
                <w:lang w:val="mk-MK"/>
              </w:rPr>
              <w:t xml:space="preserve">добар изглед и </w:t>
            </w:r>
            <w:r>
              <w:rPr>
                <w:rFonts w:cs="Arial" w:asciiTheme="minorHAnsi" w:hAnsiTheme="minorHAnsi"/>
                <w:b w:val="0"/>
                <w:color w:val="000000"/>
                <w:sz w:val="22"/>
                <w:szCs w:val="22"/>
                <w:lang w:val="mk-MK"/>
              </w:rPr>
              <w:t xml:space="preserve">  функционална  училишна фасада</w:t>
            </w:r>
          </w:p>
        </w:tc>
      </w:tr>
    </w:tbl>
    <w:p w14:paraId="1CFE81DE">
      <w:pPr>
        <w:pStyle w:val="13"/>
        <w:rPr>
          <w:rFonts w:asciiTheme="minorHAnsi" w:hAnsiTheme="minorHAnsi" w:cstheme="minorHAnsi"/>
          <w:b/>
          <w:bCs/>
          <w:sz w:val="24"/>
          <w:szCs w:val="24"/>
          <w:lang w:val="mk-MK"/>
        </w:rPr>
      </w:pPr>
    </w:p>
    <w:p w14:paraId="38BCCCAB">
      <w:pPr>
        <w:rPr>
          <w:rFonts w:asciiTheme="minorHAnsi" w:hAnsiTheme="minorHAnsi" w:cstheme="minorHAnsi"/>
          <w:b/>
          <w:sz w:val="28"/>
          <w:szCs w:val="32"/>
          <w:lang w:val="mk-MK"/>
        </w:rPr>
      </w:pPr>
      <w:r>
        <w:rPr>
          <w:rFonts w:asciiTheme="minorHAnsi" w:hAnsiTheme="minorHAnsi" w:cstheme="minorHAnsi"/>
          <w:b/>
          <w:sz w:val="28"/>
          <w:szCs w:val="32"/>
          <w:lang w:val="mk-MK"/>
        </w:rPr>
        <w:pict>
          <v:shape id="_x0000_i1028" o:spt="136" type="#_x0000_t136" style="height:21.35pt;width:540pt;" coordsize="21600,21600">
            <v:path/>
            <v:fill focussize="0,0"/>
            <v:stroke weight="1pt"/>
            <v:imagedata o:title=""/>
            <o:lock v:ext="edit" aspectratio="t"/>
            <v:textpath on="t" fitshape="t" fitpath="t" trim="t" xscale="f" string="3. Податоци за вработените и за учениците во основното училиште" style="font-family:Arial Black;font-size:14pt;font-style:italic;v-text-align:center;"/>
            <v:shadow on="t" opacity="52429f"/>
            <w10:wrap type="none"/>
            <w10:anchorlock/>
          </v:shape>
        </w:pict>
      </w:r>
    </w:p>
    <w:p w14:paraId="00709E49">
      <w:pPr>
        <w:rPr>
          <w:rFonts w:asciiTheme="minorHAnsi" w:hAnsiTheme="minorHAnsi" w:cstheme="minorHAnsi"/>
          <w:b/>
          <w:lang w:val="mk-MK"/>
        </w:rPr>
      </w:pPr>
      <w:r>
        <w:rPr>
          <w:b/>
          <w:sz w:val="24"/>
          <w:szCs w:val="24"/>
          <w:lang w:val="mk-MK"/>
        </w:rPr>
        <w:t>3.1.</w:t>
      </w:r>
      <w:r>
        <w:rPr>
          <w:rFonts w:asciiTheme="minorHAnsi" w:hAnsiTheme="minorHAnsi" w:cstheme="minorHAnsi"/>
          <w:b/>
          <w:lang w:val="mk-MK"/>
        </w:rPr>
        <w:t>Податоци за вработените кои ја остваруват воспитно-образовната работа</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835"/>
        <w:gridCol w:w="993"/>
        <w:gridCol w:w="4819"/>
        <w:gridCol w:w="1418"/>
        <w:gridCol w:w="2409"/>
        <w:gridCol w:w="851"/>
        <w:gridCol w:w="1134"/>
      </w:tblGrid>
      <w:tr w14:paraId="65CF07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shd w:val="clear" w:color="auto" w:fill="D8D8D8" w:themeFill="background1" w:themeFillShade="D9"/>
          </w:tcPr>
          <w:p w14:paraId="322FC438">
            <w:pPr>
              <w:rPr>
                <w:rFonts w:cs="Arial"/>
                <w:b/>
                <w:sz w:val="20"/>
                <w:szCs w:val="20"/>
                <w:lang w:val="mk-MK"/>
              </w:rPr>
            </w:pPr>
            <w:r>
              <w:rPr>
                <w:rFonts w:cs="Arial"/>
                <w:b/>
                <w:sz w:val="20"/>
                <w:szCs w:val="20"/>
                <w:lang w:val="mk-MK"/>
              </w:rPr>
              <w:t>Реден бр.</w:t>
            </w:r>
          </w:p>
        </w:tc>
        <w:tc>
          <w:tcPr>
            <w:tcW w:w="2835" w:type="dxa"/>
            <w:shd w:val="clear" w:color="auto" w:fill="D8D8D8" w:themeFill="background1" w:themeFillShade="D9"/>
          </w:tcPr>
          <w:p w14:paraId="307E96B8">
            <w:pPr>
              <w:rPr>
                <w:rFonts w:cs="Arial"/>
                <w:b/>
                <w:sz w:val="20"/>
                <w:szCs w:val="20"/>
                <w:lang w:val="mk-MK"/>
              </w:rPr>
            </w:pPr>
            <w:r>
              <w:rPr>
                <w:rFonts w:cs="Arial"/>
                <w:b/>
                <w:sz w:val="20"/>
                <w:szCs w:val="20"/>
                <w:lang w:val="mk-MK"/>
              </w:rPr>
              <w:t>Име и презиме</w:t>
            </w:r>
          </w:p>
        </w:tc>
        <w:tc>
          <w:tcPr>
            <w:tcW w:w="993" w:type="dxa"/>
            <w:shd w:val="clear" w:color="auto" w:fill="D8D8D8" w:themeFill="background1" w:themeFillShade="D9"/>
          </w:tcPr>
          <w:p w14:paraId="3B9C7B1B">
            <w:pPr>
              <w:rPr>
                <w:rFonts w:cs="Arial"/>
                <w:b/>
                <w:sz w:val="20"/>
                <w:szCs w:val="20"/>
                <w:lang w:val="mk-MK"/>
              </w:rPr>
            </w:pPr>
            <w:r>
              <w:rPr>
                <w:rFonts w:cs="Arial"/>
                <w:b/>
                <w:sz w:val="20"/>
                <w:szCs w:val="20"/>
                <w:lang w:val="mk-MK"/>
              </w:rPr>
              <w:t>Година на раѓање</w:t>
            </w:r>
          </w:p>
        </w:tc>
        <w:tc>
          <w:tcPr>
            <w:tcW w:w="4819" w:type="dxa"/>
            <w:shd w:val="clear" w:color="auto" w:fill="D8D8D8" w:themeFill="background1" w:themeFillShade="D9"/>
          </w:tcPr>
          <w:p w14:paraId="7CE211E5">
            <w:pPr>
              <w:rPr>
                <w:rFonts w:cs="Arial"/>
                <w:b/>
                <w:sz w:val="20"/>
                <w:szCs w:val="20"/>
                <w:lang w:val="mk-MK"/>
              </w:rPr>
            </w:pPr>
            <w:r>
              <w:rPr>
                <w:rFonts w:cs="Arial"/>
                <w:b/>
                <w:sz w:val="20"/>
                <w:szCs w:val="20"/>
                <w:lang w:val="mk-MK"/>
              </w:rPr>
              <w:t>звање</w:t>
            </w:r>
          </w:p>
        </w:tc>
        <w:tc>
          <w:tcPr>
            <w:tcW w:w="1418" w:type="dxa"/>
            <w:shd w:val="clear" w:color="auto" w:fill="D8D8D8" w:themeFill="background1" w:themeFillShade="D9"/>
          </w:tcPr>
          <w:p w14:paraId="55F050A5">
            <w:pPr>
              <w:rPr>
                <w:rFonts w:asciiTheme="minorHAnsi" w:hAnsiTheme="minorHAnsi" w:cstheme="minorHAnsi"/>
                <w:b/>
                <w:sz w:val="20"/>
                <w:szCs w:val="20"/>
                <w:lang w:val="mk-MK"/>
              </w:rPr>
            </w:pPr>
            <w:r>
              <w:rPr>
                <w:rFonts w:asciiTheme="minorHAnsi" w:hAnsiTheme="minorHAnsi" w:cstheme="minorHAnsi"/>
                <w:b/>
                <w:sz w:val="20"/>
                <w:szCs w:val="20"/>
                <w:lang w:val="mk-MK"/>
              </w:rPr>
              <w:t>Степен на образование</w:t>
            </w:r>
          </w:p>
        </w:tc>
        <w:tc>
          <w:tcPr>
            <w:tcW w:w="2409" w:type="dxa"/>
            <w:shd w:val="clear" w:color="auto" w:fill="D8D8D8" w:themeFill="background1" w:themeFillShade="D9"/>
          </w:tcPr>
          <w:p w14:paraId="37A296A8">
            <w:pPr>
              <w:rPr>
                <w:rFonts w:cs="Arial"/>
                <w:b/>
                <w:sz w:val="20"/>
                <w:szCs w:val="20"/>
                <w:lang w:val="mk-MK"/>
              </w:rPr>
            </w:pPr>
            <w:r>
              <w:rPr>
                <w:rFonts w:cs="Arial"/>
                <w:b/>
                <w:sz w:val="20"/>
                <w:szCs w:val="20"/>
                <w:lang w:val="mk-MK"/>
              </w:rPr>
              <w:t>Работно место</w:t>
            </w:r>
          </w:p>
        </w:tc>
        <w:tc>
          <w:tcPr>
            <w:tcW w:w="851" w:type="dxa"/>
            <w:shd w:val="clear" w:color="auto" w:fill="D8D8D8" w:themeFill="background1" w:themeFillShade="D9"/>
          </w:tcPr>
          <w:p w14:paraId="7B9FD811">
            <w:pPr>
              <w:rPr>
                <w:rFonts w:cs="Arial"/>
                <w:b/>
                <w:sz w:val="20"/>
                <w:szCs w:val="20"/>
                <w:lang w:val="mk-MK"/>
              </w:rPr>
            </w:pPr>
            <w:r>
              <w:rPr>
                <w:rFonts w:cs="Arial"/>
                <w:b/>
                <w:sz w:val="20"/>
                <w:szCs w:val="20"/>
                <w:lang w:val="mk-MK"/>
              </w:rPr>
              <w:t>Ментор/советник</w:t>
            </w:r>
          </w:p>
        </w:tc>
        <w:tc>
          <w:tcPr>
            <w:tcW w:w="1134" w:type="dxa"/>
          </w:tcPr>
          <w:p w14:paraId="78C5C078">
            <w:pPr>
              <w:rPr>
                <w:rFonts w:cs="Arial"/>
                <w:b/>
                <w:sz w:val="20"/>
                <w:szCs w:val="20"/>
                <w:lang w:val="mk-MK"/>
              </w:rPr>
            </w:pPr>
            <w:r>
              <w:rPr>
                <w:rFonts w:cs="Arial"/>
                <w:b/>
                <w:sz w:val="20"/>
                <w:szCs w:val="20"/>
                <w:lang w:val="mk-MK"/>
              </w:rPr>
              <w:t>Години на стаж</w:t>
            </w:r>
          </w:p>
        </w:tc>
      </w:tr>
      <w:tr w14:paraId="7A6765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11AB0ADA">
            <w:pPr>
              <w:rPr>
                <w:rFonts w:asciiTheme="minorHAnsi" w:hAnsiTheme="minorHAnsi" w:cstheme="minorHAnsi"/>
                <w:lang w:val="mk-MK"/>
              </w:rPr>
            </w:pPr>
            <w:r>
              <w:rPr>
                <w:rFonts w:asciiTheme="minorHAnsi" w:hAnsiTheme="minorHAnsi" w:cstheme="minorHAnsi"/>
                <w:lang w:val="mk-MK"/>
              </w:rPr>
              <w:t>1</w:t>
            </w:r>
          </w:p>
        </w:tc>
        <w:tc>
          <w:tcPr>
            <w:tcW w:w="2835" w:type="dxa"/>
          </w:tcPr>
          <w:p w14:paraId="3140C7ED">
            <w:pPr>
              <w:rPr>
                <w:rFonts w:asciiTheme="minorHAnsi" w:hAnsiTheme="minorHAnsi" w:cstheme="minorHAnsi"/>
                <w:lang w:val="mk-MK"/>
              </w:rPr>
            </w:pPr>
            <w:r>
              <w:rPr>
                <w:rFonts w:asciiTheme="minorHAnsi" w:hAnsiTheme="minorHAnsi" w:cstheme="minorHAnsi"/>
                <w:lang w:val="mk-MK"/>
              </w:rPr>
              <w:t>Христина Макалоски</w:t>
            </w:r>
          </w:p>
        </w:tc>
        <w:tc>
          <w:tcPr>
            <w:tcW w:w="993" w:type="dxa"/>
          </w:tcPr>
          <w:p w14:paraId="05578BEB">
            <w:pPr>
              <w:rPr>
                <w:rFonts w:asciiTheme="minorHAnsi" w:hAnsiTheme="minorHAnsi" w:cstheme="minorHAnsi"/>
                <w:lang w:val="mk-MK"/>
              </w:rPr>
            </w:pPr>
            <w:r>
              <w:rPr>
                <w:rFonts w:asciiTheme="minorHAnsi" w:hAnsiTheme="minorHAnsi" w:cstheme="minorHAnsi"/>
                <w:lang w:val="mk-MK"/>
              </w:rPr>
              <w:t>1983</w:t>
            </w:r>
          </w:p>
        </w:tc>
        <w:tc>
          <w:tcPr>
            <w:tcW w:w="4819" w:type="dxa"/>
          </w:tcPr>
          <w:p w14:paraId="5FCF8149">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p w14:paraId="4596BF6D">
            <w:pPr>
              <w:rPr>
                <w:rFonts w:asciiTheme="minorHAnsi" w:hAnsiTheme="minorHAnsi" w:cstheme="minorHAnsi"/>
                <w:lang w:val="mk-MK"/>
              </w:rPr>
            </w:pPr>
          </w:p>
        </w:tc>
        <w:tc>
          <w:tcPr>
            <w:tcW w:w="1418" w:type="dxa"/>
          </w:tcPr>
          <w:p w14:paraId="3573061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0C9D242">
            <w:pPr>
              <w:rPr>
                <w:rFonts w:asciiTheme="minorHAnsi" w:hAnsiTheme="minorHAnsi" w:cstheme="minorHAnsi"/>
                <w:lang w:val="mk-MK"/>
              </w:rPr>
            </w:pPr>
            <w:r>
              <w:rPr>
                <w:rFonts w:asciiTheme="minorHAnsi" w:hAnsiTheme="minorHAnsi" w:cstheme="minorHAnsi"/>
                <w:lang w:val="mk-MK"/>
              </w:rPr>
              <w:t>Наставник по математика</w:t>
            </w:r>
          </w:p>
        </w:tc>
        <w:tc>
          <w:tcPr>
            <w:tcW w:w="851" w:type="dxa"/>
          </w:tcPr>
          <w:p w14:paraId="278E92D1">
            <w:pPr>
              <w:rPr>
                <w:rFonts w:asciiTheme="minorHAnsi" w:hAnsiTheme="minorHAnsi" w:cstheme="minorHAnsi"/>
                <w:lang w:val="mk-MK"/>
              </w:rPr>
            </w:pPr>
          </w:p>
        </w:tc>
        <w:tc>
          <w:tcPr>
            <w:tcW w:w="1134" w:type="dxa"/>
          </w:tcPr>
          <w:p w14:paraId="02B470BB">
            <w:pPr>
              <w:rPr>
                <w:rFonts w:asciiTheme="minorHAnsi" w:hAnsiTheme="minorHAnsi" w:cstheme="minorHAnsi"/>
                <w:lang w:val="mk-MK"/>
              </w:rPr>
            </w:pPr>
            <w:r>
              <w:rPr>
                <w:rFonts w:asciiTheme="minorHAnsi" w:hAnsiTheme="minorHAnsi" w:cstheme="minorHAnsi"/>
                <w:lang w:val="mk-MK"/>
              </w:rPr>
              <w:t>8</w:t>
            </w:r>
          </w:p>
        </w:tc>
      </w:tr>
      <w:tr w14:paraId="61015F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2" w:hRule="atLeast"/>
        </w:trPr>
        <w:tc>
          <w:tcPr>
            <w:tcW w:w="675" w:type="dxa"/>
          </w:tcPr>
          <w:p w14:paraId="588D5D17">
            <w:pPr>
              <w:rPr>
                <w:rFonts w:asciiTheme="minorHAnsi" w:hAnsiTheme="minorHAnsi" w:cstheme="minorHAnsi"/>
                <w:lang w:val="mk-MK"/>
              </w:rPr>
            </w:pPr>
            <w:r>
              <w:rPr>
                <w:rFonts w:asciiTheme="minorHAnsi" w:hAnsiTheme="minorHAnsi" w:cstheme="minorHAnsi"/>
                <w:lang w:val="mk-MK"/>
              </w:rPr>
              <w:t>2</w:t>
            </w:r>
          </w:p>
        </w:tc>
        <w:tc>
          <w:tcPr>
            <w:tcW w:w="2835" w:type="dxa"/>
          </w:tcPr>
          <w:p w14:paraId="2A693680">
            <w:pPr>
              <w:rPr>
                <w:rFonts w:asciiTheme="minorHAnsi" w:hAnsiTheme="minorHAnsi" w:cstheme="minorHAnsi"/>
                <w:lang w:val="mk-MK"/>
              </w:rPr>
            </w:pPr>
            <w:r>
              <w:rPr>
                <w:rFonts w:asciiTheme="minorHAnsi" w:hAnsiTheme="minorHAnsi" w:cstheme="minorHAnsi"/>
                <w:lang w:val="mk-MK"/>
              </w:rPr>
              <w:t>Наташа Аризанкоска</w:t>
            </w:r>
          </w:p>
        </w:tc>
        <w:tc>
          <w:tcPr>
            <w:tcW w:w="993" w:type="dxa"/>
          </w:tcPr>
          <w:p w14:paraId="01CFB7F0">
            <w:pPr>
              <w:rPr>
                <w:rFonts w:asciiTheme="minorHAnsi" w:hAnsiTheme="minorHAnsi" w:cstheme="minorHAnsi"/>
                <w:lang w:val="mk-MK"/>
              </w:rPr>
            </w:pPr>
            <w:r>
              <w:rPr>
                <w:rFonts w:asciiTheme="minorHAnsi" w:hAnsiTheme="minorHAnsi" w:cstheme="minorHAnsi"/>
                <w:lang w:val="mk-MK"/>
              </w:rPr>
              <w:t>1979</w:t>
            </w:r>
          </w:p>
        </w:tc>
        <w:tc>
          <w:tcPr>
            <w:tcW w:w="4819" w:type="dxa"/>
          </w:tcPr>
          <w:p w14:paraId="345E926F">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1EFB047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471BD8B">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90F8E93">
            <w:pPr>
              <w:rPr>
                <w:rFonts w:asciiTheme="minorHAnsi" w:hAnsiTheme="minorHAnsi" w:cstheme="minorHAnsi"/>
                <w:lang w:val="mk-MK"/>
              </w:rPr>
            </w:pPr>
          </w:p>
        </w:tc>
        <w:tc>
          <w:tcPr>
            <w:tcW w:w="1134" w:type="dxa"/>
          </w:tcPr>
          <w:p w14:paraId="19E47F48">
            <w:pPr>
              <w:rPr>
                <w:rFonts w:asciiTheme="minorHAnsi" w:hAnsiTheme="minorHAnsi" w:cstheme="minorHAnsi"/>
              </w:rPr>
            </w:pPr>
            <w:r>
              <w:rPr>
                <w:rFonts w:asciiTheme="minorHAnsi" w:hAnsiTheme="minorHAnsi" w:cstheme="minorHAnsi"/>
                <w:lang w:val="mk-MK"/>
              </w:rPr>
              <w:t>1</w:t>
            </w:r>
            <w:r>
              <w:rPr>
                <w:rFonts w:asciiTheme="minorHAnsi" w:hAnsiTheme="minorHAnsi" w:cstheme="minorHAnsi"/>
              </w:rPr>
              <w:t>6</w:t>
            </w:r>
          </w:p>
        </w:tc>
      </w:tr>
      <w:tr w14:paraId="602358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5B92F473">
            <w:pPr>
              <w:rPr>
                <w:rFonts w:asciiTheme="minorHAnsi" w:hAnsiTheme="minorHAnsi" w:cstheme="minorHAnsi"/>
                <w:lang w:val="mk-MK"/>
              </w:rPr>
            </w:pPr>
            <w:r>
              <w:rPr>
                <w:rFonts w:asciiTheme="minorHAnsi" w:hAnsiTheme="minorHAnsi" w:cstheme="minorHAnsi"/>
                <w:lang w:val="mk-MK"/>
              </w:rPr>
              <w:t>3</w:t>
            </w:r>
          </w:p>
        </w:tc>
        <w:tc>
          <w:tcPr>
            <w:tcW w:w="2835" w:type="dxa"/>
          </w:tcPr>
          <w:p w14:paraId="4DA1D2AF">
            <w:pPr>
              <w:rPr>
                <w:rFonts w:asciiTheme="minorHAnsi" w:hAnsiTheme="minorHAnsi" w:cstheme="minorHAnsi"/>
                <w:lang w:val="mk-MK"/>
              </w:rPr>
            </w:pPr>
            <w:r>
              <w:rPr>
                <w:rFonts w:asciiTheme="minorHAnsi" w:hAnsiTheme="minorHAnsi" w:cstheme="minorHAnsi"/>
                <w:lang w:val="mk-MK"/>
              </w:rPr>
              <w:t>Емилија Мирческа Бошкоска</w:t>
            </w:r>
          </w:p>
        </w:tc>
        <w:tc>
          <w:tcPr>
            <w:tcW w:w="993" w:type="dxa"/>
          </w:tcPr>
          <w:p w14:paraId="3614B8C2">
            <w:pPr>
              <w:rPr>
                <w:rFonts w:asciiTheme="minorHAnsi" w:hAnsiTheme="minorHAnsi" w:cstheme="minorHAnsi"/>
                <w:lang w:val="mk-MK"/>
              </w:rPr>
            </w:pPr>
            <w:r>
              <w:rPr>
                <w:rFonts w:asciiTheme="minorHAnsi" w:hAnsiTheme="minorHAnsi" w:cstheme="minorHAnsi"/>
                <w:lang w:val="mk-MK"/>
              </w:rPr>
              <w:t>1985</w:t>
            </w:r>
          </w:p>
        </w:tc>
        <w:tc>
          <w:tcPr>
            <w:tcW w:w="4819" w:type="dxa"/>
          </w:tcPr>
          <w:p w14:paraId="22926C2E">
            <w:pPr>
              <w:rPr>
                <w:rFonts w:asciiTheme="minorHAnsi" w:hAnsiTheme="minorHAnsi" w:cstheme="minorHAnsi"/>
                <w:lang w:val="mk-MK"/>
              </w:rPr>
            </w:pPr>
            <w:r>
              <w:rPr>
                <w:rFonts w:asciiTheme="minorHAnsi" w:hAnsiTheme="minorHAnsi" w:cstheme="minorHAnsi"/>
                <w:lang w:val="mk-MK"/>
              </w:rPr>
              <w:t xml:space="preserve">Дипломиран филолог и </w:t>
            </w:r>
          </w:p>
          <w:p w14:paraId="647CEBB0">
            <w:pPr>
              <w:rPr>
                <w:rFonts w:asciiTheme="minorHAnsi" w:hAnsiTheme="minorHAnsi" w:cstheme="minorHAnsi"/>
                <w:lang w:val="mk-MK"/>
              </w:rPr>
            </w:pPr>
            <w:r>
              <w:rPr>
                <w:rFonts w:asciiTheme="minorHAnsi" w:hAnsiTheme="minorHAnsi" w:cstheme="minorHAnsi"/>
                <w:lang w:val="mk-MK"/>
              </w:rPr>
              <w:t>Професор по англиски јазик</w:t>
            </w:r>
          </w:p>
        </w:tc>
        <w:tc>
          <w:tcPr>
            <w:tcW w:w="1418" w:type="dxa"/>
          </w:tcPr>
          <w:p w14:paraId="0F7FC99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8A7FE47">
            <w:pPr>
              <w:rPr>
                <w:rFonts w:asciiTheme="minorHAnsi" w:hAnsiTheme="minorHAnsi" w:cstheme="minorHAnsi"/>
                <w:lang w:val="mk-MK"/>
              </w:rPr>
            </w:pPr>
            <w:r>
              <w:rPr>
                <w:rFonts w:asciiTheme="minorHAnsi" w:hAnsiTheme="minorHAnsi" w:cstheme="minorHAnsi"/>
                <w:lang w:val="mk-MK"/>
              </w:rPr>
              <w:t xml:space="preserve">Наставник по англиски </w:t>
            </w:r>
          </w:p>
        </w:tc>
        <w:tc>
          <w:tcPr>
            <w:tcW w:w="851" w:type="dxa"/>
          </w:tcPr>
          <w:p w14:paraId="1A7B3086">
            <w:pPr>
              <w:rPr>
                <w:rFonts w:asciiTheme="minorHAnsi" w:hAnsiTheme="minorHAnsi" w:cstheme="minorHAnsi"/>
                <w:lang w:val="mk-MK"/>
              </w:rPr>
            </w:pPr>
          </w:p>
        </w:tc>
        <w:tc>
          <w:tcPr>
            <w:tcW w:w="1134" w:type="dxa"/>
          </w:tcPr>
          <w:p w14:paraId="489C99B6">
            <w:pPr>
              <w:rPr>
                <w:rFonts w:asciiTheme="minorHAnsi" w:hAnsiTheme="minorHAnsi" w:cstheme="minorHAnsi"/>
                <w:lang w:val="mk-MK"/>
              </w:rPr>
            </w:pPr>
            <w:r>
              <w:rPr>
                <w:rFonts w:asciiTheme="minorHAnsi" w:hAnsiTheme="minorHAnsi" w:cstheme="minorHAnsi"/>
                <w:lang w:val="mk-MK"/>
              </w:rPr>
              <w:t>9</w:t>
            </w:r>
          </w:p>
        </w:tc>
      </w:tr>
      <w:tr w14:paraId="0BFC8C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2" w:hRule="atLeast"/>
        </w:trPr>
        <w:tc>
          <w:tcPr>
            <w:tcW w:w="675" w:type="dxa"/>
          </w:tcPr>
          <w:p w14:paraId="1E852847">
            <w:pPr>
              <w:rPr>
                <w:rFonts w:asciiTheme="minorHAnsi" w:hAnsiTheme="minorHAnsi" w:cstheme="minorHAnsi"/>
                <w:lang w:val="mk-MK"/>
              </w:rPr>
            </w:pPr>
            <w:r>
              <w:rPr>
                <w:rFonts w:asciiTheme="minorHAnsi" w:hAnsiTheme="minorHAnsi" w:cstheme="minorHAnsi"/>
                <w:lang w:val="mk-MK"/>
              </w:rPr>
              <w:t>4</w:t>
            </w:r>
          </w:p>
        </w:tc>
        <w:tc>
          <w:tcPr>
            <w:tcW w:w="2835" w:type="dxa"/>
          </w:tcPr>
          <w:p w14:paraId="240474CA">
            <w:pPr>
              <w:rPr>
                <w:rFonts w:asciiTheme="minorHAnsi" w:hAnsiTheme="minorHAnsi" w:cstheme="minorHAnsi"/>
                <w:lang w:val="mk-MK"/>
              </w:rPr>
            </w:pPr>
            <w:r>
              <w:rPr>
                <w:rFonts w:asciiTheme="minorHAnsi" w:hAnsiTheme="minorHAnsi" w:cstheme="minorHAnsi"/>
                <w:lang w:val="mk-MK"/>
              </w:rPr>
              <w:t>Јасна Костадиновска</w:t>
            </w:r>
          </w:p>
        </w:tc>
        <w:tc>
          <w:tcPr>
            <w:tcW w:w="993" w:type="dxa"/>
          </w:tcPr>
          <w:p w14:paraId="3F7407CB">
            <w:pPr>
              <w:rPr>
                <w:rFonts w:asciiTheme="minorHAnsi" w:hAnsiTheme="minorHAnsi" w:cstheme="minorHAnsi"/>
                <w:lang w:val="mk-MK"/>
              </w:rPr>
            </w:pPr>
            <w:r>
              <w:rPr>
                <w:rFonts w:asciiTheme="minorHAnsi" w:hAnsiTheme="minorHAnsi" w:cstheme="minorHAnsi"/>
                <w:lang w:val="mk-MK"/>
              </w:rPr>
              <w:t>1979</w:t>
            </w:r>
          </w:p>
        </w:tc>
        <w:tc>
          <w:tcPr>
            <w:tcW w:w="4819" w:type="dxa"/>
          </w:tcPr>
          <w:p w14:paraId="7DBF2198">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2653A34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9D6870E">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8AFF139">
            <w:pPr>
              <w:rPr>
                <w:rFonts w:asciiTheme="minorHAnsi" w:hAnsiTheme="minorHAnsi" w:cstheme="minorHAnsi"/>
                <w:lang w:val="mk-MK"/>
              </w:rPr>
            </w:pPr>
          </w:p>
        </w:tc>
        <w:tc>
          <w:tcPr>
            <w:tcW w:w="1134" w:type="dxa"/>
          </w:tcPr>
          <w:p w14:paraId="3F48D0C5">
            <w:pPr>
              <w:rPr>
                <w:rFonts w:asciiTheme="minorHAnsi" w:hAnsiTheme="minorHAnsi" w:cstheme="minorHAnsi"/>
                <w:lang w:val="mk-MK"/>
              </w:rPr>
            </w:pPr>
            <w:r>
              <w:rPr>
                <w:rFonts w:asciiTheme="minorHAnsi" w:hAnsiTheme="minorHAnsi" w:cstheme="minorHAnsi"/>
                <w:lang w:val="mk-MK"/>
              </w:rPr>
              <w:t>9</w:t>
            </w:r>
          </w:p>
        </w:tc>
      </w:tr>
      <w:tr w14:paraId="2F86F5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8" w:hRule="atLeast"/>
        </w:trPr>
        <w:tc>
          <w:tcPr>
            <w:tcW w:w="675" w:type="dxa"/>
          </w:tcPr>
          <w:p w14:paraId="00991BF6">
            <w:pPr>
              <w:rPr>
                <w:rFonts w:asciiTheme="minorHAnsi" w:hAnsiTheme="minorHAnsi" w:cstheme="minorHAnsi"/>
                <w:lang w:val="mk-MK"/>
              </w:rPr>
            </w:pPr>
            <w:r>
              <w:rPr>
                <w:rFonts w:asciiTheme="minorHAnsi" w:hAnsiTheme="minorHAnsi" w:cstheme="minorHAnsi"/>
                <w:lang w:val="mk-MK"/>
              </w:rPr>
              <w:t>5</w:t>
            </w:r>
          </w:p>
        </w:tc>
        <w:tc>
          <w:tcPr>
            <w:tcW w:w="2835" w:type="dxa"/>
          </w:tcPr>
          <w:p w14:paraId="3202B37D">
            <w:pPr>
              <w:rPr>
                <w:rFonts w:asciiTheme="minorHAnsi" w:hAnsiTheme="minorHAnsi" w:cstheme="minorHAnsi"/>
                <w:lang w:val="mk-MK"/>
              </w:rPr>
            </w:pPr>
            <w:r>
              <w:rPr>
                <w:rFonts w:asciiTheme="minorHAnsi" w:hAnsiTheme="minorHAnsi" w:cstheme="minorHAnsi"/>
              </w:rPr>
              <w:t>Maja</w:t>
            </w:r>
            <w:r>
              <w:rPr>
                <w:rFonts w:asciiTheme="minorHAnsi" w:hAnsiTheme="minorHAnsi" w:cstheme="minorHAnsi"/>
                <w:lang w:val="mk-MK"/>
              </w:rPr>
              <w:t>Ристевска</w:t>
            </w:r>
          </w:p>
        </w:tc>
        <w:tc>
          <w:tcPr>
            <w:tcW w:w="993" w:type="dxa"/>
          </w:tcPr>
          <w:p w14:paraId="57EBE8EF">
            <w:pPr>
              <w:rPr>
                <w:rFonts w:asciiTheme="minorHAnsi" w:hAnsiTheme="minorHAnsi" w:cstheme="minorHAnsi"/>
                <w:lang w:val="mk-MK"/>
              </w:rPr>
            </w:pPr>
            <w:r>
              <w:rPr>
                <w:rFonts w:asciiTheme="minorHAnsi" w:hAnsiTheme="minorHAnsi" w:cstheme="minorHAnsi"/>
                <w:lang w:val="mk-MK"/>
              </w:rPr>
              <w:t>1994</w:t>
            </w:r>
          </w:p>
        </w:tc>
        <w:tc>
          <w:tcPr>
            <w:tcW w:w="4819" w:type="dxa"/>
          </w:tcPr>
          <w:p w14:paraId="1EAA0400">
            <w:pPr>
              <w:rPr>
                <w:rFonts w:asciiTheme="minorHAnsi" w:hAnsiTheme="minorHAnsi" w:cstheme="minorHAnsi"/>
                <w:lang w:val="mk-MK"/>
              </w:rPr>
            </w:pPr>
            <w:r>
              <w:rPr>
                <w:rFonts w:asciiTheme="minorHAnsi" w:hAnsiTheme="minorHAnsi" w:cstheme="minorHAnsi"/>
                <w:lang w:val="mk-MK"/>
              </w:rPr>
              <w:t>Дипломиран биолог наставник по биологија</w:t>
            </w:r>
          </w:p>
        </w:tc>
        <w:tc>
          <w:tcPr>
            <w:tcW w:w="1418" w:type="dxa"/>
          </w:tcPr>
          <w:p w14:paraId="7652CDD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37035E4">
            <w:pPr>
              <w:rPr>
                <w:rFonts w:asciiTheme="minorHAnsi" w:hAnsiTheme="minorHAnsi" w:cstheme="minorHAnsi"/>
                <w:lang w:val="mk-MK"/>
              </w:rPr>
            </w:pPr>
            <w:r>
              <w:rPr>
                <w:rFonts w:asciiTheme="minorHAnsi" w:hAnsiTheme="minorHAnsi" w:cstheme="minorHAnsi"/>
                <w:lang w:val="mk-MK"/>
              </w:rPr>
              <w:t>Наставник биологија</w:t>
            </w:r>
          </w:p>
        </w:tc>
        <w:tc>
          <w:tcPr>
            <w:tcW w:w="851" w:type="dxa"/>
          </w:tcPr>
          <w:p w14:paraId="7465F2E8">
            <w:pPr>
              <w:rPr>
                <w:rFonts w:asciiTheme="minorHAnsi" w:hAnsiTheme="minorHAnsi" w:cstheme="minorHAnsi"/>
                <w:lang w:val="mk-MK"/>
              </w:rPr>
            </w:pPr>
          </w:p>
        </w:tc>
        <w:tc>
          <w:tcPr>
            <w:tcW w:w="1134" w:type="dxa"/>
          </w:tcPr>
          <w:p w14:paraId="6E599AE1">
            <w:pPr>
              <w:rPr>
                <w:rFonts w:asciiTheme="minorHAnsi" w:hAnsiTheme="minorHAnsi" w:cstheme="minorHAnsi"/>
              </w:rPr>
            </w:pPr>
            <w:r>
              <w:rPr>
                <w:rFonts w:asciiTheme="minorHAnsi" w:hAnsiTheme="minorHAnsi" w:cstheme="minorHAnsi"/>
              </w:rPr>
              <w:t>3</w:t>
            </w:r>
          </w:p>
        </w:tc>
      </w:tr>
      <w:tr w14:paraId="604CDB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7DBC779">
            <w:pPr>
              <w:rPr>
                <w:rFonts w:asciiTheme="minorHAnsi" w:hAnsiTheme="minorHAnsi" w:cstheme="minorHAnsi"/>
                <w:lang w:val="mk-MK"/>
              </w:rPr>
            </w:pPr>
            <w:r>
              <w:rPr>
                <w:rFonts w:asciiTheme="minorHAnsi" w:hAnsiTheme="minorHAnsi" w:cstheme="minorHAnsi"/>
                <w:lang w:val="mk-MK"/>
              </w:rPr>
              <w:t>6</w:t>
            </w:r>
          </w:p>
        </w:tc>
        <w:tc>
          <w:tcPr>
            <w:tcW w:w="2835" w:type="dxa"/>
          </w:tcPr>
          <w:p w14:paraId="34737D8B">
            <w:pPr>
              <w:rPr>
                <w:rFonts w:asciiTheme="minorHAnsi" w:hAnsiTheme="minorHAnsi" w:cstheme="minorHAnsi"/>
                <w:lang w:val="mk-MK"/>
              </w:rPr>
            </w:pPr>
            <w:r>
              <w:rPr>
                <w:rFonts w:asciiTheme="minorHAnsi" w:hAnsiTheme="minorHAnsi" w:cstheme="minorHAnsi"/>
                <w:lang w:val="mk-MK"/>
              </w:rPr>
              <w:t>Валентина Деспотоска</w:t>
            </w:r>
          </w:p>
        </w:tc>
        <w:tc>
          <w:tcPr>
            <w:tcW w:w="993" w:type="dxa"/>
          </w:tcPr>
          <w:p w14:paraId="28D28C37">
            <w:pPr>
              <w:rPr>
                <w:rFonts w:asciiTheme="minorHAnsi" w:hAnsiTheme="minorHAnsi" w:cstheme="minorHAnsi"/>
                <w:lang w:val="mk-MK"/>
              </w:rPr>
            </w:pPr>
            <w:r>
              <w:rPr>
                <w:rFonts w:asciiTheme="minorHAnsi" w:hAnsiTheme="minorHAnsi" w:cstheme="minorHAnsi"/>
                <w:lang w:val="mk-MK"/>
              </w:rPr>
              <w:t>1964</w:t>
            </w:r>
          </w:p>
        </w:tc>
        <w:tc>
          <w:tcPr>
            <w:tcW w:w="4819" w:type="dxa"/>
          </w:tcPr>
          <w:p w14:paraId="62C74696">
            <w:pPr>
              <w:rPr>
                <w:rFonts w:asciiTheme="minorHAnsi" w:hAnsiTheme="minorHAnsi" w:cstheme="minorHAnsi"/>
                <w:lang w:val="mk-MK"/>
              </w:rPr>
            </w:pPr>
            <w:r>
              <w:rPr>
                <w:rFonts w:asciiTheme="minorHAnsi" w:hAnsiTheme="minorHAnsi" w:cstheme="minorHAnsi"/>
                <w:lang w:val="mk-MK"/>
              </w:rPr>
              <w:t>Дипломиран професор по физика</w:t>
            </w:r>
          </w:p>
        </w:tc>
        <w:tc>
          <w:tcPr>
            <w:tcW w:w="1418" w:type="dxa"/>
          </w:tcPr>
          <w:p w14:paraId="4F60D79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3F86830">
            <w:pPr>
              <w:rPr>
                <w:rFonts w:asciiTheme="minorHAnsi" w:hAnsiTheme="minorHAnsi" w:cstheme="minorHAnsi"/>
                <w:lang w:val="mk-MK"/>
              </w:rPr>
            </w:pPr>
            <w:r>
              <w:rPr>
                <w:rFonts w:asciiTheme="minorHAnsi" w:hAnsiTheme="minorHAnsi" w:cstheme="minorHAnsi"/>
                <w:lang w:val="mk-MK"/>
              </w:rPr>
              <w:t>Наставник физика</w:t>
            </w:r>
          </w:p>
        </w:tc>
        <w:tc>
          <w:tcPr>
            <w:tcW w:w="851" w:type="dxa"/>
          </w:tcPr>
          <w:p w14:paraId="6CAA727F">
            <w:pPr>
              <w:rPr>
                <w:rFonts w:asciiTheme="minorHAnsi" w:hAnsiTheme="minorHAnsi" w:cstheme="minorHAnsi"/>
                <w:lang w:val="mk-MK"/>
              </w:rPr>
            </w:pPr>
          </w:p>
        </w:tc>
        <w:tc>
          <w:tcPr>
            <w:tcW w:w="1134" w:type="dxa"/>
          </w:tcPr>
          <w:p w14:paraId="39820A68">
            <w:pPr>
              <w:rPr>
                <w:rFonts w:asciiTheme="minorHAnsi" w:hAnsiTheme="minorHAnsi" w:cstheme="minorHAnsi"/>
              </w:rPr>
            </w:pPr>
            <w:r>
              <w:rPr>
                <w:rFonts w:asciiTheme="minorHAnsi" w:hAnsiTheme="minorHAnsi" w:cstheme="minorHAnsi"/>
                <w:lang w:val="mk-MK"/>
              </w:rPr>
              <w:t>20</w:t>
            </w:r>
          </w:p>
        </w:tc>
      </w:tr>
      <w:tr w14:paraId="365C7A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CC9211D">
            <w:pPr>
              <w:rPr>
                <w:rFonts w:asciiTheme="minorHAnsi" w:hAnsiTheme="minorHAnsi" w:cstheme="minorHAnsi"/>
                <w:lang w:val="mk-MK"/>
              </w:rPr>
            </w:pPr>
            <w:r>
              <w:rPr>
                <w:rFonts w:asciiTheme="minorHAnsi" w:hAnsiTheme="minorHAnsi" w:cstheme="minorHAnsi"/>
                <w:lang w:val="mk-MK"/>
              </w:rPr>
              <w:t>7</w:t>
            </w:r>
          </w:p>
        </w:tc>
        <w:tc>
          <w:tcPr>
            <w:tcW w:w="2835" w:type="dxa"/>
          </w:tcPr>
          <w:p w14:paraId="7ED1081D">
            <w:pPr>
              <w:rPr>
                <w:rFonts w:asciiTheme="minorHAnsi" w:hAnsiTheme="minorHAnsi" w:cstheme="minorHAnsi"/>
                <w:lang w:val="mk-MK"/>
              </w:rPr>
            </w:pPr>
            <w:r>
              <w:rPr>
                <w:rFonts w:asciiTheme="minorHAnsi" w:hAnsiTheme="minorHAnsi" w:cstheme="minorHAnsi"/>
                <w:lang w:val="mk-MK"/>
              </w:rPr>
              <w:t>Митра Ѓорѓијоска</w:t>
            </w:r>
          </w:p>
        </w:tc>
        <w:tc>
          <w:tcPr>
            <w:tcW w:w="993" w:type="dxa"/>
          </w:tcPr>
          <w:p w14:paraId="195FA015">
            <w:pPr>
              <w:rPr>
                <w:rFonts w:asciiTheme="minorHAnsi" w:hAnsiTheme="minorHAnsi" w:cstheme="minorHAnsi"/>
                <w:lang w:val="mk-MK"/>
              </w:rPr>
            </w:pPr>
            <w:r>
              <w:rPr>
                <w:rFonts w:asciiTheme="minorHAnsi" w:hAnsiTheme="minorHAnsi" w:cstheme="minorHAnsi"/>
                <w:lang w:val="mk-MK"/>
              </w:rPr>
              <w:t>1964</w:t>
            </w:r>
          </w:p>
        </w:tc>
        <w:tc>
          <w:tcPr>
            <w:tcW w:w="4819" w:type="dxa"/>
          </w:tcPr>
          <w:p w14:paraId="1D3EB72C">
            <w:pPr>
              <w:rPr>
                <w:rFonts w:asciiTheme="minorHAnsi" w:hAnsiTheme="minorHAnsi" w:cstheme="minorHAnsi"/>
                <w:lang w:val="mk-MK"/>
              </w:rPr>
            </w:pPr>
            <w:r>
              <w:rPr>
                <w:rFonts w:asciiTheme="minorHAnsi" w:hAnsiTheme="minorHAnsi" w:cstheme="minorHAnsi"/>
                <w:lang w:val="mk-MK"/>
              </w:rPr>
              <w:t>Диоломиран професор по одделенска настава</w:t>
            </w:r>
          </w:p>
        </w:tc>
        <w:tc>
          <w:tcPr>
            <w:tcW w:w="1418" w:type="dxa"/>
          </w:tcPr>
          <w:p w14:paraId="4A96B4D8">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F3F8AF3">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4C510D40">
            <w:pPr>
              <w:rPr>
                <w:rFonts w:asciiTheme="minorHAnsi" w:hAnsiTheme="minorHAnsi" w:cstheme="minorHAnsi"/>
                <w:lang w:val="mk-MK"/>
              </w:rPr>
            </w:pPr>
          </w:p>
        </w:tc>
        <w:tc>
          <w:tcPr>
            <w:tcW w:w="1134" w:type="dxa"/>
          </w:tcPr>
          <w:p w14:paraId="4E1EF5F8">
            <w:pPr>
              <w:rPr>
                <w:rFonts w:asciiTheme="minorHAnsi" w:hAnsiTheme="minorHAnsi" w:cstheme="minorHAnsi"/>
                <w:lang w:val="mk-MK"/>
              </w:rPr>
            </w:pPr>
            <w:r>
              <w:rPr>
                <w:rFonts w:asciiTheme="minorHAnsi" w:hAnsiTheme="minorHAnsi" w:cstheme="minorHAnsi"/>
                <w:lang w:val="mk-MK"/>
              </w:rPr>
              <w:t>35</w:t>
            </w:r>
          </w:p>
        </w:tc>
      </w:tr>
      <w:tr w14:paraId="6DE0E5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7DE97A2">
            <w:pPr>
              <w:rPr>
                <w:rFonts w:asciiTheme="minorHAnsi" w:hAnsiTheme="minorHAnsi" w:cstheme="minorHAnsi"/>
                <w:lang w:val="mk-MK"/>
              </w:rPr>
            </w:pPr>
            <w:r>
              <w:rPr>
                <w:rFonts w:asciiTheme="minorHAnsi" w:hAnsiTheme="minorHAnsi" w:cstheme="minorHAnsi"/>
                <w:lang w:val="mk-MK"/>
              </w:rPr>
              <w:t>8</w:t>
            </w:r>
          </w:p>
        </w:tc>
        <w:tc>
          <w:tcPr>
            <w:tcW w:w="2835" w:type="dxa"/>
          </w:tcPr>
          <w:p w14:paraId="634AD392">
            <w:pPr>
              <w:rPr>
                <w:rFonts w:asciiTheme="minorHAnsi" w:hAnsiTheme="minorHAnsi" w:cstheme="minorHAnsi"/>
                <w:lang w:val="mk-MK"/>
              </w:rPr>
            </w:pPr>
            <w:r>
              <w:rPr>
                <w:rFonts w:asciiTheme="minorHAnsi" w:hAnsiTheme="minorHAnsi" w:cstheme="minorHAnsi"/>
                <w:lang w:val="mk-MK"/>
              </w:rPr>
              <w:t>Снежана Јанеска</w:t>
            </w:r>
          </w:p>
        </w:tc>
        <w:tc>
          <w:tcPr>
            <w:tcW w:w="993" w:type="dxa"/>
          </w:tcPr>
          <w:p w14:paraId="1005BCCD">
            <w:pPr>
              <w:rPr>
                <w:rFonts w:asciiTheme="minorHAnsi" w:hAnsiTheme="minorHAnsi" w:cstheme="minorHAnsi"/>
                <w:lang w:val="mk-MK"/>
              </w:rPr>
            </w:pPr>
            <w:r>
              <w:rPr>
                <w:rFonts w:asciiTheme="minorHAnsi" w:hAnsiTheme="minorHAnsi" w:cstheme="minorHAnsi"/>
                <w:lang w:val="mk-MK"/>
              </w:rPr>
              <w:t>1967</w:t>
            </w:r>
          </w:p>
        </w:tc>
        <w:tc>
          <w:tcPr>
            <w:tcW w:w="4819" w:type="dxa"/>
          </w:tcPr>
          <w:p w14:paraId="5A4AA8E6">
            <w:pPr>
              <w:rPr>
                <w:rFonts w:asciiTheme="minorHAnsi" w:hAnsiTheme="minorHAnsi" w:cstheme="minorHAnsi"/>
                <w:lang w:val="mk-MK"/>
              </w:rPr>
            </w:pPr>
            <w:r>
              <w:rPr>
                <w:rFonts w:asciiTheme="minorHAnsi" w:hAnsiTheme="minorHAnsi" w:cstheme="minorHAnsi"/>
                <w:lang w:val="mk-MK"/>
              </w:rPr>
              <w:t>Дипломиран професор по одделенска настава</w:t>
            </w:r>
          </w:p>
        </w:tc>
        <w:tc>
          <w:tcPr>
            <w:tcW w:w="1418" w:type="dxa"/>
          </w:tcPr>
          <w:p w14:paraId="23F60EA5">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CF8ED8A">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375D1C1">
            <w:pPr>
              <w:rPr>
                <w:rFonts w:asciiTheme="minorHAnsi" w:hAnsiTheme="minorHAnsi" w:cstheme="minorHAnsi"/>
                <w:lang w:val="mk-MK"/>
              </w:rPr>
            </w:pPr>
          </w:p>
        </w:tc>
        <w:tc>
          <w:tcPr>
            <w:tcW w:w="1134" w:type="dxa"/>
          </w:tcPr>
          <w:p w14:paraId="71094B96">
            <w:pPr>
              <w:rPr>
                <w:rFonts w:asciiTheme="minorHAnsi" w:hAnsiTheme="minorHAnsi" w:cstheme="minorHAnsi"/>
                <w:lang w:val="mk-MK"/>
              </w:rPr>
            </w:pPr>
            <w:r>
              <w:rPr>
                <w:rFonts w:asciiTheme="minorHAnsi" w:hAnsiTheme="minorHAnsi" w:cstheme="minorHAnsi"/>
                <w:lang w:val="mk-MK"/>
              </w:rPr>
              <w:t>35</w:t>
            </w:r>
          </w:p>
        </w:tc>
      </w:tr>
      <w:tr w14:paraId="1EE58A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58AE33F">
            <w:pPr>
              <w:rPr>
                <w:rFonts w:asciiTheme="minorHAnsi" w:hAnsiTheme="minorHAnsi" w:cstheme="minorHAnsi"/>
                <w:lang w:val="mk-MK"/>
              </w:rPr>
            </w:pPr>
            <w:r>
              <w:rPr>
                <w:rFonts w:asciiTheme="minorHAnsi" w:hAnsiTheme="minorHAnsi" w:cstheme="minorHAnsi"/>
                <w:lang w:val="mk-MK"/>
              </w:rPr>
              <w:t>9</w:t>
            </w:r>
          </w:p>
        </w:tc>
        <w:tc>
          <w:tcPr>
            <w:tcW w:w="2835" w:type="dxa"/>
          </w:tcPr>
          <w:p w14:paraId="7A5E6405">
            <w:pPr>
              <w:rPr>
                <w:rFonts w:asciiTheme="minorHAnsi" w:hAnsiTheme="minorHAnsi" w:cstheme="minorHAnsi"/>
                <w:lang w:val="mk-MK"/>
              </w:rPr>
            </w:pPr>
            <w:r>
              <w:rPr>
                <w:rFonts w:asciiTheme="minorHAnsi" w:hAnsiTheme="minorHAnsi" w:cstheme="minorHAnsi"/>
                <w:lang w:val="mk-MK"/>
              </w:rPr>
              <w:t>Живка Каралиоска</w:t>
            </w:r>
          </w:p>
        </w:tc>
        <w:tc>
          <w:tcPr>
            <w:tcW w:w="993" w:type="dxa"/>
          </w:tcPr>
          <w:p w14:paraId="75853C78">
            <w:pPr>
              <w:rPr>
                <w:rFonts w:asciiTheme="minorHAnsi" w:hAnsiTheme="minorHAnsi" w:cstheme="minorHAnsi"/>
                <w:lang w:val="mk-MK"/>
              </w:rPr>
            </w:pPr>
            <w:r>
              <w:rPr>
                <w:rFonts w:asciiTheme="minorHAnsi" w:hAnsiTheme="minorHAnsi" w:cstheme="minorHAnsi"/>
                <w:lang w:val="mk-MK"/>
              </w:rPr>
              <w:t>1968</w:t>
            </w:r>
          </w:p>
        </w:tc>
        <w:tc>
          <w:tcPr>
            <w:tcW w:w="4819" w:type="dxa"/>
          </w:tcPr>
          <w:p w14:paraId="3F2BF31D">
            <w:pPr>
              <w:rPr>
                <w:rFonts w:asciiTheme="minorHAnsi" w:hAnsiTheme="minorHAnsi" w:cstheme="minorHAnsi"/>
                <w:lang w:val="mk-MK"/>
              </w:rPr>
            </w:pPr>
            <w:r>
              <w:rPr>
                <w:rFonts w:asciiTheme="minorHAnsi" w:hAnsiTheme="minorHAnsi" w:cstheme="minorHAnsi"/>
                <w:lang w:val="mk-MK"/>
              </w:rPr>
              <w:t>Диоломиран професор по одделенска настава</w:t>
            </w:r>
          </w:p>
        </w:tc>
        <w:tc>
          <w:tcPr>
            <w:tcW w:w="1418" w:type="dxa"/>
          </w:tcPr>
          <w:p w14:paraId="58B2571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66C00D7">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5EFB638">
            <w:pPr>
              <w:rPr>
                <w:rFonts w:asciiTheme="minorHAnsi" w:hAnsiTheme="minorHAnsi" w:cstheme="minorHAnsi"/>
                <w:lang w:val="mk-MK"/>
              </w:rPr>
            </w:pPr>
          </w:p>
        </w:tc>
        <w:tc>
          <w:tcPr>
            <w:tcW w:w="1134" w:type="dxa"/>
          </w:tcPr>
          <w:p w14:paraId="5F9812A3">
            <w:pPr>
              <w:rPr>
                <w:rFonts w:asciiTheme="minorHAnsi" w:hAnsiTheme="minorHAnsi" w:cstheme="minorHAnsi"/>
              </w:rPr>
            </w:pPr>
            <w:r>
              <w:rPr>
                <w:rFonts w:asciiTheme="minorHAnsi" w:hAnsiTheme="minorHAnsi" w:cstheme="minorHAnsi"/>
                <w:lang w:val="mk-MK"/>
              </w:rPr>
              <w:t>20</w:t>
            </w:r>
          </w:p>
        </w:tc>
      </w:tr>
      <w:tr w14:paraId="446439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1DE8984C">
            <w:pPr>
              <w:rPr>
                <w:rFonts w:asciiTheme="minorHAnsi" w:hAnsiTheme="minorHAnsi" w:cstheme="minorHAnsi"/>
                <w:lang w:val="mk-MK"/>
              </w:rPr>
            </w:pPr>
            <w:r>
              <w:rPr>
                <w:rFonts w:asciiTheme="minorHAnsi" w:hAnsiTheme="minorHAnsi" w:cstheme="minorHAnsi"/>
                <w:lang w:val="mk-MK"/>
              </w:rPr>
              <w:t>10</w:t>
            </w:r>
          </w:p>
        </w:tc>
        <w:tc>
          <w:tcPr>
            <w:tcW w:w="2835" w:type="dxa"/>
          </w:tcPr>
          <w:p w14:paraId="461E5E23">
            <w:pPr>
              <w:rPr>
                <w:rFonts w:asciiTheme="minorHAnsi" w:hAnsiTheme="minorHAnsi" w:cstheme="minorHAnsi"/>
                <w:lang w:val="mk-MK"/>
              </w:rPr>
            </w:pPr>
            <w:r>
              <w:rPr>
                <w:rFonts w:asciiTheme="minorHAnsi" w:hAnsiTheme="minorHAnsi" w:cstheme="minorHAnsi"/>
                <w:lang w:val="mk-MK"/>
              </w:rPr>
              <w:t>Ангела Дунимаглоска</w:t>
            </w:r>
          </w:p>
        </w:tc>
        <w:tc>
          <w:tcPr>
            <w:tcW w:w="993" w:type="dxa"/>
          </w:tcPr>
          <w:p w14:paraId="46514FED">
            <w:pPr>
              <w:rPr>
                <w:rFonts w:asciiTheme="minorHAnsi" w:hAnsiTheme="minorHAnsi" w:cstheme="minorHAnsi"/>
                <w:lang w:val="mk-MK"/>
              </w:rPr>
            </w:pPr>
            <w:r>
              <w:rPr>
                <w:rFonts w:asciiTheme="minorHAnsi" w:hAnsiTheme="minorHAnsi" w:cstheme="minorHAnsi"/>
                <w:lang w:val="mk-MK"/>
              </w:rPr>
              <w:t>1989</w:t>
            </w:r>
          </w:p>
        </w:tc>
        <w:tc>
          <w:tcPr>
            <w:tcW w:w="4819" w:type="dxa"/>
          </w:tcPr>
          <w:p w14:paraId="1C1852AE">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3C0288F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55E3AEC">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CD3D48B">
            <w:pPr>
              <w:rPr>
                <w:rFonts w:asciiTheme="minorHAnsi" w:hAnsiTheme="minorHAnsi" w:cstheme="minorHAnsi"/>
                <w:lang w:val="mk-MK"/>
              </w:rPr>
            </w:pPr>
          </w:p>
        </w:tc>
        <w:tc>
          <w:tcPr>
            <w:tcW w:w="1134" w:type="dxa"/>
          </w:tcPr>
          <w:p w14:paraId="61A39D6E">
            <w:pPr>
              <w:rPr>
                <w:rFonts w:asciiTheme="minorHAnsi" w:hAnsiTheme="minorHAnsi" w:cstheme="minorHAnsi"/>
                <w:lang w:val="mk-MK"/>
              </w:rPr>
            </w:pPr>
            <w:r>
              <w:rPr>
                <w:rFonts w:asciiTheme="minorHAnsi" w:hAnsiTheme="minorHAnsi" w:cstheme="minorHAnsi"/>
                <w:lang w:val="mk-MK"/>
              </w:rPr>
              <w:t>2</w:t>
            </w:r>
          </w:p>
        </w:tc>
      </w:tr>
      <w:tr w14:paraId="4F91FF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3D25BAD">
            <w:pPr>
              <w:rPr>
                <w:rFonts w:asciiTheme="minorHAnsi" w:hAnsiTheme="minorHAnsi" w:cstheme="minorHAnsi"/>
                <w:lang w:val="mk-MK"/>
              </w:rPr>
            </w:pPr>
            <w:r>
              <w:rPr>
                <w:rFonts w:asciiTheme="minorHAnsi" w:hAnsiTheme="minorHAnsi" w:cstheme="minorHAnsi"/>
                <w:lang w:val="mk-MK"/>
              </w:rPr>
              <w:t>11</w:t>
            </w:r>
          </w:p>
        </w:tc>
        <w:tc>
          <w:tcPr>
            <w:tcW w:w="2835" w:type="dxa"/>
          </w:tcPr>
          <w:p w14:paraId="75D47CAE">
            <w:pPr>
              <w:rPr>
                <w:rFonts w:asciiTheme="minorHAnsi" w:hAnsiTheme="minorHAnsi" w:cstheme="minorHAnsi"/>
                <w:lang w:val="mk-MK"/>
              </w:rPr>
            </w:pPr>
            <w:r>
              <w:rPr>
                <w:rFonts w:asciiTheme="minorHAnsi" w:hAnsiTheme="minorHAnsi" w:cstheme="minorHAnsi"/>
                <w:lang w:val="mk-MK"/>
              </w:rPr>
              <w:t>Тони Чатлески</w:t>
            </w:r>
          </w:p>
        </w:tc>
        <w:tc>
          <w:tcPr>
            <w:tcW w:w="993" w:type="dxa"/>
          </w:tcPr>
          <w:p w14:paraId="6A0B47FF">
            <w:pPr>
              <w:rPr>
                <w:rFonts w:asciiTheme="minorHAnsi" w:hAnsiTheme="minorHAnsi" w:cstheme="minorHAnsi"/>
              </w:rPr>
            </w:pPr>
            <w:r>
              <w:rPr>
                <w:rFonts w:asciiTheme="minorHAnsi" w:hAnsiTheme="minorHAnsi" w:cstheme="minorHAnsi"/>
                <w:lang w:val="mk-MK"/>
              </w:rPr>
              <w:t>196</w:t>
            </w:r>
            <w:r>
              <w:rPr>
                <w:rFonts w:asciiTheme="minorHAnsi" w:hAnsiTheme="minorHAnsi" w:cstheme="minorHAnsi"/>
              </w:rPr>
              <w:t>7</w:t>
            </w:r>
          </w:p>
        </w:tc>
        <w:tc>
          <w:tcPr>
            <w:tcW w:w="4819" w:type="dxa"/>
          </w:tcPr>
          <w:p w14:paraId="239DE212">
            <w:pPr>
              <w:rPr>
                <w:rFonts w:asciiTheme="minorHAnsi" w:hAnsiTheme="minorHAnsi" w:cstheme="minorHAnsi"/>
                <w:lang w:val="mk-MK"/>
              </w:rPr>
            </w:pPr>
            <w:r>
              <w:rPr>
                <w:rFonts w:asciiTheme="minorHAnsi" w:hAnsiTheme="minorHAnsi" w:cstheme="minorHAnsi"/>
                <w:lang w:val="mk-MK"/>
              </w:rPr>
              <w:t>Магистар по ликовна уметност област сликарство</w:t>
            </w:r>
          </w:p>
        </w:tc>
        <w:tc>
          <w:tcPr>
            <w:tcW w:w="1418" w:type="dxa"/>
          </w:tcPr>
          <w:p w14:paraId="1801865D">
            <w:pPr>
              <w:rPr>
                <w:rFonts w:asciiTheme="minorHAnsi" w:hAnsiTheme="minorHAnsi" w:cstheme="minorHAnsi"/>
                <w:lang w:val="mk-MK"/>
              </w:rPr>
            </w:pPr>
            <w:r>
              <w:rPr>
                <w:rFonts w:asciiTheme="minorHAnsi" w:hAnsiTheme="minorHAnsi" w:cstheme="minorHAnsi"/>
                <w:lang w:val="mk-MK"/>
              </w:rPr>
              <w:t>магистар</w:t>
            </w:r>
          </w:p>
        </w:tc>
        <w:tc>
          <w:tcPr>
            <w:tcW w:w="2409" w:type="dxa"/>
          </w:tcPr>
          <w:p w14:paraId="2CE46A5A">
            <w:pPr>
              <w:rPr>
                <w:rFonts w:asciiTheme="minorHAnsi" w:hAnsiTheme="minorHAnsi" w:cstheme="minorHAnsi"/>
                <w:lang w:val="mk-MK"/>
              </w:rPr>
            </w:pPr>
            <w:r>
              <w:rPr>
                <w:rFonts w:asciiTheme="minorHAnsi" w:hAnsiTheme="minorHAnsi" w:cstheme="minorHAnsi"/>
                <w:lang w:val="mk-MK"/>
              </w:rPr>
              <w:t>Наставник ликовно</w:t>
            </w:r>
          </w:p>
        </w:tc>
        <w:tc>
          <w:tcPr>
            <w:tcW w:w="851" w:type="dxa"/>
          </w:tcPr>
          <w:p w14:paraId="0F02A116">
            <w:pPr>
              <w:rPr>
                <w:rFonts w:asciiTheme="minorHAnsi" w:hAnsiTheme="minorHAnsi" w:cstheme="minorHAnsi"/>
                <w:lang w:val="mk-MK"/>
              </w:rPr>
            </w:pPr>
          </w:p>
        </w:tc>
        <w:tc>
          <w:tcPr>
            <w:tcW w:w="1134" w:type="dxa"/>
          </w:tcPr>
          <w:p w14:paraId="669C2E02">
            <w:pPr>
              <w:rPr>
                <w:rFonts w:asciiTheme="minorHAnsi" w:hAnsiTheme="minorHAnsi" w:cstheme="minorHAnsi"/>
                <w:lang w:val="mk-MK"/>
              </w:rPr>
            </w:pPr>
            <w:r>
              <w:rPr>
                <w:rFonts w:asciiTheme="minorHAnsi" w:hAnsiTheme="minorHAnsi" w:cstheme="minorHAnsi"/>
                <w:lang w:val="mk-MK"/>
              </w:rPr>
              <w:t>31</w:t>
            </w:r>
          </w:p>
        </w:tc>
      </w:tr>
      <w:tr w14:paraId="69806B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0F8427A">
            <w:pPr>
              <w:rPr>
                <w:rFonts w:asciiTheme="minorHAnsi" w:hAnsiTheme="minorHAnsi" w:cstheme="minorHAnsi"/>
                <w:lang w:val="mk-MK"/>
              </w:rPr>
            </w:pPr>
            <w:r>
              <w:rPr>
                <w:rFonts w:asciiTheme="minorHAnsi" w:hAnsiTheme="minorHAnsi" w:cstheme="minorHAnsi"/>
                <w:lang w:val="mk-MK"/>
              </w:rPr>
              <w:t>12</w:t>
            </w:r>
          </w:p>
        </w:tc>
        <w:tc>
          <w:tcPr>
            <w:tcW w:w="2835" w:type="dxa"/>
          </w:tcPr>
          <w:p w14:paraId="13CC672E">
            <w:pPr>
              <w:rPr>
                <w:rFonts w:asciiTheme="minorHAnsi" w:hAnsiTheme="minorHAnsi" w:cstheme="minorHAnsi"/>
                <w:lang w:val="mk-MK"/>
              </w:rPr>
            </w:pPr>
            <w:r>
              <w:rPr>
                <w:rFonts w:asciiTheme="minorHAnsi" w:hAnsiTheme="minorHAnsi" w:cstheme="minorHAnsi"/>
                <w:lang w:val="mk-MK"/>
              </w:rPr>
              <w:t>Петре Крагуевски</w:t>
            </w:r>
          </w:p>
        </w:tc>
        <w:tc>
          <w:tcPr>
            <w:tcW w:w="993" w:type="dxa"/>
          </w:tcPr>
          <w:p w14:paraId="4CF77221">
            <w:pPr>
              <w:rPr>
                <w:rFonts w:asciiTheme="minorHAnsi" w:hAnsiTheme="minorHAnsi" w:cstheme="minorHAnsi"/>
                <w:lang w:val="mk-MK"/>
              </w:rPr>
            </w:pPr>
            <w:r>
              <w:rPr>
                <w:rFonts w:asciiTheme="minorHAnsi" w:hAnsiTheme="minorHAnsi" w:cstheme="minorHAnsi"/>
                <w:lang w:val="mk-MK"/>
              </w:rPr>
              <w:t>1963</w:t>
            </w:r>
          </w:p>
        </w:tc>
        <w:tc>
          <w:tcPr>
            <w:tcW w:w="4819" w:type="dxa"/>
          </w:tcPr>
          <w:p w14:paraId="724DD7F2">
            <w:pPr>
              <w:rPr>
                <w:rFonts w:asciiTheme="minorHAnsi" w:hAnsiTheme="minorHAnsi" w:cstheme="minorHAnsi"/>
                <w:lang w:val="mk-MK"/>
              </w:rPr>
            </w:pPr>
            <w:r>
              <w:rPr>
                <w:rFonts w:asciiTheme="minorHAnsi" w:hAnsiTheme="minorHAnsi" w:cstheme="minorHAnsi"/>
                <w:lang w:val="mk-MK"/>
              </w:rPr>
              <w:t>Професор по физичко образ.</w:t>
            </w:r>
          </w:p>
        </w:tc>
        <w:tc>
          <w:tcPr>
            <w:tcW w:w="1418" w:type="dxa"/>
          </w:tcPr>
          <w:p w14:paraId="5A5A7083">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FEE1B8D">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2E29CA5E">
            <w:pPr>
              <w:rPr>
                <w:rFonts w:asciiTheme="minorHAnsi" w:hAnsiTheme="minorHAnsi" w:cstheme="minorHAnsi"/>
                <w:lang w:val="mk-MK"/>
              </w:rPr>
            </w:pPr>
          </w:p>
        </w:tc>
        <w:tc>
          <w:tcPr>
            <w:tcW w:w="1134" w:type="dxa"/>
          </w:tcPr>
          <w:p w14:paraId="660879C8">
            <w:pPr>
              <w:rPr>
                <w:rFonts w:asciiTheme="minorHAnsi" w:hAnsiTheme="minorHAnsi" w:cstheme="minorHAnsi"/>
              </w:rPr>
            </w:pPr>
            <w:r>
              <w:rPr>
                <w:rFonts w:asciiTheme="minorHAnsi" w:hAnsiTheme="minorHAnsi" w:cstheme="minorHAnsi"/>
                <w:lang w:val="mk-MK"/>
              </w:rPr>
              <w:t>38</w:t>
            </w:r>
          </w:p>
        </w:tc>
      </w:tr>
      <w:tr w14:paraId="1BCAB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58C40E2">
            <w:pPr>
              <w:rPr>
                <w:rFonts w:asciiTheme="minorHAnsi" w:hAnsiTheme="minorHAnsi" w:cstheme="minorHAnsi"/>
                <w:lang w:val="mk-MK"/>
              </w:rPr>
            </w:pPr>
            <w:r>
              <w:rPr>
                <w:rFonts w:asciiTheme="minorHAnsi" w:hAnsiTheme="minorHAnsi" w:cstheme="minorHAnsi"/>
                <w:lang w:val="mk-MK"/>
              </w:rPr>
              <w:t>13</w:t>
            </w:r>
          </w:p>
        </w:tc>
        <w:tc>
          <w:tcPr>
            <w:tcW w:w="2835" w:type="dxa"/>
          </w:tcPr>
          <w:p w14:paraId="1FFD073A">
            <w:pPr>
              <w:rPr>
                <w:rFonts w:asciiTheme="minorHAnsi" w:hAnsiTheme="minorHAnsi" w:cstheme="minorHAnsi"/>
                <w:lang w:val="mk-MK"/>
              </w:rPr>
            </w:pPr>
            <w:r>
              <w:rPr>
                <w:rFonts w:asciiTheme="minorHAnsi" w:hAnsiTheme="minorHAnsi" w:cstheme="minorHAnsi"/>
                <w:lang w:val="mk-MK"/>
              </w:rPr>
              <w:t>Даниела Проданоска</w:t>
            </w:r>
          </w:p>
        </w:tc>
        <w:tc>
          <w:tcPr>
            <w:tcW w:w="993" w:type="dxa"/>
          </w:tcPr>
          <w:p w14:paraId="300C9B71">
            <w:pPr>
              <w:rPr>
                <w:rFonts w:asciiTheme="minorHAnsi" w:hAnsiTheme="minorHAnsi" w:cstheme="minorHAnsi"/>
                <w:lang w:val="mk-MK"/>
              </w:rPr>
            </w:pPr>
            <w:r>
              <w:rPr>
                <w:rFonts w:asciiTheme="minorHAnsi" w:hAnsiTheme="minorHAnsi" w:cstheme="minorHAnsi"/>
                <w:lang w:val="mk-MK"/>
              </w:rPr>
              <w:t>1981</w:t>
            </w:r>
          </w:p>
        </w:tc>
        <w:tc>
          <w:tcPr>
            <w:tcW w:w="4819" w:type="dxa"/>
          </w:tcPr>
          <w:p w14:paraId="009CB8F7">
            <w:pPr>
              <w:rPr>
                <w:rFonts w:asciiTheme="minorHAnsi" w:hAnsiTheme="minorHAnsi" w:cstheme="minorHAnsi"/>
                <w:lang w:val="mk-MK"/>
              </w:rPr>
            </w:pPr>
            <w:r>
              <w:rPr>
                <w:rFonts w:asciiTheme="minorHAnsi" w:hAnsiTheme="minorHAnsi" w:cstheme="minorHAnsi"/>
                <w:lang w:val="mk-MK"/>
              </w:rPr>
              <w:t>Дипломиран професор по физичка култура</w:t>
            </w:r>
          </w:p>
        </w:tc>
        <w:tc>
          <w:tcPr>
            <w:tcW w:w="1418" w:type="dxa"/>
          </w:tcPr>
          <w:p w14:paraId="717E3B4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09C99E4">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4BB8B314">
            <w:pPr>
              <w:rPr>
                <w:rFonts w:asciiTheme="minorHAnsi" w:hAnsiTheme="minorHAnsi" w:cstheme="minorHAnsi"/>
                <w:lang w:val="mk-MK"/>
              </w:rPr>
            </w:pPr>
          </w:p>
        </w:tc>
        <w:tc>
          <w:tcPr>
            <w:tcW w:w="1134" w:type="dxa"/>
          </w:tcPr>
          <w:p w14:paraId="44EBE752">
            <w:pPr>
              <w:rPr>
                <w:rFonts w:asciiTheme="minorHAnsi" w:hAnsiTheme="minorHAnsi" w:cstheme="minorHAnsi"/>
                <w:lang w:val="mk-MK"/>
              </w:rPr>
            </w:pPr>
            <w:r>
              <w:rPr>
                <w:rFonts w:asciiTheme="minorHAnsi" w:hAnsiTheme="minorHAnsi" w:cstheme="minorHAnsi"/>
                <w:lang w:val="mk-MK"/>
              </w:rPr>
              <w:t>17</w:t>
            </w:r>
          </w:p>
        </w:tc>
      </w:tr>
      <w:tr w14:paraId="054D67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7" w:hRule="atLeast"/>
        </w:trPr>
        <w:tc>
          <w:tcPr>
            <w:tcW w:w="675" w:type="dxa"/>
          </w:tcPr>
          <w:p w14:paraId="3CC4B987">
            <w:pPr>
              <w:rPr>
                <w:rFonts w:asciiTheme="minorHAnsi" w:hAnsiTheme="minorHAnsi" w:cstheme="minorHAnsi"/>
                <w:lang w:val="mk-MK"/>
              </w:rPr>
            </w:pPr>
            <w:r>
              <w:rPr>
                <w:rFonts w:asciiTheme="minorHAnsi" w:hAnsiTheme="minorHAnsi" w:cstheme="minorHAnsi"/>
                <w:lang w:val="mk-MK"/>
              </w:rPr>
              <w:t>14</w:t>
            </w:r>
          </w:p>
        </w:tc>
        <w:tc>
          <w:tcPr>
            <w:tcW w:w="2835" w:type="dxa"/>
          </w:tcPr>
          <w:p w14:paraId="2C99C4E8">
            <w:pPr>
              <w:rPr>
                <w:rFonts w:asciiTheme="minorHAnsi" w:hAnsiTheme="minorHAnsi" w:cstheme="minorHAnsi"/>
                <w:lang w:val="mk-MK"/>
              </w:rPr>
            </w:pPr>
            <w:r>
              <w:rPr>
                <w:rFonts w:asciiTheme="minorHAnsi" w:hAnsiTheme="minorHAnsi" w:cstheme="minorHAnsi"/>
                <w:lang w:val="mk-MK"/>
              </w:rPr>
              <w:t>Благица Кусеска</w:t>
            </w:r>
          </w:p>
        </w:tc>
        <w:tc>
          <w:tcPr>
            <w:tcW w:w="993" w:type="dxa"/>
          </w:tcPr>
          <w:p w14:paraId="17F20001">
            <w:pPr>
              <w:rPr>
                <w:rFonts w:asciiTheme="minorHAnsi" w:hAnsiTheme="minorHAnsi" w:cstheme="minorHAnsi"/>
                <w:lang w:val="mk-MK"/>
              </w:rPr>
            </w:pPr>
            <w:r>
              <w:rPr>
                <w:rFonts w:asciiTheme="minorHAnsi" w:hAnsiTheme="minorHAnsi" w:cstheme="minorHAnsi"/>
                <w:lang w:val="mk-MK"/>
              </w:rPr>
              <w:t>1981</w:t>
            </w:r>
          </w:p>
        </w:tc>
        <w:tc>
          <w:tcPr>
            <w:tcW w:w="4819" w:type="dxa"/>
          </w:tcPr>
          <w:p w14:paraId="3CA9CA9A">
            <w:pPr>
              <w:rPr>
                <w:rFonts w:asciiTheme="minorHAnsi" w:hAnsiTheme="minorHAnsi" w:cstheme="minorHAnsi"/>
                <w:lang w:val="mk-MK"/>
              </w:rPr>
            </w:pPr>
            <w:r>
              <w:rPr>
                <w:rFonts w:asciiTheme="minorHAnsi" w:hAnsiTheme="minorHAnsi" w:cstheme="minorHAnsi"/>
                <w:lang w:val="mk-MK"/>
              </w:rPr>
              <w:t>Дипломиран професор по англиски јазик и книжевност</w:t>
            </w:r>
          </w:p>
        </w:tc>
        <w:tc>
          <w:tcPr>
            <w:tcW w:w="1418" w:type="dxa"/>
          </w:tcPr>
          <w:p w14:paraId="4C97116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851EBBC">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4C33765F">
            <w:pPr>
              <w:rPr>
                <w:rFonts w:asciiTheme="minorHAnsi" w:hAnsiTheme="minorHAnsi" w:cstheme="minorHAnsi"/>
                <w:lang w:val="mk-MK"/>
              </w:rPr>
            </w:pPr>
          </w:p>
        </w:tc>
        <w:tc>
          <w:tcPr>
            <w:tcW w:w="1134" w:type="dxa"/>
          </w:tcPr>
          <w:p w14:paraId="4892646C">
            <w:pPr>
              <w:rPr>
                <w:rFonts w:asciiTheme="minorHAnsi" w:hAnsiTheme="minorHAnsi" w:cstheme="minorHAnsi"/>
                <w:lang w:val="mk-MK"/>
              </w:rPr>
            </w:pPr>
            <w:r>
              <w:rPr>
                <w:rFonts w:asciiTheme="minorHAnsi" w:hAnsiTheme="minorHAnsi" w:cstheme="minorHAnsi"/>
                <w:lang w:val="mk-MK"/>
              </w:rPr>
              <w:t>19</w:t>
            </w:r>
          </w:p>
        </w:tc>
      </w:tr>
      <w:tr w14:paraId="532481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84FA23A">
            <w:pPr>
              <w:rPr>
                <w:rFonts w:asciiTheme="minorHAnsi" w:hAnsiTheme="minorHAnsi" w:cstheme="minorHAnsi"/>
                <w:lang w:val="mk-MK"/>
              </w:rPr>
            </w:pPr>
            <w:r>
              <w:rPr>
                <w:rFonts w:asciiTheme="minorHAnsi" w:hAnsiTheme="minorHAnsi" w:cstheme="minorHAnsi"/>
                <w:lang w:val="mk-MK"/>
              </w:rPr>
              <w:t>15</w:t>
            </w:r>
          </w:p>
        </w:tc>
        <w:tc>
          <w:tcPr>
            <w:tcW w:w="2835" w:type="dxa"/>
          </w:tcPr>
          <w:p w14:paraId="5C997DB3">
            <w:pPr>
              <w:rPr>
                <w:rFonts w:asciiTheme="minorHAnsi" w:hAnsiTheme="minorHAnsi" w:cstheme="minorHAnsi"/>
                <w:lang w:val="mk-MK"/>
              </w:rPr>
            </w:pPr>
            <w:r>
              <w:rPr>
                <w:rFonts w:asciiTheme="minorHAnsi" w:hAnsiTheme="minorHAnsi" w:cstheme="minorHAnsi"/>
                <w:lang w:val="mk-MK"/>
              </w:rPr>
              <w:t>Мартина Једзиќ</w:t>
            </w:r>
          </w:p>
          <w:p w14:paraId="2E198708">
            <w:pPr>
              <w:rPr>
                <w:rFonts w:asciiTheme="minorHAnsi" w:hAnsiTheme="minorHAnsi" w:cstheme="minorHAnsi"/>
                <w:lang w:val="mk-MK"/>
              </w:rPr>
            </w:pPr>
          </w:p>
        </w:tc>
        <w:tc>
          <w:tcPr>
            <w:tcW w:w="993" w:type="dxa"/>
          </w:tcPr>
          <w:p w14:paraId="43669CCE">
            <w:pPr>
              <w:rPr>
                <w:rFonts w:asciiTheme="minorHAnsi" w:hAnsiTheme="minorHAnsi" w:cstheme="minorHAnsi"/>
                <w:lang w:val="mk-MK"/>
              </w:rPr>
            </w:pPr>
            <w:r>
              <w:rPr>
                <w:rFonts w:asciiTheme="minorHAnsi" w:hAnsiTheme="minorHAnsi" w:cstheme="minorHAnsi"/>
                <w:lang w:val="mk-MK"/>
              </w:rPr>
              <w:t>1996</w:t>
            </w:r>
          </w:p>
        </w:tc>
        <w:tc>
          <w:tcPr>
            <w:tcW w:w="4819" w:type="dxa"/>
          </w:tcPr>
          <w:p w14:paraId="75C0A319">
            <w:pPr>
              <w:rPr>
                <w:rFonts w:asciiTheme="minorHAnsi" w:hAnsiTheme="minorHAnsi" w:cstheme="minorHAnsi"/>
                <w:lang w:val="mk-MK"/>
              </w:rPr>
            </w:pPr>
            <w:r>
              <w:rPr>
                <w:rFonts w:asciiTheme="minorHAnsi" w:hAnsiTheme="minorHAnsi" w:cstheme="minorHAnsi"/>
                <w:lang w:val="mk-MK"/>
              </w:rPr>
              <w:t>Дипломиран професор по физичко образовани</w:t>
            </w:r>
          </w:p>
        </w:tc>
        <w:tc>
          <w:tcPr>
            <w:tcW w:w="1418" w:type="dxa"/>
          </w:tcPr>
          <w:p w14:paraId="2714CB0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78D2A02">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611A02B0">
            <w:pPr>
              <w:rPr>
                <w:rFonts w:asciiTheme="minorHAnsi" w:hAnsiTheme="minorHAnsi" w:cstheme="minorHAnsi"/>
                <w:lang w:val="mk-MK"/>
              </w:rPr>
            </w:pPr>
          </w:p>
        </w:tc>
        <w:tc>
          <w:tcPr>
            <w:tcW w:w="1134" w:type="dxa"/>
          </w:tcPr>
          <w:p w14:paraId="551AA2CA">
            <w:pPr>
              <w:rPr>
                <w:rFonts w:asciiTheme="minorHAnsi" w:hAnsiTheme="minorHAnsi" w:cstheme="minorHAnsi"/>
                <w:lang w:val="mk-MK"/>
              </w:rPr>
            </w:pPr>
            <w:r>
              <w:rPr>
                <w:rFonts w:asciiTheme="minorHAnsi" w:hAnsiTheme="minorHAnsi" w:cstheme="minorHAnsi"/>
                <w:lang w:val="mk-MK"/>
              </w:rPr>
              <w:t>2</w:t>
            </w:r>
          </w:p>
        </w:tc>
      </w:tr>
      <w:tr w14:paraId="013CCA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897FD37">
            <w:pPr>
              <w:rPr>
                <w:rFonts w:asciiTheme="minorHAnsi" w:hAnsiTheme="minorHAnsi" w:cstheme="minorHAnsi"/>
                <w:lang w:val="mk-MK"/>
              </w:rPr>
            </w:pPr>
            <w:r>
              <w:rPr>
                <w:rFonts w:asciiTheme="minorHAnsi" w:hAnsiTheme="minorHAnsi" w:cstheme="minorHAnsi"/>
                <w:lang w:val="mk-MK"/>
              </w:rPr>
              <w:t>16</w:t>
            </w:r>
          </w:p>
        </w:tc>
        <w:tc>
          <w:tcPr>
            <w:tcW w:w="2835" w:type="dxa"/>
          </w:tcPr>
          <w:p w14:paraId="542C1CEA">
            <w:pPr>
              <w:rPr>
                <w:rFonts w:asciiTheme="minorHAnsi" w:hAnsiTheme="minorHAnsi" w:cstheme="minorHAnsi"/>
                <w:lang w:val="mk-MK"/>
              </w:rPr>
            </w:pPr>
            <w:r>
              <w:rPr>
                <w:rFonts w:asciiTheme="minorHAnsi" w:hAnsiTheme="minorHAnsi" w:cstheme="minorHAnsi"/>
                <w:lang w:val="mk-MK"/>
              </w:rPr>
              <w:t>Билјана Маркоска</w:t>
            </w:r>
          </w:p>
        </w:tc>
        <w:tc>
          <w:tcPr>
            <w:tcW w:w="993" w:type="dxa"/>
          </w:tcPr>
          <w:p w14:paraId="4628D126">
            <w:pPr>
              <w:rPr>
                <w:rFonts w:asciiTheme="minorHAnsi" w:hAnsiTheme="minorHAnsi" w:cstheme="minorHAnsi"/>
                <w:lang w:val="mk-MK"/>
              </w:rPr>
            </w:pPr>
            <w:r>
              <w:rPr>
                <w:rFonts w:asciiTheme="minorHAnsi" w:hAnsiTheme="minorHAnsi" w:cstheme="minorHAnsi"/>
                <w:lang w:val="mk-MK"/>
              </w:rPr>
              <w:t>1968</w:t>
            </w:r>
          </w:p>
        </w:tc>
        <w:tc>
          <w:tcPr>
            <w:tcW w:w="4819" w:type="dxa"/>
          </w:tcPr>
          <w:p w14:paraId="7B7DEC54">
            <w:pPr>
              <w:rPr>
                <w:rFonts w:asciiTheme="minorHAnsi" w:hAnsiTheme="minorHAnsi" w:cstheme="minorHAnsi"/>
                <w:lang w:val="mk-MK"/>
              </w:rPr>
            </w:pPr>
            <w:r>
              <w:rPr>
                <w:rFonts w:asciiTheme="minorHAnsi" w:hAnsiTheme="minorHAnsi" w:cstheme="minorHAnsi"/>
                <w:lang w:val="mk-MK"/>
              </w:rPr>
              <w:t>Професор по англиски јазик и книжевност</w:t>
            </w:r>
          </w:p>
        </w:tc>
        <w:tc>
          <w:tcPr>
            <w:tcW w:w="1418" w:type="dxa"/>
          </w:tcPr>
          <w:p w14:paraId="59ADD35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75BABB3">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3E144F3E">
            <w:pPr>
              <w:rPr>
                <w:rFonts w:asciiTheme="minorHAnsi" w:hAnsiTheme="minorHAnsi" w:cstheme="minorHAnsi"/>
                <w:lang w:val="mk-MK"/>
              </w:rPr>
            </w:pPr>
          </w:p>
        </w:tc>
        <w:tc>
          <w:tcPr>
            <w:tcW w:w="1134" w:type="dxa"/>
          </w:tcPr>
          <w:p w14:paraId="0A89BDA4">
            <w:pPr>
              <w:rPr>
                <w:rFonts w:asciiTheme="minorHAnsi" w:hAnsiTheme="minorHAnsi" w:cstheme="minorHAnsi"/>
                <w:lang w:val="mk-MK"/>
              </w:rPr>
            </w:pPr>
            <w:r>
              <w:rPr>
                <w:rFonts w:asciiTheme="minorHAnsi" w:hAnsiTheme="minorHAnsi" w:cstheme="minorHAnsi"/>
                <w:lang w:val="mk-MK"/>
              </w:rPr>
              <w:t>32</w:t>
            </w:r>
          </w:p>
        </w:tc>
      </w:tr>
      <w:tr w14:paraId="7955E6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653FC131">
            <w:pPr>
              <w:rPr>
                <w:rFonts w:asciiTheme="minorHAnsi" w:hAnsiTheme="minorHAnsi" w:cstheme="minorHAnsi"/>
                <w:lang w:val="mk-MK"/>
              </w:rPr>
            </w:pPr>
            <w:r>
              <w:rPr>
                <w:rFonts w:asciiTheme="minorHAnsi" w:hAnsiTheme="minorHAnsi" w:cstheme="minorHAnsi"/>
                <w:lang w:val="mk-MK"/>
              </w:rPr>
              <w:t>17</w:t>
            </w:r>
          </w:p>
        </w:tc>
        <w:tc>
          <w:tcPr>
            <w:tcW w:w="2835" w:type="dxa"/>
          </w:tcPr>
          <w:p w14:paraId="454A7922">
            <w:pPr>
              <w:rPr>
                <w:rFonts w:asciiTheme="minorHAnsi" w:hAnsiTheme="minorHAnsi" w:cstheme="minorHAnsi"/>
                <w:lang w:val="mk-MK"/>
              </w:rPr>
            </w:pPr>
            <w:r>
              <w:rPr>
                <w:rFonts w:asciiTheme="minorHAnsi" w:hAnsiTheme="minorHAnsi" w:cstheme="minorHAnsi"/>
                <w:lang w:val="mk-MK"/>
              </w:rPr>
              <w:t>Звонко Мирчески</w:t>
            </w:r>
          </w:p>
        </w:tc>
        <w:tc>
          <w:tcPr>
            <w:tcW w:w="993" w:type="dxa"/>
          </w:tcPr>
          <w:p w14:paraId="26608D1F">
            <w:pPr>
              <w:rPr>
                <w:rFonts w:asciiTheme="minorHAnsi" w:hAnsiTheme="minorHAnsi" w:cstheme="minorHAnsi"/>
                <w:lang w:val="mk-MK"/>
              </w:rPr>
            </w:pPr>
            <w:r>
              <w:rPr>
                <w:rFonts w:asciiTheme="minorHAnsi" w:hAnsiTheme="minorHAnsi" w:cstheme="minorHAnsi"/>
                <w:lang w:val="mk-MK"/>
              </w:rPr>
              <w:t>1969</w:t>
            </w:r>
          </w:p>
        </w:tc>
        <w:tc>
          <w:tcPr>
            <w:tcW w:w="4819" w:type="dxa"/>
          </w:tcPr>
          <w:p w14:paraId="62E9155E">
            <w:pPr>
              <w:rPr>
                <w:rFonts w:asciiTheme="minorHAnsi" w:hAnsiTheme="minorHAnsi" w:cstheme="minorHAnsi"/>
                <w:lang w:val="mk-MK"/>
              </w:rPr>
            </w:pPr>
            <w:r>
              <w:rPr>
                <w:rFonts w:asciiTheme="minorHAnsi" w:hAnsiTheme="minorHAnsi" w:cstheme="minorHAnsi"/>
                <w:lang w:val="mk-MK"/>
              </w:rPr>
              <w:t>Дипломиран кларинетист</w:t>
            </w:r>
          </w:p>
        </w:tc>
        <w:tc>
          <w:tcPr>
            <w:tcW w:w="1418" w:type="dxa"/>
          </w:tcPr>
          <w:p w14:paraId="405242F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3632B1C">
            <w:pPr>
              <w:rPr>
                <w:rFonts w:asciiTheme="minorHAnsi" w:hAnsiTheme="minorHAnsi" w:cstheme="minorHAnsi"/>
                <w:lang w:val="mk-MK"/>
              </w:rPr>
            </w:pPr>
            <w:r>
              <w:rPr>
                <w:rFonts w:asciiTheme="minorHAnsi" w:hAnsiTheme="minorHAnsi" w:cstheme="minorHAnsi"/>
                <w:lang w:val="mk-MK"/>
              </w:rPr>
              <w:t>Наставник музичко</w:t>
            </w:r>
          </w:p>
        </w:tc>
        <w:tc>
          <w:tcPr>
            <w:tcW w:w="851" w:type="dxa"/>
          </w:tcPr>
          <w:p w14:paraId="27E85426">
            <w:pPr>
              <w:rPr>
                <w:rFonts w:asciiTheme="minorHAnsi" w:hAnsiTheme="minorHAnsi" w:cstheme="minorHAnsi"/>
                <w:lang w:val="mk-MK"/>
              </w:rPr>
            </w:pPr>
          </w:p>
        </w:tc>
        <w:tc>
          <w:tcPr>
            <w:tcW w:w="1134" w:type="dxa"/>
          </w:tcPr>
          <w:p w14:paraId="49F743BD">
            <w:pPr>
              <w:rPr>
                <w:rFonts w:asciiTheme="minorHAnsi" w:hAnsiTheme="minorHAnsi" w:cstheme="minorHAnsi"/>
                <w:lang w:val="mk-MK"/>
              </w:rPr>
            </w:pPr>
            <w:r>
              <w:rPr>
                <w:rFonts w:asciiTheme="minorHAnsi" w:hAnsiTheme="minorHAnsi" w:cstheme="minorHAnsi"/>
                <w:lang w:val="mk-MK"/>
              </w:rPr>
              <w:t>31</w:t>
            </w:r>
          </w:p>
        </w:tc>
      </w:tr>
      <w:tr w14:paraId="552FDB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675" w:type="dxa"/>
          </w:tcPr>
          <w:p w14:paraId="033D1ED1">
            <w:pPr>
              <w:rPr>
                <w:rFonts w:asciiTheme="minorHAnsi" w:hAnsiTheme="minorHAnsi" w:cstheme="minorHAnsi"/>
                <w:lang w:val="mk-MK"/>
              </w:rPr>
            </w:pPr>
            <w:r>
              <w:rPr>
                <w:rFonts w:asciiTheme="minorHAnsi" w:hAnsiTheme="minorHAnsi" w:cstheme="minorHAnsi"/>
                <w:lang w:val="mk-MK"/>
              </w:rPr>
              <w:t>18</w:t>
            </w:r>
          </w:p>
        </w:tc>
        <w:tc>
          <w:tcPr>
            <w:tcW w:w="2835" w:type="dxa"/>
          </w:tcPr>
          <w:p w14:paraId="6C6F943B">
            <w:pPr>
              <w:rPr>
                <w:rFonts w:asciiTheme="minorHAnsi" w:hAnsiTheme="minorHAnsi" w:cstheme="minorHAnsi"/>
                <w:lang w:val="mk-MK"/>
              </w:rPr>
            </w:pPr>
            <w:r>
              <w:rPr>
                <w:rFonts w:asciiTheme="minorHAnsi" w:hAnsiTheme="minorHAnsi" w:cstheme="minorHAnsi"/>
                <w:lang w:val="mk-MK"/>
              </w:rPr>
              <w:t>Весна Паноска</w:t>
            </w:r>
          </w:p>
        </w:tc>
        <w:tc>
          <w:tcPr>
            <w:tcW w:w="993" w:type="dxa"/>
          </w:tcPr>
          <w:p w14:paraId="1A9D2DE7">
            <w:pPr>
              <w:rPr>
                <w:rFonts w:asciiTheme="minorHAnsi" w:hAnsiTheme="minorHAnsi" w:cstheme="minorHAnsi"/>
                <w:lang w:val="mk-MK"/>
              </w:rPr>
            </w:pPr>
            <w:r>
              <w:rPr>
                <w:rFonts w:asciiTheme="minorHAnsi" w:hAnsiTheme="minorHAnsi" w:cstheme="minorHAnsi"/>
                <w:lang w:val="mk-MK"/>
              </w:rPr>
              <w:t>1973</w:t>
            </w:r>
          </w:p>
        </w:tc>
        <w:tc>
          <w:tcPr>
            <w:tcW w:w="4819" w:type="dxa"/>
          </w:tcPr>
          <w:p w14:paraId="3A59FF24">
            <w:pPr>
              <w:rPr>
                <w:rFonts w:asciiTheme="minorHAnsi" w:hAnsiTheme="minorHAnsi" w:cstheme="minorHAnsi"/>
                <w:lang w:val="mk-MK"/>
              </w:rPr>
            </w:pPr>
            <w:r>
              <w:rPr>
                <w:rFonts w:asciiTheme="minorHAnsi" w:hAnsiTheme="minorHAnsi" w:cstheme="minorHAnsi"/>
                <w:lang w:val="mk-MK"/>
              </w:rPr>
              <w:t>Дипломиран педагог</w:t>
            </w:r>
          </w:p>
        </w:tc>
        <w:tc>
          <w:tcPr>
            <w:tcW w:w="1418" w:type="dxa"/>
          </w:tcPr>
          <w:p w14:paraId="261289F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C6712D7">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02D623CC">
            <w:pPr>
              <w:rPr>
                <w:rFonts w:asciiTheme="minorHAnsi" w:hAnsiTheme="minorHAnsi" w:cstheme="minorHAnsi"/>
                <w:lang w:val="mk-MK"/>
              </w:rPr>
            </w:pPr>
          </w:p>
        </w:tc>
        <w:tc>
          <w:tcPr>
            <w:tcW w:w="1134" w:type="dxa"/>
          </w:tcPr>
          <w:p w14:paraId="573CC411">
            <w:pPr>
              <w:rPr>
                <w:rFonts w:asciiTheme="minorHAnsi" w:hAnsiTheme="minorHAnsi" w:cstheme="minorHAnsi"/>
                <w:lang w:val="mk-MK"/>
              </w:rPr>
            </w:pPr>
            <w:r>
              <w:rPr>
                <w:rFonts w:asciiTheme="minorHAnsi" w:hAnsiTheme="minorHAnsi" w:cstheme="minorHAnsi"/>
                <w:lang w:val="mk-MK"/>
              </w:rPr>
              <w:t>27</w:t>
            </w:r>
          </w:p>
        </w:tc>
      </w:tr>
      <w:tr w14:paraId="606F26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675" w:type="dxa"/>
          </w:tcPr>
          <w:p w14:paraId="55F8D645">
            <w:pPr>
              <w:rPr>
                <w:rFonts w:asciiTheme="minorHAnsi" w:hAnsiTheme="minorHAnsi" w:cstheme="minorHAnsi"/>
                <w:lang w:val="mk-MK"/>
              </w:rPr>
            </w:pPr>
            <w:r>
              <w:rPr>
                <w:rFonts w:asciiTheme="minorHAnsi" w:hAnsiTheme="minorHAnsi" w:cstheme="minorHAnsi"/>
                <w:lang w:val="mk-MK"/>
              </w:rPr>
              <w:t>19</w:t>
            </w:r>
          </w:p>
        </w:tc>
        <w:tc>
          <w:tcPr>
            <w:tcW w:w="2835" w:type="dxa"/>
          </w:tcPr>
          <w:p w14:paraId="26D226C6">
            <w:pPr>
              <w:rPr>
                <w:rFonts w:asciiTheme="minorHAnsi" w:hAnsiTheme="minorHAnsi" w:cstheme="minorHAnsi"/>
                <w:lang w:val="mk-MK"/>
              </w:rPr>
            </w:pPr>
            <w:r>
              <w:rPr>
                <w:rFonts w:asciiTheme="minorHAnsi" w:hAnsiTheme="minorHAnsi" w:cstheme="minorHAnsi"/>
                <w:lang w:val="mk-MK"/>
              </w:rPr>
              <w:t>Кети Шишкоска</w:t>
            </w:r>
          </w:p>
        </w:tc>
        <w:tc>
          <w:tcPr>
            <w:tcW w:w="993" w:type="dxa"/>
          </w:tcPr>
          <w:p w14:paraId="1A3E8C77">
            <w:pPr>
              <w:rPr>
                <w:rFonts w:asciiTheme="minorHAnsi" w:hAnsiTheme="minorHAnsi" w:cstheme="minorHAnsi"/>
                <w:lang w:val="mk-MK"/>
              </w:rPr>
            </w:pPr>
            <w:r>
              <w:rPr>
                <w:rFonts w:asciiTheme="minorHAnsi" w:hAnsiTheme="minorHAnsi" w:cstheme="minorHAnsi"/>
                <w:lang w:val="mk-MK"/>
              </w:rPr>
              <w:t>1992</w:t>
            </w:r>
          </w:p>
        </w:tc>
        <w:tc>
          <w:tcPr>
            <w:tcW w:w="4819" w:type="dxa"/>
          </w:tcPr>
          <w:p w14:paraId="39CFC5F3">
            <w:pPr>
              <w:rPr>
                <w:rFonts w:asciiTheme="minorHAnsi" w:hAnsiTheme="minorHAnsi" w:cstheme="minorHAnsi"/>
                <w:lang w:val="mk-MK"/>
              </w:rPr>
            </w:pPr>
            <w:r>
              <w:rPr>
                <w:rFonts w:asciiTheme="minorHAnsi" w:hAnsiTheme="minorHAnsi" w:cstheme="minorHAnsi"/>
                <w:lang w:val="mk-MK"/>
              </w:rPr>
              <w:t>Дипломиран социолог наставник по граѓанско образование</w:t>
            </w:r>
          </w:p>
        </w:tc>
        <w:tc>
          <w:tcPr>
            <w:tcW w:w="1418" w:type="dxa"/>
          </w:tcPr>
          <w:p w14:paraId="126CF3B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0048E71">
            <w:pPr>
              <w:rPr>
                <w:rFonts w:asciiTheme="minorHAnsi" w:hAnsiTheme="minorHAnsi" w:cstheme="minorHAnsi"/>
                <w:lang w:val="mk-MK"/>
              </w:rPr>
            </w:pPr>
            <w:r>
              <w:rPr>
                <w:rFonts w:asciiTheme="minorHAnsi" w:hAnsiTheme="minorHAnsi" w:cstheme="minorHAnsi"/>
                <w:lang w:val="mk-MK"/>
              </w:rPr>
              <w:t>Наставник граѓанско</w:t>
            </w:r>
          </w:p>
        </w:tc>
        <w:tc>
          <w:tcPr>
            <w:tcW w:w="851" w:type="dxa"/>
          </w:tcPr>
          <w:p w14:paraId="3D2144A2">
            <w:pPr>
              <w:rPr>
                <w:rFonts w:asciiTheme="minorHAnsi" w:hAnsiTheme="minorHAnsi" w:cstheme="minorHAnsi"/>
                <w:lang w:val="mk-MK"/>
              </w:rPr>
            </w:pPr>
          </w:p>
        </w:tc>
        <w:tc>
          <w:tcPr>
            <w:tcW w:w="1134" w:type="dxa"/>
          </w:tcPr>
          <w:p w14:paraId="3CE458DF">
            <w:pPr>
              <w:rPr>
                <w:rFonts w:asciiTheme="minorHAnsi" w:hAnsiTheme="minorHAnsi" w:cstheme="minorHAnsi"/>
                <w:lang w:val="mk-MK"/>
              </w:rPr>
            </w:pPr>
            <w:r>
              <w:rPr>
                <w:rFonts w:asciiTheme="minorHAnsi" w:hAnsiTheme="minorHAnsi" w:cstheme="minorHAnsi"/>
                <w:lang w:val="mk-MK"/>
              </w:rPr>
              <w:t>9</w:t>
            </w:r>
          </w:p>
        </w:tc>
      </w:tr>
      <w:tr w14:paraId="219FA5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C9E5BED">
            <w:pPr>
              <w:rPr>
                <w:rFonts w:asciiTheme="minorHAnsi" w:hAnsiTheme="minorHAnsi" w:cstheme="minorHAnsi"/>
                <w:lang w:val="mk-MK"/>
              </w:rPr>
            </w:pPr>
            <w:r>
              <w:rPr>
                <w:rFonts w:asciiTheme="minorHAnsi" w:hAnsiTheme="minorHAnsi" w:cstheme="minorHAnsi"/>
                <w:lang w:val="mk-MK"/>
              </w:rPr>
              <w:t>20</w:t>
            </w:r>
          </w:p>
        </w:tc>
        <w:tc>
          <w:tcPr>
            <w:tcW w:w="2835" w:type="dxa"/>
          </w:tcPr>
          <w:p w14:paraId="2F53788B">
            <w:pPr>
              <w:rPr>
                <w:rFonts w:asciiTheme="minorHAnsi" w:hAnsiTheme="minorHAnsi" w:cstheme="minorHAnsi"/>
                <w:lang w:val="mk-MK"/>
              </w:rPr>
            </w:pPr>
            <w:r>
              <w:rPr>
                <w:rFonts w:asciiTheme="minorHAnsi" w:hAnsiTheme="minorHAnsi" w:cstheme="minorHAnsi"/>
                <w:lang w:val="mk-MK"/>
              </w:rPr>
              <w:t>Јордан Милчиноски</w:t>
            </w:r>
          </w:p>
        </w:tc>
        <w:tc>
          <w:tcPr>
            <w:tcW w:w="993" w:type="dxa"/>
          </w:tcPr>
          <w:p w14:paraId="35C65717">
            <w:pPr>
              <w:rPr>
                <w:rFonts w:asciiTheme="minorHAnsi" w:hAnsiTheme="minorHAnsi" w:cstheme="minorHAnsi"/>
                <w:lang w:val="mk-MK"/>
              </w:rPr>
            </w:pPr>
            <w:r>
              <w:rPr>
                <w:rFonts w:asciiTheme="minorHAnsi" w:hAnsiTheme="minorHAnsi" w:cstheme="minorHAnsi"/>
                <w:lang w:val="mk-MK"/>
              </w:rPr>
              <w:t>1972</w:t>
            </w:r>
          </w:p>
        </w:tc>
        <w:tc>
          <w:tcPr>
            <w:tcW w:w="4819" w:type="dxa"/>
          </w:tcPr>
          <w:p w14:paraId="6312D37E">
            <w:pPr>
              <w:rPr>
                <w:rFonts w:asciiTheme="minorHAnsi" w:hAnsiTheme="minorHAnsi" w:cstheme="minorHAnsi"/>
                <w:lang w:val="mk-MK"/>
              </w:rPr>
            </w:pPr>
            <w:r>
              <w:rPr>
                <w:rFonts w:asciiTheme="minorHAnsi" w:hAnsiTheme="minorHAnsi" w:cstheme="minorHAnsi"/>
                <w:lang w:val="mk-MK"/>
              </w:rPr>
              <w:t>Професор по германски јазик и книжевност и анлиски јазик и книжевност</w:t>
            </w:r>
          </w:p>
        </w:tc>
        <w:tc>
          <w:tcPr>
            <w:tcW w:w="1418" w:type="dxa"/>
          </w:tcPr>
          <w:p w14:paraId="67DA57B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BB20267">
            <w:pPr>
              <w:rPr>
                <w:rFonts w:asciiTheme="minorHAnsi" w:hAnsiTheme="minorHAnsi" w:cstheme="minorHAnsi"/>
                <w:lang w:val="mk-MK"/>
              </w:rPr>
            </w:pPr>
            <w:r>
              <w:rPr>
                <w:rFonts w:asciiTheme="minorHAnsi" w:hAnsiTheme="minorHAnsi" w:cstheme="minorHAnsi"/>
                <w:lang w:val="mk-MK"/>
              </w:rPr>
              <w:t>Наставник германски</w:t>
            </w:r>
          </w:p>
        </w:tc>
        <w:tc>
          <w:tcPr>
            <w:tcW w:w="851" w:type="dxa"/>
          </w:tcPr>
          <w:p w14:paraId="65D01985">
            <w:pPr>
              <w:rPr>
                <w:rFonts w:asciiTheme="minorHAnsi" w:hAnsiTheme="minorHAnsi" w:cstheme="minorHAnsi"/>
                <w:lang w:val="mk-MK"/>
              </w:rPr>
            </w:pPr>
          </w:p>
        </w:tc>
        <w:tc>
          <w:tcPr>
            <w:tcW w:w="1134" w:type="dxa"/>
          </w:tcPr>
          <w:p w14:paraId="1382FF32">
            <w:pPr>
              <w:rPr>
                <w:rFonts w:asciiTheme="minorHAnsi" w:hAnsiTheme="minorHAnsi" w:cstheme="minorHAnsi"/>
                <w:lang w:val="mk-MK"/>
              </w:rPr>
            </w:pPr>
            <w:r>
              <w:rPr>
                <w:rFonts w:asciiTheme="minorHAnsi" w:hAnsiTheme="minorHAnsi" w:cstheme="minorHAnsi"/>
                <w:lang w:val="mk-MK"/>
              </w:rPr>
              <w:t>15</w:t>
            </w:r>
          </w:p>
        </w:tc>
      </w:tr>
      <w:tr w14:paraId="07820A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4009B9B">
            <w:pPr>
              <w:rPr>
                <w:rFonts w:asciiTheme="minorHAnsi" w:hAnsiTheme="minorHAnsi" w:cstheme="minorHAnsi"/>
                <w:lang w:val="mk-MK"/>
              </w:rPr>
            </w:pPr>
            <w:r>
              <w:rPr>
                <w:rFonts w:asciiTheme="minorHAnsi" w:hAnsiTheme="minorHAnsi" w:cstheme="minorHAnsi"/>
                <w:lang w:val="mk-MK"/>
              </w:rPr>
              <w:t>21</w:t>
            </w:r>
          </w:p>
        </w:tc>
        <w:tc>
          <w:tcPr>
            <w:tcW w:w="2835" w:type="dxa"/>
          </w:tcPr>
          <w:p w14:paraId="227992F9">
            <w:pPr>
              <w:rPr>
                <w:rFonts w:asciiTheme="minorHAnsi" w:hAnsiTheme="minorHAnsi" w:cstheme="minorHAnsi"/>
                <w:lang w:val="mk-MK"/>
              </w:rPr>
            </w:pPr>
            <w:r>
              <w:rPr>
                <w:rFonts w:asciiTheme="minorHAnsi" w:hAnsiTheme="minorHAnsi" w:cstheme="minorHAnsi"/>
                <w:lang w:val="mk-MK"/>
              </w:rPr>
              <w:t>Блага Ристеска</w:t>
            </w:r>
          </w:p>
        </w:tc>
        <w:tc>
          <w:tcPr>
            <w:tcW w:w="993" w:type="dxa"/>
          </w:tcPr>
          <w:p w14:paraId="5DB0A58A">
            <w:pPr>
              <w:rPr>
                <w:rFonts w:asciiTheme="minorHAnsi" w:hAnsiTheme="minorHAnsi" w:cstheme="minorHAnsi"/>
                <w:lang w:val="mk-MK"/>
              </w:rPr>
            </w:pPr>
            <w:r>
              <w:rPr>
                <w:rFonts w:asciiTheme="minorHAnsi" w:hAnsiTheme="minorHAnsi" w:cstheme="minorHAnsi"/>
                <w:lang w:val="mk-MK"/>
              </w:rPr>
              <w:t>1966</w:t>
            </w:r>
          </w:p>
        </w:tc>
        <w:tc>
          <w:tcPr>
            <w:tcW w:w="4819" w:type="dxa"/>
          </w:tcPr>
          <w:p w14:paraId="0293AE8D">
            <w:pPr>
              <w:rPr>
                <w:rFonts w:asciiTheme="minorHAnsi" w:hAnsiTheme="minorHAnsi" w:cstheme="minorHAnsi"/>
                <w:lang w:val="mk-MK"/>
              </w:rPr>
            </w:pPr>
            <w:r>
              <w:rPr>
                <w:rFonts w:asciiTheme="minorHAnsi" w:hAnsiTheme="minorHAnsi" w:cstheme="minorHAnsi"/>
                <w:lang w:val="mk-MK"/>
              </w:rPr>
              <w:t>Дипломиран професор по  историја</w:t>
            </w:r>
          </w:p>
        </w:tc>
        <w:tc>
          <w:tcPr>
            <w:tcW w:w="1418" w:type="dxa"/>
          </w:tcPr>
          <w:p w14:paraId="76BF6E1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97E7BDA">
            <w:pPr>
              <w:rPr>
                <w:rFonts w:asciiTheme="minorHAnsi" w:hAnsiTheme="minorHAnsi" w:cstheme="minorHAnsi"/>
                <w:lang w:val="mk-MK"/>
              </w:rPr>
            </w:pPr>
            <w:r>
              <w:rPr>
                <w:rFonts w:asciiTheme="minorHAnsi" w:hAnsiTheme="minorHAnsi" w:cstheme="minorHAnsi"/>
                <w:lang w:val="mk-MK"/>
              </w:rPr>
              <w:t>Наставник историја</w:t>
            </w:r>
          </w:p>
        </w:tc>
        <w:tc>
          <w:tcPr>
            <w:tcW w:w="851" w:type="dxa"/>
          </w:tcPr>
          <w:p w14:paraId="74674896">
            <w:pPr>
              <w:rPr>
                <w:rFonts w:asciiTheme="minorHAnsi" w:hAnsiTheme="minorHAnsi" w:cstheme="minorHAnsi"/>
                <w:lang w:val="mk-MK"/>
              </w:rPr>
            </w:pPr>
          </w:p>
        </w:tc>
        <w:tc>
          <w:tcPr>
            <w:tcW w:w="1134" w:type="dxa"/>
          </w:tcPr>
          <w:p w14:paraId="0F145105">
            <w:pPr>
              <w:rPr>
                <w:rFonts w:asciiTheme="minorHAnsi" w:hAnsiTheme="minorHAnsi" w:cstheme="minorHAnsi"/>
                <w:lang w:val="mk-MK"/>
              </w:rPr>
            </w:pPr>
            <w:r>
              <w:rPr>
                <w:rFonts w:asciiTheme="minorHAnsi" w:hAnsiTheme="minorHAnsi" w:cstheme="minorHAnsi"/>
                <w:lang w:val="mk-MK"/>
              </w:rPr>
              <w:t>31</w:t>
            </w:r>
          </w:p>
        </w:tc>
      </w:tr>
      <w:tr w14:paraId="514A4E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1FC2E225">
            <w:pPr>
              <w:rPr>
                <w:rFonts w:asciiTheme="minorHAnsi" w:hAnsiTheme="minorHAnsi" w:cstheme="minorHAnsi"/>
                <w:lang w:val="mk-MK"/>
              </w:rPr>
            </w:pPr>
            <w:r>
              <w:rPr>
                <w:rFonts w:asciiTheme="minorHAnsi" w:hAnsiTheme="minorHAnsi" w:cstheme="minorHAnsi"/>
                <w:lang w:val="mk-MK"/>
              </w:rPr>
              <w:t>22</w:t>
            </w:r>
          </w:p>
        </w:tc>
        <w:tc>
          <w:tcPr>
            <w:tcW w:w="2835" w:type="dxa"/>
          </w:tcPr>
          <w:p w14:paraId="0003D305">
            <w:pPr>
              <w:rPr>
                <w:rFonts w:asciiTheme="minorHAnsi" w:hAnsiTheme="minorHAnsi" w:cstheme="minorHAnsi"/>
                <w:lang w:val="mk-MK"/>
              </w:rPr>
            </w:pPr>
            <w:r>
              <w:rPr>
                <w:rFonts w:asciiTheme="minorHAnsi" w:hAnsiTheme="minorHAnsi" w:cstheme="minorHAnsi"/>
                <w:lang w:val="mk-MK"/>
              </w:rPr>
              <w:t>Белинда Ристеска</w:t>
            </w:r>
          </w:p>
        </w:tc>
        <w:tc>
          <w:tcPr>
            <w:tcW w:w="993" w:type="dxa"/>
          </w:tcPr>
          <w:p w14:paraId="16D66537">
            <w:pPr>
              <w:rPr>
                <w:rFonts w:asciiTheme="minorHAnsi" w:hAnsiTheme="minorHAnsi" w:cstheme="minorHAnsi"/>
                <w:lang w:val="mk-MK"/>
              </w:rPr>
            </w:pPr>
            <w:r>
              <w:rPr>
                <w:rFonts w:asciiTheme="minorHAnsi" w:hAnsiTheme="minorHAnsi" w:cstheme="minorHAnsi"/>
                <w:lang w:val="mk-MK"/>
              </w:rPr>
              <w:t>1963</w:t>
            </w:r>
          </w:p>
        </w:tc>
        <w:tc>
          <w:tcPr>
            <w:tcW w:w="4819" w:type="dxa"/>
          </w:tcPr>
          <w:p w14:paraId="75F28924">
            <w:pPr>
              <w:rPr>
                <w:rFonts w:asciiTheme="minorHAnsi" w:hAnsiTheme="minorHAnsi" w:cstheme="minorHAnsi"/>
                <w:lang w:val="mk-MK"/>
              </w:rPr>
            </w:pPr>
            <w:r>
              <w:rPr>
                <w:rFonts w:asciiTheme="minorHAnsi" w:hAnsiTheme="minorHAnsi" w:cstheme="minorHAnsi"/>
                <w:lang w:val="mk-MK"/>
              </w:rPr>
              <w:t>Наставник по музичко</w:t>
            </w:r>
          </w:p>
        </w:tc>
        <w:tc>
          <w:tcPr>
            <w:tcW w:w="1418" w:type="dxa"/>
          </w:tcPr>
          <w:p w14:paraId="547CDA6F">
            <w:pPr>
              <w:rPr>
                <w:rFonts w:asciiTheme="minorHAnsi" w:hAnsiTheme="minorHAnsi" w:cstheme="minorHAnsi"/>
                <w:lang w:val="mk-MK"/>
              </w:rPr>
            </w:pPr>
            <w:r>
              <w:rPr>
                <w:rFonts w:asciiTheme="minorHAnsi" w:hAnsiTheme="minorHAnsi" w:cstheme="minorHAnsi"/>
                <w:lang w:val="mk-MK"/>
              </w:rPr>
              <w:t>вишо</w:t>
            </w:r>
          </w:p>
        </w:tc>
        <w:tc>
          <w:tcPr>
            <w:tcW w:w="2409" w:type="dxa"/>
          </w:tcPr>
          <w:p w14:paraId="17C4F948">
            <w:pPr>
              <w:rPr>
                <w:rFonts w:asciiTheme="minorHAnsi" w:hAnsiTheme="minorHAnsi" w:cstheme="minorHAnsi"/>
                <w:lang w:val="mk-MK"/>
              </w:rPr>
            </w:pPr>
            <w:r>
              <w:rPr>
                <w:rFonts w:asciiTheme="minorHAnsi" w:hAnsiTheme="minorHAnsi" w:cstheme="minorHAnsi"/>
                <w:lang w:val="mk-MK"/>
              </w:rPr>
              <w:t>Наставник музичко</w:t>
            </w:r>
          </w:p>
        </w:tc>
        <w:tc>
          <w:tcPr>
            <w:tcW w:w="851" w:type="dxa"/>
          </w:tcPr>
          <w:p w14:paraId="6388512E">
            <w:pPr>
              <w:rPr>
                <w:rFonts w:asciiTheme="minorHAnsi" w:hAnsiTheme="minorHAnsi" w:cstheme="minorHAnsi"/>
                <w:lang w:val="mk-MK"/>
              </w:rPr>
            </w:pPr>
          </w:p>
        </w:tc>
        <w:tc>
          <w:tcPr>
            <w:tcW w:w="1134" w:type="dxa"/>
          </w:tcPr>
          <w:p w14:paraId="5CF1C216">
            <w:pPr>
              <w:rPr>
                <w:rFonts w:asciiTheme="minorHAnsi" w:hAnsiTheme="minorHAnsi" w:cstheme="minorHAnsi"/>
                <w:lang w:val="mk-MK"/>
              </w:rPr>
            </w:pPr>
            <w:r>
              <w:rPr>
                <w:rFonts w:asciiTheme="minorHAnsi" w:hAnsiTheme="minorHAnsi" w:cstheme="minorHAnsi"/>
                <w:lang w:val="mk-MK"/>
              </w:rPr>
              <w:t>42</w:t>
            </w:r>
          </w:p>
        </w:tc>
      </w:tr>
      <w:tr w14:paraId="6E95B0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9B8ACCE">
            <w:pPr>
              <w:rPr>
                <w:rFonts w:asciiTheme="minorHAnsi" w:hAnsiTheme="minorHAnsi" w:cstheme="minorHAnsi"/>
                <w:lang w:val="mk-MK"/>
              </w:rPr>
            </w:pPr>
            <w:r>
              <w:rPr>
                <w:rFonts w:asciiTheme="minorHAnsi" w:hAnsiTheme="minorHAnsi" w:cstheme="minorHAnsi"/>
                <w:lang w:val="mk-MK"/>
              </w:rPr>
              <w:t>23</w:t>
            </w:r>
          </w:p>
        </w:tc>
        <w:tc>
          <w:tcPr>
            <w:tcW w:w="2835" w:type="dxa"/>
          </w:tcPr>
          <w:p w14:paraId="78C4A346">
            <w:pPr>
              <w:rPr>
                <w:rFonts w:asciiTheme="minorHAnsi" w:hAnsiTheme="minorHAnsi" w:cstheme="minorHAnsi"/>
                <w:lang w:val="mk-MK"/>
              </w:rPr>
            </w:pPr>
            <w:r>
              <w:rPr>
                <w:rFonts w:asciiTheme="minorHAnsi" w:hAnsiTheme="minorHAnsi" w:cstheme="minorHAnsi"/>
                <w:lang w:val="mk-MK"/>
              </w:rPr>
              <w:t>Николче Секулоски</w:t>
            </w:r>
          </w:p>
        </w:tc>
        <w:tc>
          <w:tcPr>
            <w:tcW w:w="993" w:type="dxa"/>
          </w:tcPr>
          <w:p w14:paraId="37E0C38B">
            <w:pPr>
              <w:rPr>
                <w:rFonts w:asciiTheme="minorHAnsi" w:hAnsiTheme="minorHAnsi" w:cstheme="minorHAnsi"/>
                <w:lang w:val="mk-MK"/>
              </w:rPr>
            </w:pPr>
            <w:r>
              <w:rPr>
                <w:rFonts w:asciiTheme="minorHAnsi" w:hAnsiTheme="minorHAnsi" w:cstheme="minorHAnsi"/>
                <w:lang w:val="mk-MK"/>
              </w:rPr>
              <w:t>1969</w:t>
            </w:r>
          </w:p>
        </w:tc>
        <w:tc>
          <w:tcPr>
            <w:tcW w:w="4819" w:type="dxa"/>
          </w:tcPr>
          <w:p w14:paraId="4069C369">
            <w:pPr>
              <w:rPr>
                <w:rFonts w:asciiTheme="minorHAnsi" w:hAnsiTheme="minorHAnsi" w:cstheme="minorHAnsi"/>
                <w:lang w:val="mk-MK"/>
              </w:rPr>
            </w:pPr>
            <w:r>
              <w:rPr>
                <w:rFonts w:asciiTheme="minorHAnsi" w:hAnsiTheme="minorHAnsi" w:cstheme="minorHAnsi"/>
                <w:lang w:val="mk-MK"/>
              </w:rPr>
              <w:t>Дипломиран инженер по електротехника</w:t>
            </w:r>
          </w:p>
        </w:tc>
        <w:tc>
          <w:tcPr>
            <w:tcW w:w="1418" w:type="dxa"/>
          </w:tcPr>
          <w:p w14:paraId="42ECDF2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D97314B">
            <w:pPr>
              <w:rPr>
                <w:rFonts w:asciiTheme="minorHAnsi" w:hAnsiTheme="minorHAnsi" w:cstheme="minorHAnsi"/>
                <w:lang w:val="mk-MK"/>
              </w:rPr>
            </w:pPr>
            <w:r>
              <w:rPr>
                <w:rFonts w:asciiTheme="minorHAnsi" w:hAnsiTheme="minorHAnsi" w:cstheme="minorHAnsi"/>
                <w:lang w:val="mk-MK"/>
              </w:rPr>
              <w:t>Наставник информатика</w:t>
            </w:r>
          </w:p>
        </w:tc>
        <w:tc>
          <w:tcPr>
            <w:tcW w:w="851" w:type="dxa"/>
          </w:tcPr>
          <w:p w14:paraId="5FF2EA65">
            <w:pPr>
              <w:rPr>
                <w:rFonts w:asciiTheme="minorHAnsi" w:hAnsiTheme="minorHAnsi" w:cstheme="minorHAnsi"/>
                <w:lang w:val="mk-MK"/>
              </w:rPr>
            </w:pPr>
          </w:p>
        </w:tc>
        <w:tc>
          <w:tcPr>
            <w:tcW w:w="1134" w:type="dxa"/>
          </w:tcPr>
          <w:p w14:paraId="540C83AE">
            <w:pPr>
              <w:rPr>
                <w:rFonts w:asciiTheme="minorHAnsi" w:hAnsiTheme="minorHAnsi" w:cstheme="minorHAnsi"/>
                <w:lang w:val="mk-MK"/>
              </w:rPr>
            </w:pPr>
            <w:r>
              <w:rPr>
                <w:rFonts w:asciiTheme="minorHAnsi" w:hAnsiTheme="minorHAnsi" w:cstheme="minorHAnsi"/>
                <w:lang w:val="mk-MK"/>
              </w:rPr>
              <w:t>27</w:t>
            </w:r>
          </w:p>
        </w:tc>
      </w:tr>
      <w:tr w14:paraId="77C3A2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3486133">
            <w:pPr>
              <w:rPr>
                <w:rFonts w:asciiTheme="minorHAnsi" w:hAnsiTheme="minorHAnsi" w:cstheme="minorHAnsi"/>
                <w:lang w:val="mk-MK"/>
              </w:rPr>
            </w:pPr>
            <w:r>
              <w:rPr>
                <w:rFonts w:asciiTheme="minorHAnsi" w:hAnsiTheme="minorHAnsi" w:cstheme="minorHAnsi"/>
                <w:lang w:val="mk-MK"/>
              </w:rPr>
              <w:t>24</w:t>
            </w:r>
          </w:p>
        </w:tc>
        <w:tc>
          <w:tcPr>
            <w:tcW w:w="2835" w:type="dxa"/>
          </w:tcPr>
          <w:p w14:paraId="368C9B76">
            <w:pPr>
              <w:rPr>
                <w:rFonts w:asciiTheme="minorHAnsi" w:hAnsiTheme="minorHAnsi" w:cstheme="minorHAnsi"/>
                <w:lang w:val="mk-MK"/>
              </w:rPr>
            </w:pPr>
            <w:r>
              <w:rPr>
                <w:rFonts w:asciiTheme="minorHAnsi" w:hAnsiTheme="minorHAnsi" w:cstheme="minorHAnsi"/>
                <w:lang w:val="mk-MK"/>
              </w:rPr>
              <w:t>Катерина Слабакоска</w:t>
            </w:r>
          </w:p>
        </w:tc>
        <w:tc>
          <w:tcPr>
            <w:tcW w:w="993" w:type="dxa"/>
          </w:tcPr>
          <w:p w14:paraId="17645BBB">
            <w:pPr>
              <w:rPr>
                <w:rFonts w:asciiTheme="minorHAnsi" w:hAnsiTheme="minorHAnsi" w:cstheme="minorHAnsi"/>
                <w:lang w:val="mk-MK"/>
              </w:rPr>
            </w:pPr>
            <w:r>
              <w:rPr>
                <w:rFonts w:asciiTheme="minorHAnsi" w:hAnsiTheme="minorHAnsi" w:cstheme="minorHAnsi"/>
                <w:lang w:val="mk-MK"/>
              </w:rPr>
              <w:t>1967</w:t>
            </w:r>
          </w:p>
        </w:tc>
        <w:tc>
          <w:tcPr>
            <w:tcW w:w="4819" w:type="dxa"/>
          </w:tcPr>
          <w:p w14:paraId="623D9EBA">
            <w:pPr>
              <w:rPr>
                <w:rFonts w:asciiTheme="minorHAnsi" w:hAnsiTheme="minorHAnsi" w:cstheme="minorHAnsi"/>
                <w:lang w:val="mk-MK"/>
              </w:rPr>
            </w:pPr>
            <w:r>
              <w:rPr>
                <w:rFonts w:asciiTheme="minorHAnsi" w:hAnsiTheme="minorHAnsi" w:cstheme="minorHAnsi"/>
                <w:lang w:val="mk-MK"/>
              </w:rPr>
              <w:t xml:space="preserve">Дипломиран инженер по хемија </w:t>
            </w:r>
          </w:p>
        </w:tc>
        <w:tc>
          <w:tcPr>
            <w:tcW w:w="1418" w:type="dxa"/>
          </w:tcPr>
          <w:p w14:paraId="46E3EBE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DBF62FC">
            <w:pPr>
              <w:rPr>
                <w:rFonts w:asciiTheme="minorHAnsi" w:hAnsiTheme="minorHAnsi" w:cstheme="minorHAnsi"/>
                <w:lang w:val="mk-MK"/>
              </w:rPr>
            </w:pPr>
            <w:r>
              <w:rPr>
                <w:rFonts w:asciiTheme="minorHAnsi" w:hAnsiTheme="minorHAnsi" w:cstheme="minorHAnsi"/>
                <w:lang w:val="mk-MK"/>
              </w:rPr>
              <w:t>Наставник хемија</w:t>
            </w:r>
          </w:p>
        </w:tc>
        <w:tc>
          <w:tcPr>
            <w:tcW w:w="851" w:type="dxa"/>
          </w:tcPr>
          <w:p w14:paraId="7768A67B">
            <w:pPr>
              <w:rPr>
                <w:rFonts w:asciiTheme="minorHAnsi" w:hAnsiTheme="minorHAnsi" w:cstheme="minorHAnsi"/>
                <w:lang w:val="mk-MK"/>
              </w:rPr>
            </w:pPr>
          </w:p>
        </w:tc>
        <w:tc>
          <w:tcPr>
            <w:tcW w:w="1134" w:type="dxa"/>
          </w:tcPr>
          <w:p w14:paraId="425BDC87">
            <w:pPr>
              <w:rPr>
                <w:rFonts w:asciiTheme="minorHAnsi" w:hAnsiTheme="minorHAnsi" w:cstheme="minorHAnsi"/>
                <w:lang w:val="mk-MK"/>
              </w:rPr>
            </w:pPr>
            <w:r>
              <w:rPr>
                <w:rFonts w:asciiTheme="minorHAnsi" w:hAnsiTheme="minorHAnsi" w:cstheme="minorHAnsi"/>
                <w:lang w:val="mk-MK"/>
              </w:rPr>
              <w:t>17</w:t>
            </w:r>
          </w:p>
        </w:tc>
      </w:tr>
      <w:tr w14:paraId="7B5A13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675" w:type="dxa"/>
          </w:tcPr>
          <w:p w14:paraId="2F65EB00">
            <w:pPr>
              <w:rPr>
                <w:rFonts w:asciiTheme="minorHAnsi" w:hAnsiTheme="minorHAnsi" w:cstheme="minorHAnsi"/>
                <w:lang w:val="mk-MK"/>
              </w:rPr>
            </w:pPr>
            <w:r>
              <w:rPr>
                <w:rFonts w:asciiTheme="minorHAnsi" w:hAnsiTheme="minorHAnsi" w:cstheme="minorHAnsi"/>
                <w:lang w:val="mk-MK"/>
              </w:rPr>
              <w:t>25</w:t>
            </w:r>
          </w:p>
        </w:tc>
        <w:tc>
          <w:tcPr>
            <w:tcW w:w="2835" w:type="dxa"/>
          </w:tcPr>
          <w:p w14:paraId="3C2CB333">
            <w:pPr>
              <w:rPr>
                <w:rFonts w:asciiTheme="minorHAnsi" w:hAnsiTheme="minorHAnsi" w:cstheme="minorHAnsi"/>
                <w:lang w:val="mk-MK"/>
              </w:rPr>
            </w:pPr>
            <w:r>
              <w:rPr>
                <w:rFonts w:asciiTheme="minorHAnsi" w:hAnsiTheme="minorHAnsi" w:cstheme="minorHAnsi"/>
                <w:lang w:val="mk-MK"/>
              </w:rPr>
              <w:t>Ванчо Спиркоски</w:t>
            </w:r>
          </w:p>
        </w:tc>
        <w:tc>
          <w:tcPr>
            <w:tcW w:w="993" w:type="dxa"/>
          </w:tcPr>
          <w:p w14:paraId="0FAE9A62">
            <w:pPr>
              <w:rPr>
                <w:rFonts w:asciiTheme="minorHAnsi" w:hAnsiTheme="minorHAnsi" w:cstheme="minorHAnsi"/>
                <w:lang w:val="mk-MK"/>
              </w:rPr>
            </w:pPr>
            <w:r>
              <w:rPr>
                <w:rFonts w:asciiTheme="minorHAnsi" w:hAnsiTheme="minorHAnsi" w:cstheme="minorHAnsi"/>
                <w:lang w:val="mk-MK"/>
              </w:rPr>
              <w:t>1977</w:t>
            </w:r>
          </w:p>
        </w:tc>
        <w:tc>
          <w:tcPr>
            <w:tcW w:w="4819" w:type="dxa"/>
          </w:tcPr>
          <w:p w14:paraId="09E21514">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271F126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A601CED">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02293192">
            <w:pPr>
              <w:rPr>
                <w:rFonts w:asciiTheme="minorHAnsi" w:hAnsiTheme="minorHAnsi" w:cstheme="minorHAnsi"/>
                <w:lang w:val="mk-MK"/>
              </w:rPr>
            </w:pPr>
          </w:p>
        </w:tc>
        <w:tc>
          <w:tcPr>
            <w:tcW w:w="1134" w:type="dxa"/>
          </w:tcPr>
          <w:p w14:paraId="4EAEE865">
            <w:pPr>
              <w:rPr>
                <w:rFonts w:asciiTheme="minorHAnsi" w:hAnsiTheme="minorHAnsi" w:cstheme="minorHAnsi"/>
                <w:lang w:val="mk-MK"/>
              </w:rPr>
            </w:pPr>
            <w:r>
              <w:rPr>
                <w:rFonts w:asciiTheme="minorHAnsi" w:hAnsiTheme="minorHAnsi" w:cstheme="minorHAnsi"/>
                <w:lang w:val="mk-MK"/>
              </w:rPr>
              <w:t>28</w:t>
            </w:r>
          </w:p>
        </w:tc>
      </w:tr>
      <w:tr w14:paraId="64C9EC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A7AC180">
            <w:pPr>
              <w:rPr>
                <w:rFonts w:asciiTheme="minorHAnsi" w:hAnsiTheme="minorHAnsi" w:cstheme="minorHAnsi"/>
                <w:lang w:val="mk-MK"/>
              </w:rPr>
            </w:pPr>
            <w:r>
              <w:rPr>
                <w:rFonts w:asciiTheme="minorHAnsi" w:hAnsiTheme="minorHAnsi" w:cstheme="minorHAnsi"/>
                <w:lang w:val="mk-MK"/>
              </w:rPr>
              <w:t>26</w:t>
            </w:r>
          </w:p>
        </w:tc>
        <w:tc>
          <w:tcPr>
            <w:tcW w:w="2835" w:type="dxa"/>
          </w:tcPr>
          <w:p w14:paraId="5441A929">
            <w:pPr>
              <w:rPr>
                <w:rFonts w:asciiTheme="minorHAnsi" w:hAnsiTheme="minorHAnsi" w:cstheme="minorHAnsi"/>
                <w:lang w:val="mk-MK"/>
              </w:rPr>
            </w:pPr>
            <w:r>
              <w:rPr>
                <w:rFonts w:asciiTheme="minorHAnsi" w:hAnsiTheme="minorHAnsi" w:cstheme="minorHAnsi"/>
                <w:lang w:val="mk-MK"/>
              </w:rPr>
              <w:t>Роза Стеваноска</w:t>
            </w:r>
          </w:p>
        </w:tc>
        <w:tc>
          <w:tcPr>
            <w:tcW w:w="993" w:type="dxa"/>
          </w:tcPr>
          <w:p w14:paraId="63C529FE">
            <w:pPr>
              <w:rPr>
                <w:rFonts w:asciiTheme="minorHAnsi" w:hAnsiTheme="minorHAnsi" w:cstheme="minorHAnsi"/>
                <w:lang w:val="mk-MK"/>
              </w:rPr>
            </w:pPr>
            <w:r>
              <w:rPr>
                <w:rFonts w:asciiTheme="minorHAnsi" w:hAnsiTheme="minorHAnsi" w:cstheme="minorHAnsi"/>
                <w:lang w:val="mk-MK"/>
              </w:rPr>
              <w:t>1964</w:t>
            </w:r>
          </w:p>
        </w:tc>
        <w:tc>
          <w:tcPr>
            <w:tcW w:w="4819" w:type="dxa"/>
          </w:tcPr>
          <w:p w14:paraId="484D53C3">
            <w:pPr>
              <w:rPr>
                <w:rFonts w:asciiTheme="minorHAnsi" w:hAnsiTheme="minorHAnsi" w:cstheme="minorHAnsi"/>
                <w:lang w:val="mk-MK"/>
              </w:rPr>
            </w:pPr>
            <w:r>
              <w:rPr>
                <w:rFonts w:asciiTheme="minorHAnsi" w:hAnsiTheme="minorHAnsi" w:cstheme="minorHAnsi"/>
                <w:lang w:val="mk-MK"/>
              </w:rPr>
              <w:t>Ппрофесор по физичка култура</w:t>
            </w:r>
          </w:p>
        </w:tc>
        <w:tc>
          <w:tcPr>
            <w:tcW w:w="1418" w:type="dxa"/>
          </w:tcPr>
          <w:p w14:paraId="7584259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A4A7CF0">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78E3C115">
            <w:pPr>
              <w:rPr>
                <w:rFonts w:asciiTheme="minorHAnsi" w:hAnsiTheme="minorHAnsi" w:cstheme="minorHAnsi"/>
                <w:lang w:val="mk-MK"/>
              </w:rPr>
            </w:pPr>
          </w:p>
        </w:tc>
        <w:tc>
          <w:tcPr>
            <w:tcW w:w="1134" w:type="dxa"/>
          </w:tcPr>
          <w:p w14:paraId="0B51D340">
            <w:pPr>
              <w:rPr>
                <w:rFonts w:asciiTheme="minorHAnsi" w:hAnsiTheme="minorHAnsi" w:cstheme="minorHAnsi"/>
                <w:lang w:val="mk-MK"/>
              </w:rPr>
            </w:pPr>
            <w:r>
              <w:rPr>
                <w:rFonts w:asciiTheme="minorHAnsi" w:hAnsiTheme="minorHAnsi" w:cstheme="minorHAnsi"/>
                <w:lang w:val="mk-MK"/>
              </w:rPr>
              <w:t>34</w:t>
            </w:r>
          </w:p>
        </w:tc>
      </w:tr>
      <w:tr w14:paraId="315B59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5C5690E">
            <w:pPr>
              <w:rPr>
                <w:rFonts w:asciiTheme="minorHAnsi" w:hAnsiTheme="minorHAnsi" w:cstheme="minorHAnsi"/>
                <w:lang w:val="mk-MK"/>
              </w:rPr>
            </w:pPr>
            <w:r>
              <w:rPr>
                <w:rFonts w:asciiTheme="minorHAnsi" w:hAnsiTheme="minorHAnsi" w:cstheme="minorHAnsi"/>
                <w:lang w:val="mk-MK"/>
              </w:rPr>
              <w:t>27</w:t>
            </w:r>
          </w:p>
        </w:tc>
        <w:tc>
          <w:tcPr>
            <w:tcW w:w="2835" w:type="dxa"/>
          </w:tcPr>
          <w:p w14:paraId="24B305C5">
            <w:pPr>
              <w:rPr>
                <w:rFonts w:asciiTheme="minorHAnsi" w:hAnsiTheme="minorHAnsi" w:cstheme="minorHAnsi"/>
                <w:lang w:val="mk-MK"/>
              </w:rPr>
            </w:pPr>
            <w:r>
              <w:rPr>
                <w:rFonts w:asciiTheme="minorHAnsi" w:hAnsiTheme="minorHAnsi" w:cstheme="minorHAnsi"/>
                <w:lang w:val="mk-MK"/>
              </w:rPr>
              <w:t>Светлана Стојаноска</w:t>
            </w:r>
          </w:p>
        </w:tc>
        <w:tc>
          <w:tcPr>
            <w:tcW w:w="993" w:type="dxa"/>
          </w:tcPr>
          <w:p w14:paraId="0CCE2AF5">
            <w:pPr>
              <w:rPr>
                <w:rFonts w:asciiTheme="minorHAnsi" w:hAnsiTheme="minorHAnsi" w:cstheme="minorHAnsi"/>
                <w:lang w:val="mk-MK"/>
              </w:rPr>
            </w:pPr>
            <w:r>
              <w:rPr>
                <w:rFonts w:asciiTheme="minorHAnsi" w:hAnsiTheme="minorHAnsi" w:cstheme="minorHAnsi"/>
                <w:lang w:val="mk-MK"/>
              </w:rPr>
              <w:t>1967</w:t>
            </w:r>
          </w:p>
        </w:tc>
        <w:tc>
          <w:tcPr>
            <w:tcW w:w="4819" w:type="dxa"/>
          </w:tcPr>
          <w:p w14:paraId="12F36A3B">
            <w:pPr>
              <w:rPr>
                <w:rFonts w:asciiTheme="minorHAnsi" w:hAnsiTheme="minorHAnsi" w:cstheme="minorHAnsi"/>
                <w:lang w:val="mk-MK"/>
              </w:rPr>
            </w:pPr>
            <w:r>
              <w:rPr>
                <w:rFonts w:asciiTheme="minorHAnsi" w:hAnsiTheme="minorHAnsi" w:cstheme="minorHAnsi"/>
                <w:lang w:val="mk-MK"/>
              </w:rPr>
              <w:t xml:space="preserve">Дипломиран професор по </w:t>
            </w:r>
          </w:p>
          <w:p w14:paraId="1C53449A">
            <w:pPr>
              <w:rPr>
                <w:rFonts w:asciiTheme="minorHAnsi" w:hAnsiTheme="minorHAnsi" w:cstheme="minorHAnsi"/>
                <w:lang w:val="mk-MK"/>
              </w:rPr>
            </w:pPr>
            <w:r>
              <w:rPr>
                <w:rFonts w:asciiTheme="minorHAnsi" w:hAnsiTheme="minorHAnsi" w:cstheme="minorHAnsi"/>
                <w:lang w:val="mk-MK"/>
              </w:rPr>
              <w:t>Историја</w:t>
            </w:r>
          </w:p>
        </w:tc>
        <w:tc>
          <w:tcPr>
            <w:tcW w:w="1418" w:type="dxa"/>
          </w:tcPr>
          <w:p w14:paraId="1F13BBA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A7A5F2B">
            <w:pPr>
              <w:rPr>
                <w:rFonts w:asciiTheme="minorHAnsi" w:hAnsiTheme="minorHAnsi" w:cstheme="minorHAnsi"/>
                <w:lang w:val="mk-MK"/>
              </w:rPr>
            </w:pPr>
            <w:r>
              <w:rPr>
                <w:rFonts w:asciiTheme="minorHAnsi" w:hAnsiTheme="minorHAnsi" w:cstheme="minorHAnsi"/>
                <w:lang w:val="mk-MK"/>
              </w:rPr>
              <w:t>Наставник историја</w:t>
            </w:r>
          </w:p>
        </w:tc>
        <w:tc>
          <w:tcPr>
            <w:tcW w:w="851" w:type="dxa"/>
          </w:tcPr>
          <w:p w14:paraId="787F27D7">
            <w:pPr>
              <w:rPr>
                <w:rFonts w:asciiTheme="minorHAnsi" w:hAnsiTheme="minorHAnsi" w:cstheme="minorHAnsi"/>
                <w:lang w:val="mk-MK"/>
              </w:rPr>
            </w:pPr>
          </w:p>
        </w:tc>
        <w:tc>
          <w:tcPr>
            <w:tcW w:w="1134" w:type="dxa"/>
          </w:tcPr>
          <w:p w14:paraId="1FE143A2">
            <w:pPr>
              <w:rPr>
                <w:rFonts w:asciiTheme="minorHAnsi" w:hAnsiTheme="minorHAnsi" w:cstheme="minorHAnsi"/>
                <w:lang w:val="mk-MK"/>
              </w:rPr>
            </w:pPr>
            <w:r>
              <w:rPr>
                <w:rFonts w:asciiTheme="minorHAnsi" w:hAnsiTheme="minorHAnsi" w:cstheme="minorHAnsi"/>
                <w:lang w:val="mk-MK"/>
              </w:rPr>
              <w:t>21</w:t>
            </w:r>
          </w:p>
        </w:tc>
      </w:tr>
      <w:tr w14:paraId="0771D7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8ABA1C3">
            <w:pPr>
              <w:rPr>
                <w:rFonts w:asciiTheme="minorHAnsi" w:hAnsiTheme="minorHAnsi" w:cstheme="minorHAnsi"/>
                <w:lang w:val="mk-MK"/>
              </w:rPr>
            </w:pPr>
            <w:r>
              <w:rPr>
                <w:rFonts w:asciiTheme="minorHAnsi" w:hAnsiTheme="minorHAnsi" w:cstheme="minorHAnsi"/>
                <w:lang w:val="mk-MK"/>
              </w:rPr>
              <w:t>28</w:t>
            </w:r>
          </w:p>
        </w:tc>
        <w:tc>
          <w:tcPr>
            <w:tcW w:w="2835" w:type="dxa"/>
          </w:tcPr>
          <w:p w14:paraId="21371B8F">
            <w:pPr>
              <w:rPr>
                <w:rFonts w:asciiTheme="minorHAnsi" w:hAnsiTheme="minorHAnsi" w:cstheme="minorHAnsi"/>
                <w:lang w:val="mk-MK"/>
              </w:rPr>
            </w:pPr>
            <w:r>
              <w:rPr>
                <w:rFonts w:asciiTheme="minorHAnsi" w:hAnsiTheme="minorHAnsi" w:cstheme="minorHAnsi"/>
                <w:lang w:val="mk-MK"/>
              </w:rPr>
              <w:t>Блаже Трајкоски</w:t>
            </w:r>
          </w:p>
        </w:tc>
        <w:tc>
          <w:tcPr>
            <w:tcW w:w="993" w:type="dxa"/>
          </w:tcPr>
          <w:p w14:paraId="29458768">
            <w:pPr>
              <w:rPr>
                <w:rFonts w:asciiTheme="minorHAnsi" w:hAnsiTheme="minorHAnsi" w:cstheme="minorHAnsi"/>
                <w:lang w:val="mk-MK"/>
              </w:rPr>
            </w:pPr>
            <w:r>
              <w:rPr>
                <w:rFonts w:asciiTheme="minorHAnsi" w:hAnsiTheme="minorHAnsi" w:cstheme="minorHAnsi"/>
                <w:lang w:val="mk-MK"/>
              </w:rPr>
              <w:t>1968</w:t>
            </w:r>
          </w:p>
        </w:tc>
        <w:tc>
          <w:tcPr>
            <w:tcW w:w="4819" w:type="dxa"/>
          </w:tcPr>
          <w:p w14:paraId="56770C8B">
            <w:pPr>
              <w:rPr>
                <w:rFonts w:asciiTheme="minorHAnsi" w:hAnsiTheme="minorHAnsi" w:cstheme="minorHAnsi"/>
                <w:lang w:val="mk-MK"/>
              </w:rPr>
            </w:pPr>
            <w:r>
              <w:rPr>
                <w:rFonts w:asciiTheme="minorHAnsi" w:hAnsiTheme="minorHAnsi" w:cstheme="minorHAnsi"/>
                <w:lang w:val="mk-MK"/>
              </w:rPr>
              <w:t>Дипломиран професор по географија</w:t>
            </w:r>
          </w:p>
        </w:tc>
        <w:tc>
          <w:tcPr>
            <w:tcW w:w="1418" w:type="dxa"/>
          </w:tcPr>
          <w:p w14:paraId="5316825B">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0D7CBED">
            <w:pPr>
              <w:rPr>
                <w:rFonts w:asciiTheme="minorHAnsi" w:hAnsiTheme="minorHAnsi" w:cstheme="minorHAnsi"/>
                <w:lang w:val="mk-MK"/>
              </w:rPr>
            </w:pPr>
            <w:r>
              <w:rPr>
                <w:rFonts w:asciiTheme="minorHAnsi" w:hAnsiTheme="minorHAnsi" w:cstheme="minorHAnsi"/>
                <w:lang w:val="mk-MK"/>
              </w:rPr>
              <w:t>Наставник географија</w:t>
            </w:r>
          </w:p>
        </w:tc>
        <w:tc>
          <w:tcPr>
            <w:tcW w:w="851" w:type="dxa"/>
          </w:tcPr>
          <w:p w14:paraId="55F5A4E6">
            <w:pPr>
              <w:rPr>
                <w:rFonts w:asciiTheme="minorHAnsi" w:hAnsiTheme="minorHAnsi" w:cstheme="minorHAnsi"/>
                <w:lang w:val="mk-MK"/>
              </w:rPr>
            </w:pPr>
          </w:p>
        </w:tc>
        <w:tc>
          <w:tcPr>
            <w:tcW w:w="1134" w:type="dxa"/>
          </w:tcPr>
          <w:p w14:paraId="01DB4FC1">
            <w:pPr>
              <w:rPr>
                <w:rFonts w:asciiTheme="minorHAnsi" w:hAnsiTheme="minorHAnsi" w:cstheme="minorHAnsi"/>
                <w:lang w:val="mk-MK"/>
              </w:rPr>
            </w:pPr>
            <w:r>
              <w:rPr>
                <w:rFonts w:asciiTheme="minorHAnsi" w:hAnsiTheme="minorHAnsi" w:cstheme="minorHAnsi"/>
                <w:lang w:val="mk-MK"/>
              </w:rPr>
              <w:t>19</w:t>
            </w:r>
          </w:p>
        </w:tc>
      </w:tr>
      <w:tr w14:paraId="5C46ED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25AB313B">
            <w:pPr>
              <w:rPr>
                <w:rFonts w:asciiTheme="minorHAnsi" w:hAnsiTheme="minorHAnsi" w:cstheme="minorHAnsi"/>
                <w:lang w:val="mk-MK"/>
              </w:rPr>
            </w:pPr>
            <w:r>
              <w:rPr>
                <w:rFonts w:asciiTheme="minorHAnsi" w:hAnsiTheme="minorHAnsi" w:cstheme="minorHAnsi"/>
                <w:lang w:val="mk-MK"/>
              </w:rPr>
              <w:t>29</w:t>
            </w:r>
          </w:p>
        </w:tc>
        <w:tc>
          <w:tcPr>
            <w:tcW w:w="2835" w:type="dxa"/>
          </w:tcPr>
          <w:p w14:paraId="1958BA24">
            <w:pPr>
              <w:rPr>
                <w:rFonts w:asciiTheme="minorHAnsi" w:hAnsiTheme="minorHAnsi" w:cstheme="minorHAnsi"/>
                <w:lang w:val="mk-MK"/>
              </w:rPr>
            </w:pPr>
            <w:r>
              <w:rPr>
                <w:rFonts w:asciiTheme="minorHAnsi" w:hAnsiTheme="minorHAnsi" w:cstheme="minorHAnsi"/>
                <w:lang w:val="mk-MK"/>
              </w:rPr>
              <w:t>Светлана Велкоска</w:t>
            </w:r>
          </w:p>
        </w:tc>
        <w:tc>
          <w:tcPr>
            <w:tcW w:w="993" w:type="dxa"/>
          </w:tcPr>
          <w:p w14:paraId="41FB53FE">
            <w:pPr>
              <w:rPr>
                <w:rFonts w:asciiTheme="minorHAnsi" w:hAnsiTheme="minorHAnsi" w:cstheme="minorHAnsi"/>
                <w:lang w:val="mk-MK"/>
              </w:rPr>
            </w:pPr>
            <w:r>
              <w:rPr>
                <w:rFonts w:asciiTheme="minorHAnsi" w:hAnsiTheme="minorHAnsi" w:cstheme="minorHAnsi"/>
                <w:lang w:val="mk-MK"/>
              </w:rPr>
              <w:t>1981</w:t>
            </w:r>
          </w:p>
        </w:tc>
        <w:tc>
          <w:tcPr>
            <w:tcW w:w="4819" w:type="dxa"/>
          </w:tcPr>
          <w:p w14:paraId="49333B61">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1674FBA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9BF31C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0F69C199">
            <w:pPr>
              <w:rPr>
                <w:rFonts w:asciiTheme="minorHAnsi" w:hAnsiTheme="minorHAnsi" w:cstheme="minorHAnsi"/>
                <w:lang w:val="mk-MK"/>
              </w:rPr>
            </w:pPr>
          </w:p>
        </w:tc>
        <w:tc>
          <w:tcPr>
            <w:tcW w:w="1134" w:type="dxa"/>
          </w:tcPr>
          <w:p w14:paraId="008B2265">
            <w:pPr>
              <w:rPr>
                <w:rFonts w:asciiTheme="minorHAnsi" w:hAnsiTheme="minorHAnsi" w:cstheme="minorHAnsi"/>
                <w:lang w:val="mk-MK"/>
              </w:rPr>
            </w:pPr>
            <w:r>
              <w:rPr>
                <w:rFonts w:asciiTheme="minorHAnsi" w:hAnsiTheme="minorHAnsi" w:cstheme="minorHAnsi"/>
                <w:lang w:val="mk-MK"/>
              </w:rPr>
              <w:t>6</w:t>
            </w:r>
          </w:p>
        </w:tc>
      </w:tr>
      <w:tr w14:paraId="4DB1C4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12823D39">
            <w:pPr>
              <w:rPr>
                <w:rFonts w:asciiTheme="minorHAnsi" w:hAnsiTheme="minorHAnsi" w:cstheme="minorHAnsi"/>
                <w:lang w:val="mk-MK"/>
              </w:rPr>
            </w:pPr>
            <w:r>
              <w:rPr>
                <w:rFonts w:asciiTheme="minorHAnsi" w:hAnsiTheme="minorHAnsi" w:cstheme="minorHAnsi"/>
                <w:lang w:val="mk-MK"/>
              </w:rPr>
              <w:t>30</w:t>
            </w:r>
          </w:p>
        </w:tc>
        <w:tc>
          <w:tcPr>
            <w:tcW w:w="2835" w:type="dxa"/>
          </w:tcPr>
          <w:p w14:paraId="4FDD1800">
            <w:pPr>
              <w:rPr>
                <w:rFonts w:asciiTheme="minorHAnsi" w:hAnsiTheme="minorHAnsi" w:cstheme="minorHAnsi"/>
                <w:lang w:val="mk-MK"/>
              </w:rPr>
            </w:pPr>
            <w:r>
              <w:rPr>
                <w:rFonts w:asciiTheme="minorHAnsi" w:hAnsiTheme="minorHAnsi" w:cstheme="minorHAnsi"/>
                <w:lang w:val="mk-MK"/>
              </w:rPr>
              <w:t>Елизабета Велеска</w:t>
            </w:r>
          </w:p>
        </w:tc>
        <w:tc>
          <w:tcPr>
            <w:tcW w:w="993" w:type="dxa"/>
          </w:tcPr>
          <w:p w14:paraId="208FF578">
            <w:pPr>
              <w:rPr>
                <w:rFonts w:asciiTheme="minorHAnsi" w:hAnsiTheme="minorHAnsi" w:cstheme="minorHAnsi"/>
                <w:lang w:val="mk-MK"/>
              </w:rPr>
            </w:pPr>
            <w:r>
              <w:rPr>
                <w:rFonts w:asciiTheme="minorHAnsi" w:hAnsiTheme="minorHAnsi" w:cstheme="minorHAnsi"/>
                <w:lang w:val="mk-MK"/>
              </w:rPr>
              <w:t>1963</w:t>
            </w:r>
          </w:p>
        </w:tc>
        <w:tc>
          <w:tcPr>
            <w:tcW w:w="4819" w:type="dxa"/>
          </w:tcPr>
          <w:p w14:paraId="0C6FF1E1">
            <w:pPr>
              <w:rPr>
                <w:rFonts w:asciiTheme="minorHAnsi" w:hAnsiTheme="minorHAnsi" w:cstheme="minorHAnsi"/>
                <w:lang w:val="mk-MK"/>
              </w:rPr>
            </w:pPr>
            <w:r>
              <w:rPr>
                <w:rFonts w:asciiTheme="minorHAnsi" w:hAnsiTheme="minorHAnsi" w:cstheme="minorHAnsi"/>
                <w:lang w:val="mk-MK"/>
              </w:rPr>
              <w:t>Дипломиран педагог</w:t>
            </w:r>
          </w:p>
        </w:tc>
        <w:tc>
          <w:tcPr>
            <w:tcW w:w="1418" w:type="dxa"/>
          </w:tcPr>
          <w:p w14:paraId="311D9EC5">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C2CC049">
            <w:pPr>
              <w:rPr>
                <w:rFonts w:asciiTheme="minorHAnsi" w:hAnsiTheme="minorHAnsi" w:cstheme="minorHAnsi"/>
                <w:lang w:val="mk-MK"/>
              </w:rPr>
            </w:pPr>
            <w:r>
              <w:rPr>
                <w:rFonts w:asciiTheme="minorHAnsi" w:hAnsiTheme="minorHAnsi" w:cstheme="minorHAnsi"/>
                <w:lang w:val="mk-MK"/>
              </w:rPr>
              <w:t>Педагог</w:t>
            </w:r>
          </w:p>
        </w:tc>
        <w:tc>
          <w:tcPr>
            <w:tcW w:w="851" w:type="dxa"/>
          </w:tcPr>
          <w:p w14:paraId="7E8B9958">
            <w:pPr>
              <w:rPr>
                <w:rFonts w:asciiTheme="minorHAnsi" w:hAnsiTheme="minorHAnsi" w:cstheme="minorHAnsi"/>
                <w:lang w:val="mk-MK"/>
              </w:rPr>
            </w:pPr>
          </w:p>
        </w:tc>
        <w:tc>
          <w:tcPr>
            <w:tcW w:w="1134" w:type="dxa"/>
          </w:tcPr>
          <w:p w14:paraId="047E4219">
            <w:pPr>
              <w:rPr>
                <w:rFonts w:asciiTheme="minorHAnsi" w:hAnsiTheme="minorHAnsi" w:cstheme="minorHAnsi"/>
                <w:lang w:val="mk-MK"/>
              </w:rPr>
            </w:pPr>
            <w:r>
              <w:rPr>
                <w:rFonts w:asciiTheme="minorHAnsi" w:hAnsiTheme="minorHAnsi" w:cstheme="minorHAnsi"/>
                <w:lang w:val="mk-MK"/>
              </w:rPr>
              <w:t>33</w:t>
            </w:r>
          </w:p>
        </w:tc>
      </w:tr>
      <w:tr w14:paraId="34E2B6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0ECD9B4">
            <w:pPr>
              <w:rPr>
                <w:rFonts w:asciiTheme="minorHAnsi" w:hAnsiTheme="minorHAnsi" w:cstheme="minorHAnsi"/>
                <w:lang w:val="mk-MK"/>
              </w:rPr>
            </w:pPr>
            <w:r>
              <w:rPr>
                <w:rFonts w:asciiTheme="minorHAnsi" w:hAnsiTheme="minorHAnsi" w:cstheme="minorHAnsi"/>
                <w:lang w:val="mk-MK"/>
              </w:rPr>
              <w:t>31</w:t>
            </w:r>
          </w:p>
        </w:tc>
        <w:tc>
          <w:tcPr>
            <w:tcW w:w="2835" w:type="dxa"/>
          </w:tcPr>
          <w:p w14:paraId="3F65945A">
            <w:pPr>
              <w:rPr>
                <w:rFonts w:asciiTheme="minorHAnsi" w:hAnsiTheme="minorHAnsi" w:cstheme="minorHAnsi"/>
                <w:lang w:val="mk-MK"/>
              </w:rPr>
            </w:pPr>
            <w:r>
              <w:rPr>
                <w:rFonts w:asciiTheme="minorHAnsi" w:hAnsiTheme="minorHAnsi" w:cstheme="minorHAnsi"/>
                <w:lang w:val="mk-MK"/>
              </w:rPr>
              <w:t>Катерина Ристеска</w:t>
            </w:r>
          </w:p>
        </w:tc>
        <w:tc>
          <w:tcPr>
            <w:tcW w:w="993" w:type="dxa"/>
          </w:tcPr>
          <w:p w14:paraId="23E75721">
            <w:pPr>
              <w:rPr>
                <w:rFonts w:asciiTheme="minorHAnsi" w:hAnsiTheme="minorHAnsi" w:cstheme="minorHAnsi"/>
                <w:lang w:val="en-GB"/>
              </w:rPr>
            </w:pPr>
            <w:r>
              <w:rPr>
                <w:rFonts w:asciiTheme="minorHAnsi" w:hAnsiTheme="minorHAnsi" w:cstheme="minorHAnsi"/>
                <w:lang w:val="mk-MK"/>
              </w:rPr>
              <w:t>19</w:t>
            </w:r>
            <w:r>
              <w:rPr>
                <w:rFonts w:asciiTheme="minorHAnsi" w:hAnsiTheme="minorHAnsi" w:cstheme="minorHAnsi"/>
                <w:lang w:val="en-GB"/>
              </w:rPr>
              <w:t>82</w:t>
            </w:r>
          </w:p>
        </w:tc>
        <w:tc>
          <w:tcPr>
            <w:tcW w:w="4819" w:type="dxa"/>
          </w:tcPr>
          <w:p w14:paraId="285CD325">
            <w:pPr>
              <w:rPr>
                <w:rFonts w:asciiTheme="minorHAnsi" w:hAnsiTheme="minorHAnsi" w:cstheme="minorHAnsi"/>
                <w:lang w:val="en-GB"/>
              </w:rPr>
            </w:pPr>
            <w:r>
              <w:rPr>
                <w:rFonts w:asciiTheme="minorHAnsi" w:hAnsiTheme="minorHAnsi" w:cstheme="minorHAnsi"/>
                <w:lang w:val="mk-MK"/>
              </w:rPr>
              <w:t>Дипломиран учител</w:t>
            </w:r>
          </w:p>
        </w:tc>
        <w:tc>
          <w:tcPr>
            <w:tcW w:w="1418" w:type="dxa"/>
          </w:tcPr>
          <w:p w14:paraId="16BEAB0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E1DA4E8">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42D94ADD">
            <w:pPr>
              <w:rPr>
                <w:rFonts w:asciiTheme="minorHAnsi" w:hAnsiTheme="minorHAnsi" w:cstheme="minorHAnsi"/>
                <w:lang w:val="mk-MK"/>
              </w:rPr>
            </w:pPr>
          </w:p>
        </w:tc>
        <w:tc>
          <w:tcPr>
            <w:tcW w:w="1134" w:type="dxa"/>
          </w:tcPr>
          <w:p w14:paraId="58B36EF2">
            <w:pPr>
              <w:rPr>
                <w:rFonts w:asciiTheme="minorHAnsi" w:hAnsiTheme="minorHAnsi" w:cstheme="minorHAnsi"/>
                <w:lang w:val="en-GB"/>
              </w:rPr>
            </w:pPr>
            <w:r>
              <w:rPr>
                <w:rFonts w:asciiTheme="minorHAnsi" w:hAnsiTheme="minorHAnsi" w:cstheme="minorHAnsi"/>
                <w:lang w:val="en-GB"/>
              </w:rPr>
              <w:t xml:space="preserve">    3</w:t>
            </w:r>
          </w:p>
        </w:tc>
      </w:tr>
      <w:tr w14:paraId="145FB9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1DB4BCB">
            <w:pPr>
              <w:rPr>
                <w:rFonts w:asciiTheme="minorHAnsi" w:hAnsiTheme="minorHAnsi" w:cstheme="minorHAnsi"/>
                <w:lang w:val="mk-MK"/>
              </w:rPr>
            </w:pPr>
            <w:r>
              <w:rPr>
                <w:rFonts w:asciiTheme="minorHAnsi" w:hAnsiTheme="minorHAnsi" w:cstheme="minorHAnsi"/>
                <w:lang w:val="mk-MK"/>
              </w:rPr>
              <w:t>32</w:t>
            </w:r>
          </w:p>
        </w:tc>
        <w:tc>
          <w:tcPr>
            <w:tcW w:w="2835" w:type="dxa"/>
          </w:tcPr>
          <w:p w14:paraId="6C1704A2">
            <w:pPr>
              <w:rPr>
                <w:rFonts w:asciiTheme="minorHAnsi" w:hAnsiTheme="minorHAnsi" w:cstheme="minorHAnsi"/>
                <w:lang w:val="mk-MK"/>
              </w:rPr>
            </w:pPr>
            <w:r>
              <w:rPr>
                <w:rFonts w:asciiTheme="minorHAnsi" w:hAnsiTheme="minorHAnsi" w:cstheme="minorHAnsi"/>
                <w:lang w:val="mk-MK"/>
              </w:rPr>
              <w:t>Цветанка Радеска</w:t>
            </w:r>
          </w:p>
        </w:tc>
        <w:tc>
          <w:tcPr>
            <w:tcW w:w="993" w:type="dxa"/>
          </w:tcPr>
          <w:p w14:paraId="7D23D58F">
            <w:pPr>
              <w:rPr>
                <w:rFonts w:asciiTheme="minorHAnsi" w:hAnsiTheme="minorHAnsi" w:cstheme="minorHAnsi"/>
                <w:lang w:val="mk-MK"/>
              </w:rPr>
            </w:pPr>
            <w:r>
              <w:rPr>
                <w:rFonts w:asciiTheme="minorHAnsi" w:hAnsiTheme="minorHAnsi" w:cstheme="minorHAnsi"/>
                <w:lang w:val="mk-MK"/>
              </w:rPr>
              <w:t>1982</w:t>
            </w:r>
          </w:p>
        </w:tc>
        <w:tc>
          <w:tcPr>
            <w:tcW w:w="4819" w:type="dxa"/>
          </w:tcPr>
          <w:p w14:paraId="05A23AA4">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1FA97AC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C17139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10BA4C83">
            <w:pPr>
              <w:rPr>
                <w:rFonts w:asciiTheme="minorHAnsi" w:hAnsiTheme="minorHAnsi" w:cstheme="minorHAnsi"/>
                <w:lang w:val="mk-MK"/>
              </w:rPr>
            </w:pPr>
          </w:p>
        </w:tc>
        <w:tc>
          <w:tcPr>
            <w:tcW w:w="1134" w:type="dxa"/>
          </w:tcPr>
          <w:p w14:paraId="6056A2D8">
            <w:pPr>
              <w:rPr>
                <w:rFonts w:asciiTheme="minorHAnsi" w:hAnsiTheme="minorHAnsi" w:cstheme="minorHAnsi"/>
                <w:lang w:val="mk-MK"/>
              </w:rPr>
            </w:pPr>
            <w:r>
              <w:rPr>
                <w:rFonts w:asciiTheme="minorHAnsi" w:hAnsiTheme="minorHAnsi" w:cstheme="minorHAnsi"/>
                <w:lang w:val="mk-MK"/>
              </w:rPr>
              <w:t>10</w:t>
            </w:r>
          </w:p>
        </w:tc>
      </w:tr>
      <w:tr w14:paraId="1F9D6E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DE50D3E">
            <w:pPr>
              <w:rPr>
                <w:rFonts w:asciiTheme="minorHAnsi" w:hAnsiTheme="minorHAnsi" w:cstheme="minorHAnsi"/>
                <w:lang w:val="mk-MK"/>
              </w:rPr>
            </w:pPr>
            <w:r>
              <w:rPr>
                <w:rFonts w:asciiTheme="minorHAnsi" w:hAnsiTheme="minorHAnsi" w:cstheme="minorHAnsi"/>
                <w:lang w:val="mk-MK"/>
              </w:rPr>
              <w:t>33</w:t>
            </w:r>
          </w:p>
        </w:tc>
        <w:tc>
          <w:tcPr>
            <w:tcW w:w="2835" w:type="dxa"/>
          </w:tcPr>
          <w:p w14:paraId="458FA918">
            <w:pPr>
              <w:rPr>
                <w:rFonts w:asciiTheme="minorHAnsi" w:hAnsiTheme="minorHAnsi" w:cstheme="minorHAnsi"/>
                <w:lang w:val="mk-MK"/>
              </w:rPr>
            </w:pPr>
            <w:r>
              <w:rPr>
                <w:rFonts w:asciiTheme="minorHAnsi" w:hAnsiTheme="minorHAnsi" w:cstheme="minorHAnsi"/>
                <w:lang w:val="mk-MK"/>
              </w:rPr>
              <w:t>Елена Апостоловска</w:t>
            </w:r>
          </w:p>
        </w:tc>
        <w:tc>
          <w:tcPr>
            <w:tcW w:w="993" w:type="dxa"/>
          </w:tcPr>
          <w:p w14:paraId="7C0180F9">
            <w:pPr>
              <w:rPr>
                <w:rFonts w:asciiTheme="minorHAnsi" w:hAnsiTheme="minorHAnsi" w:cstheme="minorHAnsi"/>
                <w:lang w:val="mk-MK"/>
              </w:rPr>
            </w:pPr>
            <w:r>
              <w:rPr>
                <w:rFonts w:asciiTheme="minorHAnsi" w:hAnsiTheme="minorHAnsi" w:cstheme="minorHAnsi"/>
                <w:lang w:val="mk-MK"/>
              </w:rPr>
              <w:t>1980</w:t>
            </w:r>
          </w:p>
        </w:tc>
        <w:tc>
          <w:tcPr>
            <w:tcW w:w="4819" w:type="dxa"/>
          </w:tcPr>
          <w:p w14:paraId="3247EACB">
            <w:pPr>
              <w:rPr>
                <w:rFonts w:asciiTheme="minorHAnsi" w:hAnsiTheme="minorHAnsi" w:cstheme="minorHAnsi"/>
                <w:lang w:val="mk-MK"/>
              </w:rPr>
            </w:pPr>
            <w:r>
              <w:rPr>
                <w:rFonts w:asciiTheme="minorHAnsi" w:hAnsiTheme="minorHAnsi" w:cstheme="minorHAnsi"/>
                <w:lang w:val="mk-MK"/>
              </w:rPr>
              <w:t>Дипломиран професор по македонска книжевност</w:t>
            </w:r>
          </w:p>
        </w:tc>
        <w:tc>
          <w:tcPr>
            <w:tcW w:w="1418" w:type="dxa"/>
          </w:tcPr>
          <w:p w14:paraId="2A3D121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57C2F24">
            <w:pPr>
              <w:rPr>
                <w:rFonts w:asciiTheme="minorHAnsi" w:hAnsiTheme="minorHAnsi" w:cstheme="minorHAnsi"/>
                <w:lang w:val="mk-MK"/>
              </w:rPr>
            </w:pPr>
            <w:r>
              <w:rPr>
                <w:rFonts w:asciiTheme="minorHAnsi" w:hAnsiTheme="minorHAnsi" w:cstheme="minorHAnsi"/>
                <w:lang w:val="mk-MK"/>
              </w:rPr>
              <w:t>Библиотекар</w:t>
            </w:r>
          </w:p>
        </w:tc>
        <w:tc>
          <w:tcPr>
            <w:tcW w:w="851" w:type="dxa"/>
          </w:tcPr>
          <w:p w14:paraId="3B137CE4">
            <w:pPr>
              <w:rPr>
                <w:rFonts w:asciiTheme="minorHAnsi" w:hAnsiTheme="minorHAnsi" w:cstheme="minorHAnsi"/>
                <w:lang w:val="mk-MK"/>
              </w:rPr>
            </w:pPr>
          </w:p>
        </w:tc>
        <w:tc>
          <w:tcPr>
            <w:tcW w:w="1134" w:type="dxa"/>
          </w:tcPr>
          <w:p w14:paraId="1AA78C42">
            <w:pPr>
              <w:rPr>
                <w:rFonts w:asciiTheme="minorHAnsi" w:hAnsiTheme="minorHAnsi" w:cstheme="minorHAnsi"/>
                <w:lang w:val="mk-MK"/>
              </w:rPr>
            </w:pPr>
            <w:r>
              <w:rPr>
                <w:rFonts w:asciiTheme="minorHAnsi" w:hAnsiTheme="minorHAnsi" w:cstheme="minorHAnsi"/>
                <w:lang w:val="mk-MK"/>
              </w:rPr>
              <w:t>18</w:t>
            </w:r>
          </w:p>
        </w:tc>
      </w:tr>
      <w:tr w14:paraId="24DE41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150BBD8A">
            <w:pPr>
              <w:rPr>
                <w:rFonts w:asciiTheme="minorHAnsi" w:hAnsiTheme="minorHAnsi" w:cstheme="minorHAnsi"/>
                <w:lang w:val="mk-MK"/>
              </w:rPr>
            </w:pPr>
            <w:r>
              <w:rPr>
                <w:rFonts w:asciiTheme="minorHAnsi" w:hAnsiTheme="minorHAnsi" w:cstheme="minorHAnsi"/>
                <w:lang w:val="mk-MK"/>
              </w:rPr>
              <w:t>34</w:t>
            </w:r>
          </w:p>
        </w:tc>
        <w:tc>
          <w:tcPr>
            <w:tcW w:w="2835" w:type="dxa"/>
          </w:tcPr>
          <w:p w14:paraId="49F69B17">
            <w:pPr>
              <w:rPr>
                <w:rFonts w:asciiTheme="minorHAnsi" w:hAnsiTheme="minorHAnsi" w:cstheme="minorHAnsi"/>
                <w:lang w:val="mk-MK"/>
              </w:rPr>
            </w:pPr>
            <w:r>
              <w:rPr>
                <w:rFonts w:asciiTheme="minorHAnsi" w:hAnsiTheme="minorHAnsi" w:cstheme="minorHAnsi"/>
                <w:lang w:val="mk-MK"/>
              </w:rPr>
              <w:t>Стојна Богеска</w:t>
            </w:r>
          </w:p>
        </w:tc>
        <w:tc>
          <w:tcPr>
            <w:tcW w:w="993" w:type="dxa"/>
          </w:tcPr>
          <w:p w14:paraId="2ABFA499">
            <w:pPr>
              <w:rPr>
                <w:rFonts w:asciiTheme="minorHAnsi" w:hAnsiTheme="minorHAnsi" w:cstheme="minorHAnsi"/>
              </w:rPr>
            </w:pPr>
            <w:r>
              <w:rPr>
                <w:rFonts w:asciiTheme="minorHAnsi" w:hAnsiTheme="minorHAnsi" w:cstheme="minorHAnsi"/>
                <w:lang w:val="mk-MK"/>
              </w:rPr>
              <w:t>19</w:t>
            </w:r>
            <w:r>
              <w:rPr>
                <w:rFonts w:asciiTheme="minorHAnsi" w:hAnsiTheme="minorHAnsi" w:cstheme="minorHAnsi"/>
              </w:rPr>
              <w:t>78</w:t>
            </w:r>
          </w:p>
        </w:tc>
        <w:tc>
          <w:tcPr>
            <w:tcW w:w="4819" w:type="dxa"/>
          </w:tcPr>
          <w:p w14:paraId="2717F491">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77F196C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CDD1BFC">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195549BD">
            <w:pPr>
              <w:rPr>
                <w:rFonts w:asciiTheme="minorHAnsi" w:hAnsiTheme="minorHAnsi" w:cstheme="minorHAnsi"/>
                <w:lang w:val="mk-MK"/>
              </w:rPr>
            </w:pPr>
          </w:p>
        </w:tc>
        <w:tc>
          <w:tcPr>
            <w:tcW w:w="1134" w:type="dxa"/>
          </w:tcPr>
          <w:p w14:paraId="005B90B8">
            <w:pPr>
              <w:rPr>
                <w:rFonts w:asciiTheme="minorHAnsi" w:hAnsiTheme="minorHAnsi" w:cstheme="minorHAnsi"/>
                <w:lang w:val="mk-MK"/>
              </w:rPr>
            </w:pPr>
            <w:r>
              <w:rPr>
                <w:rFonts w:asciiTheme="minorHAnsi" w:hAnsiTheme="minorHAnsi" w:cstheme="minorHAnsi"/>
                <w:lang w:val="mk-MK"/>
              </w:rPr>
              <w:t>18</w:t>
            </w:r>
          </w:p>
        </w:tc>
      </w:tr>
      <w:tr w14:paraId="5C47FC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04E602B">
            <w:pPr>
              <w:rPr>
                <w:rFonts w:asciiTheme="minorHAnsi" w:hAnsiTheme="minorHAnsi" w:cstheme="minorHAnsi"/>
                <w:lang w:val="mk-MK"/>
              </w:rPr>
            </w:pPr>
            <w:r>
              <w:rPr>
                <w:rFonts w:asciiTheme="minorHAnsi" w:hAnsiTheme="minorHAnsi" w:cstheme="minorHAnsi"/>
                <w:lang w:val="mk-MK"/>
              </w:rPr>
              <w:t>35</w:t>
            </w:r>
          </w:p>
        </w:tc>
        <w:tc>
          <w:tcPr>
            <w:tcW w:w="2835" w:type="dxa"/>
          </w:tcPr>
          <w:p w14:paraId="69D0D3C0">
            <w:pPr>
              <w:rPr>
                <w:rFonts w:asciiTheme="minorHAnsi" w:hAnsiTheme="minorHAnsi" w:cstheme="minorHAnsi"/>
                <w:lang w:val="mk-MK"/>
              </w:rPr>
            </w:pPr>
            <w:r>
              <w:rPr>
                <w:rFonts w:asciiTheme="minorHAnsi" w:hAnsiTheme="minorHAnsi" w:cstheme="minorHAnsi"/>
                <w:lang w:val="mk-MK"/>
              </w:rPr>
              <w:t>Габриела Темелкоска</w:t>
            </w:r>
          </w:p>
        </w:tc>
        <w:tc>
          <w:tcPr>
            <w:tcW w:w="993" w:type="dxa"/>
          </w:tcPr>
          <w:p w14:paraId="160A7F98">
            <w:pPr>
              <w:rPr>
                <w:rFonts w:asciiTheme="minorHAnsi" w:hAnsiTheme="minorHAnsi" w:cstheme="minorHAnsi"/>
                <w:lang w:val="mk-MK"/>
              </w:rPr>
            </w:pPr>
            <w:r>
              <w:rPr>
                <w:rFonts w:asciiTheme="minorHAnsi" w:hAnsiTheme="minorHAnsi" w:cstheme="minorHAnsi"/>
                <w:lang w:val="mk-MK"/>
              </w:rPr>
              <w:t>1981</w:t>
            </w:r>
          </w:p>
        </w:tc>
        <w:tc>
          <w:tcPr>
            <w:tcW w:w="4819" w:type="dxa"/>
          </w:tcPr>
          <w:p w14:paraId="5C65D4D9">
            <w:pPr>
              <w:rPr>
                <w:rFonts w:asciiTheme="minorHAnsi" w:hAnsiTheme="minorHAnsi" w:cstheme="minorHAnsi"/>
                <w:lang w:val="mk-MK"/>
              </w:rPr>
            </w:pPr>
            <w:r>
              <w:rPr>
                <w:rFonts w:asciiTheme="minorHAnsi" w:hAnsiTheme="minorHAnsi" w:cstheme="minorHAnsi"/>
                <w:lang w:val="mk-MK"/>
              </w:rPr>
              <w:t>Професор по германски јазик и книжевност</w:t>
            </w:r>
          </w:p>
        </w:tc>
        <w:tc>
          <w:tcPr>
            <w:tcW w:w="1418" w:type="dxa"/>
          </w:tcPr>
          <w:p w14:paraId="3E0B3CF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3567AFF">
            <w:pPr>
              <w:rPr>
                <w:rFonts w:asciiTheme="minorHAnsi" w:hAnsiTheme="minorHAnsi" w:cstheme="minorHAnsi"/>
                <w:lang w:val="mk-MK"/>
              </w:rPr>
            </w:pPr>
            <w:r>
              <w:rPr>
                <w:rFonts w:asciiTheme="minorHAnsi" w:hAnsiTheme="minorHAnsi" w:cstheme="minorHAnsi"/>
                <w:lang w:val="mk-MK"/>
              </w:rPr>
              <w:t>Наставник германски</w:t>
            </w:r>
          </w:p>
        </w:tc>
        <w:tc>
          <w:tcPr>
            <w:tcW w:w="851" w:type="dxa"/>
          </w:tcPr>
          <w:p w14:paraId="2B86AF2D">
            <w:pPr>
              <w:rPr>
                <w:rFonts w:asciiTheme="minorHAnsi" w:hAnsiTheme="minorHAnsi" w:cstheme="minorHAnsi"/>
                <w:lang w:val="mk-MK"/>
              </w:rPr>
            </w:pPr>
          </w:p>
        </w:tc>
        <w:tc>
          <w:tcPr>
            <w:tcW w:w="1134" w:type="dxa"/>
          </w:tcPr>
          <w:p w14:paraId="3AEFC63E">
            <w:pPr>
              <w:rPr>
                <w:rFonts w:asciiTheme="minorHAnsi" w:hAnsiTheme="minorHAnsi" w:cstheme="minorHAnsi"/>
                <w:lang w:val="mk-MK"/>
              </w:rPr>
            </w:pPr>
            <w:r>
              <w:rPr>
                <w:rFonts w:asciiTheme="minorHAnsi" w:hAnsiTheme="minorHAnsi" w:cstheme="minorHAnsi"/>
                <w:lang w:val="mk-MK"/>
              </w:rPr>
              <w:t>17</w:t>
            </w:r>
          </w:p>
        </w:tc>
      </w:tr>
      <w:tr w14:paraId="1856F1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trPr>
        <w:tc>
          <w:tcPr>
            <w:tcW w:w="675" w:type="dxa"/>
          </w:tcPr>
          <w:p w14:paraId="48A1084E">
            <w:pPr>
              <w:rPr>
                <w:rFonts w:asciiTheme="minorHAnsi" w:hAnsiTheme="minorHAnsi" w:cstheme="minorHAnsi"/>
                <w:lang w:val="mk-MK"/>
              </w:rPr>
            </w:pPr>
            <w:r>
              <w:rPr>
                <w:rFonts w:asciiTheme="minorHAnsi" w:hAnsiTheme="minorHAnsi" w:cstheme="minorHAnsi"/>
                <w:lang w:val="mk-MK"/>
              </w:rPr>
              <w:t>36</w:t>
            </w:r>
          </w:p>
        </w:tc>
        <w:tc>
          <w:tcPr>
            <w:tcW w:w="2835" w:type="dxa"/>
          </w:tcPr>
          <w:p w14:paraId="4FC4A04B">
            <w:pPr>
              <w:rPr>
                <w:rFonts w:asciiTheme="minorHAnsi" w:hAnsiTheme="minorHAnsi" w:cstheme="minorHAnsi"/>
                <w:lang w:val="mk-MK"/>
              </w:rPr>
            </w:pPr>
            <w:r>
              <w:rPr>
                <w:rFonts w:asciiTheme="minorHAnsi" w:hAnsiTheme="minorHAnsi" w:cstheme="minorHAnsi"/>
                <w:lang w:val="mk-MK"/>
              </w:rPr>
              <w:t>Сузана Бошеска Петкоска</w:t>
            </w:r>
          </w:p>
        </w:tc>
        <w:tc>
          <w:tcPr>
            <w:tcW w:w="993" w:type="dxa"/>
          </w:tcPr>
          <w:p w14:paraId="6F6F3F38">
            <w:pPr>
              <w:rPr>
                <w:rFonts w:asciiTheme="minorHAnsi" w:hAnsiTheme="minorHAnsi" w:cstheme="minorHAnsi"/>
                <w:lang w:val="mk-MK"/>
              </w:rPr>
            </w:pPr>
            <w:r>
              <w:rPr>
                <w:rFonts w:asciiTheme="minorHAnsi" w:hAnsiTheme="minorHAnsi" w:cstheme="minorHAnsi"/>
                <w:lang w:val="mk-MK"/>
              </w:rPr>
              <w:t>1998</w:t>
            </w:r>
          </w:p>
        </w:tc>
        <w:tc>
          <w:tcPr>
            <w:tcW w:w="4819" w:type="dxa"/>
          </w:tcPr>
          <w:p w14:paraId="0FFAE3C0">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4248E33B">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2B6302B">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6CFF6179">
            <w:pPr>
              <w:rPr>
                <w:rFonts w:asciiTheme="minorHAnsi" w:hAnsiTheme="minorHAnsi" w:cstheme="minorHAnsi"/>
                <w:lang w:val="mk-MK"/>
              </w:rPr>
            </w:pPr>
          </w:p>
        </w:tc>
        <w:tc>
          <w:tcPr>
            <w:tcW w:w="1134" w:type="dxa"/>
          </w:tcPr>
          <w:p w14:paraId="59A9D81B">
            <w:pPr>
              <w:rPr>
                <w:rFonts w:asciiTheme="minorHAnsi" w:hAnsiTheme="minorHAnsi" w:cstheme="minorHAnsi"/>
                <w:lang w:val="mk-MK"/>
              </w:rPr>
            </w:pPr>
            <w:r>
              <w:rPr>
                <w:rFonts w:asciiTheme="minorHAnsi" w:hAnsiTheme="minorHAnsi" w:cstheme="minorHAnsi"/>
                <w:lang w:val="mk-MK"/>
              </w:rPr>
              <w:t>8</w:t>
            </w:r>
          </w:p>
        </w:tc>
      </w:tr>
      <w:tr w14:paraId="3697D8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73C89DF1">
            <w:pPr>
              <w:rPr>
                <w:rFonts w:asciiTheme="minorHAnsi" w:hAnsiTheme="minorHAnsi" w:cstheme="minorHAnsi"/>
                <w:lang w:val="mk-MK"/>
              </w:rPr>
            </w:pPr>
            <w:r>
              <w:rPr>
                <w:rFonts w:asciiTheme="minorHAnsi" w:hAnsiTheme="minorHAnsi" w:cstheme="minorHAnsi"/>
                <w:lang w:val="mk-MK"/>
              </w:rPr>
              <w:t>37</w:t>
            </w:r>
          </w:p>
        </w:tc>
        <w:tc>
          <w:tcPr>
            <w:tcW w:w="2835" w:type="dxa"/>
          </w:tcPr>
          <w:p w14:paraId="5FC36FF0">
            <w:pPr>
              <w:rPr>
                <w:rFonts w:asciiTheme="minorHAnsi" w:hAnsiTheme="minorHAnsi" w:cstheme="minorHAnsi"/>
                <w:lang w:val="mk-MK"/>
              </w:rPr>
            </w:pPr>
            <w:r>
              <w:rPr>
                <w:rFonts w:asciiTheme="minorHAnsi" w:hAnsiTheme="minorHAnsi" w:cstheme="minorHAnsi"/>
                <w:lang w:val="mk-MK"/>
              </w:rPr>
              <w:t xml:space="preserve">Ангелчо Китаноски </w:t>
            </w:r>
          </w:p>
        </w:tc>
        <w:tc>
          <w:tcPr>
            <w:tcW w:w="993" w:type="dxa"/>
          </w:tcPr>
          <w:p w14:paraId="3BA2A921">
            <w:pPr>
              <w:rPr>
                <w:rFonts w:asciiTheme="minorHAnsi" w:hAnsiTheme="minorHAnsi" w:cstheme="minorHAnsi"/>
                <w:lang w:val="mk-MK"/>
              </w:rPr>
            </w:pPr>
            <w:r>
              <w:rPr>
                <w:rFonts w:asciiTheme="minorHAnsi" w:hAnsiTheme="minorHAnsi" w:cstheme="minorHAnsi"/>
                <w:lang w:val="mk-MK"/>
              </w:rPr>
              <w:t>1983</w:t>
            </w:r>
          </w:p>
        </w:tc>
        <w:tc>
          <w:tcPr>
            <w:tcW w:w="4819" w:type="dxa"/>
          </w:tcPr>
          <w:p w14:paraId="5B51AAA3">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41B95FB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1C214B7">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825ADD2">
            <w:pPr>
              <w:rPr>
                <w:rFonts w:asciiTheme="minorHAnsi" w:hAnsiTheme="minorHAnsi" w:cstheme="minorHAnsi"/>
                <w:lang w:val="mk-MK"/>
              </w:rPr>
            </w:pPr>
          </w:p>
        </w:tc>
        <w:tc>
          <w:tcPr>
            <w:tcW w:w="1134" w:type="dxa"/>
          </w:tcPr>
          <w:p w14:paraId="20AD991A">
            <w:pPr>
              <w:rPr>
                <w:rFonts w:asciiTheme="minorHAnsi" w:hAnsiTheme="minorHAnsi" w:cstheme="minorHAnsi"/>
                <w:lang w:val="mk-MK"/>
              </w:rPr>
            </w:pPr>
            <w:r>
              <w:rPr>
                <w:rFonts w:asciiTheme="minorHAnsi" w:hAnsiTheme="minorHAnsi" w:cstheme="minorHAnsi"/>
                <w:lang w:val="mk-MK"/>
              </w:rPr>
              <w:t>1</w:t>
            </w:r>
          </w:p>
        </w:tc>
      </w:tr>
      <w:tr w14:paraId="13D353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2729F7A">
            <w:pPr>
              <w:rPr>
                <w:rFonts w:asciiTheme="minorHAnsi" w:hAnsiTheme="minorHAnsi" w:cstheme="minorHAnsi"/>
                <w:lang w:val="mk-MK"/>
              </w:rPr>
            </w:pPr>
            <w:r>
              <w:rPr>
                <w:rFonts w:asciiTheme="minorHAnsi" w:hAnsiTheme="minorHAnsi" w:cstheme="minorHAnsi"/>
                <w:lang w:val="mk-MK"/>
              </w:rPr>
              <w:t>38</w:t>
            </w:r>
          </w:p>
        </w:tc>
        <w:tc>
          <w:tcPr>
            <w:tcW w:w="2835" w:type="dxa"/>
          </w:tcPr>
          <w:p w14:paraId="57A1D191">
            <w:pPr>
              <w:rPr>
                <w:rFonts w:asciiTheme="minorHAnsi" w:hAnsiTheme="minorHAnsi" w:cstheme="minorHAnsi"/>
                <w:lang w:val="mk-MK"/>
              </w:rPr>
            </w:pPr>
            <w:r>
              <w:rPr>
                <w:rFonts w:asciiTheme="minorHAnsi" w:hAnsiTheme="minorHAnsi" w:cstheme="minorHAnsi"/>
                <w:lang w:val="mk-MK"/>
              </w:rPr>
              <w:t>Пеша Крстеска</w:t>
            </w:r>
          </w:p>
        </w:tc>
        <w:tc>
          <w:tcPr>
            <w:tcW w:w="993" w:type="dxa"/>
          </w:tcPr>
          <w:p w14:paraId="7F09BD68">
            <w:pPr>
              <w:rPr>
                <w:rFonts w:asciiTheme="minorHAnsi" w:hAnsiTheme="minorHAnsi" w:cstheme="minorHAnsi"/>
                <w:lang w:val="mk-MK"/>
              </w:rPr>
            </w:pPr>
            <w:r>
              <w:rPr>
                <w:rFonts w:asciiTheme="minorHAnsi" w:hAnsiTheme="minorHAnsi" w:cstheme="minorHAnsi"/>
                <w:lang w:val="mk-MK"/>
              </w:rPr>
              <w:t>1976</w:t>
            </w:r>
          </w:p>
        </w:tc>
        <w:tc>
          <w:tcPr>
            <w:tcW w:w="4819" w:type="dxa"/>
          </w:tcPr>
          <w:p w14:paraId="11015D80">
            <w:pPr>
              <w:rPr>
                <w:rFonts w:asciiTheme="minorHAnsi" w:hAnsiTheme="minorHAnsi" w:cstheme="minorHAnsi"/>
                <w:lang w:val="mk-MK"/>
              </w:rPr>
            </w:pPr>
            <w:r>
              <w:rPr>
                <w:rFonts w:asciiTheme="minorHAnsi" w:hAnsiTheme="minorHAnsi" w:cstheme="minorHAnsi"/>
                <w:lang w:val="mk-MK"/>
              </w:rPr>
              <w:t>Диоломиран професор по одделенска настава</w:t>
            </w:r>
          </w:p>
        </w:tc>
        <w:tc>
          <w:tcPr>
            <w:tcW w:w="1418" w:type="dxa"/>
          </w:tcPr>
          <w:p w14:paraId="3D662E8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2DF1DA7">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0CB673E">
            <w:pPr>
              <w:rPr>
                <w:rFonts w:asciiTheme="minorHAnsi" w:hAnsiTheme="minorHAnsi" w:cstheme="minorHAnsi"/>
                <w:lang w:val="mk-MK"/>
              </w:rPr>
            </w:pPr>
          </w:p>
        </w:tc>
        <w:tc>
          <w:tcPr>
            <w:tcW w:w="1134" w:type="dxa"/>
          </w:tcPr>
          <w:p w14:paraId="2D40C199">
            <w:pPr>
              <w:rPr>
                <w:rFonts w:asciiTheme="minorHAnsi" w:hAnsiTheme="minorHAnsi" w:cstheme="minorHAnsi"/>
                <w:lang w:val="mk-MK"/>
              </w:rPr>
            </w:pPr>
            <w:r>
              <w:rPr>
                <w:rFonts w:asciiTheme="minorHAnsi" w:hAnsiTheme="minorHAnsi" w:cstheme="minorHAnsi"/>
                <w:lang w:val="mk-MK"/>
              </w:rPr>
              <w:t>23</w:t>
            </w:r>
          </w:p>
        </w:tc>
      </w:tr>
      <w:tr w14:paraId="329388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2" w:hRule="atLeast"/>
        </w:trPr>
        <w:tc>
          <w:tcPr>
            <w:tcW w:w="675" w:type="dxa"/>
          </w:tcPr>
          <w:p w14:paraId="0529D821">
            <w:pPr>
              <w:rPr>
                <w:rFonts w:asciiTheme="minorHAnsi" w:hAnsiTheme="minorHAnsi" w:cstheme="minorHAnsi"/>
                <w:lang w:val="mk-MK"/>
              </w:rPr>
            </w:pPr>
            <w:r>
              <w:rPr>
                <w:rFonts w:asciiTheme="minorHAnsi" w:hAnsiTheme="minorHAnsi" w:cstheme="minorHAnsi"/>
                <w:lang w:val="mk-MK"/>
              </w:rPr>
              <w:t>39</w:t>
            </w:r>
          </w:p>
        </w:tc>
        <w:tc>
          <w:tcPr>
            <w:tcW w:w="2835" w:type="dxa"/>
          </w:tcPr>
          <w:p w14:paraId="5F62F2B7">
            <w:pPr>
              <w:rPr>
                <w:rFonts w:asciiTheme="minorHAnsi" w:hAnsiTheme="minorHAnsi" w:cstheme="minorHAnsi"/>
                <w:lang w:val="mk-MK"/>
              </w:rPr>
            </w:pPr>
            <w:r>
              <w:rPr>
                <w:rFonts w:asciiTheme="minorHAnsi" w:hAnsiTheme="minorHAnsi" w:cstheme="minorHAnsi"/>
                <w:lang w:val="mk-MK"/>
              </w:rPr>
              <w:t>Каролина Тренеска</w:t>
            </w:r>
          </w:p>
        </w:tc>
        <w:tc>
          <w:tcPr>
            <w:tcW w:w="993" w:type="dxa"/>
          </w:tcPr>
          <w:p w14:paraId="20D825C1">
            <w:pPr>
              <w:rPr>
                <w:rFonts w:asciiTheme="minorHAnsi" w:hAnsiTheme="minorHAnsi" w:cstheme="minorHAnsi"/>
                <w:lang w:val="mk-MK"/>
              </w:rPr>
            </w:pPr>
            <w:r>
              <w:rPr>
                <w:rFonts w:asciiTheme="minorHAnsi" w:hAnsiTheme="minorHAnsi" w:cstheme="minorHAnsi"/>
                <w:lang w:val="mk-MK"/>
              </w:rPr>
              <w:t>1983</w:t>
            </w:r>
          </w:p>
        </w:tc>
        <w:tc>
          <w:tcPr>
            <w:tcW w:w="4819" w:type="dxa"/>
          </w:tcPr>
          <w:p w14:paraId="6A58D78C">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748269BB">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90DD6B4">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0085278C">
            <w:pPr>
              <w:rPr>
                <w:rFonts w:asciiTheme="minorHAnsi" w:hAnsiTheme="minorHAnsi" w:cstheme="minorHAnsi"/>
                <w:lang w:val="mk-MK"/>
              </w:rPr>
            </w:pPr>
          </w:p>
        </w:tc>
        <w:tc>
          <w:tcPr>
            <w:tcW w:w="1134" w:type="dxa"/>
          </w:tcPr>
          <w:p w14:paraId="2066BE09">
            <w:pPr>
              <w:rPr>
                <w:rFonts w:asciiTheme="minorHAnsi" w:hAnsiTheme="minorHAnsi" w:cstheme="minorHAnsi"/>
                <w:lang w:val="mk-MK"/>
              </w:rPr>
            </w:pPr>
            <w:r>
              <w:rPr>
                <w:rFonts w:asciiTheme="minorHAnsi" w:hAnsiTheme="minorHAnsi" w:cstheme="minorHAnsi"/>
                <w:lang w:val="mk-MK"/>
              </w:rPr>
              <w:t>14</w:t>
            </w:r>
          </w:p>
        </w:tc>
      </w:tr>
      <w:tr w14:paraId="42E578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F2F202E">
            <w:pPr>
              <w:rPr>
                <w:rFonts w:asciiTheme="minorHAnsi" w:hAnsiTheme="minorHAnsi" w:cstheme="minorHAnsi"/>
                <w:lang w:val="mk-MK"/>
              </w:rPr>
            </w:pPr>
            <w:r>
              <w:rPr>
                <w:rFonts w:asciiTheme="minorHAnsi" w:hAnsiTheme="minorHAnsi" w:cstheme="minorHAnsi"/>
                <w:lang w:val="mk-MK"/>
              </w:rPr>
              <w:t>40</w:t>
            </w:r>
          </w:p>
        </w:tc>
        <w:tc>
          <w:tcPr>
            <w:tcW w:w="2835" w:type="dxa"/>
          </w:tcPr>
          <w:p w14:paraId="417AFE1F">
            <w:pPr>
              <w:rPr>
                <w:rFonts w:asciiTheme="minorHAnsi" w:hAnsiTheme="minorHAnsi" w:cstheme="minorHAnsi"/>
                <w:lang w:val="mk-MK"/>
              </w:rPr>
            </w:pPr>
            <w:r>
              <w:rPr>
                <w:rFonts w:asciiTheme="minorHAnsi" w:hAnsiTheme="minorHAnsi" w:cstheme="minorHAnsi"/>
                <w:lang w:val="mk-MK"/>
              </w:rPr>
              <w:t>Наташа Кулевска</w:t>
            </w:r>
          </w:p>
        </w:tc>
        <w:tc>
          <w:tcPr>
            <w:tcW w:w="993" w:type="dxa"/>
          </w:tcPr>
          <w:p w14:paraId="36A7CE28">
            <w:pPr>
              <w:rPr>
                <w:rFonts w:asciiTheme="minorHAnsi" w:hAnsiTheme="minorHAnsi" w:cstheme="minorHAnsi"/>
                <w:lang w:val="mk-MK"/>
              </w:rPr>
            </w:pPr>
            <w:r>
              <w:rPr>
                <w:rFonts w:asciiTheme="minorHAnsi" w:hAnsiTheme="minorHAnsi" w:cstheme="minorHAnsi"/>
                <w:lang w:val="mk-MK"/>
              </w:rPr>
              <w:t>1987</w:t>
            </w:r>
          </w:p>
        </w:tc>
        <w:tc>
          <w:tcPr>
            <w:tcW w:w="4819" w:type="dxa"/>
          </w:tcPr>
          <w:p w14:paraId="29D1D9AE">
            <w:pPr>
              <w:rPr>
                <w:rFonts w:asciiTheme="minorHAnsi" w:hAnsiTheme="minorHAnsi" w:cstheme="minorHAnsi"/>
                <w:lang w:val="mk-MK"/>
              </w:rPr>
            </w:pPr>
            <w:r>
              <w:rPr>
                <w:rFonts w:asciiTheme="minorHAnsi" w:hAnsiTheme="minorHAnsi" w:cstheme="minorHAnsi"/>
                <w:lang w:val="mk-MK"/>
              </w:rPr>
              <w:t>Дипломиран професор по македонски јазик</w:t>
            </w:r>
          </w:p>
        </w:tc>
        <w:tc>
          <w:tcPr>
            <w:tcW w:w="1418" w:type="dxa"/>
          </w:tcPr>
          <w:p w14:paraId="63FDBB1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910AFD3">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6CDD81E5">
            <w:pPr>
              <w:rPr>
                <w:rFonts w:asciiTheme="minorHAnsi" w:hAnsiTheme="minorHAnsi" w:cstheme="minorHAnsi"/>
                <w:lang w:val="mk-MK"/>
              </w:rPr>
            </w:pPr>
          </w:p>
        </w:tc>
        <w:tc>
          <w:tcPr>
            <w:tcW w:w="1134" w:type="dxa"/>
          </w:tcPr>
          <w:p w14:paraId="36A396F4">
            <w:pPr>
              <w:rPr>
                <w:rFonts w:asciiTheme="minorHAnsi" w:hAnsiTheme="minorHAnsi" w:cstheme="minorHAnsi"/>
                <w:lang w:val="mk-MK"/>
              </w:rPr>
            </w:pPr>
            <w:r>
              <w:rPr>
                <w:rFonts w:asciiTheme="minorHAnsi" w:hAnsiTheme="minorHAnsi" w:cstheme="minorHAnsi"/>
                <w:lang w:val="mk-MK"/>
              </w:rPr>
              <w:t>14</w:t>
            </w:r>
          </w:p>
        </w:tc>
      </w:tr>
      <w:tr w14:paraId="0A3C7A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BC151C4">
            <w:pPr>
              <w:rPr>
                <w:rFonts w:asciiTheme="minorHAnsi" w:hAnsiTheme="minorHAnsi" w:cstheme="minorHAnsi"/>
                <w:lang w:val="mk-MK"/>
              </w:rPr>
            </w:pPr>
            <w:r>
              <w:rPr>
                <w:rFonts w:asciiTheme="minorHAnsi" w:hAnsiTheme="minorHAnsi" w:cstheme="minorHAnsi"/>
                <w:lang w:val="mk-MK"/>
              </w:rPr>
              <w:t>41</w:t>
            </w:r>
          </w:p>
        </w:tc>
        <w:tc>
          <w:tcPr>
            <w:tcW w:w="2835" w:type="dxa"/>
          </w:tcPr>
          <w:p w14:paraId="76B23B44">
            <w:pPr>
              <w:rPr>
                <w:rFonts w:asciiTheme="minorHAnsi" w:hAnsiTheme="minorHAnsi" w:cstheme="minorHAnsi"/>
                <w:lang w:val="mk-MK"/>
              </w:rPr>
            </w:pPr>
            <w:r>
              <w:rPr>
                <w:rFonts w:asciiTheme="minorHAnsi" w:hAnsiTheme="minorHAnsi" w:cstheme="minorHAnsi"/>
                <w:lang w:val="mk-MK"/>
              </w:rPr>
              <w:t>Александра Христоска</w:t>
            </w:r>
          </w:p>
        </w:tc>
        <w:tc>
          <w:tcPr>
            <w:tcW w:w="993" w:type="dxa"/>
          </w:tcPr>
          <w:p w14:paraId="63A2C6F6">
            <w:pPr>
              <w:rPr>
                <w:rFonts w:asciiTheme="minorHAnsi" w:hAnsiTheme="minorHAnsi" w:cstheme="minorHAnsi"/>
                <w:lang w:val="mk-MK"/>
              </w:rPr>
            </w:pPr>
            <w:r>
              <w:rPr>
                <w:rFonts w:asciiTheme="minorHAnsi" w:hAnsiTheme="minorHAnsi" w:cstheme="minorHAnsi"/>
                <w:lang w:val="mk-MK"/>
              </w:rPr>
              <w:t>1977</w:t>
            </w:r>
          </w:p>
        </w:tc>
        <w:tc>
          <w:tcPr>
            <w:tcW w:w="4819" w:type="dxa"/>
          </w:tcPr>
          <w:p w14:paraId="1FAE1E44">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tc>
        <w:tc>
          <w:tcPr>
            <w:tcW w:w="1418" w:type="dxa"/>
          </w:tcPr>
          <w:p w14:paraId="068D7F5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B8C1F99">
            <w:pPr>
              <w:rPr>
                <w:rFonts w:asciiTheme="minorHAnsi" w:hAnsiTheme="minorHAnsi" w:cstheme="minorHAnsi"/>
                <w:lang w:val="mk-MK"/>
              </w:rPr>
            </w:pPr>
            <w:r>
              <w:rPr>
                <w:rFonts w:asciiTheme="minorHAnsi" w:hAnsiTheme="minorHAnsi" w:cstheme="minorHAnsi"/>
                <w:lang w:val="mk-MK"/>
              </w:rPr>
              <w:t>Наставник математика</w:t>
            </w:r>
          </w:p>
        </w:tc>
        <w:tc>
          <w:tcPr>
            <w:tcW w:w="851" w:type="dxa"/>
          </w:tcPr>
          <w:p w14:paraId="5D563A16">
            <w:pPr>
              <w:rPr>
                <w:rFonts w:asciiTheme="minorHAnsi" w:hAnsiTheme="minorHAnsi" w:cstheme="minorHAnsi"/>
                <w:lang w:val="mk-MK"/>
              </w:rPr>
            </w:pPr>
          </w:p>
        </w:tc>
        <w:tc>
          <w:tcPr>
            <w:tcW w:w="1134" w:type="dxa"/>
          </w:tcPr>
          <w:p w14:paraId="6BB3F2CB">
            <w:pPr>
              <w:rPr>
                <w:rFonts w:asciiTheme="minorHAnsi" w:hAnsiTheme="minorHAnsi" w:cstheme="minorHAnsi"/>
                <w:lang w:val="mk-MK"/>
              </w:rPr>
            </w:pPr>
            <w:r>
              <w:rPr>
                <w:rFonts w:asciiTheme="minorHAnsi" w:hAnsiTheme="minorHAnsi" w:cstheme="minorHAnsi"/>
                <w:lang w:val="mk-MK"/>
              </w:rPr>
              <w:t>14</w:t>
            </w:r>
          </w:p>
        </w:tc>
      </w:tr>
      <w:tr w14:paraId="51769A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0B58C1A">
            <w:pPr>
              <w:rPr>
                <w:rFonts w:asciiTheme="minorHAnsi" w:hAnsiTheme="minorHAnsi" w:cstheme="minorHAnsi"/>
                <w:lang w:val="mk-MK"/>
              </w:rPr>
            </w:pPr>
            <w:r>
              <w:rPr>
                <w:rFonts w:asciiTheme="minorHAnsi" w:hAnsiTheme="minorHAnsi" w:cstheme="minorHAnsi"/>
                <w:lang w:val="mk-MK"/>
              </w:rPr>
              <w:t>42</w:t>
            </w:r>
          </w:p>
        </w:tc>
        <w:tc>
          <w:tcPr>
            <w:tcW w:w="2835" w:type="dxa"/>
          </w:tcPr>
          <w:p w14:paraId="6E53110C">
            <w:pPr>
              <w:rPr>
                <w:rFonts w:asciiTheme="minorHAnsi" w:hAnsiTheme="minorHAnsi" w:cstheme="minorHAnsi"/>
                <w:lang w:val="mk-MK"/>
              </w:rPr>
            </w:pPr>
            <w:r>
              <w:rPr>
                <w:rFonts w:asciiTheme="minorHAnsi" w:hAnsiTheme="minorHAnsi" w:cstheme="minorHAnsi"/>
                <w:lang w:val="mk-MK"/>
              </w:rPr>
              <w:t>Благојче Ристески</w:t>
            </w:r>
          </w:p>
        </w:tc>
        <w:tc>
          <w:tcPr>
            <w:tcW w:w="993" w:type="dxa"/>
          </w:tcPr>
          <w:p w14:paraId="36AEAE80">
            <w:pPr>
              <w:rPr>
                <w:rFonts w:asciiTheme="minorHAnsi" w:hAnsiTheme="minorHAnsi" w:cstheme="minorHAnsi"/>
                <w:lang w:val="mk-MK"/>
              </w:rPr>
            </w:pPr>
            <w:r>
              <w:rPr>
                <w:rFonts w:asciiTheme="minorHAnsi" w:hAnsiTheme="minorHAnsi" w:cstheme="minorHAnsi"/>
                <w:lang w:val="mk-MK"/>
              </w:rPr>
              <w:t>1983</w:t>
            </w:r>
          </w:p>
        </w:tc>
        <w:tc>
          <w:tcPr>
            <w:tcW w:w="4819" w:type="dxa"/>
          </w:tcPr>
          <w:p w14:paraId="2296423D">
            <w:pPr>
              <w:rPr>
                <w:rFonts w:asciiTheme="minorHAnsi" w:hAnsiTheme="minorHAnsi" w:cstheme="minorHAnsi"/>
                <w:lang w:val="mk-MK"/>
              </w:rPr>
            </w:pPr>
            <w:r>
              <w:rPr>
                <w:rFonts w:asciiTheme="minorHAnsi" w:hAnsiTheme="minorHAnsi" w:cstheme="minorHAnsi"/>
                <w:lang w:val="mk-MK"/>
              </w:rPr>
              <w:t>Дипломиран професор по македонска книжевност</w:t>
            </w:r>
          </w:p>
        </w:tc>
        <w:tc>
          <w:tcPr>
            <w:tcW w:w="1418" w:type="dxa"/>
          </w:tcPr>
          <w:p w14:paraId="4495589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E82E51E">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6374D592">
            <w:pPr>
              <w:rPr>
                <w:rFonts w:asciiTheme="minorHAnsi" w:hAnsiTheme="minorHAnsi" w:cstheme="minorHAnsi"/>
                <w:lang w:val="mk-MK"/>
              </w:rPr>
            </w:pPr>
          </w:p>
        </w:tc>
        <w:tc>
          <w:tcPr>
            <w:tcW w:w="1134" w:type="dxa"/>
          </w:tcPr>
          <w:p w14:paraId="2B5C2ACA">
            <w:pPr>
              <w:rPr>
                <w:rFonts w:asciiTheme="minorHAnsi" w:hAnsiTheme="minorHAnsi" w:cstheme="minorHAnsi"/>
                <w:lang w:val="mk-MK"/>
              </w:rPr>
            </w:pPr>
            <w:r>
              <w:rPr>
                <w:rFonts w:asciiTheme="minorHAnsi" w:hAnsiTheme="minorHAnsi" w:cstheme="minorHAnsi"/>
                <w:lang w:val="mk-MK"/>
              </w:rPr>
              <w:t>14</w:t>
            </w:r>
          </w:p>
        </w:tc>
      </w:tr>
      <w:tr w14:paraId="4492B1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F19C248">
            <w:pPr>
              <w:rPr>
                <w:rFonts w:asciiTheme="minorHAnsi" w:hAnsiTheme="minorHAnsi" w:cstheme="minorHAnsi"/>
                <w:lang w:val="mk-MK"/>
              </w:rPr>
            </w:pPr>
            <w:r>
              <w:rPr>
                <w:rFonts w:asciiTheme="minorHAnsi" w:hAnsiTheme="minorHAnsi" w:cstheme="minorHAnsi"/>
                <w:lang w:val="mk-MK"/>
              </w:rPr>
              <w:t>43</w:t>
            </w:r>
          </w:p>
        </w:tc>
        <w:tc>
          <w:tcPr>
            <w:tcW w:w="2835" w:type="dxa"/>
          </w:tcPr>
          <w:p w14:paraId="2C9D9461">
            <w:pPr>
              <w:rPr>
                <w:rFonts w:asciiTheme="minorHAnsi" w:hAnsiTheme="minorHAnsi" w:cstheme="minorHAnsi"/>
                <w:lang w:val="mk-MK"/>
              </w:rPr>
            </w:pPr>
            <w:r>
              <w:rPr>
                <w:rFonts w:asciiTheme="minorHAnsi" w:hAnsiTheme="minorHAnsi" w:cstheme="minorHAnsi"/>
                <w:lang w:val="mk-MK"/>
              </w:rPr>
              <w:t>Мартина Ристеска</w:t>
            </w:r>
          </w:p>
        </w:tc>
        <w:tc>
          <w:tcPr>
            <w:tcW w:w="993" w:type="dxa"/>
          </w:tcPr>
          <w:p w14:paraId="0ACBC050">
            <w:pPr>
              <w:rPr>
                <w:rFonts w:asciiTheme="minorHAnsi" w:hAnsiTheme="minorHAnsi" w:cstheme="minorHAnsi"/>
              </w:rPr>
            </w:pPr>
            <w:r>
              <w:rPr>
                <w:rFonts w:asciiTheme="minorHAnsi" w:hAnsiTheme="minorHAnsi" w:cstheme="minorHAnsi"/>
                <w:lang w:val="mk-MK"/>
              </w:rPr>
              <w:t>19</w:t>
            </w:r>
            <w:r>
              <w:rPr>
                <w:rFonts w:asciiTheme="minorHAnsi" w:hAnsiTheme="minorHAnsi" w:cstheme="minorHAnsi"/>
              </w:rPr>
              <w:t>87</w:t>
            </w:r>
          </w:p>
        </w:tc>
        <w:tc>
          <w:tcPr>
            <w:tcW w:w="4819" w:type="dxa"/>
          </w:tcPr>
          <w:p w14:paraId="52E13D2B">
            <w:pPr>
              <w:rPr>
                <w:rFonts w:asciiTheme="minorHAnsi" w:hAnsiTheme="minorHAnsi" w:cstheme="minorHAnsi"/>
                <w:lang w:val="mk-MK"/>
              </w:rPr>
            </w:pPr>
            <w:r>
              <w:rPr>
                <w:rFonts w:asciiTheme="minorHAnsi" w:hAnsiTheme="minorHAnsi" w:cstheme="minorHAnsi"/>
                <w:lang w:val="mk-MK"/>
              </w:rPr>
              <w:t xml:space="preserve">Дипломиран професор по англиски јазик </w:t>
            </w:r>
          </w:p>
        </w:tc>
        <w:tc>
          <w:tcPr>
            <w:tcW w:w="1418" w:type="dxa"/>
          </w:tcPr>
          <w:p w14:paraId="788969D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82028E4">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38C86491">
            <w:pPr>
              <w:rPr>
                <w:rFonts w:asciiTheme="minorHAnsi" w:hAnsiTheme="minorHAnsi" w:cstheme="minorHAnsi"/>
                <w:lang w:val="mk-MK"/>
              </w:rPr>
            </w:pPr>
          </w:p>
        </w:tc>
        <w:tc>
          <w:tcPr>
            <w:tcW w:w="1134" w:type="dxa"/>
          </w:tcPr>
          <w:p w14:paraId="7014CEC2">
            <w:pPr>
              <w:rPr>
                <w:rFonts w:asciiTheme="minorHAnsi" w:hAnsiTheme="minorHAnsi" w:cstheme="minorHAnsi"/>
                <w:lang w:val="mk-MK"/>
              </w:rPr>
            </w:pPr>
            <w:r>
              <w:rPr>
                <w:rFonts w:asciiTheme="minorHAnsi" w:hAnsiTheme="minorHAnsi" w:cstheme="minorHAnsi"/>
                <w:lang w:val="mk-MK"/>
              </w:rPr>
              <w:t>14</w:t>
            </w:r>
          </w:p>
        </w:tc>
      </w:tr>
      <w:tr w14:paraId="639E1F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44B2891">
            <w:pPr>
              <w:rPr>
                <w:rFonts w:asciiTheme="minorHAnsi" w:hAnsiTheme="minorHAnsi" w:cstheme="minorHAnsi"/>
                <w:lang w:val="mk-MK"/>
              </w:rPr>
            </w:pPr>
            <w:r>
              <w:rPr>
                <w:rFonts w:asciiTheme="minorHAnsi" w:hAnsiTheme="minorHAnsi" w:cstheme="minorHAnsi"/>
                <w:lang w:val="mk-MK"/>
              </w:rPr>
              <w:t>44</w:t>
            </w:r>
          </w:p>
        </w:tc>
        <w:tc>
          <w:tcPr>
            <w:tcW w:w="2835" w:type="dxa"/>
          </w:tcPr>
          <w:p w14:paraId="0540725F">
            <w:pPr>
              <w:rPr>
                <w:rFonts w:asciiTheme="minorHAnsi" w:hAnsiTheme="minorHAnsi" w:cstheme="minorHAnsi"/>
                <w:lang w:val="mk-MK"/>
              </w:rPr>
            </w:pPr>
            <w:r>
              <w:rPr>
                <w:rFonts w:asciiTheme="minorHAnsi" w:hAnsiTheme="minorHAnsi" w:cstheme="minorHAnsi"/>
                <w:lang w:val="mk-MK"/>
              </w:rPr>
              <w:t>Весна Обрадовиќ</w:t>
            </w:r>
          </w:p>
        </w:tc>
        <w:tc>
          <w:tcPr>
            <w:tcW w:w="993" w:type="dxa"/>
          </w:tcPr>
          <w:p w14:paraId="6907919A">
            <w:pPr>
              <w:rPr>
                <w:rFonts w:asciiTheme="minorHAnsi" w:hAnsiTheme="minorHAnsi" w:cstheme="minorHAnsi"/>
                <w:lang w:val="mk-MK"/>
              </w:rPr>
            </w:pPr>
            <w:r>
              <w:rPr>
                <w:rFonts w:asciiTheme="minorHAnsi" w:hAnsiTheme="minorHAnsi" w:cstheme="minorHAnsi"/>
                <w:lang w:val="mk-MK"/>
              </w:rPr>
              <w:t>1983</w:t>
            </w:r>
          </w:p>
        </w:tc>
        <w:tc>
          <w:tcPr>
            <w:tcW w:w="4819" w:type="dxa"/>
          </w:tcPr>
          <w:p w14:paraId="78D43E8B">
            <w:pPr>
              <w:rPr>
                <w:rFonts w:asciiTheme="minorHAnsi" w:hAnsiTheme="minorHAnsi" w:cstheme="minorHAnsi"/>
                <w:lang w:val="mk-MK"/>
              </w:rPr>
            </w:pPr>
            <w:r>
              <w:rPr>
                <w:rFonts w:asciiTheme="minorHAnsi" w:hAnsiTheme="minorHAnsi" w:cstheme="minorHAnsi"/>
                <w:lang w:val="mk-MK"/>
              </w:rPr>
              <w:t>Дипломиран професор по англиски јазик и книжевност</w:t>
            </w:r>
          </w:p>
        </w:tc>
        <w:tc>
          <w:tcPr>
            <w:tcW w:w="1418" w:type="dxa"/>
          </w:tcPr>
          <w:p w14:paraId="1B383E1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BA3DC5E">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4EDF9427">
            <w:pPr>
              <w:rPr>
                <w:rFonts w:asciiTheme="minorHAnsi" w:hAnsiTheme="minorHAnsi" w:cstheme="minorHAnsi"/>
                <w:lang w:val="mk-MK"/>
              </w:rPr>
            </w:pPr>
          </w:p>
        </w:tc>
        <w:tc>
          <w:tcPr>
            <w:tcW w:w="1134" w:type="dxa"/>
          </w:tcPr>
          <w:p w14:paraId="34F9A501">
            <w:pPr>
              <w:rPr>
                <w:rFonts w:asciiTheme="minorHAnsi" w:hAnsiTheme="minorHAnsi" w:cstheme="minorHAnsi"/>
                <w:lang w:val="mk-MK"/>
              </w:rPr>
            </w:pPr>
            <w:r>
              <w:rPr>
                <w:rFonts w:asciiTheme="minorHAnsi" w:hAnsiTheme="minorHAnsi" w:cstheme="minorHAnsi"/>
                <w:lang w:val="mk-MK"/>
              </w:rPr>
              <w:t>15</w:t>
            </w:r>
          </w:p>
        </w:tc>
      </w:tr>
      <w:tr w14:paraId="7086EC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48498EB">
            <w:pPr>
              <w:rPr>
                <w:rFonts w:asciiTheme="minorHAnsi" w:hAnsiTheme="minorHAnsi" w:cstheme="minorHAnsi"/>
                <w:lang w:val="mk-MK"/>
              </w:rPr>
            </w:pPr>
            <w:r>
              <w:rPr>
                <w:rFonts w:asciiTheme="minorHAnsi" w:hAnsiTheme="minorHAnsi" w:cstheme="minorHAnsi"/>
                <w:lang w:val="mk-MK"/>
              </w:rPr>
              <w:t>45</w:t>
            </w:r>
          </w:p>
        </w:tc>
        <w:tc>
          <w:tcPr>
            <w:tcW w:w="2835" w:type="dxa"/>
          </w:tcPr>
          <w:p w14:paraId="3E7CCF92">
            <w:pPr>
              <w:rPr>
                <w:rFonts w:asciiTheme="minorHAnsi" w:hAnsiTheme="minorHAnsi" w:cstheme="minorHAnsi"/>
                <w:lang w:val="mk-MK"/>
              </w:rPr>
            </w:pPr>
            <w:r>
              <w:rPr>
                <w:rFonts w:asciiTheme="minorHAnsi" w:hAnsiTheme="minorHAnsi" w:cstheme="minorHAnsi"/>
                <w:lang w:val="mk-MK"/>
              </w:rPr>
              <w:t>Моника Трајкоска</w:t>
            </w:r>
          </w:p>
        </w:tc>
        <w:tc>
          <w:tcPr>
            <w:tcW w:w="993" w:type="dxa"/>
          </w:tcPr>
          <w:p w14:paraId="2E957C25">
            <w:pPr>
              <w:rPr>
                <w:rFonts w:asciiTheme="minorHAnsi" w:hAnsiTheme="minorHAnsi" w:cstheme="minorHAnsi"/>
                <w:lang w:val="mk-MK"/>
              </w:rPr>
            </w:pPr>
            <w:r>
              <w:rPr>
                <w:rFonts w:asciiTheme="minorHAnsi" w:hAnsiTheme="minorHAnsi" w:cstheme="minorHAnsi"/>
                <w:lang w:val="mk-MK"/>
              </w:rPr>
              <w:t>1991</w:t>
            </w:r>
          </w:p>
        </w:tc>
        <w:tc>
          <w:tcPr>
            <w:tcW w:w="4819" w:type="dxa"/>
          </w:tcPr>
          <w:p w14:paraId="5D8AB379">
            <w:pPr>
              <w:rPr>
                <w:rFonts w:asciiTheme="minorHAnsi" w:hAnsiTheme="minorHAnsi" w:cstheme="minorHAnsi"/>
                <w:lang w:val="mk-MK"/>
              </w:rPr>
            </w:pPr>
            <w:r>
              <w:rPr>
                <w:rFonts w:asciiTheme="minorHAnsi" w:hAnsiTheme="minorHAnsi" w:cstheme="minorHAnsi"/>
                <w:lang w:val="mk-MK"/>
              </w:rPr>
              <w:t>Професор по македонски и англиски јазик</w:t>
            </w:r>
          </w:p>
        </w:tc>
        <w:tc>
          <w:tcPr>
            <w:tcW w:w="1418" w:type="dxa"/>
          </w:tcPr>
          <w:p w14:paraId="3D32E97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1E6F5CD">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3909727F">
            <w:pPr>
              <w:rPr>
                <w:rFonts w:asciiTheme="minorHAnsi" w:hAnsiTheme="minorHAnsi" w:cstheme="minorHAnsi"/>
                <w:lang w:val="mk-MK"/>
              </w:rPr>
            </w:pPr>
          </w:p>
        </w:tc>
        <w:tc>
          <w:tcPr>
            <w:tcW w:w="1134" w:type="dxa"/>
          </w:tcPr>
          <w:p w14:paraId="6E4E1E3A">
            <w:pPr>
              <w:rPr>
                <w:rFonts w:asciiTheme="minorHAnsi" w:hAnsiTheme="minorHAnsi" w:cstheme="minorHAnsi"/>
                <w:lang w:val="mk-MK"/>
              </w:rPr>
            </w:pPr>
            <w:r>
              <w:rPr>
                <w:rFonts w:asciiTheme="minorHAnsi" w:hAnsiTheme="minorHAnsi" w:cstheme="minorHAnsi"/>
                <w:lang w:val="mk-MK"/>
              </w:rPr>
              <w:t>11</w:t>
            </w:r>
          </w:p>
        </w:tc>
      </w:tr>
      <w:tr w14:paraId="353916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E9D028C">
            <w:pPr>
              <w:rPr>
                <w:rFonts w:asciiTheme="minorHAnsi" w:hAnsiTheme="minorHAnsi" w:cstheme="minorHAnsi"/>
                <w:lang w:val="mk-MK"/>
              </w:rPr>
            </w:pPr>
            <w:r>
              <w:rPr>
                <w:rFonts w:asciiTheme="minorHAnsi" w:hAnsiTheme="minorHAnsi" w:cstheme="minorHAnsi"/>
                <w:lang w:val="mk-MK"/>
              </w:rPr>
              <w:t>46</w:t>
            </w:r>
          </w:p>
        </w:tc>
        <w:tc>
          <w:tcPr>
            <w:tcW w:w="2835" w:type="dxa"/>
          </w:tcPr>
          <w:p w14:paraId="03C6B5E9">
            <w:pPr>
              <w:rPr>
                <w:rFonts w:asciiTheme="minorHAnsi" w:hAnsiTheme="minorHAnsi" w:cstheme="minorHAnsi"/>
                <w:lang w:val="mk-MK"/>
              </w:rPr>
            </w:pPr>
            <w:r>
              <w:rPr>
                <w:rFonts w:asciiTheme="minorHAnsi" w:hAnsiTheme="minorHAnsi" w:cstheme="minorHAnsi"/>
                <w:lang w:val="mk-MK"/>
              </w:rPr>
              <w:t>Габриела С.Станоеска</w:t>
            </w:r>
          </w:p>
        </w:tc>
        <w:tc>
          <w:tcPr>
            <w:tcW w:w="993" w:type="dxa"/>
          </w:tcPr>
          <w:p w14:paraId="2B877FF1">
            <w:pPr>
              <w:rPr>
                <w:rFonts w:asciiTheme="minorHAnsi" w:hAnsiTheme="minorHAnsi" w:cstheme="minorHAnsi"/>
                <w:lang w:val="mk-MK"/>
              </w:rPr>
            </w:pPr>
            <w:r>
              <w:rPr>
                <w:rFonts w:asciiTheme="minorHAnsi" w:hAnsiTheme="minorHAnsi" w:cstheme="minorHAnsi"/>
                <w:lang w:val="mk-MK"/>
              </w:rPr>
              <w:t>1978</w:t>
            </w:r>
          </w:p>
        </w:tc>
        <w:tc>
          <w:tcPr>
            <w:tcW w:w="4819" w:type="dxa"/>
          </w:tcPr>
          <w:p w14:paraId="5ECC3CA5">
            <w:pPr>
              <w:rPr>
                <w:rFonts w:asciiTheme="minorHAnsi" w:hAnsiTheme="minorHAnsi" w:cstheme="minorHAnsi"/>
                <w:lang w:val="mk-MK"/>
              </w:rPr>
            </w:pPr>
            <w:r>
              <w:rPr>
                <w:rFonts w:asciiTheme="minorHAnsi" w:hAnsiTheme="minorHAnsi" w:cstheme="minorHAnsi"/>
                <w:lang w:val="mk-MK"/>
              </w:rPr>
              <w:t>Дипломиран филолог по општа и компар.книжевност</w:t>
            </w:r>
          </w:p>
        </w:tc>
        <w:tc>
          <w:tcPr>
            <w:tcW w:w="1418" w:type="dxa"/>
          </w:tcPr>
          <w:p w14:paraId="4AF7A16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321CB7F">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7C83652D">
            <w:pPr>
              <w:rPr>
                <w:rFonts w:asciiTheme="minorHAnsi" w:hAnsiTheme="minorHAnsi" w:cstheme="minorHAnsi"/>
                <w:lang w:val="mk-MK"/>
              </w:rPr>
            </w:pPr>
          </w:p>
        </w:tc>
        <w:tc>
          <w:tcPr>
            <w:tcW w:w="1134" w:type="dxa"/>
          </w:tcPr>
          <w:p w14:paraId="68335150">
            <w:pPr>
              <w:rPr>
                <w:rFonts w:asciiTheme="minorHAnsi" w:hAnsiTheme="minorHAnsi" w:cstheme="minorHAnsi"/>
                <w:lang w:val="mk-MK"/>
              </w:rPr>
            </w:pPr>
            <w:r>
              <w:rPr>
                <w:rFonts w:asciiTheme="minorHAnsi" w:hAnsiTheme="minorHAnsi" w:cstheme="minorHAnsi"/>
                <w:lang w:val="mk-MK"/>
              </w:rPr>
              <w:t>16</w:t>
            </w:r>
          </w:p>
        </w:tc>
      </w:tr>
      <w:tr w14:paraId="694835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8A7E639">
            <w:pPr>
              <w:rPr>
                <w:rFonts w:asciiTheme="minorHAnsi" w:hAnsiTheme="minorHAnsi" w:cstheme="minorHAnsi"/>
                <w:lang w:val="mk-MK"/>
              </w:rPr>
            </w:pPr>
            <w:r>
              <w:rPr>
                <w:rFonts w:asciiTheme="minorHAnsi" w:hAnsiTheme="minorHAnsi" w:cstheme="minorHAnsi"/>
                <w:lang w:val="mk-MK"/>
              </w:rPr>
              <w:t>47</w:t>
            </w:r>
          </w:p>
        </w:tc>
        <w:tc>
          <w:tcPr>
            <w:tcW w:w="2835" w:type="dxa"/>
          </w:tcPr>
          <w:p w14:paraId="6EBBB9D2">
            <w:pPr>
              <w:rPr>
                <w:rFonts w:asciiTheme="minorHAnsi" w:hAnsiTheme="minorHAnsi" w:cstheme="minorHAnsi"/>
                <w:lang w:val="mk-MK"/>
              </w:rPr>
            </w:pPr>
            <w:r>
              <w:rPr>
                <w:rFonts w:asciiTheme="minorHAnsi" w:hAnsiTheme="minorHAnsi" w:cstheme="minorHAnsi"/>
                <w:lang w:val="mk-MK"/>
              </w:rPr>
              <w:t>Љупчо Преспаноски</w:t>
            </w:r>
          </w:p>
        </w:tc>
        <w:tc>
          <w:tcPr>
            <w:tcW w:w="993" w:type="dxa"/>
          </w:tcPr>
          <w:p w14:paraId="3082ACB4">
            <w:pPr>
              <w:rPr>
                <w:rFonts w:asciiTheme="minorHAnsi" w:hAnsiTheme="minorHAnsi" w:cstheme="minorHAnsi"/>
                <w:lang w:val="mk-MK"/>
              </w:rPr>
            </w:pPr>
            <w:r>
              <w:rPr>
                <w:rFonts w:asciiTheme="minorHAnsi" w:hAnsiTheme="minorHAnsi" w:cstheme="minorHAnsi"/>
                <w:lang w:val="mk-MK"/>
              </w:rPr>
              <w:t>1968</w:t>
            </w:r>
          </w:p>
        </w:tc>
        <w:tc>
          <w:tcPr>
            <w:tcW w:w="4819" w:type="dxa"/>
          </w:tcPr>
          <w:p w14:paraId="726C03D7">
            <w:pPr>
              <w:rPr>
                <w:rFonts w:asciiTheme="minorHAnsi" w:hAnsiTheme="minorHAnsi" w:cstheme="minorHAnsi"/>
                <w:lang w:val="mk-MK"/>
              </w:rPr>
            </w:pPr>
            <w:r>
              <w:rPr>
                <w:rFonts w:asciiTheme="minorHAnsi" w:hAnsiTheme="minorHAnsi" w:cstheme="minorHAnsi"/>
                <w:lang w:val="mk-MK"/>
              </w:rPr>
              <w:t>Дипломиран професор по биологија</w:t>
            </w:r>
          </w:p>
        </w:tc>
        <w:tc>
          <w:tcPr>
            <w:tcW w:w="1418" w:type="dxa"/>
          </w:tcPr>
          <w:p w14:paraId="03DB415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149C4FF">
            <w:pPr>
              <w:rPr>
                <w:rFonts w:asciiTheme="minorHAnsi" w:hAnsiTheme="minorHAnsi" w:cstheme="minorHAnsi"/>
                <w:lang w:val="mk-MK"/>
              </w:rPr>
            </w:pPr>
            <w:r>
              <w:rPr>
                <w:rFonts w:asciiTheme="minorHAnsi" w:hAnsiTheme="minorHAnsi" w:cstheme="minorHAnsi"/>
                <w:lang w:val="mk-MK"/>
              </w:rPr>
              <w:t>Наставник биологија</w:t>
            </w:r>
          </w:p>
        </w:tc>
        <w:tc>
          <w:tcPr>
            <w:tcW w:w="851" w:type="dxa"/>
          </w:tcPr>
          <w:p w14:paraId="504DB323">
            <w:pPr>
              <w:rPr>
                <w:rFonts w:asciiTheme="minorHAnsi" w:hAnsiTheme="minorHAnsi" w:cstheme="minorHAnsi"/>
                <w:lang w:val="mk-MK"/>
              </w:rPr>
            </w:pPr>
          </w:p>
        </w:tc>
        <w:tc>
          <w:tcPr>
            <w:tcW w:w="1134" w:type="dxa"/>
          </w:tcPr>
          <w:p w14:paraId="7DC680CF">
            <w:pPr>
              <w:rPr>
                <w:rFonts w:asciiTheme="minorHAnsi" w:hAnsiTheme="minorHAnsi" w:cstheme="minorHAnsi"/>
                <w:lang w:val="mk-MK"/>
              </w:rPr>
            </w:pPr>
            <w:r>
              <w:rPr>
                <w:rFonts w:asciiTheme="minorHAnsi" w:hAnsiTheme="minorHAnsi" w:cstheme="minorHAnsi"/>
                <w:lang w:val="mk-MK"/>
              </w:rPr>
              <w:t>12</w:t>
            </w:r>
          </w:p>
        </w:tc>
      </w:tr>
      <w:tr w14:paraId="468213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FDEB0EC">
            <w:pPr>
              <w:rPr>
                <w:rFonts w:asciiTheme="minorHAnsi" w:hAnsiTheme="minorHAnsi" w:cstheme="minorHAnsi"/>
                <w:lang w:val="mk-MK"/>
              </w:rPr>
            </w:pPr>
            <w:r>
              <w:rPr>
                <w:rFonts w:asciiTheme="minorHAnsi" w:hAnsiTheme="minorHAnsi" w:cstheme="minorHAnsi"/>
                <w:lang w:val="mk-MK"/>
              </w:rPr>
              <w:t>48</w:t>
            </w:r>
          </w:p>
        </w:tc>
        <w:tc>
          <w:tcPr>
            <w:tcW w:w="2835" w:type="dxa"/>
          </w:tcPr>
          <w:p w14:paraId="0D23FC4A">
            <w:pPr>
              <w:rPr>
                <w:rFonts w:asciiTheme="minorHAnsi" w:hAnsiTheme="minorHAnsi" w:cstheme="minorHAnsi"/>
              </w:rPr>
            </w:pPr>
            <w:r>
              <w:rPr>
                <w:rFonts w:asciiTheme="minorHAnsi" w:hAnsiTheme="minorHAnsi" w:cstheme="minorHAnsi"/>
                <w:lang w:val="mk-MK"/>
              </w:rPr>
              <w:t>Кристина Темелкоска</w:t>
            </w:r>
          </w:p>
          <w:p w14:paraId="55FB0A5B">
            <w:pPr>
              <w:rPr>
                <w:rFonts w:asciiTheme="minorHAnsi" w:hAnsiTheme="minorHAnsi" w:cstheme="minorHAnsi"/>
                <w:lang w:val="mk-MK"/>
              </w:rPr>
            </w:pPr>
            <w:r>
              <w:rPr>
                <w:rFonts w:asciiTheme="minorHAnsi" w:hAnsiTheme="minorHAnsi" w:cstheme="minorHAnsi"/>
                <w:lang w:val="mk-MK"/>
              </w:rPr>
              <w:t>Конеска</w:t>
            </w:r>
          </w:p>
        </w:tc>
        <w:tc>
          <w:tcPr>
            <w:tcW w:w="993" w:type="dxa"/>
          </w:tcPr>
          <w:p w14:paraId="2F8969CC">
            <w:pPr>
              <w:rPr>
                <w:rFonts w:asciiTheme="minorHAnsi" w:hAnsiTheme="minorHAnsi" w:cstheme="minorHAnsi"/>
                <w:lang w:val="mk-MK"/>
              </w:rPr>
            </w:pPr>
            <w:r>
              <w:rPr>
                <w:rFonts w:asciiTheme="minorHAnsi" w:hAnsiTheme="minorHAnsi" w:cstheme="minorHAnsi"/>
                <w:lang w:val="mk-MK"/>
              </w:rPr>
              <w:t>1979</w:t>
            </w:r>
          </w:p>
        </w:tc>
        <w:tc>
          <w:tcPr>
            <w:tcW w:w="4819" w:type="dxa"/>
          </w:tcPr>
          <w:p w14:paraId="1924ACAD">
            <w:pPr>
              <w:rPr>
                <w:rFonts w:asciiTheme="minorHAnsi" w:hAnsiTheme="minorHAnsi" w:cstheme="minorHAnsi"/>
                <w:lang w:val="mk-MK"/>
              </w:rPr>
            </w:pPr>
            <w:r>
              <w:rPr>
                <w:rFonts w:asciiTheme="minorHAnsi" w:hAnsiTheme="minorHAnsi" w:cstheme="minorHAnsi"/>
                <w:lang w:val="mk-MK"/>
              </w:rPr>
              <w:t>Дипломиран дефектолог</w:t>
            </w:r>
          </w:p>
        </w:tc>
        <w:tc>
          <w:tcPr>
            <w:tcW w:w="1418" w:type="dxa"/>
          </w:tcPr>
          <w:p w14:paraId="028111D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A99E7CC">
            <w:pPr>
              <w:rPr>
                <w:rFonts w:asciiTheme="minorHAnsi" w:hAnsiTheme="minorHAnsi" w:cstheme="minorHAnsi"/>
                <w:lang w:val="mk-MK"/>
              </w:rPr>
            </w:pPr>
            <w:r>
              <w:rPr>
                <w:rFonts w:asciiTheme="minorHAnsi" w:hAnsiTheme="minorHAnsi" w:cstheme="minorHAnsi"/>
                <w:lang w:val="mk-MK"/>
              </w:rPr>
              <w:t>Дефектолог</w:t>
            </w:r>
          </w:p>
        </w:tc>
        <w:tc>
          <w:tcPr>
            <w:tcW w:w="851" w:type="dxa"/>
          </w:tcPr>
          <w:p w14:paraId="3115F023">
            <w:pPr>
              <w:rPr>
                <w:rFonts w:asciiTheme="minorHAnsi" w:hAnsiTheme="minorHAnsi" w:cstheme="minorHAnsi"/>
                <w:lang w:val="mk-MK"/>
              </w:rPr>
            </w:pPr>
          </w:p>
        </w:tc>
        <w:tc>
          <w:tcPr>
            <w:tcW w:w="1134" w:type="dxa"/>
          </w:tcPr>
          <w:p w14:paraId="52C717E9">
            <w:pPr>
              <w:rPr>
                <w:rFonts w:asciiTheme="minorHAnsi" w:hAnsiTheme="minorHAnsi" w:cstheme="minorHAnsi"/>
                <w:lang w:val="mk-MK"/>
              </w:rPr>
            </w:pPr>
            <w:r>
              <w:rPr>
                <w:rFonts w:asciiTheme="minorHAnsi" w:hAnsiTheme="minorHAnsi" w:cstheme="minorHAnsi"/>
                <w:lang w:val="mk-MK"/>
              </w:rPr>
              <w:t>9</w:t>
            </w:r>
          </w:p>
        </w:tc>
      </w:tr>
      <w:tr w14:paraId="67C799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7FC60D5">
            <w:pPr>
              <w:rPr>
                <w:rFonts w:asciiTheme="minorHAnsi" w:hAnsiTheme="minorHAnsi" w:cstheme="minorHAnsi"/>
                <w:lang w:val="mk-MK"/>
              </w:rPr>
            </w:pPr>
            <w:r>
              <w:rPr>
                <w:rFonts w:asciiTheme="minorHAnsi" w:hAnsiTheme="minorHAnsi" w:cstheme="minorHAnsi"/>
                <w:lang w:val="mk-MK"/>
              </w:rPr>
              <w:t>49</w:t>
            </w:r>
          </w:p>
        </w:tc>
        <w:tc>
          <w:tcPr>
            <w:tcW w:w="2835" w:type="dxa"/>
          </w:tcPr>
          <w:p w14:paraId="610293CA">
            <w:pPr>
              <w:rPr>
                <w:rFonts w:asciiTheme="minorHAnsi" w:hAnsiTheme="minorHAnsi" w:cstheme="minorHAnsi"/>
                <w:lang w:val="mk-MK"/>
              </w:rPr>
            </w:pPr>
            <w:r>
              <w:rPr>
                <w:rFonts w:asciiTheme="minorHAnsi" w:hAnsiTheme="minorHAnsi" w:cstheme="minorHAnsi"/>
                <w:lang w:val="mk-MK"/>
              </w:rPr>
              <w:t>Сокле Митрески</w:t>
            </w:r>
          </w:p>
        </w:tc>
        <w:tc>
          <w:tcPr>
            <w:tcW w:w="993" w:type="dxa"/>
          </w:tcPr>
          <w:p w14:paraId="6991E540">
            <w:pPr>
              <w:rPr>
                <w:rFonts w:asciiTheme="minorHAnsi" w:hAnsiTheme="minorHAnsi" w:cstheme="minorHAnsi"/>
                <w:lang w:val="mk-MK"/>
              </w:rPr>
            </w:pPr>
            <w:r>
              <w:rPr>
                <w:rFonts w:asciiTheme="minorHAnsi" w:hAnsiTheme="minorHAnsi" w:cstheme="minorHAnsi"/>
                <w:lang w:val="mk-MK"/>
              </w:rPr>
              <w:t>1967</w:t>
            </w:r>
          </w:p>
        </w:tc>
        <w:tc>
          <w:tcPr>
            <w:tcW w:w="4819" w:type="dxa"/>
          </w:tcPr>
          <w:p w14:paraId="5C70438E">
            <w:pPr>
              <w:rPr>
                <w:rFonts w:asciiTheme="minorHAnsi" w:hAnsiTheme="minorHAnsi" w:cstheme="minorHAnsi"/>
                <w:lang w:val="mk-MK"/>
              </w:rPr>
            </w:pPr>
            <w:r>
              <w:rPr>
                <w:rFonts w:asciiTheme="minorHAnsi" w:hAnsiTheme="minorHAnsi" w:cstheme="minorHAnsi"/>
                <w:lang w:val="mk-MK"/>
              </w:rPr>
              <w:t>Наставник по производно-техничко образование</w:t>
            </w:r>
          </w:p>
        </w:tc>
        <w:tc>
          <w:tcPr>
            <w:tcW w:w="1418" w:type="dxa"/>
          </w:tcPr>
          <w:p w14:paraId="1DD8B27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15EEF4C">
            <w:pPr>
              <w:rPr>
                <w:rFonts w:asciiTheme="minorHAnsi" w:hAnsiTheme="minorHAnsi" w:cstheme="minorHAnsi"/>
                <w:lang w:val="mk-MK"/>
              </w:rPr>
            </w:pPr>
            <w:r>
              <w:rPr>
                <w:rFonts w:asciiTheme="minorHAnsi" w:hAnsiTheme="minorHAnsi" w:cstheme="minorHAnsi"/>
                <w:lang w:val="mk-MK"/>
              </w:rPr>
              <w:t>Наставник техничко</w:t>
            </w:r>
          </w:p>
        </w:tc>
        <w:tc>
          <w:tcPr>
            <w:tcW w:w="851" w:type="dxa"/>
          </w:tcPr>
          <w:p w14:paraId="66CB8545">
            <w:pPr>
              <w:rPr>
                <w:rFonts w:asciiTheme="minorHAnsi" w:hAnsiTheme="minorHAnsi" w:cstheme="minorHAnsi"/>
                <w:lang w:val="mk-MK"/>
              </w:rPr>
            </w:pPr>
          </w:p>
        </w:tc>
        <w:tc>
          <w:tcPr>
            <w:tcW w:w="1134" w:type="dxa"/>
          </w:tcPr>
          <w:p w14:paraId="0F45CB0A">
            <w:pPr>
              <w:rPr>
                <w:rFonts w:asciiTheme="minorHAnsi" w:hAnsiTheme="minorHAnsi" w:cstheme="minorHAnsi"/>
                <w:lang w:val="mk-MK"/>
              </w:rPr>
            </w:pPr>
            <w:r>
              <w:rPr>
                <w:rFonts w:asciiTheme="minorHAnsi" w:hAnsiTheme="minorHAnsi" w:cstheme="minorHAnsi"/>
                <w:lang w:val="mk-MK"/>
              </w:rPr>
              <w:t>31</w:t>
            </w:r>
          </w:p>
        </w:tc>
      </w:tr>
      <w:tr w14:paraId="660798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1CE9B34">
            <w:pPr>
              <w:rPr>
                <w:rFonts w:asciiTheme="minorHAnsi" w:hAnsiTheme="minorHAnsi" w:cstheme="minorHAnsi"/>
                <w:lang w:val="mk-MK"/>
              </w:rPr>
            </w:pPr>
            <w:r>
              <w:rPr>
                <w:rFonts w:asciiTheme="minorHAnsi" w:hAnsiTheme="minorHAnsi" w:cstheme="minorHAnsi"/>
                <w:lang w:val="mk-MK"/>
              </w:rPr>
              <w:t>50</w:t>
            </w:r>
          </w:p>
        </w:tc>
        <w:tc>
          <w:tcPr>
            <w:tcW w:w="2835" w:type="dxa"/>
          </w:tcPr>
          <w:p w14:paraId="2A0F4900">
            <w:pPr>
              <w:rPr>
                <w:rFonts w:asciiTheme="minorHAnsi" w:hAnsiTheme="minorHAnsi" w:cstheme="minorHAnsi"/>
                <w:lang w:val="mk-MK"/>
              </w:rPr>
            </w:pPr>
            <w:r>
              <w:rPr>
                <w:rFonts w:asciiTheme="minorHAnsi" w:hAnsiTheme="minorHAnsi" w:cstheme="minorHAnsi"/>
                <w:lang w:val="mk-MK"/>
              </w:rPr>
              <w:t>Наташа Мирческа</w:t>
            </w:r>
          </w:p>
        </w:tc>
        <w:tc>
          <w:tcPr>
            <w:tcW w:w="993" w:type="dxa"/>
          </w:tcPr>
          <w:p w14:paraId="3988FD3C">
            <w:pPr>
              <w:rPr>
                <w:rFonts w:asciiTheme="minorHAnsi" w:hAnsiTheme="minorHAnsi" w:cstheme="minorHAnsi"/>
                <w:lang w:val="mk-MK"/>
              </w:rPr>
            </w:pPr>
            <w:r>
              <w:rPr>
                <w:rFonts w:asciiTheme="minorHAnsi" w:hAnsiTheme="minorHAnsi" w:cstheme="minorHAnsi"/>
                <w:lang w:val="mk-MK"/>
              </w:rPr>
              <w:t>1969</w:t>
            </w:r>
          </w:p>
        </w:tc>
        <w:tc>
          <w:tcPr>
            <w:tcW w:w="4819" w:type="dxa"/>
          </w:tcPr>
          <w:p w14:paraId="4B32CB7C">
            <w:pPr>
              <w:rPr>
                <w:rFonts w:asciiTheme="minorHAnsi" w:hAnsiTheme="minorHAnsi" w:cstheme="minorHAnsi"/>
                <w:lang w:val="mk-MK"/>
              </w:rPr>
            </w:pPr>
            <w:r>
              <w:rPr>
                <w:rFonts w:asciiTheme="minorHAnsi" w:hAnsiTheme="minorHAnsi" w:cstheme="minorHAnsi"/>
                <w:lang w:val="mk-MK"/>
              </w:rPr>
              <w:t xml:space="preserve">Дипломиран професор по </w:t>
            </w:r>
          </w:p>
          <w:p w14:paraId="41731227">
            <w:pPr>
              <w:rPr>
                <w:rFonts w:asciiTheme="minorHAnsi" w:hAnsiTheme="minorHAnsi" w:cstheme="minorHAnsi"/>
                <w:lang w:val="mk-MK"/>
              </w:rPr>
            </w:pPr>
            <w:r>
              <w:rPr>
                <w:rFonts w:asciiTheme="minorHAnsi" w:hAnsiTheme="minorHAnsi" w:cstheme="minorHAnsi"/>
                <w:lang w:val="mk-MK"/>
              </w:rPr>
              <w:t>одд.настава</w:t>
            </w:r>
          </w:p>
        </w:tc>
        <w:tc>
          <w:tcPr>
            <w:tcW w:w="1418" w:type="dxa"/>
          </w:tcPr>
          <w:p w14:paraId="57509008">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FE72C2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6A0A6C1D">
            <w:pPr>
              <w:rPr>
                <w:rFonts w:asciiTheme="minorHAnsi" w:hAnsiTheme="minorHAnsi" w:cstheme="minorHAnsi"/>
                <w:lang w:val="mk-MK"/>
              </w:rPr>
            </w:pPr>
          </w:p>
        </w:tc>
        <w:tc>
          <w:tcPr>
            <w:tcW w:w="1134" w:type="dxa"/>
          </w:tcPr>
          <w:p w14:paraId="2501AA54">
            <w:pPr>
              <w:rPr>
                <w:rFonts w:asciiTheme="minorHAnsi" w:hAnsiTheme="minorHAnsi" w:cstheme="minorHAnsi"/>
                <w:lang w:val="mk-MK"/>
              </w:rPr>
            </w:pPr>
            <w:r>
              <w:rPr>
                <w:rFonts w:asciiTheme="minorHAnsi" w:hAnsiTheme="minorHAnsi" w:cstheme="minorHAnsi"/>
                <w:lang w:val="mk-MK"/>
              </w:rPr>
              <w:t>17</w:t>
            </w:r>
          </w:p>
        </w:tc>
      </w:tr>
      <w:tr w14:paraId="37D2C2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E73445F">
            <w:pPr>
              <w:rPr>
                <w:rFonts w:asciiTheme="minorHAnsi" w:hAnsiTheme="minorHAnsi" w:cstheme="minorHAnsi"/>
                <w:lang w:val="mk-MK"/>
              </w:rPr>
            </w:pPr>
            <w:r>
              <w:rPr>
                <w:rFonts w:asciiTheme="minorHAnsi" w:hAnsiTheme="minorHAnsi" w:cstheme="minorHAnsi"/>
                <w:lang w:val="mk-MK"/>
              </w:rPr>
              <w:t>51</w:t>
            </w:r>
          </w:p>
        </w:tc>
        <w:tc>
          <w:tcPr>
            <w:tcW w:w="2835" w:type="dxa"/>
          </w:tcPr>
          <w:p w14:paraId="3581F637">
            <w:pPr>
              <w:rPr>
                <w:rFonts w:asciiTheme="minorHAnsi" w:hAnsiTheme="minorHAnsi" w:cstheme="minorHAnsi"/>
                <w:lang w:val="mk-MK"/>
              </w:rPr>
            </w:pPr>
            <w:r>
              <w:rPr>
                <w:rFonts w:asciiTheme="minorHAnsi" w:hAnsiTheme="minorHAnsi" w:cstheme="minorHAnsi"/>
                <w:lang w:val="mk-MK"/>
              </w:rPr>
              <w:t>Весна Милошоска</w:t>
            </w:r>
          </w:p>
        </w:tc>
        <w:tc>
          <w:tcPr>
            <w:tcW w:w="993" w:type="dxa"/>
          </w:tcPr>
          <w:p w14:paraId="23ED0201">
            <w:pPr>
              <w:rPr>
                <w:rFonts w:asciiTheme="minorHAnsi" w:hAnsiTheme="minorHAnsi" w:cstheme="minorHAnsi"/>
                <w:lang w:val="mk-MK"/>
              </w:rPr>
            </w:pPr>
            <w:r>
              <w:rPr>
                <w:rFonts w:asciiTheme="minorHAnsi" w:hAnsiTheme="minorHAnsi" w:cstheme="minorHAnsi"/>
                <w:lang w:val="mk-MK"/>
              </w:rPr>
              <w:t>1983</w:t>
            </w:r>
          </w:p>
        </w:tc>
        <w:tc>
          <w:tcPr>
            <w:tcW w:w="4819" w:type="dxa"/>
          </w:tcPr>
          <w:p w14:paraId="2CB9DA0C">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tc>
        <w:tc>
          <w:tcPr>
            <w:tcW w:w="1418" w:type="dxa"/>
          </w:tcPr>
          <w:p w14:paraId="0D87BAAB">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2A63BCE">
            <w:pPr>
              <w:rPr>
                <w:rFonts w:asciiTheme="minorHAnsi" w:hAnsiTheme="minorHAnsi" w:cstheme="minorHAnsi"/>
                <w:lang w:val="mk-MK"/>
              </w:rPr>
            </w:pPr>
            <w:r>
              <w:rPr>
                <w:rFonts w:asciiTheme="minorHAnsi" w:hAnsiTheme="minorHAnsi" w:cstheme="minorHAnsi"/>
                <w:lang w:val="mk-MK"/>
              </w:rPr>
              <w:t>Наставник математика</w:t>
            </w:r>
          </w:p>
        </w:tc>
        <w:tc>
          <w:tcPr>
            <w:tcW w:w="851" w:type="dxa"/>
          </w:tcPr>
          <w:p w14:paraId="1F4F254B">
            <w:pPr>
              <w:rPr>
                <w:rFonts w:asciiTheme="minorHAnsi" w:hAnsiTheme="minorHAnsi" w:cstheme="minorHAnsi"/>
                <w:lang w:val="mk-MK"/>
              </w:rPr>
            </w:pPr>
          </w:p>
        </w:tc>
        <w:tc>
          <w:tcPr>
            <w:tcW w:w="1134" w:type="dxa"/>
          </w:tcPr>
          <w:p w14:paraId="4269654A">
            <w:pPr>
              <w:rPr>
                <w:rFonts w:asciiTheme="minorHAnsi" w:hAnsiTheme="minorHAnsi" w:cstheme="minorHAnsi"/>
                <w:lang w:val="mk-MK"/>
              </w:rPr>
            </w:pPr>
            <w:r>
              <w:rPr>
                <w:rFonts w:asciiTheme="minorHAnsi" w:hAnsiTheme="minorHAnsi" w:cstheme="minorHAnsi"/>
                <w:lang w:val="mk-MK"/>
              </w:rPr>
              <w:t>14</w:t>
            </w:r>
          </w:p>
        </w:tc>
      </w:tr>
      <w:tr w14:paraId="3B927A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40DEBC90">
            <w:pPr>
              <w:rPr>
                <w:rFonts w:asciiTheme="minorHAnsi" w:hAnsiTheme="minorHAnsi" w:cstheme="minorHAnsi"/>
                <w:lang w:val="mk-MK"/>
              </w:rPr>
            </w:pPr>
            <w:r>
              <w:rPr>
                <w:rFonts w:asciiTheme="minorHAnsi" w:hAnsiTheme="minorHAnsi" w:cstheme="minorHAnsi"/>
                <w:lang w:val="mk-MK"/>
              </w:rPr>
              <w:t>52</w:t>
            </w:r>
          </w:p>
        </w:tc>
        <w:tc>
          <w:tcPr>
            <w:tcW w:w="2835" w:type="dxa"/>
          </w:tcPr>
          <w:p w14:paraId="078CFDC6">
            <w:pPr>
              <w:rPr>
                <w:rFonts w:asciiTheme="minorHAnsi" w:hAnsiTheme="minorHAnsi" w:cstheme="minorHAnsi"/>
                <w:lang w:val="mk-MK"/>
              </w:rPr>
            </w:pPr>
            <w:r>
              <w:rPr>
                <w:rFonts w:asciiTheme="minorHAnsi" w:hAnsiTheme="minorHAnsi" w:cstheme="minorHAnsi"/>
                <w:lang w:val="mk-MK"/>
              </w:rPr>
              <w:t>Елена Трајкоска</w:t>
            </w:r>
          </w:p>
        </w:tc>
        <w:tc>
          <w:tcPr>
            <w:tcW w:w="993" w:type="dxa"/>
          </w:tcPr>
          <w:p w14:paraId="3FE51539">
            <w:pPr>
              <w:rPr>
                <w:rFonts w:asciiTheme="minorHAnsi" w:hAnsiTheme="minorHAnsi" w:cstheme="minorHAnsi"/>
                <w:lang w:val="mk-MK"/>
              </w:rPr>
            </w:pPr>
            <w:r>
              <w:rPr>
                <w:rFonts w:asciiTheme="minorHAnsi" w:hAnsiTheme="minorHAnsi" w:cstheme="minorHAnsi"/>
                <w:lang w:val="mk-MK"/>
              </w:rPr>
              <w:t>1981</w:t>
            </w:r>
          </w:p>
        </w:tc>
        <w:tc>
          <w:tcPr>
            <w:tcW w:w="4819" w:type="dxa"/>
          </w:tcPr>
          <w:p w14:paraId="5FF7E41E">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6C11FF9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8C050E6">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0657DAC8">
            <w:pPr>
              <w:rPr>
                <w:rFonts w:asciiTheme="minorHAnsi" w:hAnsiTheme="minorHAnsi" w:cstheme="minorHAnsi"/>
                <w:lang w:val="mk-MK"/>
              </w:rPr>
            </w:pPr>
          </w:p>
        </w:tc>
        <w:tc>
          <w:tcPr>
            <w:tcW w:w="1134" w:type="dxa"/>
          </w:tcPr>
          <w:p w14:paraId="1CD5C83A">
            <w:pPr>
              <w:rPr>
                <w:rFonts w:asciiTheme="minorHAnsi" w:hAnsiTheme="minorHAnsi" w:cstheme="minorHAnsi"/>
                <w:lang w:val="mk-MK"/>
              </w:rPr>
            </w:pPr>
            <w:r>
              <w:rPr>
                <w:rFonts w:asciiTheme="minorHAnsi" w:hAnsiTheme="minorHAnsi" w:cstheme="minorHAnsi"/>
                <w:lang w:val="mk-MK"/>
              </w:rPr>
              <w:t>10</w:t>
            </w:r>
          </w:p>
        </w:tc>
      </w:tr>
      <w:tr w14:paraId="6BE077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B8D40DD">
            <w:pPr>
              <w:rPr>
                <w:rFonts w:asciiTheme="minorHAnsi" w:hAnsiTheme="minorHAnsi" w:cstheme="minorHAnsi"/>
                <w:lang w:val="mk-MK"/>
              </w:rPr>
            </w:pPr>
            <w:r>
              <w:rPr>
                <w:rFonts w:asciiTheme="minorHAnsi" w:hAnsiTheme="minorHAnsi" w:cstheme="minorHAnsi"/>
                <w:lang w:val="mk-MK"/>
              </w:rPr>
              <w:t>53</w:t>
            </w:r>
          </w:p>
        </w:tc>
        <w:tc>
          <w:tcPr>
            <w:tcW w:w="2835" w:type="dxa"/>
          </w:tcPr>
          <w:p w14:paraId="7D294E48">
            <w:pPr>
              <w:rPr>
                <w:rFonts w:asciiTheme="minorHAnsi" w:hAnsiTheme="minorHAnsi" w:cstheme="minorHAnsi"/>
                <w:lang w:val="mk-MK"/>
              </w:rPr>
            </w:pPr>
            <w:r>
              <w:rPr>
                <w:rFonts w:asciiTheme="minorHAnsi" w:hAnsiTheme="minorHAnsi" w:cstheme="minorHAnsi"/>
                <w:lang w:val="mk-MK"/>
              </w:rPr>
              <w:t>Викторија Спиркоски</w:t>
            </w:r>
          </w:p>
        </w:tc>
        <w:tc>
          <w:tcPr>
            <w:tcW w:w="993" w:type="dxa"/>
          </w:tcPr>
          <w:p w14:paraId="23ED83E0">
            <w:pPr>
              <w:rPr>
                <w:rFonts w:asciiTheme="minorHAnsi" w:hAnsiTheme="minorHAnsi" w:cstheme="minorHAnsi"/>
                <w:lang w:val="mk-MK"/>
              </w:rPr>
            </w:pPr>
            <w:r>
              <w:rPr>
                <w:rFonts w:asciiTheme="minorHAnsi" w:hAnsiTheme="minorHAnsi" w:cstheme="minorHAnsi"/>
                <w:lang w:val="mk-MK"/>
              </w:rPr>
              <w:t>1987</w:t>
            </w:r>
          </w:p>
        </w:tc>
        <w:tc>
          <w:tcPr>
            <w:tcW w:w="4819" w:type="dxa"/>
          </w:tcPr>
          <w:p w14:paraId="13D59450">
            <w:pPr>
              <w:rPr>
                <w:rFonts w:asciiTheme="minorHAnsi" w:hAnsiTheme="minorHAnsi" w:cstheme="minorHAnsi"/>
                <w:lang w:val="mk-MK"/>
              </w:rPr>
            </w:pPr>
            <w:r>
              <w:rPr>
                <w:rFonts w:asciiTheme="minorHAnsi" w:hAnsiTheme="minorHAnsi" w:cstheme="minorHAnsi"/>
                <w:lang w:val="mk-MK"/>
              </w:rPr>
              <w:t>Дипломиран професор по географија</w:t>
            </w:r>
          </w:p>
        </w:tc>
        <w:tc>
          <w:tcPr>
            <w:tcW w:w="1418" w:type="dxa"/>
          </w:tcPr>
          <w:p w14:paraId="1DC227A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6FFB965">
            <w:pPr>
              <w:rPr>
                <w:rFonts w:asciiTheme="minorHAnsi" w:hAnsiTheme="minorHAnsi" w:cstheme="minorHAnsi"/>
                <w:lang w:val="mk-MK"/>
              </w:rPr>
            </w:pPr>
            <w:r>
              <w:rPr>
                <w:rFonts w:asciiTheme="minorHAnsi" w:hAnsiTheme="minorHAnsi" w:cstheme="minorHAnsi"/>
                <w:lang w:val="mk-MK"/>
              </w:rPr>
              <w:t>Наставник географија</w:t>
            </w:r>
          </w:p>
        </w:tc>
        <w:tc>
          <w:tcPr>
            <w:tcW w:w="851" w:type="dxa"/>
          </w:tcPr>
          <w:p w14:paraId="6A0FCDE3">
            <w:pPr>
              <w:rPr>
                <w:rFonts w:asciiTheme="minorHAnsi" w:hAnsiTheme="minorHAnsi" w:cstheme="minorHAnsi"/>
                <w:lang w:val="mk-MK"/>
              </w:rPr>
            </w:pPr>
          </w:p>
        </w:tc>
        <w:tc>
          <w:tcPr>
            <w:tcW w:w="1134" w:type="dxa"/>
          </w:tcPr>
          <w:p w14:paraId="41BD0CF0">
            <w:pPr>
              <w:rPr>
                <w:rFonts w:asciiTheme="minorHAnsi" w:hAnsiTheme="minorHAnsi" w:cstheme="minorHAnsi"/>
                <w:lang w:val="mk-MK"/>
              </w:rPr>
            </w:pPr>
            <w:r>
              <w:rPr>
                <w:rFonts w:asciiTheme="minorHAnsi" w:hAnsiTheme="minorHAnsi" w:cstheme="minorHAnsi"/>
                <w:lang w:val="mk-MK"/>
              </w:rPr>
              <w:t>13</w:t>
            </w:r>
          </w:p>
        </w:tc>
      </w:tr>
      <w:tr w14:paraId="2D2E94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trPr>
        <w:tc>
          <w:tcPr>
            <w:tcW w:w="675" w:type="dxa"/>
          </w:tcPr>
          <w:p w14:paraId="37369F7E">
            <w:pPr>
              <w:rPr>
                <w:rFonts w:asciiTheme="minorHAnsi" w:hAnsiTheme="minorHAnsi" w:cstheme="minorHAnsi"/>
                <w:lang w:val="mk-MK"/>
              </w:rPr>
            </w:pPr>
            <w:r>
              <w:rPr>
                <w:rFonts w:asciiTheme="minorHAnsi" w:hAnsiTheme="minorHAnsi" w:cstheme="minorHAnsi"/>
                <w:lang w:val="mk-MK"/>
              </w:rPr>
              <w:t>54</w:t>
            </w:r>
          </w:p>
        </w:tc>
        <w:tc>
          <w:tcPr>
            <w:tcW w:w="2835" w:type="dxa"/>
          </w:tcPr>
          <w:p w14:paraId="38D93C9B">
            <w:pPr>
              <w:rPr>
                <w:rFonts w:asciiTheme="minorHAnsi" w:hAnsiTheme="minorHAnsi" w:cstheme="minorHAnsi"/>
                <w:lang w:val="mk-MK"/>
              </w:rPr>
            </w:pPr>
            <w:r>
              <w:rPr>
                <w:rFonts w:asciiTheme="minorHAnsi" w:hAnsiTheme="minorHAnsi" w:cstheme="minorHAnsi"/>
                <w:lang w:val="mk-MK"/>
              </w:rPr>
              <w:t>Виктор Здравески</w:t>
            </w:r>
          </w:p>
        </w:tc>
        <w:tc>
          <w:tcPr>
            <w:tcW w:w="993" w:type="dxa"/>
          </w:tcPr>
          <w:p w14:paraId="24FF57A7">
            <w:pPr>
              <w:rPr>
                <w:rFonts w:asciiTheme="minorHAnsi" w:hAnsiTheme="minorHAnsi" w:cstheme="minorHAnsi"/>
                <w:lang w:val="mk-MK"/>
              </w:rPr>
            </w:pPr>
            <w:r>
              <w:rPr>
                <w:rFonts w:asciiTheme="minorHAnsi" w:hAnsiTheme="minorHAnsi" w:cstheme="minorHAnsi"/>
                <w:lang w:val="mk-MK"/>
              </w:rPr>
              <w:t>1989</w:t>
            </w:r>
          </w:p>
        </w:tc>
        <w:tc>
          <w:tcPr>
            <w:tcW w:w="4819" w:type="dxa"/>
          </w:tcPr>
          <w:p w14:paraId="5F578BBB">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6832041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CAE9AF4">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AC35FF1">
            <w:pPr>
              <w:rPr>
                <w:rFonts w:asciiTheme="minorHAnsi" w:hAnsiTheme="minorHAnsi" w:cstheme="minorHAnsi"/>
                <w:lang w:val="mk-MK"/>
              </w:rPr>
            </w:pPr>
          </w:p>
        </w:tc>
        <w:tc>
          <w:tcPr>
            <w:tcW w:w="1134" w:type="dxa"/>
          </w:tcPr>
          <w:p w14:paraId="32EB5D13">
            <w:pPr>
              <w:rPr>
                <w:rFonts w:asciiTheme="minorHAnsi" w:hAnsiTheme="minorHAnsi" w:cstheme="minorHAnsi"/>
                <w:lang w:val="mk-MK"/>
              </w:rPr>
            </w:pPr>
            <w:r>
              <w:rPr>
                <w:rFonts w:asciiTheme="minorHAnsi" w:hAnsiTheme="minorHAnsi" w:cstheme="minorHAnsi"/>
                <w:lang w:val="mk-MK"/>
              </w:rPr>
              <w:t>11</w:t>
            </w:r>
          </w:p>
        </w:tc>
      </w:tr>
      <w:tr w14:paraId="54FFE6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5438ECF">
            <w:pPr>
              <w:rPr>
                <w:rFonts w:asciiTheme="minorHAnsi" w:hAnsiTheme="minorHAnsi" w:cstheme="minorHAnsi"/>
                <w:lang w:val="mk-MK"/>
              </w:rPr>
            </w:pPr>
            <w:r>
              <w:rPr>
                <w:rFonts w:asciiTheme="minorHAnsi" w:hAnsiTheme="minorHAnsi" w:cstheme="minorHAnsi"/>
                <w:lang w:val="mk-MK"/>
              </w:rPr>
              <w:t>55</w:t>
            </w:r>
          </w:p>
        </w:tc>
        <w:tc>
          <w:tcPr>
            <w:tcW w:w="2835" w:type="dxa"/>
          </w:tcPr>
          <w:p w14:paraId="0B8939C4">
            <w:pPr>
              <w:rPr>
                <w:rFonts w:asciiTheme="minorHAnsi" w:hAnsiTheme="minorHAnsi" w:cstheme="minorHAnsi"/>
                <w:lang w:val="mk-MK"/>
              </w:rPr>
            </w:pPr>
            <w:r>
              <w:rPr>
                <w:rFonts w:asciiTheme="minorHAnsi" w:hAnsiTheme="minorHAnsi" w:cstheme="minorHAnsi"/>
                <w:lang w:val="mk-MK"/>
              </w:rPr>
              <w:t>Марија Јаков</w:t>
            </w:r>
          </w:p>
        </w:tc>
        <w:tc>
          <w:tcPr>
            <w:tcW w:w="993" w:type="dxa"/>
          </w:tcPr>
          <w:p w14:paraId="2F91CBB0">
            <w:pPr>
              <w:rPr>
                <w:rFonts w:asciiTheme="minorHAnsi" w:hAnsiTheme="minorHAnsi" w:cstheme="minorHAnsi"/>
                <w:lang w:val="mk-MK"/>
              </w:rPr>
            </w:pPr>
            <w:r>
              <w:rPr>
                <w:rFonts w:asciiTheme="minorHAnsi" w:hAnsiTheme="minorHAnsi" w:cstheme="minorHAnsi"/>
                <w:lang w:val="mk-MK"/>
              </w:rPr>
              <w:t>1983</w:t>
            </w:r>
          </w:p>
        </w:tc>
        <w:tc>
          <w:tcPr>
            <w:tcW w:w="4819" w:type="dxa"/>
          </w:tcPr>
          <w:p w14:paraId="6199440C">
            <w:pPr>
              <w:rPr>
                <w:rFonts w:asciiTheme="minorHAnsi" w:hAnsiTheme="minorHAnsi" w:cstheme="minorHAnsi"/>
                <w:lang w:val="mk-MK"/>
              </w:rPr>
            </w:pPr>
            <w:r>
              <w:rPr>
                <w:rFonts w:asciiTheme="minorHAnsi" w:hAnsiTheme="minorHAnsi" w:cstheme="minorHAnsi"/>
                <w:lang w:val="mk-MK"/>
              </w:rPr>
              <w:t>Професор по англиски јазик и книжевност</w:t>
            </w:r>
          </w:p>
        </w:tc>
        <w:tc>
          <w:tcPr>
            <w:tcW w:w="1418" w:type="dxa"/>
          </w:tcPr>
          <w:p w14:paraId="50601FC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AEF6E97">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3515F489">
            <w:pPr>
              <w:rPr>
                <w:rFonts w:asciiTheme="minorHAnsi" w:hAnsiTheme="minorHAnsi" w:cstheme="minorHAnsi"/>
                <w:lang w:val="mk-MK"/>
              </w:rPr>
            </w:pPr>
          </w:p>
        </w:tc>
        <w:tc>
          <w:tcPr>
            <w:tcW w:w="1134" w:type="dxa"/>
          </w:tcPr>
          <w:p w14:paraId="036C97DD">
            <w:pPr>
              <w:rPr>
                <w:rFonts w:asciiTheme="minorHAnsi" w:hAnsiTheme="minorHAnsi" w:cstheme="minorHAnsi"/>
                <w:lang w:val="mk-MK"/>
              </w:rPr>
            </w:pPr>
            <w:r>
              <w:rPr>
                <w:rFonts w:asciiTheme="minorHAnsi" w:hAnsiTheme="minorHAnsi" w:cstheme="minorHAnsi"/>
                <w:lang w:val="mk-MK"/>
              </w:rPr>
              <w:t>15</w:t>
            </w:r>
          </w:p>
        </w:tc>
      </w:tr>
      <w:tr w14:paraId="101F7B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2C9DD0E0">
            <w:pPr>
              <w:rPr>
                <w:rFonts w:asciiTheme="minorHAnsi" w:hAnsiTheme="minorHAnsi" w:cstheme="minorHAnsi"/>
                <w:lang w:val="mk-MK"/>
              </w:rPr>
            </w:pPr>
            <w:r>
              <w:rPr>
                <w:rFonts w:asciiTheme="minorHAnsi" w:hAnsiTheme="minorHAnsi" w:cstheme="minorHAnsi"/>
                <w:lang w:val="mk-MK"/>
              </w:rPr>
              <w:t>56</w:t>
            </w:r>
          </w:p>
        </w:tc>
        <w:tc>
          <w:tcPr>
            <w:tcW w:w="2835" w:type="dxa"/>
          </w:tcPr>
          <w:p w14:paraId="7CD50F84">
            <w:pPr>
              <w:rPr>
                <w:rFonts w:asciiTheme="minorHAnsi" w:hAnsiTheme="minorHAnsi" w:cstheme="minorHAnsi"/>
                <w:lang w:val="mk-MK"/>
              </w:rPr>
            </w:pPr>
            <w:r>
              <w:rPr>
                <w:rFonts w:asciiTheme="minorHAnsi" w:hAnsiTheme="minorHAnsi" w:cstheme="minorHAnsi"/>
                <w:lang w:val="mk-MK"/>
              </w:rPr>
              <w:t>Анета Станкоска</w:t>
            </w:r>
          </w:p>
        </w:tc>
        <w:tc>
          <w:tcPr>
            <w:tcW w:w="993" w:type="dxa"/>
          </w:tcPr>
          <w:p w14:paraId="52B1EECB">
            <w:pPr>
              <w:rPr>
                <w:rFonts w:asciiTheme="minorHAnsi" w:hAnsiTheme="minorHAnsi" w:cstheme="minorHAnsi"/>
                <w:lang w:val="mk-MK"/>
              </w:rPr>
            </w:pPr>
            <w:r>
              <w:rPr>
                <w:rFonts w:asciiTheme="minorHAnsi" w:hAnsiTheme="minorHAnsi" w:cstheme="minorHAnsi"/>
                <w:lang w:val="mk-MK"/>
              </w:rPr>
              <w:t>1972</w:t>
            </w:r>
          </w:p>
        </w:tc>
        <w:tc>
          <w:tcPr>
            <w:tcW w:w="4819" w:type="dxa"/>
          </w:tcPr>
          <w:p w14:paraId="17543B9F">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641FA668">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A7A577B">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48D2377">
            <w:pPr>
              <w:rPr>
                <w:rFonts w:asciiTheme="minorHAnsi" w:hAnsiTheme="minorHAnsi" w:cstheme="minorHAnsi"/>
                <w:lang w:val="mk-MK"/>
              </w:rPr>
            </w:pPr>
          </w:p>
        </w:tc>
        <w:tc>
          <w:tcPr>
            <w:tcW w:w="1134" w:type="dxa"/>
          </w:tcPr>
          <w:p w14:paraId="2D0DF6B4">
            <w:pPr>
              <w:rPr>
                <w:rFonts w:asciiTheme="minorHAnsi" w:hAnsiTheme="minorHAnsi" w:cstheme="minorHAnsi"/>
                <w:lang w:val="mk-MK"/>
              </w:rPr>
            </w:pPr>
            <w:r>
              <w:rPr>
                <w:rFonts w:asciiTheme="minorHAnsi" w:hAnsiTheme="minorHAnsi" w:cstheme="minorHAnsi"/>
                <w:lang w:val="mk-MK"/>
              </w:rPr>
              <w:t>27</w:t>
            </w:r>
          </w:p>
        </w:tc>
      </w:tr>
      <w:tr w14:paraId="6B7590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F01A1A1">
            <w:pPr>
              <w:rPr>
                <w:rFonts w:asciiTheme="minorHAnsi" w:hAnsiTheme="minorHAnsi" w:cstheme="minorHAnsi"/>
                <w:lang w:val="mk-MK"/>
              </w:rPr>
            </w:pPr>
            <w:r>
              <w:rPr>
                <w:rFonts w:asciiTheme="minorHAnsi" w:hAnsiTheme="minorHAnsi" w:cstheme="minorHAnsi"/>
                <w:lang w:val="mk-MK"/>
              </w:rPr>
              <w:t>57</w:t>
            </w:r>
          </w:p>
        </w:tc>
        <w:tc>
          <w:tcPr>
            <w:tcW w:w="2835" w:type="dxa"/>
          </w:tcPr>
          <w:p w14:paraId="14D776D8">
            <w:pPr>
              <w:rPr>
                <w:rFonts w:asciiTheme="minorHAnsi" w:hAnsiTheme="minorHAnsi" w:cstheme="minorHAnsi"/>
                <w:lang w:val="mk-MK"/>
              </w:rPr>
            </w:pPr>
            <w:r>
              <w:rPr>
                <w:rFonts w:asciiTheme="minorHAnsi" w:hAnsiTheme="minorHAnsi" w:cstheme="minorHAnsi"/>
                <w:lang w:val="mk-MK"/>
              </w:rPr>
              <w:t>Илија Димоски</w:t>
            </w:r>
          </w:p>
        </w:tc>
        <w:tc>
          <w:tcPr>
            <w:tcW w:w="993" w:type="dxa"/>
          </w:tcPr>
          <w:p w14:paraId="28B12CEE">
            <w:pPr>
              <w:rPr>
                <w:rFonts w:asciiTheme="minorHAnsi" w:hAnsiTheme="minorHAnsi" w:cstheme="minorHAnsi"/>
                <w:lang w:val="mk-MK"/>
              </w:rPr>
            </w:pPr>
            <w:r>
              <w:rPr>
                <w:rFonts w:asciiTheme="minorHAnsi" w:hAnsiTheme="minorHAnsi" w:cstheme="minorHAnsi"/>
                <w:lang w:val="mk-MK"/>
              </w:rPr>
              <w:t>1994</w:t>
            </w:r>
          </w:p>
        </w:tc>
        <w:tc>
          <w:tcPr>
            <w:tcW w:w="4819" w:type="dxa"/>
          </w:tcPr>
          <w:p w14:paraId="28B54068">
            <w:pPr>
              <w:rPr>
                <w:rFonts w:asciiTheme="minorHAnsi" w:hAnsiTheme="minorHAnsi" w:cstheme="minorHAnsi"/>
                <w:lang w:val="mk-MK"/>
              </w:rPr>
            </w:pPr>
            <w:r>
              <w:rPr>
                <w:rFonts w:asciiTheme="minorHAnsi" w:hAnsiTheme="minorHAnsi" w:cstheme="minorHAnsi"/>
                <w:lang w:val="mk-MK"/>
              </w:rPr>
              <w:t>Дипломиран професор по физичко</w:t>
            </w:r>
          </w:p>
        </w:tc>
        <w:tc>
          <w:tcPr>
            <w:tcW w:w="1418" w:type="dxa"/>
          </w:tcPr>
          <w:p w14:paraId="2755008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66EE98A">
            <w:pPr>
              <w:rPr>
                <w:rFonts w:asciiTheme="minorHAnsi" w:hAnsiTheme="minorHAnsi" w:cstheme="minorHAnsi"/>
                <w:lang w:val="mk-MK"/>
              </w:rPr>
            </w:pPr>
            <w:r>
              <w:rPr>
                <w:rFonts w:asciiTheme="minorHAnsi" w:hAnsiTheme="minorHAnsi" w:cstheme="minorHAnsi"/>
                <w:lang w:val="mk-MK"/>
              </w:rPr>
              <w:t>Наставникфизичко</w:t>
            </w:r>
          </w:p>
        </w:tc>
        <w:tc>
          <w:tcPr>
            <w:tcW w:w="851" w:type="dxa"/>
          </w:tcPr>
          <w:p w14:paraId="5F584B28">
            <w:pPr>
              <w:rPr>
                <w:rFonts w:asciiTheme="minorHAnsi" w:hAnsiTheme="minorHAnsi" w:cstheme="minorHAnsi"/>
                <w:lang w:val="mk-MK"/>
              </w:rPr>
            </w:pPr>
          </w:p>
        </w:tc>
        <w:tc>
          <w:tcPr>
            <w:tcW w:w="1134" w:type="dxa"/>
          </w:tcPr>
          <w:p w14:paraId="2026B0DB">
            <w:pPr>
              <w:rPr>
                <w:rFonts w:asciiTheme="minorHAnsi" w:hAnsiTheme="minorHAnsi" w:cstheme="minorHAnsi"/>
                <w:lang w:val="mk-MK"/>
              </w:rPr>
            </w:pPr>
            <w:r>
              <w:rPr>
                <w:rFonts w:asciiTheme="minorHAnsi" w:hAnsiTheme="minorHAnsi" w:cstheme="minorHAnsi"/>
                <w:lang w:val="mk-MK"/>
              </w:rPr>
              <w:t>6</w:t>
            </w:r>
          </w:p>
        </w:tc>
      </w:tr>
      <w:tr w14:paraId="12F963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FDCF11C">
            <w:pPr>
              <w:rPr>
                <w:rFonts w:asciiTheme="minorHAnsi" w:hAnsiTheme="minorHAnsi" w:cstheme="minorHAnsi"/>
                <w:lang w:val="mk-MK"/>
              </w:rPr>
            </w:pPr>
            <w:r>
              <w:rPr>
                <w:rFonts w:asciiTheme="minorHAnsi" w:hAnsiTheme="minorHAnsi" w:cstheme="minorHAnsi"/>
                <w:lang w:val="mk-MK"/>
              </w:rPr>
              <w:t>58</w:t>
            </w:r>
          </w:p>
        </w:tc>
        <w:tc>
          <w:tcPr>
            <w:tcW w:w="2835" w:type="dxa"/>
          </w:tcPr>
          <w:p w14:paraId="7EC16486">
            <w:pPr>
              <w:rPr>
                <w:rFonts w:asciiTheme="minorHAnsi" w:hAnsiTheme="minorHAnsi" w:cstheme="minorHAnsi"/>
                <w:lang w:val="mk-MK"/>
              </w:rPr>
            </w:pPr>
            <w:r>
              <w:rPr>
                <w:rFonts w:asciiTheme="minorHAnsi" w:hAnsiTheme="minorHAnsi" w:cstheme="minorHAnsi"/>
                <w:lang w:val="mk-MK"/>
              </w:rPr>
              <w:t>Оливера Костадиновска</w:t>
            </w:r>
          </w:p>
        </w:tc>
        <w:tc>
          <w:tcPr>
            <w:tcW w:w="993" w:type="dxa"/>
          </w:tcPr>
          <w:p w14:paraId="55CCB2EA">
            <w:pPr>
              <w:rPr>
                <w:rFonts w:asciiTheme="minorHAnsi" w:hAnsiTheme="minorHAnsi" w:cstheme="minorHAnsi"/>
                <w:lang w:val="mk-MK"/>
              </w:rPr>
            </w:pPr>
            <w:r>
              <w:rPr>
                <w:rFonts w:asciiTheme="minorHAnsi" w:hAnsiTheme="minorHAnsi" w:cstheme="minorHAnsi"/>
                <w:lang w:val="mk-MK"/>
              </w:rPr>
              <w:t>1982</w:t>
            </w:r>
          </w:p>
        </w:tc>
        <w:tc>
          <w:tcPr>
            <w:tcW w:w="4819" w:type="dxa"/>
          </w:tcPr>
          <w:p w14:paraId="26F98D48">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25681E0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1770C8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13CA5379">
            <w:pPr>
              <w:rPr>
                <w:rFonts w:asciiTheme="minorHAnsi" w:hAnsiTheme="minorHAnsi" w:cstheme="minorHAnsi"/>
                <w:lang w:val="mk-MK"/>
              </w:rPr>
            </w:pPr>
          </w:p>
        </w:tc>
        <w:tc>
          <w:tcPr>
            <w:tcW w:w="1134" w:type="dxa"/>
          </w:tcPr>
          <w:p w14:paraId="50F93C9B">
            <w:pPr>
              <w:rPr>
                <w:rFonts w:asciiTheme="minorHAnsi" w:hAnsiTheme="minorHAnsi" w:cstheme="minorHAnsi"/>
                <w:lang w:val="mk-MK"/>
              </w:rPr>
            </w:pPr>
            <w:r>
              <w:rPr>
                <w:rFonts w:asciiTheme="minorHAnsi" w:hAnsiTheme="minorHAnsi" w:cstheme="minorHAnsi"/>
                <w:lang w:val="mk-MK"/>
              </w:rPr>
              <w:t>10</w:t>
            </w:r>
          </w:p>
        </w:tc>
      </w:tr>
      <w:tr w14:paraId="72E4FB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675" w:type="dxa"/>
          </w:tcPr>
          <w:p w14:paraId="45CCE88F">
            <w:pPr>
              <w:rPr>
                <w:rFonts w:asciiTheme="minorHAnsi" w:hAnsiTheme="minorHAnsi" w:cstheme="minorHAnsi"/>
                <w:lang w:val="mk-MK"/>
              </w:rPr>
            </w:pPr>
            <w:r>
              <w:rPr>
                <w:rFonts w:asciiTheme="minorHAnsi" w:hAnsiTheme="minorHAnsi" w:cstheme="minorHAnsi"/>
                <w:lang w:val="mk-MK"/>
              </w:rPr>
              <w:t>59</w:t>
            </w:r>
          </w:p>
        </w:tc>
        <w:tc>
          <w:tcPr>
            <w:tcW w:w="2835" w:type="dxa"/>
          </w:tcPr>
          <w:p w14:paraId="56D2856E">
            <w:pPr>
              <w:rPr>
                <w:rFonts w:asciiTheme="minorHAnsi" w:hAnsiTheme="minorHAnsi" w:cstheme="minorHAnsi"/>
                <w:lang w:val="mk-MK"/>
              </w:rPr>
            </w:pPr>
            <w:r>
              <w:rPr>
                <w:rFonts w:asciiTheme="minorHAnsi" w:hAnsiTheme="minorHAnsi" w:cstheme="minorHAnsi"/>
                <w:lang w:val="mk-MK"/>
              </w:rPr>
              <w:t>Горан Аврамоски</w:t>
            </w:r>
          </w:p>
        </w:tc>
        <w:tc>
          <w:tcPr>
            <w:tcW w:w="993" w:type="dxa"/>
          </w:tcPr>
          <w:p w14:paraId="5DDAE5A5">
            <w:pPr>
              <w:rPr>
                <w:rFonts w:asciiTheme="minorHAnsi" w:hAnsiTheme="minorHAnsi" w:cstheme="minorHAnsi"/>
                <w:lang w:val="mk-MK"/>
              </w:rPr>
            </w:pPr>
            <w:r>
              <w:rPr>
                <w:rFonts w:asciiTheme="minorHAnsi" w:hAnsiTheme="minorHAnsi" w:cstheme="minorHAnsi"/>
                <w:lang w:val="mk-MK"/>
              </w:rPr>
              <w:t>1973</w:t>
            </w:r>
          </w:p>
        </w:tc>
        <w:tc>
          <w:tcPr>
            <w:tcW w:w="4819" w:type="dxa"/>
          </w:tcPr>
          <w:p w14:paraId="720AE94C">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6CF9351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E1CCFD7">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727D314">
            <w:pPr>
              <w:rPr>
                <w:rFonts w:asciiTheme="minorHAnsi" w:hAnsiTheme="minorHAnsi" w:cstheme="minorHAnsi"/>
                <w:lang w:val="mk-MK"/>
              </w:rPr>
            </w:pPr>
          </w:p>
        </w:tc>
        <w:tc>
          <w:tcPr>
            <w:tcW w:w="1134" w:type="dxa"/>
          </w:tcPr>
          <w:p w14:paraId="473CA134">
            <w:pPr>
              <w:rPr>
                <w:rFonts w:asciiTheme="minorHAnsi" w:hAnsiTheme="minorHAnsi" w:cstheme="minorHAnsi"/>
                <w:lang w:val="mk-MK"/>
              </w:rPr>
            </w:pPr>
            <w:r>
              <w:rPr>
                <w:rFonts w:asciiTheme="minorHAnsi" w:hAnsiTheme="minorHAnsi" w:cstheme="minorHAnsi"/>
                <w:lang w:val="mk-MK"/>
              </w:rPr>
              <w:t>18</w:t>
            </w:r>
          </w:p>
        </w:tc>
      </w:tr>
      <w:tr w14:paraId="09BC45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8130469">
            <w:pPr>
              <w:rPr>
                <w:rFonts w:asciiTheme="minorHAnsi" w:hAnsiTheme="minorHAnsi" w:cstheme="minorHAnsi"/>
                <w:lang w:val="mk-MK"/>
              </w:rPr>
            </w:pPr>
            <w:r>
              <w:rPr>
                <w:rFonts w:asciiTheme="minorHAnsi" w:hAnsiTheme="minorHAnsi" w:cstheme="minorHAnsi"/>
                <w:lang w:val="mk-MK"/>
              </w:rPr>
              <w:t>60</w:t>
            </w:r>
          </w:p>
        </w:tc>
        <w:tc>
          <w:tcPr>
            <w:tcW w:w="2835" w:type="dxa"/>
          </w:tcPr>
          <w:p w14:paraId="1BE68479">
            <w:pPr>
              <w:rPr>
                <w:rFonts w:asciiTheme="minorHAnsi" w:hAnsiTheme="minorHAnsi" w:cstheme="minorHAnsi"/>
                <w:lang w:val="mk-MK"/>
              </w:rPr>
            </w:pPr>
            <w:r>
              <w:rPr>
                <w:rFonts w:asciiTheme="minorHAnsi" w:hAnsiTheme="minorHAnsi" w:cstheme="minorHAnsi"/>
                <w:lang w:val="mk-MK"/>
              </w:rPr>
              <w:t>Валентина Р.Николоска</w:t>
            </w:r>
          </w:p>
        </w:tc>
        <w:tc>
          <w:tcPr>
            <w:tcW w:w="993" w:type="dxa"/>
          </w:tcPr>
          <w:p w14:paraId="1CF57136">
            <w:pPr>
              <w:rPr>
                <w:rFonts w:asciiTheme="minorHAnsi" w:hAnsiTheme="minorHAnsi" w:cstheme="minorHAnsi"/>
                <w:lang w:val="mk-MK"/>
              </w:rPr>
            </w:pPr>
            <w:r>
              <w:rPr>
                <w:rFonts w:asciiTheme="minorHAnsi" w:hAnsiTheme="minorHAnsi" w:cstheme="minorHAnsi"/>
                <w:lang w:val="mk-MK"/>
              </w:rPr>
              <w:t>1966</w:t>
            </w:r>
          </w:p>
        </w:tc>
        <w:tc>
          <w:tcPr>
            <w:tcW w:w="4819" w:type="dxa"/>
          </w:tcPr>
          <w:p w14:paraId="0A00D814">
            <w:pPr>
              <w:rPr>
                <w:rFonts w:asciiTheme="minorHAnsi" w:hAnsiTheme="minorHAnsi" w:cstheme="minorHAnsi"/>
                <w:lang w:val="mk-MK"/>
              </w:rPr>
            </w:pPr>
            <w:r>
              <w:rPr>
                <w:rFonts w:asciiTheme="minorHAnsi" w:hAnsiTheme="minorHAnsi" w:cstheme="minorHAnsi"/>
                <w:lang w:val="mk-MK"/>
              </w:rPr>
              <w:t>Наставник по одделенска настава</w:t>
            </w:r>
          </w:p>
          <w:p w14:paraId="6BB1936E">
            <w:pPr>
              <w:rPr>
                <w:rFonts w:asciiTheme="minorHAnsi" w:hAnsiTheme="minorHAnsi" w:cstheme="minorHAnsi"/>
                <w:lang w:val="mk-MK"/>
              </w:rPr>
            </w:pPr>
          </w:p>
        </w:tc>
        <w:tc>
          <w:tcPr>
            <w:tcW w:w="1418" w:type="dxa"/>
          </w:tcPr>
          <w:p w14:paraId="5538E01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53CE2BF">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69286B75">
            <w:pPr>
              <w:rPr>
                <w:rFonts w:asciiTheme="minorHAnsi" w:hAnsiTheme="minorHAnsi" w:cstheme="minorHAnsi"/>
                <w:lang w:val="mk-MK"/>
              </w:rPr>
            </w:pPr>
          </w:p>
        </w:tc>
        <w:tc>
          <w:tcPr>
            <w:tcW w:w="1134" w:type="dxa"/>
          </w:tcPr>
          <w:p w14:paraId="7DCCB69F">
            <w:pPr>
              <w:rPr>
                <w:rFonts w:asciiTheme="minorHAnsi" w:hAnsiTheme="minorHAnsi" w:cstheme="minorHAnsi"/>
                <w:lang w:val="mk-MK"/>
              </w:rPr>
            </w:pPr>
            <w:r>
              <w:rPr>
                <w:rFonts w:asciiTheme="minorHAnsi" w:hAnsiTheme="minorHAnsi" w:cstheme="minorHAnsi"/>
                <w:lang w:val="mk-MK"/>
              </w:rPr>
              <w:t>29</w:t>
            </w:r>
          </w:p>
        </w:tc>
      </w:tr>
      <w:tr w14:paraId="730942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0D8D04E">
            <w:pPr>
              <w:rPr>
                <w:rFonts w:asciiTheme="minorHAnsi" w:hAnsiTheme="minorHAnsi" w:cstheme="minorHAnsi"/>
                <w:lang w:val="mk-MK"/>
              </w:rPr>
            </w:pPr>
            <w:r>
              <w:rPr>
                <w:rFonts w:asciiTheme="minorHAnsi" w:hAnsiTheme="minorHAnsi" w:cstheme="minorHAnsi"/>
                <w:lang w:val="mk-MK"/>
              </w:rPr>
              <w:t>61</w:t>
            </w:r>
          </w:p>
        </w:tc>
        <w:tc>
          <w:tcPr>
            <w:tcW w:w="2835" w:type="dxa"/>
          </w:tcPr>
          <w:p w14:paraId="490FCB8D">
            <w:pPr>
              <w:rPr>
                <w:rFonts w:asciiTheme="minorHAnsi" w:hAnsiTheme="minorHAnsi" w:cstheme="minorHAnsi"/>
                <w:lang w:val="mk-MK"/>
              </w:rPr>
            </w:pPr>
            <w:r>
              <w:rPr>
                <w:rFonts w:asciiTheme="minorHAnsi" w:hAnsiTheme="minorHAnsi" w:cstheme="minorHAnsi"/>
                <w:lang w:val="mk-MK"/>
              </w:rPr>
              <w:t>Јованка Велјаноска</w:t>
            </w:r>
          </w:p>
        </w:tc>
        <w:tc>
          <w:tcPr>
            <w:tcW w:w="993" w:type="dxa"/>
          </w:tcPr>
          <w:p w14:paraId="760FB447">
            <w:pPr>
              <w:rPr>
                <w:rFonts w:asciiTheme="minorHAnsi" w:hAnsiTheme="minorHAnsi" w:cstheme="minorHAnsi"/>
                <w:lang w:val="mk-MK"/>
              </w:rPr>
            </w:pPr>
            <w:r>
              <w:rPr>
                <w:rFonts w:asciiTheme="minorHAnsi" w:hAnsiTheme="minorHAnsi" w:cstheme="minorHAnsi"/>
                <w:lang w:val="mk-MK"/>
              </w:rPr>
              <w:t>1976</w:t>
            </w:r>
          </w:p>
        </w:tc>
        <w:tc>
          <w:tcPr>
            <w:tcW w:w="4819" w:type="dxa"/>
          </w:tcPr>
          <w:p w14:paraId="7C6368C8">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p w14:paraId="7E978754">
            <w:pPr>
              <w:rPr>
                <w:rFonts w:asciiTheme="minorHAnsi" w:hAnsiTheme="minorHAnsi" w:cstheme="minorHAnsi"/>
                <w:lang w:val="mk-MK"/>
              </w:rPr>
            </w:pPr>
          </w:p>
        </w:tc>
        <w:tc>
          <w:tcPr>
            <w:tcW w:w="1418" w:type="dxa"/>
          </w:tcPr>
          <w:p w14:paraId="4C1D6A4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4FCE435">
            <w:pPr>
              <w:rPr>
                <w:rFonts w:asciiTheme="minorHAnsi" w:hAnsiTheme="minorHAnsi" w:cstheme="minorHAnsi"/>
                <w:lang w:val="mk-MK"/>
              </w:rPr>
            </w:pPr>
            <w:r>
              <w:rPr>
                <w:rFonts w:asciiTheme="minorHAnsi" w:hAnsiTheme="minorHAnsi" w:cstheme="minorHAnsi"/>
                <w:lang w:val="mk-MK"/>
              </w:rPr>
              <w:t>Наставник математика</w:t>
            </w:r>
          </w:p>
        </w:tc>
        <w:tc>
          <w:tcPr>
            <w:tcW w:w="851" w:type="dxa"/>
          </w:tcPr>
          <w:p w14:paraId="40564F20">
            <w:pPr>
              <w:rPr>
                <w:rFonts w:asciiTheme="minorHAnsi" w:hAnsiTheme="minorHAnsi" w:cstheme="minorHAnsi"/>
                <w:lang w:val="mk-MK"/>
              </w:rPr>
            </w:pPr>
          </w:p>
        </w:tc>
        <w:tc>
          <w:tcPr>
            <w:tcW w:w="1134" w:type="dxa"/>
          </w:tcPr>
          <w:p w14:paraId="2B5A6566">
            <w:pPr>
              <w:rPr>
                <w:rFonts w:asciiTheme="minorHAnsi" w:hAnsiTheme="minorHAnsi" w:cstheme="minorHAnsi"/>
                <w:lang w:val="mk-MK"/>
              </w:rPr>
            </w:pPr>
            <w:r>
              <w:rPr>
                <w:rFonts w:asciiTheme="minorHAnsi" w:hAnsiTheme="minorHAnsi" w:cstheme="minorHAnsi"/>
                <w:lang w:val="mk-MK"/>
              </w:rPr>
              <w:t>9</w:t>
            </w:r>
          </w:p>
        </w:tc>
      </w:tr>
      <w:tr w14:paraId="755220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6300B4D">
            <w:pPr>
              <w:rPr>
                <w:rFonts w:asciiTheme="minorHAnsi" w:hAnsiTheme="minorHAnsi" w:cstheme="minorHAnsi"/>
                <w:lang w:val="mk-MK"/>
              </w:rPr>
            </w:pPr>
            <w:r>
              <w:rPr>
                <w:rFonts w:asciiTheme="minorHAnsi" w:hAnsiTheme="minorHAnsi" w:cstheme="minorHAnsi"/>
                <w:lang w:val="mk-MK"/>
              </w:rPr>
              <w:t>62</w:t>
            </w:r>
          </w:p>
        </w:tc>
        <w:tc>
          <w:tcPr>
            <w:tcW w:w="2835" w:type="dxa"/>
          </w:tcPr>
          <w:p w14:paraId="400CEA1F">
            <w:pPr>
              <w:rPr>
                <w:rFonts w:asciiTheme="minorHAnsi" w:hAnsiTheme="minorHAnsi" w:cstheme="minorHAnsi"/>
                <w:lang w:val="mk-MK"/>
              </w:rPr>
            </w:pPr>
            <w:r>
              <w:rPr>
                <w:rFonts w:asciiTheme="minorHAnsi" w:hAnsiTheme="minorHAnsi" w:cstheme="minorHAnsi"/>
                <w:lang w:val="mk-MK"/>
              </w:rPr>
              <w:t>Соња Пирганоска</w:t>
            </w:r>
          </w:p>
        </w:tc>
        <w:tc>
          <w:tcPr>
            <w:tcW w:w="993" w:type="dxa"/>
          </w:tcPr>
          <w:p w14:paraId="14E0D460">
            <w:pPr>
              <w:rPr>
                <w:rFonts w:asciiTheme="minorHAnsi" w:hAnsiTheme="minorHAnsi" w:cstheme="minorHAnsi"/>
                <w:lang w:val="mk-MK"/>
              </w:rPr>
            </w:pPr>
            <w:r>
              <w:rPr>
                <w:rFonts w:asciiTheme="minorHAnsi" w:hAnsiTheme="minorHAnsi" w:cstheme="minorHAnsi"/>
                <w:lang w:val="mk-MK"/>
              </w:rPr>
              <w:t>1976</w:t>
            </w:r>
          </w:p>
        </w:tc>
        <w:tc>
          <w:tcPr>
            <w:tcW w:w="4819" w:type="dxa"/>
          </w:tcPr>
          <w:p w14:paraId="237A7D4B">
            <w:pPr>
              <w:rPr>
                <w:rFonts w:asciiTheme="minorHAnsi" w:hAnsiTheme="minorHAnsi" w:cstheme="minorHAnsi"/>
                <w:lang w:val="mk-MK"/>
              </w:rPr>
            </w:pPr>
            <w:r>
              <w:rPr>
                <w:rFonts w:asciiTheme="minorHAnsi" w:hAnsiTheme="minorHAnsi" w:cstheme="minorHAnsi"/>
                <w:lang w:val="mk-MK"/>
              </w:rPr>
              <w:t>Дипломиран инженер по хемија</w:t>
            </w:r>
          </w:p>
          <w:p w14:paraId="54AB38D5">
            <w:pPr>
              <w:rPr>
                <w:rFonts w:asciiTheme="minorHAnsi" w:hAnsiTheme="minorHAnsi" w:cstheme="minorHAnsi"/>
                <w:lang w:val="mk-MK"/>
              </w:rPr>
            </w:pPr>
          </w:p>
        </w:tc>
        <w:tc>
          <w:tcPr>
            <w:tcW w:w="1418" w:type="dxa"/>
          </w:tcPr>
          <w:p w14:paraId="3E7A6A8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94EA025">
            <w:pPr>
              <w:rPr>
                <w:rFonts w:asciiTheme="minorHAnsi" w:hAnsiTheme="minorHAnsi" w:cstheme="minorHAnsi"/>
                <w:lang w:val="mk-MK"/>
              </w:rPr>
            </w:pPr>
            <w:r>
              <w:rPr>
                <w:rFonts w:asciiTheme="minorHAnsi" w:hAnsiTheme="minorHAnsi" w:cstheme="minorHAnsi"/>
                <w:lang w:val="mk-MK"/>
              </w:rPr>
              <w:t>Наставник природни науки</w:t>
            </w:r>
          </w:p>
        </w:tc>
        <w:tc>
          <w:tcPr>
            <w:tcW w:w="851" w:type="dxa"/>
          </w:tcPr>
          <w:p w14:paraId="0A03E0B2">
            <w:pPr>
              <w:rPr>
                <w:rFonts w:asciiTheme="minorHAnsi" w:hAnsiTheme="minorHAnsi" w:cstheme="minorHAnsi"/>
                <w:lang w:val="mk-MK"/>
              </w:rPr>
            </w:pPr>
          </w:p>
        </w:tc>
        <w:tc>
          <w:tcPr>
            <w:tcW w:w="1134" w:type="dxa"/>
          </w:tcPr>
          <w:p w14:paraId="1657C218">
            <w:pPr>
              <w:rPr>
                <w:rFonts w:asciiTheme="minorHAnsi" w:hAnsiTheme="minorHAnsi" w:cstheme="minorHAnsi"/>
                <w:lang w:val="mk-MK"/>
              </w:rPr>
            </w:pPr>
            <w:r>
              <w:rPr>
                <w:rFonts w:asciiTheme="minorHAnsi" w:hAnsiTheme="minorHAnsi" w:cstheme="minorHAnsi"/>
                <w:lang w:val="mk-MK"/>
              </w:rPr>
              <w:t>12</w:t>
            </w:r>
          </w:p>
        </w:tc>
      </w:tr>
      <w:tr w14:paraId="3769E0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3742EF18">
            <w:pPr>
              <w:rPr>
                <w:rFonts w:asciiTheme="minorHAnsi" w:hAnsiTheme="minorHAnsi" w:cstheme="minorHAnsi"/>
                <w:lang w:val="mk-MK"/>
              </w:rPr>
            </w:pPr>
            <w:r>
              <w:rPr>
                <w:rFonts w:asciiTheme="minorHAnsi" w:hAnsiTheme="minorHAnsi" w:cstheme="minorHAnsi"/>
                <w:lang w:val="mk-MK"/>
              </w:rPr>
              <w:t>63</w:t>
            </w:r>
          </w:p>
        </w:tc>
        <w:tc>
          <w:tcPr>
            <w:tcW w:w="2835" w:type="dxa"/>
          </w:tcPr>
          <w:p w14:paraId="06438E7C">
            <w:pPr>
              <w:rPr>
                <w:rFonts w:asciiTheme="minorHAnsi" w:hAnsiTheme="minorHAnsi" w:cstheme="minorHAnsi"/>
                <w:lang w:val="mk-MK"/>
              </w:rPr>
            </w:pPr>
            <w:r>
              <w:rPr>
                <w:rFonts w:asciiTheme="minorHAnsi" w:hAnsiTheme="minorHAnsi" w:cstheme="minorHAnsi"/>
                <w:lang w:val="mk-MK"/>
              </w:rPr>
              <w:t>Весна Мегленска</w:t>
            </w:r>
          </w:p>
        </w:tc>
        <w:tc>
          <w:tcPr>
            <w:tcW w:w="993" w:type="dxa"/>
          </w:tcPr>
          <w:p w14:paraId="6ECF5F41">
            <w:pPr>
              <w:rPr>
                <w:rFonts w:asciiTheme="minorHAnsi" w:hAnsiTheme="minorHAnsi" w:cstheme="minorHAnsi"/>
                <w:lang w:val="mk-MK"/>
              </w:rPr>
            </w:pPr>
            <w:r>
              <w:rPr>
                <w:rFonts w:asciiTheme="minorHAnsi" w:hAnsiTheme="minorHAnsi" w:cstheme="minorHAnsi"/>
                <w:lang w:val="mk-MK"/>
              </w:rPr>
              <w:t>1983</w:t>
            </w:r>
          </w:p>
        </w:tc>
        <w:tc>
          <w:tcPr>
            <w:tcW w:w="4819" w:type="dxa"/>
          </w:tcPr>
          <w:p w14:paraId="70CA6544">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4FD3EBE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7F0D73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655F9F1D">
            <w:pPr>
              <w:rPr>
                <w:rFonts w:asciiTheme="minorHAnsi" w:hAnsiTheme="minorHAnsi" w:cstheme="minorHAnsi"/>
                <w:lang w:val="mk-MK"/>
              </w:rPr>
            </w:pPr>
          </w:p>
        </w:tc>
        <w:tc>
          <w:tcPr>
            <w:tcW w:w="1134" w:type="dxa"/>
          </w:tcPr>
          <w:p w14:paraId="3CD7D55D">
            <w:pPr>
              <w:rPr>
                <w:rFonts w:asciiTheme="minorHAnsi" w:hAnsiTheme="minorHAnsi" w:cstheme="minorHAnsi"/>
                <w:lang w:val="mk-MK"/>
              </w:rPr>
            </w:pPr>
            <w:r>
              <w:rPr>
                <w:rFonts w:asciiTheme="minorHAnsi" w:hAnsiTheme="minorHAnsi" w:cstheme="minorHAnsi"/>
                <w:lang w:val="mk-MK"/>
              </w:rPr>
              <w:t>13</w:t>
            </w:r>
          </w:p>
        </w:tc>
      </w:tr>
      <w:tr w14:paraId="6F2F0B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38D6B58F">
            <w:pPr>
              <w:rPr>
                <w:rFonts w:asciiTheme="minorHAnsi" w:hAnsiTheme="minorHAnsi" w:cstheme="minorHAnsi"/>
                <w:lang w:val="mk-MK"/>
              </w:rPr>
            </w:pPr>
            <w:r>
              <w:rPr>
                <w:rFonts w:asciiTheme="minorHAnsi" w:hAnsiTheme="minorHAnsi" w:cstheme="minorHAnsi"/>
                <w:lang w:val="mk-MK"/>
              </w:rPr>
              <w:t>64</w:t>
            </w:r>
          </w:p>
        </w:tc>
        <w:tc>
          <w:tcPr>
            <w:tcW w:w="2835" w:type="dxa"/>
          </w:tcPr>
          <w:p w14:paraId="33F7D158">
            <w:pPr>
              <w:rPr>
                <w:rFonts w:asciiTheme="minorHAnsi" w:hAnsiTheme="minorHAnsi" w:cstheme="minorHAnsi"/>
                <w:lang w:val="mk-MK"/>
              </w:rPr>
            </w:pPr>
            <w:r>
              <w:rPr>
                <w:rFonts w:asciiTheme="minorHAnsi" w:hAnsiTheme="minorHAnsi" w:cstheme="minorHAnsi"/>
                <w:lang w:val="mk-MK"/>
              </w:rPr>
              <w:t>Бошко Тодорчески</w:t>
            </w:r>
          </w:p>
        </w:tc>
        <w:tc>
          <w:tcPr>
            <w:tcW w:w="993" w:type="dxa"/>
          </w:tcPr>
          <w:p w14:paraId="0AFF5F32">
            <w:pPr>
              <w:rPr>
                <w:rFonts w:asciiTheme="minorHAnsi" w:hAnsiTheme="minorHAnsi" w:cstheme="minorHAnsi"/>
                <w:lang w:val="mk-MK"/>
              </w:rPr>
            </w:pPr>
            <w:r>
              <w:rPr>
                <w:rFonts w:asciiTheme="minorHAnsi" w:hAnsiTheme="minorHAnsi" w:cstheme="minorHAnsi"/>
                <w:lang w:val="mk-MK"/>
              </w:rPr>
              <w:t>1992</w:t>
            </w:r>
          </w:p>
        </w:tc>
        <w:tc>
          <w:tcPr>
            <w:tcW w:w="4819" w:type="dxa"/>
          </w:tcPr>
          <w:p w14:paraId="086FCF38">
            <w:pPr>
              <w:rPr>
                <w:rFonts w:asciiTheme="minorHAnsi" w:hAnsiTheme="minorHAnsi" w:cstheme="minorHAnsi"/>
                <w:lang w:val="mk-MK"/>
              </w:rPr>
            </w:pPr>
            <w:r>
              <w:rPr>
                <w:rFonts w:asciiTheme="minorHAnsi" w:hAnsiTheme="minorHAnsi" w:cstheme="minorHAnsi"/>
                <w:lang w:val="mk-MK"/>
              </w:rPr>
              <w:t>Дипломиран професор по физичко образование</w:t>
            </w:r>
          </w:p>
          <w:p w14:paraId="2CA43E42">
            <w:pPr>
              <w:rPr>
                <w:rFonts w:asciiTheme="minorHAnsi" w:hAnsiTheme="minorHAnsi" w:cstheme="minorHAnsi"/>
                <w:lang w:val="mk-MK"/>
              </w:rPr>
            </w:pPr>
          </w:p>
        </w:tc>
        <w:tc>
          <w:tcPr>
            <w:tcW w:w="1418" w:type="dxa"/>
          </w:tcPr>
          <w:p w14:paraId="3684EBB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56072E6">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309D965A">
            <w:pPr>
              <w:rPr>
                <w:rFonts w:asciiTheme="minorHAnsi" w:hAnsiTheme="minorHAnsi" w:cstheme="minorHAnsi"/>
                <w:lang w:val="mk-MK"/>
              </w:rPr>
            </w:pPr>
          </w:p>
        </w:tc>
        <w:tc>
          <w:tcPr>
            <w:tcW w:w="1134" w:type="dxa"/>
          </w:tcPr>
          <w:p w14:paraId="29B24DA1">
            <w:pPr>
              <w:rPr>
                <w:rFonts w:asciiTheme="minorHAnsi" w:hAnsiTheme="minorHAnsi" w:cstheme="minorHAnsi"/>
                <w:lang w:val="mk-MK"/>
              </w:rPr>
            </w:pPr>
            <w:r>
              <w:rPr>
                <w:rFonts w:asciiTheme="minorHAnsi" w:hAnsiTheme="minorHAnsi" w:cstheme="minorHAnsi"/>
                <w:lang w:val="mk-MK"/>
              </w:rPr>
              <w:t>6</w:t>
            </w:r>
          </w:p>
        </w:tc>
      </w:tr>
      <w:tr w14:paraId="5052FD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494850B4">
            <w:pPr>
              <w:rPr>
                <w:rFonts w:asciiTheme="minorHAnsi" w:hAnsiTheme="minorHAnsi" w:cstheme="minorHAnsi"/>
                <w:lang w:val="mk-MK"/>
              </w:rPr>
            </w:pPr>
            <w:r>
              <w:rPr>
                <w:rFonts w:asciiTheme="minorHAnsi" w:hAnsiTheme="minorHAnsi" w:cstheme="minorHAnsi"/>
                <w:lang w:val="mk-MK"/>
              </w:rPr>
              <w:t>65</w:t>
            </w:r>
          </w:p>
          <w:p w14:paraId="35E95554">
            <w:pPr>
              <w:rPr>
                <w:rFonts w:asciiTheme="minorHAnsi" w:hAnsiTheme="minorHAnsi" w:cstheme="minorHAnsi"/>
                <w:lang w:val="mk-MK"/>
              </w:rPr>
            </w:pPr>
          </w:p>
        </w:tc>
        <w:tc>
          <w:tcPr>
            <w:tcW w:w="2835" w:type="dxa"/>
          </w:tcPr>
          <w:p w14:paraId="055E61F3">
            <w:pPr>
              <w:rPr>
                <w:rFonts w:asciiTheme="minorHAnsi" w:hAnsiTheme="minorHAnsi" w:cstheme="minorHAnsi"/>
                <w:lang w:val="mk-MK"/>
              </w:rPr>
            </w:pPr>
            <w:r>
              <w:rPr>
                <w:rFonts w:asciiTheme="minorHAnsi" w:hAnsiTheme="minorHAnsi" w:cstheme="minorHAnsi"/>
                <w:lang w:val="mk-MK"/>
              </w:rPr>
              <w:t>Александар Ѓорѓиоски</w:t>
            </w:r>
          </w:p>
        </w:tc>
        <w:tc>
          <w:tcPr>
            <w:tcW w:w="993" w:type="dxa"/>
          </w:tcPr>
          <w:p w14:paraId="3EE18AE7">
            <w:pPr>
              <w:rPr>
                <w:rFonts w:asciiTheme="minorHAnsi" w:hAnsiTheme="minorHAnsi" w:cstheme="minorHAnsi"/>
                <w:lang w:val="mk-MK"/>
              </w:rPr>
            </w:pPr>
            <w:r>
              <w:rPr>
                <w:rFonts w:asciiTheme="minorHAnsi" w:hAnsiTheme="minorHAnsi" w:cstheme="minorHAnsi"/>
                <w:lang w:val="mk-MK"/>
              </w:rPr>
              <w:t>1979</w:t>
            </w:r>
          </w:p>
        </w:tc>
        <w:tc>
          <w:tcPr>
            <w:tcW w:w="4819" w:type="dxa"/>
          </w:tcPr>
          <w:p w14:paraId="75004A9D">
            <w:pPr>
              <w:rPr>
                <w:rFonts w:asciiTheme="minorHAnsi" w:hAnsiTheme="minorHAnsi" w:cstheme="minorHAnsi"/>
                <w:lang w:val="mk-MK"/>
              </w:rPr>
            </w:pPr>
            <w:r>
              <w:rPr>
                <w:rFonts w:asciiTheme="minorHAnsi" w:hAnsiTheme="minorHAnsi" w:cstheme="minorHAnsi"/>
                <w:lang w:val="mk-MK"/>
              </w:rPr>
              <w:t>Дипломиран професор по физичко образование</w:t>
            </w:r>
          </w:p>
          <w:p w14:paraId="59BA31C0">
            <w:pPr>
              <w:rPr>
                <w:rFonts w:asciiTheme="minorHAnsi" w:hAnsiTheme="minorHAnsi" w:cstheme="minorHAnsi"/>
                <w:lang w:val="mk-MK"/>
              </w:rPr>
            </w:pPr>
          </w:p>
        </w:tc>
        <w:tc>
          <w:tcPr>
            <w:tcW w:w="1418" w:type="dxa"/>
          </w:tcPr>
          <w:p w14:paraId="6D6AB7B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C7ACD14">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7F591B47">
            <w:pPr>
              <w:rPr>
                <w:rFonts w:asciiTheme="minorHAnsi" w:hAnsiTheme="minorHAnsi" w:cstheme="minorHAnsi"/>
                <w:lang w:val="mk-MK"/>
              </w:rPr>
            </w:pPr>
          </w:p>
        </w:tc>
        <w:tc>
          <w:tcPr>
            <w:tcW w:w="1134" w:type="dxa"/>
          </w:tcPr>
          <w:p w14:paraId="432CB8B2">
            <w:pPr>
              <w:rPr>
                <w:rFonts w:asciiTheme="minorHAnsi" w:hAnsiTheme="minorHAnsi" w:cstheme="minorHAnsi"/>
                <w:lang w:val="mk-MK"/>
              </w:rPr>
            </w:pPr>
            <w:r>
              <w:rPr>
                <w:rFonts w:asciiTheme="minorHAnsi" w:hAnsiTheme="minorHAnsi" w:cstheme="minorHAnsi"/>
                <w:lang w:val="mk-MK"/>
              </w:rPr>
              <w:t>7</w:t>
            </w:r>
          </w:p>
        </w:tc>
      </w:tr>
      <w:tr w14:paraId="48E4E7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675" w:type="dxa"/>
          </w:tcPr>
          <w:p w14:paraId="28B3AAF9">
            <w:pPr>
              <w:rPr>
                <w:rFonts w:asciiTheme="minorHAnsi" w:hAnsiTheme="minorHAnsi" w:cstheme="minorHAnsi"/>
                <w:lang w:val="mk-MK"/>
              </w:rPr>
            </w:pPr>
            <w:r>
              <w:rPr>
                <w:rFonts w:asciiTheme="minorHAnsi" w:hAnsiTheme="minorHAnsi" w:cstheme="minorHAnsi"/>
                <w:lang w:val="mk-MK"/>
              </w:rPr>
              <w:t>66</w:t>
            </w:r>
          </w:p>
        </w:tc>
        <w:tc>
          <w:tcPr>
            <w:tcW w:w="2835" w:type="dxa"/>
          </w:tcPr>
          <w:p w14:paraId="5E3D8FAF">
            <w:pPr>
              <w:rPr>
                <w:rFonts w:asciiTheme="minorHAnsi" w:hAnsiTheme="minorHAnsi" w:cstheme="minorHAnsi"/>
                <w:lang w:val="mk-MK"/>
              </w:rPr>
            </w:pPr>
            <w:r>
              <w:rPr>
                <w:rFonts w:asciiTheme="minorHAnsi" w:hAnsiTheme="minorHAnsi" w:cstheme="minorHAnsi"/>
                <w:lang w:val="mk-MK"/>
              </w:rPr>
              <w:t>Виолета Илиеска</w:t>
            </w:r>
          </w:p>
        </w:tc>
        <w:tc>
          <w:tcPr>
            <w:tcW w:w="993" w:type="dxa"/>
          </w:tcPr>
          <w:p w14:paraId="206853E6">
            <w:pPr>
              <w:rPr>
                <w:rFonts w:asciiTheme="minorHAnsi" w:hAnsiTheme="minorHAnsi" w:cstheme="minorHAnsi"/>
                <w:lang w:val="mk-MK"/>
              </w:rPr>
            </w:pPr>
            <w:r>
              <w:rPr>
                <w:rFonts w:asciiTheme="minorHAnsi" w:hAnsiTheme="minorHAnsi" w:cstheme="minorHAnsi"/>
                <w:lang w:val="mk-MK"/>
              </w:rPr>
              <w:t>1984</w:t>
            </w:r>
          </w:p>
        </w:tc>
        <w:tc>
          <w:tcPr>
            <w:tcW w:w="4819" w:type="dxa"/>
          </w:tcPr>
          <w:p w14:paraId="6F82974C">
            <w:pPr>
              <w:rPr>
                <w:rFonts w:asciiTheme="minorHAnsi" w:hAnsiTheme="minorHAnsi" w:cstheme="minorHAnsi"/>
                <w:lang w:val="mk-MK"/>
              </w:rPr>
            </w:pPr>
            <w:r>
              <w:rPr>
                <w:rFonts w:asciiTheme="minorHAnsi" w:hAnsiTheme="minorHAnsi" w:cstheme="minorHAnsi"/>
                <w:lang w:val="mk-MK"/>
              </w:rPr>
              <w:t>Дипломиран учител</w:t>
            </w:r>
          </w:p>
          <w:p w14:paraId="02CBFB0A">
            <w:pPr>
              <w:rPr>
                <w:rFonts w:asciiTheme="minorHAnsi" w:hAnsiTheme="minorHAnsi" w:cstheme="minorHAnsi"/>
                <w:lang w:val="mk-MK"/>
              </w:rPr>
            </w:pPr>
          </w:p>
        </w:tc>
        <w:tc>
          <w:tcPr>
            <w:tcW w:w="1418" w:type="dxa"/>
          </w:tcPr>
          <w:p w14:paraId="6AD80D0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218FEDF">
            <w:pPr>
              <w:rPr>
                <w:rFonts w:asciiTheme="minorHAnsi" w:hAnsiTheme="minorHAnsi" w:cstheme="minorHAnsi"/>
                <w:lang w:val="mk-MK"/>
              </w:rPr>
            </w:pPr>
            <w:r>
              <w:rPr>
                <w:rFonts w:asciiTheme="minorHAnsi" w:hAnsiTheme="minorHAnsi" w:cstheme="minorHAnsi"/>
                <w:lang w:val="mk-MK"/>
              </w:rPr>
              <w:t>Наставник одделенски</w:t>
            </w:r>
          </w:p>
        </w:tc>
        <w:tc>
          <w:tcPr>
            <w:tcW w:w="851" w:type="dxa"/>
          </w:tcPr>
          <w:p w14:paraId="1A97CC77">
            <w:pPr>
              <w:rPr>
                <w:rFonts w:asciiTheme="minorHAnsi" w:hAnsiTheme="minorHAnsi" w:cstheme="minorHAnsi"/>
                <w:lang w:val="mk-MK"/>
              </w:rPr>
            </w:pPr>
          </w:p>
        </w:tc>
        <w:tc>
          <w:tcPr>
            <w:tcW w:w="1134" w:type="dxa"/>
          </w:tcPr>
          <w:p w14:paraId="697C5ECF">
            <w:pPr>
              <w:rPr>
                <w:rFonts w:asciiTheme="minorHAnsi" w:hAnsiTheme="minorHAnsi" w:cstheme="minorHAnsi"/>
                <w:lang w:val="mk-MK"/>
              </w:rPr>
            </w:pPr>
            <w:r>
              <w:rPr>
                <w:rFonts w:asciiTheme="minorHAnsi" w:hAnsiTheme="minorHAnsi" w:cstheme="minorHAnsi"/>
                <w:lang w:val="mk-MK"/>
              </w:rPr>
              <w:t>13</w:t>
            </w:r>
          </w:p>
        </w:tc>
      </w:tr>
      <w:tr w14:paraId="55DA2C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9" w:hRule="atLeast"/>
        </w:trPr>
        <w:tc>
          <w:tcPr>
            <w:tcW w:w="675" w:type="dxa"/>
          </w:tcPr>
          <w:p w14:paraId="2975D251">
            <w:pPr>
              <w:rPr>
                <w:rFonts w:asciiTheme="minorHAnsi" w:hAnsiTheme="minorHAnsi" w:cstheme="minorHAnsi"/>
                <w:lang w:val="mk-MK"/>
              </w:rPr>
            </w:pPr>
            <w:r>
              <w:rPr>
                <w:rFonts w:asciiTheme="minorHAnsi" w:hAnsiTheme="minorHAnsi" w:cstheme="minorHAnsi"/>
                <w:lang w:val="mk-MK"/>
              </w:rPr>
              <w:t>67</w:t>
            </w:r>
          </w:p>
        </w:tc>
        <w:tc>
          <w:tcPr>
            <w:tcW w:w="2835" w:type="dxa"/>
          </w:tcPr>
          <w:p w14:paraId="0CF181A7">
            <w:pPr>
              <w:rPr>
                <w:rFonts w:asciiTheme="minorHAnsi" w:hAnsiTheme="minorHAnsi" w:cstheme="minorHAnsi"/>
                <w:lang w:val="mk-MK"/>
              </w:rPr>
            </w:pPr>
            <w:r>
              <w:rPr>
                <w:rFonts w:asciiTheme="minorHAnsi" w:hAnsiTheme="minorHAnsi" w:cstheme="minorHAnsi"/>
                <w:lang w:val="mk-MK"/>
              </w:rPr>
              <w:t>Робертино Илиоски</w:t>
            </w:r>
          </w:p>
        </w:tc>
        <w:tc>
          <w:tcPr>
            <w:tcW w:w="993" w:type="dxa"/>
          </w:tcPr>
          <w:p w14:paraId="752B19FA">
            <w:pPr>
              <w:rPr>
                <w:rFonts w:asciiTheme="minorHAnsi" w:hAnsiTheme="minorHAnsi" w:cstheme="minorHAnsi"/>
                <w:lang w:val="mk-MK"/>
              </w:rPr>
            </w:pPr>
            <w:r>
              <w:rPr>
                <w:rFonts w:asciiTheme="minorHAnsi" w:hAnsiTheme="minorHAnsi" w:cstheme="minorHAnsi"/>
                <w:lang w:val="mk-MK"/>
              </w:rPr>
              <w:t>1992</w:t>
            </w:r>
          </w:p>
        </w:tc>
        <w:tc>
          <w:tcPr>
            <w:tcW w:w="4819" w:type="dxa"/>
          </w:tcPr>
          <w:p w14:paraId="0DCEE1F3">
            <w:pPr>
              <w:rPr>
                <w:rFonts w:asciiTheme="minorHAnsi" w:hAnsiTheme="minorHAnsi" w:cstheme="minorHAnsi"/>
                <w:lang w:val="mk-MK"/>
              </w:rPr>
            </w:pPr>
            <w:r>
              <w:rPr>
                <w:rFonts w:asciiTheme="minorHAnsi" w:hAnsiTheme="minorHAnsi" w:cstheme="minorHAnsi"/>
                <w:lang w:val="mk-MK"/>
              </w:rPr>
              <w:t>Дипломиран психолог</w:t>
            </w:r>
          </w:p>
        </w:tc>
        <w:tc>
          <w:tcPr>
            <w:tcW w:w="1418" w:type="dxa"/>
          </w:tcPr>
          <w:p w14:paraId="3F1056D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59855D9">
            <w:pPr>
              <w:rPr>
                <w:rFonts w:asciiTheme="minorHAnsi" w:hAnsiTheme="minorHAnsi" w:cstheme="minorHAnsi"/>
                <w:lang w:val="mk-MK"/>
              </w:rPr>
            </w:pPr>
            <w:r>
              <w:rPr>
                <w:rFonts w:asciiTheme="minorHAnsi" w:hAnsiTheme="minorHAnsi" w:cstheme="minorHAnsi"/>
                <w:lang w:val="mk-MK"/>
              </w:rPr>
              <w:t>Психолог</w:t>
            </w:r>
          </w:p>
        </w:tc>
        <w:tc>
          <w:tcPr>
            <w:tcW w:w="851" w:type="dxa"/>
          </w:tcPr>
          <w:p w14:paraId="200BC92D">
            <w:pPr>
              <w:rPr>
                <w:rFonts w:asciiTheme="minorHAnsi" w:hAnsiTheme="minorHAnsi" w:cstheme="minorHAnsi"/>
                <w:lang w:val="mk-MK"/>
              </w:rPr>
            </w:pPr>
          </w:p>
        </w:tc>
        <w:tc>
          <w:tcPr>
            <w:tcW w:w="1134" w:type="dxa"/>
          </w:tcPr>
          <w:p w14:paraId="54881997">
            <w:pPr>
              <w:rPr>
                <w:rFonts w:asciiTheme="minorHAnsi" w:hAnsiTheme="minorHAnsi" w:cstheme="minorHAnsi"/>
                <w:lang w:val="mk-MK"/>
              </w:rPr>
            </w:pPr>
            <w:r>
              <w:rPr>
                <w:rFonts w:asciiTheme="minorHAnsi" w:hAnsiTheme="minorHAnsi" w:cstheme="minorHAnsi"/>
                <w:lang w:val="mk-MK"/>
              </w:rPr>
              <w:t>3</w:t>
            </w:r>
          </w:p>
          <w:p w14:paraId="67409277">
            <w:pPr>
              <w:rPr>
                <w:rFonts w:asciiTheme="minorHAnsi" w:hAnsiTheme="minorHAnsi" w:cstheme="minorHAnsi"/>
                <w:lang w:val="mk-MK"/>
              </w:rPr>
            </w:pPr>
          </w:p>
        </w:tc>
      </w:tr>
      <w:tr w14:paraId="27B013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9" w:hRule="atLeast"/>
        </w:trPr>
        <w:tc>
          <w:tcPr>
            <w:tcW w:w="675" w:type="dxa"/>
          </w:tcPr>
          <w:p w14:paraId="6A886B07">
            <w:pPr>
              <w:rPr>
                <w:rFonts w:asciiTheme="minorHAnsi" w:hAnsiTheme="minorHAnsi" w:cstheme="minorHAnsi"/>
                <w:lang w:val="mk-MK"/>
              </w:rPr>
            </w:pPr>
            <w:r>
              <w:rPr>
                <w:rFonts w:asciiTheme="minorHAnsi" w:hAnsiTheme="minorHAnsi" w:cstheme="minorHAnsi"/>
                <w:lang w:val="mk-MK"/>
              </w:rPr>
              <w:t>68</w:t>
            </w:r>
          </w:p>
        </w:tc>
        <w:tc>
          <w:tcPr>
            <w:tcW w:w="2835" w:type="dxa"/>
          </w:tcPr>
          <w:p w14:paraId="1DE13E8E">
            <w:pPr>
              <w:rPr>
                <w:rFonts w:asciiTheme="minorHAnsi" w:hAnsiTheme="minorHAnsi" w:cstheme="minorHAnsi"/>
                <w:lang w:val="mk-MK"/>
              </w:rPr>
            </w:pPr>
            <w:r>
              <w:rPr>
                <w:rFonts w:asciiTheme="minorHAnsi" w:hAnsiTheme="minorHAnsi" w:cstheme="minorHAnsi"/>
                <w:lang w:val="mk-MK"/>
              </w:rPr>
              <w:t>Роберт Конески</w:t>
            </w:r>
          </w:p>
        </w:tc>
        <w:tc>
          <w:tcPr>
            <w:tcW w:w="993" w:type="dxa"/>
          </w:tcPr>
          <w:p w14:paraId="520A4EE4">
            <w:pPr>
              <w:rPr>
                <w:rFonts w:asciiTheme="minorHAnsi" w:hAnsiTheme="minorHAnsi" w:cstheme="minorHAnsi"/>
                <w:lang w:val="mk-MK"/>
              </w:rPr>
            </w:pPr>
            <w:r>
              <w:rPr>
                <w:rFonts w:asciiTheme="minorHAnsi" w:hAnsiTheme="minorHAnsi" w:cstheme="minorHAnsi"/>
                <w:lang w:val="mk-MK"/>
              </w:rPr>
              <w:t>1973</w:t>
            </w:r>
          </w:p>
        </w:tc>
        <w:tc>
          <w:tcPr>
            <w:tcW w:w="4819" w:type="dxa"/>
          </w:tcPr>
          <w:p w14:paraId="278B75FB">
            <w:pPr>
              <w:rPr>
                <w:rFonts w:asciiTheme="minorHAnsi" w:hAnsiTheme="minorHAnsi" w:cstheme="minorHAnsi"/>
                <w:lang w:val="mk-MK"/>
              </w:rPr>
            </w:pPr>
            <w:r>
              <w:rPr>
                <w:rFonts w:asciiTheme="minorHAnsi" w:hAnsiTheme="minorHAnsi" w:cstheme="minorHAnsi"/>
                <w:lang w:val="mk-MK"/>
              </w:rPr>
              <w:t>Професор специјалист по методика на настава по религиско образование</w:t>
            </w:r>
          </w:p>
        </w:tc>
        <w:tc>
          <w:tcPr>
            <w:tcW w:w="1418" w:type="dxa"/>
          </w:tcPr>
          <w:p w14:paraId="217D5023">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7321B49">
            <w:pPr>
              <w:rPr>
                <w:rFonts w:asciiTheme="minorHAnsi" w:hAnsiTheme="minorHAnsi" w:cstheme="minorHAnsi"/>
                <w:lang w:val="mk-MK"/>
              </w:rPr>
            </w:pPr>
            <w:r>
              <w:rPr>
                <w:rFonts w:asciiTheme="minorHAnsi" w:hAnsiTheme="minorHAnsi" w:cstheme="minorHAnsi"/>
                <w:lang w:val="mk-MK"/>
              </w:rPr>
              <w:t>Наставник по религиско образование</w:t>
            </w:r>
          </w:p>
        </w:tc>
        <w:tc>
          <w:tcPr>
            <w:tcW w:w="851" w:type="dxa"/>
          </w:tcPr>
          <w:p w14:paraId="34541ACE">
            <w:pPr>
              <w:rPr>
                <w:rFonts w:asciiTheme="minorHAnsi" w:hAnsiTheme="minorHAnsi" w:cstheme="minorHAnsi"/>
                <w:lang w:val="mk-MK"/>
              </w:rPr>
            </w:pPr>
          </w:p>
        </w:tc>
        <w:tc>
          <w:tcPr>
            <w:tcW w:w="1134" w:type="dxa"/>
          </w:tcPr>
          <w:p w14:paraId="54AA08AD">
            <w:pPr>
              <w:rPr>
                <w:rFonts w:asciiTheme="minorHAnsi" w:hAnsiTheme="minorHAnsi" w:cstheme="minorHAnsi"/>
                <w:lang w:val="mk-MK"/>
              </w:rPr>
            </w:pPr>
            <w:r>
              <w:rPr>
                <w:rFonts w:asciiTheme="minorHAnsi" w:hAnsiTheme="minorHAnsi" w:cstheme="minorHAnsi"/>
                <w:lang w:val="mk-MK"/>
              </w:rPr>
              <w:t>13</w:t>
            </w:r>
          </w:p>
        </w:tc>
      </w:tr>
    </w:tbl>
    <w:p w14:paraId="6FDDA570">
      <w:pPr>
        <w:pStyle w:val="13"/>
        <w:rPr>
          <w:rFonts w:asciiTheme="minorHAnsi" w:hAnsiTheme="minorHAnsi" w:cstheme="minorHAnsi"/>
          <w:b/>
          <w:bCs/>
          <w:sz w:val="24"/>
          <w:szCs w:val="24"/>
          <w:lang w:val="mk-MK"/>
        </w:rPr>
      </w:pPr>
    </w:p>
    <w:p w14:paraId="793FB4EB">
      <w:pPr>
        <w:rPr>
          <w:rFonts w:asciiTheme="minorHAnsi" w:hAnsiTheme="minorHAnsi" w:cstheme="minorHAnsi"/>
          <w:b/>
          <w:lang w:val="mk-MK"/>
        </w:rPr>
      </w:pPr>
      <w:r>
        <w:rPr>
          <w:rFonts w:asciiTheme="minorHAnsi" w:hAnsiTheme="minorHAnsi" w:cstheme="minorHAnsi"/>
          <w:b/>
          <w:lang w:val="mk-MK"/>
        </w:rPr>
        <w:t>3.2.Податоци за раководните лица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08"/>
        <w:gridCol w:w="1080"/>
        <w:gridCol w:w="4395"/>
        <w:gridCol w:w="1418"/>
        <w:gridCol w:w="2455"/>
        <w:gridCol w:w="7"/>
        <w:gridCol w:w="1127"/>
        <w:gridCol w:w="7"/>
        <w:gridCol w:w="1127"/>
      </w:tblGrid>
      <w:tr w14:paraId="7A11A9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42DC2FA3">
            <w:pPr>
              <w:jc w:val="center"/>
              <w:rPr>
                <w:rFonts w:asciiTheme="minorHAnsi" w:hAnsiTheme="minorHAnsi" w:cstheme="minorHAnsi"/>
                <w:b/>
                <w:lang w:val="mk-MK"/>
              </w:rPr>
            </w:pPr>
            <w:r>
              <w:rPr>
                <w:rFonts w:asciiTheme="minorHAnsi" w:hAnsiTheme="minorHAnsi" w:cstheme="minorHAnsi"/>
                <w:b/>
                <w:lang w:val="mk-MK"/>
              </w:rPr>
              <w:t>ред</w:t>
            </w:r>
          </w:p>
          <w:p w14:paraId="374B1912">
            <w:pPr>
              <w:jc w:val="center"/>
              <w:rPr>
                <w:rFonts w:asciiTheme="minorHAnsi" w:hAnsiTheme="minorHAnsi" w:cstheme="minorHAnsi"/>
                <w:b/>
                <w:lang w:val="mk-MK"/>
              </w:rPr>
            </w:pPr>
            <w:r>
              <w:rPr>
                <w:rFonts w:asciiTheme="minorHAnsi" w:hAnsiTheme="minorHAnsi" w:cstheme="minorHAnsi"/>
                <w:b/>
                <w:lang w:val="mk-MK"/>
              </w:rPr>
              <w:t>бр.</w:t>
            </w:r>
          </w:p>
        </w:tc>
        <w:tc>
          <w:tcPr>
            <w:tcW w:w="2608" w:type="dxa"/>
            <w:shd w:val="clear" w:color="auto" w:fill="D8D8D8" w:themeFill="background1" w:themeFillShade="D9"/>
            <w:vAlign w:val="center"/>
          </w:tcPr>
          <w:p w14:paraId="5AB592FC">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1080" w:type="dxa"/>
            <w:shd w:val="clear" w:color="auto" w:fill="D8D8D8" w:themeFill="background1" w:themeFillShade="D9"/>
            <w:vAlign w:val="center"/>
          </w:tcPr>
          <w:p w14:paraId="24C9C30C">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395" w:type="dxa"/>
            <w:shd w:val="clear" w:color="auto" w:fill="D8D8D8" w:themeFill="background1" w:themeFillShade="D9"/>
            <w:vAlign w:val="center"/>
          </w:tcPr>
          <w:p w14:paraId="23775A3E">
            <w:pPr>
              <w:jc w:val="center"/>
              <w:rPr>
                <w:rFonts w:asciiTheme="minorHAnsi" w:hAnsiTheme="minorHAnsi" w:cstheme="minorHAnsi"/>
                <w:b/>
                <w:lang w:val="mk-MK"/>
              </w:rPr>
            </w:pPr>
            <w:r>
              <w:rPr>
                <w:rFonts w:asciiTheme="minorHAnsi" w:hAnsiTheme="minorHAnsi" w:cstheme="minorHAnsi"/>
                <w:b/>
                <w:lang w:val="mk-MK"/>
              </w:rPr>
              <w:t>Звање</w:t>
            </w:r>
          </w:p>
        </w:tc>
        <w:tc>
          <w:tcPr>
            <w:tcW w:w="1418" w:type="dxa"/>
            <w:shd w:val="clear" w:color="auto" w:fill="D8D8D8" w:themeFill="background1" w:themeFillShade="D9"/>
            <w:vAlign w:val="center"/>
          </w:tcPr>
          <w:p w14:paraId="19FE95FA">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462" w:type="dxa"/>
            <w:gridSpan w:val="2"/>
            <w:shd w:val="clear" w:color="auto" w:fill="D8D8D8" w:themeFill="background1" w:themeFillShade="D9"/>
            <w:vAlign w:val="center"/>
          </w:tcPr>
          <w:p w14:paraId="05C85588">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134" w:type="dxa"/>
            <w:gridSpan w:val="2"/>
            <w:shd w:val="clear" w:color="auto" w:fill="D8D8D8" w:themeFill="background1" w:themeFillShade="D9"/>
            <w:vAlign w:val="center"/>
          </w:tcPr>
          <w:p w14:paraId="202306D5">
            <w:pPr>
              <w:jc w:val="center"/>
              <w:rPr>
                <w:rFonts w:asciiTheme="minorHAnsi" w:hAnsiTheme="minorHAnsi" w:cstheme="minorHAnsi"/>
                <w:b/>
                <w:lang w:val="mk-MK"/>
              </w:rPr>
            </w:pPr>
            <w:r>
              <w:rPr>
                <w:rFonts w:asciiTheme="minorHAnsi" w:hAnsiTheme="minorHAnsi" w:cstheme="minorHAnsi"/>
                <w:b/>
                <w:lang w:val="mk-MK"/>
              </w:rPr>
              <w:t>Ментор/советник</w:t>
            </w:r>
          </w:p>
        </w:tc>
        <w:tc>
          <w:tcPr>
            <w:tcW w:w="1127" w:type="dxa"/>
            <w:shd w:val="clear" w:color="auto" w:fill="D8D8D8" w:themeFill="background1" w:themeFillShade="D9"/>
            <w:vAlign w:val="center"/>
          </w:tcPr>
          <w:p w14:paraId="256AB8D1">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565780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0DDB77D0">
            <w:pPr>
              <w:jc w:val="center"/>
              <w:rPr>
                <w:rFonts w:asciiTheme="minorHAnsi" w:hAnsiTheme="minorHAnsi" w:cstheme="minorHAnsi"/>
                <w:lang w:val="mk-MK"/>
              </w:rPr>
            </w:pPr>
            <w:r>
              <w:rPr>
                <w:rFonts w:asciiTheme="minorHAnsi" w:hAnsiTheme="minorHAnsi" w:cstheme="minorHAnsi"/>
                <w:lang w:val="mk-MK"/>
              </w:rPr>
              <w:t>1</w:t>
            </w:r>
          </w:p>
        </w:tc>
        <w:tc>
          <w:tcPr>
            <w:tcW w:w="2608" w:type="dxa"/>
          </w:tcPr>
          <w:p w14:paraId="72C0E50B">
            <w:pPr>
              <w:rPr>
                <w:rFonts w:asciiTheme="minorHAnsi" w:hAnsiTheme="minorHAnsi" w:cstheme="minorHAnsi"/>
                <w:b/>
                <w:lang w:val="mk-MK"/>
              </w:rPr>
            </w:pPr>
            <w:r>
              <w:rPr>
                <w:rFonts w:asciiTheme="minorHAnsi" w:hAnsiTheme="minorHAnsi" w:cstheme="minorHAnsi"/>
                <w:b/>
                <w:lang w:val="mk-MK"/>
              </w:rPr>
              <w:t>Јулијана Тренкоска</w:t>
            </w:r>
          </w:p>
        </w:tc>
        <w:tc>
          <w:tcPr>
            <w:tcW w:w="1080" w:type="dxa"/>
          </w:tcPr>
          <w:p w14:paraId="468BDA52">
            <w:pPr>
              <w:rPr>
                <w:rFonts w:asciiTheme="minorHAnsi" w:hAnsiTheme="minorHAnsi" w:cstheme="minorHAnsi"/>
                <w:lang w:val="mk-MK"/>
              </w:rPr>
            </w:pPr>
            <w:r>
              <w:rPr>
                <w:rFonts w:asciiTheme="minorHAnsi" w:hAnsiTheme="minorHAnsi" w:cstheme="minorHAnsi"/>
                <w:lang w:val="mk-MK"/>
              </w:rPr>
              <w:t>1964</w:t>
            </w:r>
          </w:p>
        </w:tc>
        <w:tc>
          <w:tcPr>
            <w:tcW w:w="4395" w:type="dxa"/>
          </w:tcPr>
          <w:p w14:paraId="7D9F4B43">
            <w:pPr>
              <w:rPr>
                <w:rFonts w:asciiTheme="minorHAnsi" w:hAnsiTheme="minorHAnsi" w:cstheme="minorHAnsi"/>
                <w:lang w:val="mk-MK"/>
              </w:rPr>
            </w:pPr>
            <w:r>
              <w:rPr>
                <w:rFonts w:asciiTheme="minorHAnsi" w:hAnsiTheme="minorHAnsi" w:cstheme="minorHAnsi"/>
                <w:lang w:val="mk-MK"/>
              </w:rPr>
              <w:t>Дипломиран професор по одделенска настава</w:t>
            </w:r>
          </w:p>
        </w:tc>
        <w:tc>
          <w:tcPr>
            <w:tcW w:w="1418" w:type="dxa"/>
          </w:tcPr>
          <w:p w14:paraId="178D924A">
            <w:pPr>
              <w:rPr>
                <w:rFonts w:asciiTheme="minorHAnsi" w:hAnsiTheme="minorHAnsi" w:cstheme="minorHAnsi"/>
                <w:lang w:val="mk-MK"/>
              </w:rPr>
            </w:pPr>
            <w:r>
              <w:rPr>
                <w:rFonts w:asciiTheme="minorHAnsi" w:hAnsiTheme="minorHAnsi" w:cstheme="minorHAnsi"/>
                <w:lang w:val="mk-MK"/>
              </w:rPr>
              <w:t>високо</w:t>
            </w:r>
          </w:p>
        </w:tc>
        <w:tc>
          <w:tcPr>
            <w:tcW w:w="2455" w:type="dxa"/>
          </w:tcPr>
          <w:p w14:paraId="1BEF687A">
            <w:pPr>
              <w:rPr>
                <w:rFonts w:asciiTheme="minorHAnsi" w:hAnsiTheme="minorHAnsi" w:cstheme="minorHAnsi"/>
                <w:lang w:val="mk-MK"/>
              </w:rPr>
            </w:pPr>
            <w:r>
              <w:rPr>
                <w:rFonts w:asciiTheme="minorHAnsi" w:hAnsiTheme="minorHAnsi" w:cstheme="minorHAnsi"/>
                <w:lang w:val="mk-MK"/>
              </w:rPr>
              <w:t>директор</w:t>
            </w:r>
          </w:p>
        </w:tc>
        <w:tc>
          <w:tcPr>
            <w:tcW w:w="1134" w:type="dxa"/>
            <w:gridSpan w:val="2"/>
          </w:tcPr>
          <w:p w14:paraId="3E7F4B26">
            <w:pPr>
              <w:rPr>
                <w:rFonts w:asciiTheme="minorHAnsi" w:hAnsiTheme="minorHAnsi" w:cstheme="minorHAnsi"/>
                <w:lang w:val="mk-MK"/>
              </w:rPr>
            </w:pPr>
          </w:p>
        </w:tc>
        <w:tc>
          <w:tcPr>
            <w:tcW w:w="1134" w:type="dxa"/>
            <w:gridSpan w:val="2"/>
            <w:vAlign w:val="center"/>
          </w:tcPr>
          <w:p w14:paraId="067C154A">
            <w:pPr>
              <w:jc w:val="center"/>
              <w:rPr>
                <w:rFonts w:asciiTheme="minorHAnsi" w:hAnsiTheme="minorHAnsi" w:cstheme="minorHAnsi"/>
                <w:lang w:val="mk-MK"/>
              </w:rPr>
            </w:pPr>
            <w:r>
              <w:rPr>
                <w:rFonts w:asciiTheme="minorHAnsi" w:hAnsiTheme="minorHAnsi" w:cstheme="minorHAnsi"/>
                <w:lang w:val="mk-MK"/>
              </w:rPr>
              <w:t>22</w:t>
            </w:r>
          </w:p>
        </w:tc>
      </w:tr>
    </w:tbl>
    <w:p w14:paraId="463E63F0">
      <w:pPr>
        <w:rPr>
          <w:rFonts w:asciiTheme="minorHAnsi" w:hAnsiTheme="minorHAnsi" w:cstheme="minorHAnsi"/>
          <w:b/>
        </w:rPr>
      </w:pPr>
    </w:p>
    <w:p w14:paraId="5C9ECC95">
      <w:pPr>
        <w:rPr>
          <w:rFonts w:asciiTheme="minorHAnsi" w:hAnsiTheme="minorHAnsi" w:cstheme="minorHAnsi"/>
          <w:b/>
          <w:lang w:val="mk-MK"/>
        </w:rPr>
      </w:pPr>
      <w:r>
        <w:rPr>
          <w:rFonts w:asciiTheme="minorHAnsi" w:hAnsiTheme="minorHAnsi" w:cstheme="minorHAnsi"/>
          <w:b/>
          <w:lang w:val="mk-MK"/>
        </w:rPr>
        <w:t>3.3.Податоци за воспитувачите</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65"/>
        <w:gridCol w:w="964"/>
        <w:gridCol w:w="59"/>
        <w:gridCol w:w="4363"/>
        <w:gridCol w:w="1361"/>
        <w:gridCol w:w="2551"/>
        <w:gridCol w:w="1134"/>
        <w:gridCol w:w="1020"/>
      </w:tblGrid>
      <w:tr w14:paraId="7434BE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50E762AF">
            <w:pPr>
              <w:jc w:val="center"/>
              <w:rPr>
                <w:rFonts w:asciiTheme="minorHAnsi" w:hAnsiTheme="minorHAnsi" w:cstheme="minorHAnsi"/>
                <w:b/>
                <w:lang w:val="mk-MK"/>
              </w:rPr>
            </w:pPr>
            <w:r>
              <w:rPr>
                <w:rFonts w:asciiTheme="minorHAnsi" w:hAnsiTheme="minorHAnsi" w:cstheme="minorHAnsi"/>
                <w:b/>
                <w:lang w:val="mk-MK"/>
              </w:rPr>
              <w:t>ред</w:t>
            </w:r>
          </w:p>
          <w:p w14:paraId="4D182245">
            <w:pPr>
              <w:jc w:val="center"/>
              <w:rPr>
                <w:rFonts w:asciiTheme="minorHAnsi" w:hAnsiTheme="minorHAnsi" w:cstheme="minorHAnsi"/>
                <w:b/>
                <w:lang w:val="mk-MK"/>
              </w:rPr>
            </w:pPr>
            <w:r>
              <w:rPr>
                <w:rFonts w:asciiTheme="minorHAnsi" w:hAnsiTheme="minorHAnsi" w:cstheme="minorHAnsi"/>
                <w:b/>
                <w:lang w:val="mk-MK"/>
              </w:rPr>
              <w:t>бр.</w:t>
            </w:r>
          </w:p>
        </w:tc>
        <w:tc>
          <w:tcPr>
            <w:tcW w:w="2665" w:type="dxa"/>
            <w:shd w:val="clear" w:color="auto" w:fill="D8D8D8" w:themeFill="background1" w:themeFillShade="D9"/>
            <w:vAlign w:val="center"/>
          </w:tcPr>
          <w:p w14:paraId="63CD0C17">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1023" w:type="dxa"/>
            <w:gridSpan w:val="2"/>
            <w:shd w:val="clear" w:color="auto" w:fill="D8D8D8" w:themeFill="background1" w:themeFillShade="D9"/>
            <w:vAlign w:val="center"/>
          </w:tcPr>
          <w:p w14:paraId="1B858803">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363" w:type="dxa"/>
            <w:shd w:val="clear" w:color="auto" w:fill="D8D8D8" w:themeFill="background1" w:themeFillShade="D9"/>
            <w:vAlign w:val="center"/>
          </w:tcPr>
          <w:p w14:paraId="39C456EB">
            <w:pPr>
              <w:jc w:val="center"/>
              <w:rPr>
                <w:rFonts w:asciiTheme="minorHAnsi" w:hAnsiTheme="minorHAnsi" w:cstheme="minorHAnsi"/>
                <w:b/>
                <w:lang w:val="mk-MK"/>
              </w:rPr>
            </w:pPr>
            <w:r>
              <w:rPr>
                <w:rFonts w:asciiTheme="minorHAnsi" w:hAnsiTheme="minorHAnsi" w:cstheme="minorHAnsi"/>
                <w:b/>
                <w:lang w:val="mk-MK"/>
              </w:rPr>
              <w:t>Звање</w:t>
            </w:r>
          </w:p>
        </w:tc>
        <w:tc>
          <w:tcPr>
            <w:tcW w:w="1361" w:type="dxa"/>
            <w:shd w:val="clear" w:color="auto" w:fill="D8D8D8" w:themeFill="background1" w:themeFillShade="D9"/>
            <w:vAlign w:val="center"/>
          </w:tcPr>
          <w:p w14:paraId="01397E5D">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551" w:type="dxa"/>
            <w:shd w:val="clear" w:color="auto" w:fill="D8D8D8" w:themeFill="background1" w:themeFillShade="D9"/>
            <w:vAlign w:val="center"/>
          </w:tcPr>
          <w:p w14:paraId="6EDF1A02">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134" w:type="dxa"/>
            <w:shd w:val="clear" w:color="auto" w:fill="D8D8D8" w:themeFill="background1" w:themeFillShade="D9"/>
            <w:vAlign w:val="center"/>
          </w:tcPr>
          <w:p w14:paraId="4F2142CD">
            <w:pPr>
              <w:jc w:val="center"/>
              <w:rPr>
                <w:rFonts w:asciiTheme="minorHAnsi" w:hAnsiTheme="minorHAnsi" w:cstheme="minorHAnsi"/>
                <w:b/>
                <w:lang w:val="mk-MK"/>
              </w:rPr>
            </w:pPr>
            <w:r>
              <w:rPr>
                <w:rFonts w:asciiTheme="minorHAnsi" w:hAnsiTheme="minorHAnsi" w:cstheme="minorHAnsi"/>
                <w:b/>
                <w:lang w:val="mk-MK"/>
              </w:rPr>
              <w:t>Ментор/советник</w:t>
            </w:r>
          </w:p>
        </w:tc>
        <w:tc>
          <w:tcPr>
            <w:tcW w:w="1020" w:type="dxa"/>
            <w:shd w:val="clear" w:color="auto" w:fill="D8D8D8" w:themeFill="background1" w:themeFillShade="D9"/>
            <w:vAlign w:val="center"/>
          </w:tcPr>
          <w:p w14:paraId="7141100D">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6D1BBF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3BA9EAAF">
            <w:pPr>
              <w:rPr>
                <w:rFonts w:asciiTheme="minorHAnsi" w:hAnsiTheme="minorHAnsi" w:cstheme="minorHAnsi"/>
                <w:lang w:val="mk-MK"/>
              </w:rPr>
            </w:pPr>
            <w:r>
              <w:rPr>
                <w:rFonts w:asciiTheme="minorHAnsi" w:hAnsiTheme="minorHAnsi" w:cstheme="minorHAnsi"/>
                <w:lang w:val="mk-MK"/>
              </w:rPr>
              <w:t>/</w:t>
            </w:r>
          </w:p>
        </w:tc>
        <w:tc>
          <w:tcPr>
            <w:tcW w:w="2665" w:type="dxa"/>
          </w:tcPr>
          <w:p w14:paraId="250B5FB4">
            <w:pPr>
              <w:rPr>
                <w:rFonts w:asciiTheme="minorHAnsi" w:hAnsiTheme="minorHAnsi" w:cstheme="minorHAnsi"/>
                <w:lang w:val="mk-MK"/>
              </w:rPr>
            </w:pPr>
            <w:r>
              <w:rPr>
                <w:rFonts w:asciiTheme="minorHAnsi" w:hAnsiTheme="minorHAnsi" w:cstheme="minorHAnsi"/>
                <w:lang w:val="mk-MK"/>
              </w:rPr>
              <w:t>/</w:t>
            </w:r>
          </w:p>
        </w:tc>
        <w:tc>
          <w:tcPr>
            <w:tcW w:w="964" w:type="dxa"/>
          </w:tcPr>
          <w:p w14:paraId="604AF4D1">
            <w:pPr>
              <w:rPr>
                <w:rFonts w:asciiTheme="minorHAnsi" w:hAnsiTheme="minorHAnsi" w:cstheme="minorHAnsi"/>
                <w:lang w:val="mk-MK"/>
              </w:rPr>
            </w:pPr>
            <w:r>
              <w:rPr>
                <w:rFonts w:asciiTheme="minorHAnsi" w:hAnsiTheme="minorHAnsi" w:cstheme="minorHAnsi"/>
                <w:lang w:val="mk-MK"/>
              </w:rPr>
              <w:t>/</w:t>
            </w:r>
          </w:p>
        </w:tc>
        <w:tc>
          <w:tcPr>
            <w:tcW w:w="4422" w:type="dxa"/>
            <w:gridSpan w:val="2"/>
          </w:tcPr>
          <w:p w14:paraId="643C6DB6">
            <w:pPr>
              <w:rPr>
                <w:rFonts w:asciiTheme="minorHAnsi" w:hAnsiTheme="minorHAnsi" w:cstheme="minorHAnsi"/>
                <w:lang w:val="mk-MK"/>
              </w:rPr>
            </w:pPr>
            <w:r>
              <w:rPr>
                <w:rFonts w:asciiTheme="minorHAnsi" w:hAnsiTheme="minorHAnsi" w:cstheme="minorHAnsi"/>
                <w:lang w:val="mk-MK"/>
              </w:rPr>
              <w:t>/</w:t>
            </w:r>
          </w:p>
        </w:tc>
        <w:tc>
          <w:tcPr>
            <w:tcW w:w="1361" w:type="dxa"/>
          </w:tcPr>
          <w:p w14:paraId="7F0ECB03">
            <w:pPr>
              <w:rPr>
                <w:rFonts w:asciiTheme="minorHAnsi" w:hAnsiTheme="minorHAnsi" w:cstheme="minorHAnsi"/>
                <w:lang w:val="mk-MK"/>
              </w:rPr>
            </w:pPr>
            <w:r>
              <w:rPr>
                <w:rFonts w:asciiTheme="minorHAnsi" w:hAnsiTheme="minorHAnsi" w:cstheme="minorHAnsi"/>
                <w:lang w:val="mk-MK"/>
              </w:rPr>
              <w:t>/</w:t>
            </w:r>
          </w:p>
        </w:tc>
        <w:tc>
          <w:tcPr>
            <w:tcW w:w="2551" w:type="dxa"/>
          </w:tcPr>
          <w:p w14:paraId="27658FE0">
            <w:pPr>
              <w:rPr>
                <w:rFonts w:asciiTheme="minorHAnsi" w:hAnsiTheme="minorHAnsi" w:cstheme="minorHAnsi"/>
                <w:lang w:val="mk-MK"/>
              </w:rPr>
            </w:pPr>
            <w:r>
              <w:rPr>
                <w:rFonts w:asciiTheme="minorHAnsi" w:hAnsiTheme="minorHAnsi" w:cstheme="minorHAnsi"/>
                <w:lang w:val="mk-MK"/>
              </w:rPr>
              <w:t>/</w:t>
            </w:r>
          </w:p>
        </w:tc>
        <w:tc>
          <w:tcPr>
            <w:tcW w:w="1134" w:type="dxa"/>
          </w:tcPr>
          <w:p w14:paraId="21B4734F">
            <w:pPr>
              <w:rPr>
                <w:rFonts w:asciiTheme="minorHAnsi" w:hAnsiTheme="minorHAnsi" w:cstheme="minorHAnsi"/>
                <w:lang w:val="mk-MK"/>
              </w:rPr>
            </w:pPr>
            <w:r>
              <w:rPr>
                <w:rFonts w:asciiTheme="minorHAnsi" w:hAnsiTheme="minorHAnsi" w:cstheme="minorHAnsi"/>
                <w:lang w:val="mk-MK"/>
              </w:rPr>
              <w:t>/</w:t>
            </w:r>
          </w:p>
        </w:tc>
        <w:tc>
          <w:tcPr>
            <w:tcW w:w="1020" w:type="dxa"/>
          </w:tcPr>
          <w:p w14:paraId="77A3C28E">
            <w:pPr>
              <w:rPr>
                <w:rFonts w:asciiTheme="minorHAnsi" w:hAnsiTheme="minorHAnsi" w:cstheme="minorHAnsi"/>
                <w:lang w:val="mk-MK"/>
              </w:rPr>
            </w:pPr>
            <w:r>
              <w:rPr>
                <w:rFonts w:asciiTheme="minorHAnsi" w:hAnsiTheme="minorHAnsi" w:cstheme="minorHAnsi"/>
                <w:lang w:val="mk-MK"/>
              </w:rPr>
              <w:t>/</w:t>
            </w:r>
          </w:p>
        </w:tc>
      </w:tr>
    </w:tbl>
    <w:p w14:paraId="76FED460">
      <w:pPr>
        <w:rPr>
          <w:rFonts w:asciiTheme="minorHAnsi" w:hAnsiTheme="minorHAnsi" w:cstheme="minorHAnsi"/>
          <w:b/>
          <w:lang w:val="mk-MK"/>
        </w:rPr>
      </w:pPr>
    </w:p>
    <w:p w14:paraId="1D02FC92">
      <w:pPr>
        <w:rPr>
          <w:rFonts w:asciiTheme="minorHAnsi" w:hAnsiTheme="minorHAnsi" w:cstheme="minorHAnsi"/>
          <w:b/>
          <w:lang w:val="mk-MK"/>
        </w:rPr>
      </w:pPr>
      <w:r>
        <w:rPr>
          <w:rFonts w:asciiTheme="minorHAnsi" w:hAnsiTheme="minorHAnsi" w:cstheme="minorHAnsi"/>
          <w:b/>
          <w:lang w:val="mk-MK"/>
        </w:rPr>
        <w:t>3.4.Податоци за вработените административни службеници</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65"/>
        <w:gridCol w:w="964"/>
        <w:gridCol w:w="4422"/>
        <w:gridCol w:w="1361"/>
        <w:gridCol w:w="2551"/>
        <w:gridCol w:w="1020"/>
      </w:tblGrid>
      <w:tr w14:paraId="79A850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4E0CEDEE">
            <w:pPr>
              <w:jc w:val="center"/>
              <w:rPr>
                <w:rFonts w:asciiTheme="minorHAnsi" w:hAnsiTheme="minorHAnsi" w:cstheme="minorHAnsi"/>
                <w:b/>
                <w:lang w:val="mk-MK"/>
              </w:rPr>
            </w:pPr>
            <w:r>
              <w:rPr>
                <w:rFonts w:asciiTheme="minorHAnsi" w:hAnsiTheme="minorHAnsi" w:cstheme="minorHAnsi"/>
                <w:b/>
                <w:lang w:val="mk-MK"/>
              </w:rPr>
              <w:t>ред</w:t>
            </w:r>
          </w:p>
          <w:p w14:paraId="0033736A">
            <w:pPr>
              <w:jc w:val="center"/>
              <w:rPr>
                <w:rFonts w:asciiTheme="minorHAnsi" w:hAnsiTheme="minorHAnsi" w:cstheme="minorHAnsi"/>
                <w:b/>
                <w:lang w:val="mk-MK"/>
              </w:rPr>
            </w:pPr>
            <w:r>
              <w:rPr>
                <w:rFonts w:asciiTheme="minorHAnsi" w:hAnsiTheme="minorHAnsi" w:cstheme="minorHAnsi"/>
                <w:b/>
                <w:lang w:val="mk-MK"/>
              </w:rPr>
              <w:t>бр.</w:t>
            </w:r>
          </w:p>
        </w:tc>
        <w:tc>
          <w:tcPr>
            <w:tcW w:w="2665" w:type="dxa"/>
            <w:shd w:val="clear" w:color="auto" w:fill="D8D8D8" w:themeFill="background1" w:themeFillShade="D9"/>
            <w:vAlign w:val="center"/>
          </w:tcPr>
          <w:p w14:paraId="785C2B31">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964" w:type="dxa"/>
            <w:shd w:val="clear" w:color="auto" w:fill="D8D8D8" w:themeFill="background1" w:themeFillShade="D9"/>
            <w:vAlign w:val="center"/>
          </w:tcPr>
          <w:p w14:paraId="3629F7D4">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422" w:type="dxa"/>
            <w:shd w:val="clear" w:color="auto" w:fill="D8D8D8" w:themeFill="background1" w:themeFillShade="D9"/>
            <w:vAlign w:val="center"/>
          </w:tcPr>
          <w:p w14:paraId="195E3053">
            <w:pPr>
              <w:jc w:val="center"/>
              <w:rPr>
                <w:rFonts w:asciiTheme="minorHAnsi" w:hAnsiTheme="minorHAnsi" w:cstheme="minorHAnsi"/>
                <w:b/>
                <w:lang w:val="mk-MK"/>
              </w:rPr>
            </w:pPr>
            <w:r>
              <w:rPr>
                <w:rFonts w:asciiTheme="minorHAnsi" w:hAnsiTheme="minorHAnsi" w:cstheme="minorHAnsi"/>
                <w:b/>
                <w:lang w:val="mk-MK"/>
              </w:rPr>
              <w:t>Звање</w:t>
            </w:r>
          </w:p>
        </w:tc>
        <w:tc>
          <w:tcPr>
            <w:tcW w:w="1361" w:type="dxa"/>
            <w:shd w:val="clear" w:color="auto" w:fill="D8D8D8" w:themeFill="background1" w:themeFillShade="D9"/>
            <w:vAlign w:val="center"/>
          </w:tcPr>
          <w:p w14:paraId="1C607B34">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551" w:type="dxa"/>
            <w:shd w:val="clear" w:color="auto" w:fill="D8D8D8" w:themeFill="background1" w:themeFillShade="D9"/>
            <w:vAlign w:val="center"/>
          </w:tcPr>
          <w:p w14:paraId="56994A69">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020" w:type="dxa"/>
            <w:shd w:val="clear" w:color="auto" w:fill="D8D8D8" w:themeFill="background1" w:themeFillShade="D9"/>
            <w:vAlign w:val="center"/>
          </w:tcPr>
          <w:p w14:paraId="4F2EFD4C">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09C94F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6C3C4515">
            <w:pPr>
              <w:jc w:val="center"/>
              <w:rPr>
                <w:rFonts w:asciiTheme="minorHAnsi" w:hAnsiTheme="minorHAnsi" w:cstheme="minorHAnsi"/>
                <w:lang w:val="mk-MK"/>
              </w:rPr>
            </w:pPr>
            <w:r>
              <w:rPr>
                <w:rFonts w:asciiTheme="minorHAnsi" w:hAnsiTheme="minorHAnsi" w:cstheme="minorHAnsi"/>
                <w:lang w:val="mk-MK"/>
              </w:rPr>
              <w:t>1</w:t>
            </w:r>
          </w:p>
        </w:tc>
        <w:tc>
          <w:tcPr>
            <w:tcW w:w="2665" w:type="dxa"/>
            <w:vAlign w:val="center"/>
          </w:tcPr>
          <w:p w14:paraId="038BF888">
            <w:pPr>
              <w:rPr>
                <w:rFonts w:asciiTheme="minorHAnsi" w:hAnsiTheme="minorHAnsi" w:cstheme="minorHAnsi"/>
                <w:lang w:val="mk-MK"/>
              </w:rPr>
            </w:pPr>
            <w:r>
              <w:rPr>
                <w:rFonts w:asciiTheme="minorHAnsi" w:hAnsiTheme="minorHAnsi" w:cstheme="minorHAnsi"/>
                <w:lang w:val="mk-MK"/>
              </w:rPr>
              <w:t>Соња Анѓелкоска</w:t>
            </w:r>
          </w:p>
        </w:tc>
        <w:tc>
          <w:tcPr>
            <w:tcW w:w="964" w:type="dxa"/>
          </w:tcPr>
          <w:p w14:paraId="189DFD0C">
            <w:pPr>
              <w:jc w:val="center"/>
              <w:rPr>
                <w:rFonts w:asciiTheme="minorHAnsi" w:hAnsiTheme="minorHAnsi" w:cstheme="minorHAnsi"/>
                <w:lang w:val="mk-MK"/>
              </w:rPr>
            </w:pPr>
            <w:r>
              <w:rPr>
                <w:rFonts w:asciiTheme="minorHAnsi" w:hAnsiTheme="minorHAnsi" w:cstheme="minorHAnsi"/>
                <w:lang w:val="mk-MK"/>
              </w:rPr>
              <w:t>1970</w:t>
            </w:r>
          </w:p>
        </w:tc>
        <w:tc>
          <w:tcPr>
            <w:tcW w:w="4422" w:type="dxa"/>
          </w:tcPr>
          <w:p w14:paraId="28791C51">
            <w:pPr>
              <w:rPr>
                <w:rFonts w:asciiTheme="minorHAnsi" w:hAnsiTheme="minorHAnsi" w:cstheme="minorHAnsi"/>
                <w:lang w:val="mk-MK"/>
              </w:rPr>
            </w:pPr>
            <w:r>
              <w:rPr>
                <w:rFonts w:asciiTheme="minorHAnsi" w:hAnsiTheme="minorHAnsi" w:cstheme="minorHAnsi"/>
                <w:lang w:val="mk-MK"/>
              </w:rPr>
              <w:t>Дипломиран економист</w:t>
            </w:r>
          </w:p>
        </w:tc>
        <w:tc>
          <w:tcPr>
            <w:tcW w:w="1361" w:type="dxa"/>
          </w:tcPr>
          <w:p w14:paraId="28813390">
            <w:pPr>
              <w:jc w:val="center"/>
              <w:rPr>
                <w:rFonts w:asciiTheme="minorHAnsi" w:hAnsiTheme="minorHAnsi" w:cstheme="minorHAnsi"/>
                <w:lang w:val="mk-MK"/>
              </w:rPr>
            </w:pPr>
            <w:r>
              <w:rPr>
                <w:rFonts w:asciiTheme="minorHAnsi" w:hAnsiTheme="minorHAnsi" w:cstheme="minorHAnsi"/>
                <w:lang w:val="mk-MK"/>
              </w:rPr>
              <w:t>високо</w:t>
            </w:r>
          </w:p>
        </w:tc>
        <w:tc>
          <w:tcPr>
            <w:tcW w:w="2551" w:type="dxa"/>
          </w:tcPr>
          <w:p w14:paraId="3CFF042C">
            <w:pPr>
              <w:jc w:val="center"/>
              <w:rPr>
                <w:rFonts w:asciiTheme="minorHAnsi" w:hAnsiTheme="minorHAnsi" w:cstheme="minorHAnsi"/>
                <w:lang w:val="mk-MK"/>
              </w:rPr>
            </w:pPr>
            <w:r>
              <w:rPr>
                <w:rFonts w:asciiTheme="minorHAnsi" w:hAnsiTheme="minorHAnsi" w:cstheme="minorHAnsi"/>
                <w:lang w:val="mk-MK"/>
              </w:rPr>
              <w:t>секретар</w:t>
            </w:r>
          </w:p>
        </w:tc>
        <w:tc>
          <w:tcPr>
            <w:tcW w:w="1020" w:type="dxa"/>
          </w:tcPr>
          <w:p w14:paraId="4EFB3F59">
            <w:pPr>
              <w:jc w:val="center"/>
              <w:rPr>
                <w:rFonts w:asciiTheme="minorHAnsi" w:hAnsiTheme="minorHAnsi" w:cstheme="minorHAnsi"/>
                <w:lang w:val="mk-MK"/>
              </w:rPr>
            </w:pPr>
            <w:r>
              <w:rPr>
                <w:rFonts w:asciiTheme="minorHAnsi" w:hAnsiTheme="minorHAnsi" w:cstheme="minorHAnsi"/>
                <w:lang w:val="mk-MK"/>
              </w:rPr>
              <w:t>21</w:t>
            </w:r>
          </w:p>
        </w:tc>
      </w:tr>
      <w:tr w14:paraId="6809FE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6FBE695C">
            <w:pPr>
              <w:jc w:val="center"/>
              <w:rPr>
                <w:rFonts w:asciiTheme="minorHAnsi" w:hAnsiTheme="minorHAnsi" w:cstheme="minorHAnsi"/>
                <w:lang w:val="mk-MK"/>
              </w:rPr>
            </w:pPr>
            <w:r>
              <w:rPr>
                <w:rFonts w:asciiTheme="minorHAnsi" w:hAnsiTheme="minorHAnsi" w:cstheme="minorHAnsi"/>
                <w:lang w:val="mk-MK"/>
              </w:rPr>
              <w:t>2</w:t>
            </w:r>
          </w:p>
        </w:tc>
        <w:tc>
          <w:tcPr>
            <w:tcW w:w="2665" w:type="dxa"/>
            <w:vAlign w:val="center"/>
          </w:tcPr>
          <w:p w14:paraId="767A6D34">
            <w:pPr>
              <w:rPr>
                <w:rFonts w:asciiTheme="minorHAnsi" w:hAnsiTheme="minorHAnsi" w:cstheme="minorHAnsi"/>
                <w:lang w:val="mk-MK"/>
              </w:rPr>
            </w:pPr>
            <w:r>
              <w:rPr>
                <w:rFonts w:asciiTheme="minorHAnsi" w:hAnsiTheme="minorHAnsi" w:cstheme="minorHAnsi"/>
                <w:lang w:val="mk-MK"/>
              </w:rPr>
              <w:t>Татјана Димкоска</w:t>
            </w:r>
          </w:p>
        </w:tc>
        <w:tc>
          <w:tcPr>
            <w:tcW w:w="964" w:type="dxa"/>
          </w:tcPr>
          <w:p w14:paraId="44310C4D">
            <w:pPr>
              <w:jc w:val="center"/>
              <w:rPr>
                <w:rFonts w:asciiTheme="minorHAnsi" w:hAnsiTheme="minorHAnsi" w:cstheme="minorHAnsi"/>
                <w:lang w:val="mk-MK"/>
              </w:rPr>
            </w:pPr>
            <w:r>
              <w:rPr>
                <w:rFonts w:asciiTheme="minorHAnsi" w:hAnsiTheme="minorHAnsi" w:cstheme="minorHAnsi"/>
                <w:lang w:val="mk-MK"/>
              </w:rPr>
              <w:t>1980</w:t>
            </w:r>
          </w:p>
        </w:tc>
        <w:tc>
          <w:tcPr>
            <w:tcW w:w="4422" w:type="dxa"/>
          </w:tcPr>
          <w:p w14:paraId="0C8A430F">
            <w:pPr>
              <w:rPr>
                <w:rFonts w:asciiTheme="minorHAnsi" w:hAnsiTheme="minorHAnsi" w:cstheme="minorHAnsi"/>
                <w:lang w:val="mk-MK"/>
              </w:rPr>
            </w:pPr>
            <w:r>
              <w:rPr>
                <w:rFonts w:asciiTheme="minorHAnsi" w:hAnsiTheme="minorHAnsi" w:cstheme="minorHAnsi"/>
                <w:lang w:val="mk-MK"/>
              </w:rPr>
              <w:t>Економски техничар</w:t>
            </w:r>
          </w:p>
        </w:tc>
        <w:tc>
          <w:tcPr>
            <w:tcW w:w="1361" w:type="dxa"/>
          </w:tcPr>
          <w:p w14:paraId="00C8145E">
            <w:pPr>
              <w:jc w:val="center"/>
              <w:rPr>
                <w:rFonts w:asciiTheme="minorHAnsi" w:hAnsiTheme="minorHAnsi" w:cstheme="minorHAnsi"/>
                <w:lang w:val="mk-MK"/>
              </w:rPr>
            </w:pPr>
            <w:r>
              <w:rPr>
                <w:rFonts w:asciiTheme="minorHAnsi" w:hAnsiTheme="minorHAnsi" w:cstheme="minorHAnsi"/>
                <w:lang w:val="mk-MK"/>
              </w:rPr>
              <w:t>средно</w:t>
            </w:r>
          </w:p>
        </w:tc>
        <w:tc>
          <w:tcPr>
            <w:tcW w:w="2551" w:type="dxa"/>
          </w:tcPr>
          <w:p w14:paraId="2AE45F1D">
            <w:pPr>
              <w:jc w:val="center"/>
              <w:rPr>
                <w:rFonts w:asciiTheme="minorHAnsi" w:hAnsiTheme="minorHAnsi" w:cstheme="minorHAnsi"/>
                <w:lang w:val="mk-MK"/>
              </w:rPr>
            </w:pPr>
            <w:r>
              <w:rPr>
                <w:rFonts w:asciiTheme="minorHAnsi" w:hAnsiTheme="minorHAnsi" w:cstheme="minorHAnsi"/>
                <w:lang w:val="mk-MK"/>
              </w:rPr>
              <w:t>благајник</w:t>
            </w:r>
          </w:p>
        </w:tc>
        <w:tc>
          <w:tcPr>
            <w:tcW w:w="1020" w:type="dxa"/>
          </w:tcPr>
          <w:p w14:paraId="2778D746">
            <w:pPr>
              <w:jc w:val="center"/>
              <w:rPr>
                <w:rFonts w:asciiTheme="minorHAnsi" w:hAnsiTheme="minorHAnsi" w:cstheme="minorHAnsi"/>
                <w:lang w:val="mk-MK"/>
              </w:rPr>
            </w:pPr>
            <w:r>
              <w:rPr>
                <w:rFonts w:asciiTheme="minorHAnsi" w:hAnsiTheme="minorHAnsi" w:cstheme="minorHAnsi"/>
                <w:lang w:val="mk-MK"/>
              </w:rPr>
              <w:t>11</w:t>
            </w:r>
          </w:p>
        </w:tc>
      </w:tr>
    </w:tbl>
    <w:p w14:paraId="0073A1BB">
      <w:pPr>
        <w:rPr>
          <w:rFonts w:asciiTheme="minorHAnsi" w:hAnsiTheme="minorHAnsi" w:cstheme="minorHAnsi"/>
          <w:b/>
          <w:lang w:val="mk-MK"/>
        </w:rPr>
      </w:pPr>
    </w:p>
    <w:p w14:paraId="07684594">
      <w:pPr>
        <w:rPr>
          <w:rFonts w:asciiTheme="minorHAnsi" w:hAnsiTheme="minorHAnsi" w:cstheme="minorHAnsi"/>
          <w:b/>
          <w:lang w:val="mk-MK"/>
        </w:rPr>
      </w:pPr>
      <w:r>
        <w:rPr>
          <w:rFonts w:asciiTheme="minorHAnsi" w:hAnsiTheme="minorHAnsi" w:cstheme="minorHAnsi"/>
          <w:b/>
          <w:lang w:val="mk-MK"/>
        </w:rPr>
        <w:t>3.5.Податоци за вработените помошно-технички лица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65"/>
        <w:gridCol w:w="964"/>
        <w:gridCol w:w="4422"/>
        <w:gridCol w:w="1361"/>
        <w:gridCol w:w="2551"/>
        <w:gridCol w:w="1020"/>
      </w:tblGrid>
      <w:tr w14:paraId="1CBC5C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49B95A40">
            <w:pPr>
              <w:jc w:val="center"/>
              <w:rPr>
                <w:rFonts w:asciiTheme="minorHAnsi" w:hAnsiTheme="minorHAnsi" w:cstheme="minorHAnsi"/>
                <w:b/>
                <w:lang w:val="mk-MK"/>
              </w:rPr>
            </w:pPr>
            <w:r>
              <w:rPr>
                <w:rFonts w:asciiTheme="minorHAnsi" w:hAnsiTheme="minorHAnsi" w:cstheme="minorHAnsi"/>
                <w:b/>
                <w:lang w:val="mk-MK"/>
              </w:rPr>
              <w:t>ред</w:t>
            </w:r>
          </w:p>
          <w:p w14:paraId="3FAF928C">
            <w:pPr>
              <w:jc w:val="center"/>
              <w:rPr>
                <w:rFonts w:asciiTheme="minorHAnsi" w:hAnsiTheme="minorHAnsi" w:cstheme="minorHAnsi"/>
                <w:b/>
                <w:lang w:val="mk-MK"/>
              </w:rPr>
            </w:pPr>
            <w:r>
              <w:rPr>
                <w:rFonts w:asciiTheme="minorHAnsi" w:hAnsiTheme="minorHAnsi" w:cstheme="minorHAnsi"/>
                <w:b/>
                <w:lang w:val="mk-MK"/>
              </w:rPr>
              <w:t>бр.</w:t>
            </w:r>
          </w:p>
        </w:tc>
        <w:tc>
          <w:tcPr>
            <w:tcW w:w="2665" w:type="dxa"/>
            <w:shd w:val="clear" w:color="auto" w:fill="D8D8D8" w:themeFill="background1" w:themeFillShade="D9"/>
            <w:vAlign w:val="center"/>
          </w:tcPr>
          <w:p w14:paraId="24922813">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964" w:type="dxa"/>
            <w:shd w:val="clear" w:color="auto" w:fill="D8D8D8" w:themeFill="background1" w:themeFillShade="D9"/>
            <w:vAlign w:val="center"/>
          </w:tcPr>
          <w:p w14:paraId="041EF43B">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422" w:type="dxa"/>
            <w:shd w:val="clear" w:color="auto" w:fill="D8D8D8" w:themeFill="background1" w:themeFillShade="D9"/>
            <w:vAlign w:val="center"/>
          </w:tcPr>
          <w:p w14:paraId="2D503633">
            <w:pPr>
              <w:jc w:val="center"/>
              <w:rPr>
                <w:rFonts w:asciiTheme="minorHAnsi" w:hAnsiTheme="minorHAnsi" w:cstheme="minorHAnsi"/>
                <w:b/>
                <w:lang w:val="mk-MK"/>
              </w:rPr>
            </w:pPr>
            <w:r>
              <w:rPr>
                <w:rFonts w:asciiTheme="minorHAnsi" w:hAnsiTheme="minorHAnsi" w:cstheme="minorHAnsi"/>
                <w:b/>
                <w:lang w:val="mk-MK"/>
              </w:rPr>
              <w:t>Звање</w:t>
            </w:r>
          </w:p>
        </w:tc>
        <w:tc>
          <w:tcPr>
            <w:tcW w:w="1361" w:type="dxa"/>
            <w:shd w:val="clear" w:color="auto" w:fill="D8D8D8" w:themeFill="background1" w:themeFillShade="D9"/>
            <w:vAlign w:val="center"/>
          </w:tcPr>
          <w:p w14:paraId="0999F2C8">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551" w:type="dxa"/>
            <w:shd w:val="clear" w:color="auto" w:fill="D8D8D8" w:themeFill="background1" w:themeFillShade="D9"/>
            <w:vAlign w:val="center"/>
          </w:tcPr>
          <w:p w14:paraId="1F1E73EA">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020" w:type="dxa"/>
            <w:shd w:val="clear" w:color="auto" w:fill="D8D8D8" w:themeFill="background1" w:themeFillShade="D9"/>
            <w:vAlign w:val="center"/>
          </w:tcPr>
          <w:p w14:paraId="7DEE6366">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209E88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665954F7">
            <w:pPr>
              <w:rPr>
                <w:rFonts w:asciiTheme="minorHAnsi" w:hAnsiTheme="minorHAnsi" w:cstheme="minorHAnsi"/>
                <w:lang w:val="mk-MK"/>
              </w:rPr>
            </w:pPr>
            <w:r>
              <w:rPr>
                <w:rFonts w:asciiTheme="minorHAnsi" w:hAnsiTheme="minorHAnsi" w:cstheme="minorHAnsi"/>
                <w:lang w:val="mk-MK"/>
              </w:rPr>
              <w:t>1</w:t>
            </w:r>
          </w:p>
        </w:tc>
        <w:tc>
          <w:tcPr>
            <w:tcW w:w="2665" w:type="dxa"/>
          </w:tcPr>
          <w:p w14:paraId="7C9A4E1C">
            <w:pPr>
              <w:rPr>
                <w:rFonts w:asciiTheme="minorHAnsi" w:hAnsiTheme="minorHAnsi" w:cstheme="minorHAnsi"/>
                <w:lang w:val="mk-MK"/>
              </w:rPr>
            </w:pPr>
            <w:r>
              <w:rPr>
                <w:rFonts w:asciiTheme="minorHAnsi" w:hAnsiTheme="minorHAnsi" w:cstheme="minorHAnsi"/>
                <w:lang w:val="mk-MK"/>
              </w:rPr>
              <w:t>Оливер Јолески</w:t>
            </w:r>
          </w:p>
        </w:tc>
        <w:tc>
          <w:tcPr>
            <w:tcW w:w="964" w:type="dxa"/>
          </w:tcPr>
          <w:p w14:paraId="16A3D159">
            <w:pPr>
              <w:rPr>
                <w:rFonts w:asciiTheme="minorHAnsi" w:hAnsiTheme="minorHAnsi" w:cstheme="minorHAnsi"/>
                <w:lang w:val="mk-MK"/>
              </w:rPr>
            </w:pPr>
            <w:r>
              <w:rPr>
                <w:rFonts w:asciiTheme="minorHAnsi" w:hAnsiTheme="minorHAnsi" w:cstheme="minorHAnsi"/>
                <w:lang w:val="mk-MK"/>
              </w:rPr>
              <w:t>1972</w:t>
            </w:r>
          </w:p>
        </w:tc>
        <w:tc>
          <w:tcPr>
            <w:tcW w:w="4422" w:type="dxa"/>
          </w:tcPr>
          <w:p w14:paraId="19575511">
            <w:pPr>
              <w:rPr>
                <w:rFonts w:asciiTheme="minorHAnsi" w:hAnsiTheme="minorHAnsi" w:cstheme="minorHAnsi"/>
                <w:lang w:val="mk-MK"/>
              </w:rPr>
            </w:pPr>
            <w:r>
              <w:rPr>
                <w:rFonts w:asciiTheme="minorHAnsi" w:hAnsiTheme="minorHAnsi" w:cstheme="minorHAnsi"/>
                <w:lang w:val="mk-MK"/>
              </w:rPr>
              <w:t>Ракувач со рударски машини</w:t>
            </w:r>
          </w:p>
        </w:tc>
        <w:tc>
          <w:tcPr>
            <w:tcW w:w="1361" w:type="dxa"/>
          </w:tcPr>
          <w:p w14:paraId="632B5E47">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70A04907">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6A2F88B5">
            <w:pPr>
              <w:rPr>
                <w:rFonts w:asciiTheme="minorHAnsi" w:hAnsiTheme="minorHAnsi" w:cstheme="minorHAnsi"/>
                <w:lang w:val="mk-MK"/>
              </w:rPr>
            </w:pPr>
            <w:r>
              <w:rPr>
                <w:rFonts w:asciiTheme="minorHAnsi" w:hAnsiTheme="minorHAnsi" w:cstheme="minorHAnsi"/>
                <w:lang w:val="mk-MK"/>
              </w:rPr>
              <w:t>28</w:t>
            </w:r>
          </w:p>
        </w:tc>
      </w:tr>
      <w:tr w14:paraId="276823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138D29AA">
            <w:pPr>
              <w:rPr>
                <w:rFonts w:asciiTheme="minorHAnsi" w:hAnsiTheme="minorHAnsi" w:cstheme="minorHAnsi"/>
                <w:lang w:val="mk-MK"/>
              </w:rPr>
            </w:pPr>
            <w:r>
              <w:rPr>
                <w:rFonts w:asciiTheme="minorHAnsi" w:hAnsiTheme="minorHAnsi" w:cstheme="minorHAnsi"/>
                <w:lang w:val="mk-MK"/>
              </w:rPr>
              <w:t>2</w:t>
            </w:r>
          </w:p>
        </w:tc>
        <w:tc>
          <w:tcPr>
            <w:tcW w:w="2665" w:type="dxa"/>
          </w:tcPr>
          <w:p w14:paraId="7EAA795D">
            <w:pPr>
              <w:rPr>
                <w:rFonts w:asciiTheme="minorHAnsi" w:hAnsiTheme="minorHAnsi" w:cstheme="minorHAnsi"/>
                <w:lang w:val="mk-MK"/>
              </w:rPr>
            </w:pPr>
            <w:r>
              <w:rPr>
                <w:rFonts w:asciiTheme="minorHAnsi" w:hAnsiTheme="minorHAnsi" w:cstheme="minorHAnsi"/>
                <w:lang w:val="mk-MK"/>
              </w:rPr>
              <w:t>Наташа Стојаноска</w:t>
            </w:r>
          </w:p>
        </w:tc>
        <w:tc>
          <w:tcPr>
            <w:tcW w:w="964" w:type="dxa"/>
          </w:tcPr>
          <w:p w14:paraId="5A7ABA9B">
            <w:pPr>
              <w:rPr>
                <w:rFonts w:asciiTheme="minorHAnsi" w:hAnsiTheme="minorHAnsi" w:cstheme="minorHAnsi"/>
                <w:lang w:val="mk-MK"/>
              </w:rPr>
            </w:pPr>
            <w:r>
              <w:rPr>
                <w:rFonts w:asciiTheme="minorHAnsi" w:hAnsiTheme="minorHAnsi" w:cstheme="minorHAnsi"/>
                <w:lang w:val="mk-MK"/>
              </w:rPr>
              <w:t>1976</w:t>
            </w:r>
          </w:p>
        </w:tc>
        <w:tc>
          <w:tcPr>
            <w:tcW w:w="4422" w:type="dxa"/>
          </w:tcPr>
          <w:p w14:paraId="512470A8">
            <w:pPr>
              <w:rPr>
                <w:rFonts w:asciiTheme="minorHAnsi" w:hAnsiTheme="minorHAnsi" w:cstheme="minorHAnsi"/>
                <w:lang w:val="mk-MK"/>
              </w:rPr>
            </w:pPr>
            <w:r>
              <w:rPr>
                <w:rFonts w:asciiTheme="minorHAnsi" w:hAnsiTheme="minorHAnsi" w:cstheme="minorHAnsi"/>
                <w:lang w:val="mk-MK"/>
              </w:rPr>
              <w:t>Електро-техничар енергетичар</w:t>
            </w:r>
          </w:p>
        </w:tc>
        <w:tc>
          <w:tcPr>
            <w:tcW w:w="1361" w:type="dxa"/>
          </w:tcPr>
          <w:p w14:paraId="4984E4F6">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06214E89">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4E9E5687">
            <w:pPr>
              <w:rPr>
                <w:rFonts w:asciiTheme="minorHAnsi" w:hAnsiTheme="minorHAnsi" w:cstheme="minorHAnsi"/>
                <w:lang w:val="mk-MK"/>
              </w:rPr>
            </w:pPr>
            <w:r>
              <w:rPr>
                <w:rFonts w:asciiTheme="minorHAnsi" w:hAnsiTheme="minorHAnsi" w:cstheme="minorHAnsi"/>
                <w:lang w:val="mk-MK"/>
              </w:rPr>
              <w:t>8</w:t>
            </w:r>
          </w:p>
        </w:tc>
      </w:tr>
      <w:tr w14:paraId="579CE8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144297ED">
            <w:pPr>
              <w:rPr>
                <w:rFonts w:asciiTheme="minorHAnsi" w:hAnsiTheme="minorHAnsi" w:cstheme="minorHAnsi"/>
                <w:lang w:val="mk-MK"/>
              </w:rPr>
            </w:pPr>
            <w:r>
              <w:rPr>
                <w:rFonts w:asciiTheme="minorHAnsi" w:hAnsiTheme="minorHAnsi" w:cstheme="minorHAnsi"/>
                <w:lang w:val="mk-MK"/>
              </w:rPr>
              <w:t>3</w:t>
            </w:r>
          </w:p>
        </w:tc>
        <w:tc>
          <w:tcPr>
            <w:tcW w:w="2665" w:type="dxa"/>
          </w:tcPr>
          <w:p w14:paraId="5F9A820D">
            <w:pPr>
              <w:rPr>
                <w:rFonts w:asciiTheme="minorHAnsi" w:hAnsiTheme="minorHAnsi" w:cstheme="minorHAnsi"/>
                <w:lang w:val="mk-MK"/>
              </w:rPr>
            </w:pPr>
            <w:r>
              <w:rPr>
                <w:rFonts w:asciiTheme="minorHAnsi" w:hAnsiTheme="minorHAnsi" w:cstheme="minorHAnsi"/>
                <w:lang w:val="mk-MK"/>
              </w:rPr>
              <w:t>Тони Секулоски</w:t>
            </w:r>
          </w:p>
        </w:tc>
        <w:tc>
          <w:tcPr>
            <w:tcW w:w="964" w:type="dxa"/>
          </w:tcPr>
          <w:p w14:paraId="1DC5448D">
            <w:pPr>
              <w:rPr>
                <w:rFonts w:asciiTheme="minorHAnsi" w:hAnsiTheme="minorHAnsi" w:cstheme="minorHAnsi"/>
                <w:lang w:val="mk-MK"/>
              </w:rPr>
            </w:pPr>
            <w:r>
              <w:rPr>
                <w:rFonts w:asciiTheme="minorHAnsi" w:hAnsiTheme="minorHAnsi" w:cstheme="minorHAnsi"/>
                <w:lang w:val="mk-MK"/>
              </w:rPr>
              <w:t>1965</w:t>
            </w:r>
          </w:p>
        </w:tc>
        <w:tc>
          <w:tcPr>
            <w:tcW w:w="4422" w:type="dxa"/>
          </w:tcPr>
          <w:p w14:paraId="123F3FF8">
            <w:pPr>
              <w:rPr>
                <w:rFonts w:asciiTheme="minorHAnsi" w:hAnsiTheme="minorHAnsi" w:cstheme="minorHAnsi"/>
                <w:lang w:val="mk-MK"/>
              </w:rPr>
            </w:pPr>
            <w:r>
              <w:rPr>
                <w:rFonts w:asciiTheme="minorHAnsi" w:hAnsiTheme="minorHAnsi" w:cstheme="minorHAnsi"/>
                <w:lang w:val="mk-MK"/>
              </w:rPr>
              <w:t>Гимназија</w:t>
            </w:r>
          </w:p>
        </w:tc>
        <w:tc>
          <w:tcPr>
            <w:tcW w:w="1361" w:type="dxa"/>
          </w:tcPr>
          <w:p w14:paraId="56D60C62">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5F5F5693">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1995EA38">
            <w:pPr>
              <w:rPr>
                <w:rFonts w:asciiTheme="minorHAnsi" w:hAnsiTheme="minorHAnsi" w:cstheme="minorHAnsi"/>
                <w:lang w:val="mk-MK"/>
              </w:rPr>
            </w:pPr>
            <w:r>
              <w:rPr>
                <w:rFonts w:asciiTheme="minorHAnsi" w:hAnsiTheme="minorHAnsi" w:cstheme="minorHAnsi"/>
                <w:lang w:val="mk-MK"/>
              </w:rPr>
              <w:t>28</w:t>
            </w:r>
          </w:p>
        </w:tc>
      </w:tr>
      <w:tr w14:paraId="021F38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0D150970">
            <w:pPr>
              <w:rPr>
                <w:rFonts w:asciiTheme="minorHAnsi" w:hAnsiTheme="minorHAnsi" w:cstheme="minorHAnsi"/>
                <w:lang w:val="mk-MK"/>
              </w:rPr>
            </w:pPr>
            <w:r>
              <w:rPr>
                <w:rFonts w:asciiTheme="minorHAnsi" w:hAnsiTheme="minorHAnsi" w:cstheme="minorHAnsi"/>
                <w:lang w:val="mk-MK"/>
              </w:rPr>
              <w:t>4</w:t>
            </w:r>
          </w:p>
        </w:tc>
        <w:tc>
          <w:tcPr>
            <w:tcW w:w="2665" w:type="dxa"/>
          </w:tcPr>
          <w:p w14:paraId="0CCE39CD">
            <w:pPr>
              <w:rPr>
                <w:rFonts w:asciiTheme="minorHAnsi" w:hAnsiTheme="minorHAnsi" w:cstheme="minorHAnsi"/>
                <w:lang w:val="mk-MK"/>
              </w:rPr>
            </w:pPr>
            <w:r>
              <w:rPr>
                <w:rFonts w:asciiTheme="minorHAnsi" w:hAnsiTheme="minorHAnsi" w:cstheme="minorHAnsi"/>
                <w:lang w:val="mk-MK"/>
              </w:rPr>
              <w:t>Љупчо Стојаноски</w:t>
            </w:r>
          </w:p>
        </w:tc>
        <w:tc>
          <w:tcPr>
            <w:tcW w:w="964" w:type="dxa"/>
          </w:tcPr>
          <w:p w14:paraId="0A4EB68B">
            <w:pPr>
              <w:rPr>
                <w:rFonts w:asciiTheme="minorHAnsi" w:hAnsiTheme="minorHAnsi" w:cstheme="minorHAnsi"/>
                <w:lang w:val="mk-MK"/>
              </w:rPr>
            </w:pPr>
            <w:r>
              <w:rPr>
                <w:rFonts w:asciiTheme="minorHAnsi" w:hAnsiTheme="minorHAnsi" w:cstheme="minorHAnsi"/>
                <w:lang w:val="mk-MK"/>
              </w:rPr>
              <w:t>1962</w:t>
            </w:r>
          </w:p>
        </w:tc>
        <w:tc>
          <w:tcPr>
            <w:tcW w:w="4422" w:type="dxa"/>
          </w:tcPr>
          <w:p w14:paraId="5241A924">
            <w:pPr>
              <w:rPr>
                <w:rFonts w:asciiTheme="minorHAnsi" w:hAnsiTheme="minorHAnsi" w:cstheme="minorHAnsi"/>
                <w:lang w:val="mk-MK"/>
              </w:rPr>
            </w:pPr>
            <w:r>
              <w:rPr>
                <w:rFonts w:asciiTheme="minorHAnsi" w:hAnsiTheme="minorHAnsi" w:cstheme="minorHAnsi"/>
                <w:lang w:val="mk-MK"/>
              </w:rPr>
              <w:t>Столар</w:t>
            </w:r>
          </w:p>
        </w:tc>
        <w:tc>
          <w:tcPr>
            <w:tcW w:w="1361" w:type="dxa"/>
          </w:tcPr>
          <w:p w14:paraId="1DCA499F">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77609F41">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264B815E">
            <w:pPr>
              <w:rPr>
                <w:rFonts w:asciiTheme="minorHAnsi" w:hAnsiTheme="minorHAnsi" w:cstheme="minorHAnsi"/>
                <w:lang w:val="mk-MK"/>
              </w:rPr>
            </w:pPr>
            <w:r>
              <w:rPr>
                <w:rFonts w:asciiTheme="minorHAnsi" w:hAnsiTheme="minorHAnsi" w:cstheme="minorHAnsi"/>
                <w:lang w:val="mk-MK"/>
              </w:rPr>
              <w:t>29</w:t>
            </w:r>
          </w:p>
        </w:tc>
      </w:tr>
      <w:tr w14:paraId="20DFB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0417CD74">
            <w:pPr>
              <w:rPr>
                <w:rFonts w:asciiTheme="minorHAnsi" w:hAnsiTheme="minorHAnsi" w:cstheme="minorHAnsi"/>
                <w:lang w:val="mk-MK"/>
              </w:rPr>
            </w:pPr>
            <w:r>
              <w:rPr>
                <w:rFonts w:asciiTheme="minorHAnsi" w:hAnsiTheme="minorHAnsi" w:cstheme="minorHAnsi"/>
                <w:lang w:val="mk-MK"/>
              </w:rPr>
              <w:t>5</w:t>
            </w:r>
          </w:p>
        </w:tc>
        <w:tc>
          <w:tcPr>
            <w:tcW w:w="2665" w:type="dxa"/>
          </w:tcPr>
          <w:p w14:paraId="7CF72FE1">
            <w:pPr>
              <w:rPr>
                <w:rFonts w:asciiTheme="minorHAnsi" w:hAnsiTheme="minorHAnsi" w:cstheme="minorHAnsi"/>
                <w:lang w:val="mk-MK"/>
              </w:rPr>
            </w:pPr>
            <w:r>
              <w:rPr>
                <w:rFonts w:asciiTheme="minorHAnsi" w:hAnsiTheme="minorHAnsi" w:cstheme="minorHAnsi"/>
                <w:lang w:val="mk-MK"/>
              </w:rPr>
              <w:t>Ана Стојаноска</w:t>
            </w:r>
          </w:p>
        </w:tc>
        <w:tc>
          <w:tcPr>
            <w:tcW w:w="964" w:type="dxa"/>
          </w:tcPr>
          <w:p w14:paraId="652438D2">
            <w:pPr>
              <w:rPr>
                <w:rFonts w:asciiTheme="minorHAnsi" w:hAnsiTheme="minorHAnsi" w:cstheme="minorHAnsi"/>
                <w:lang w:val="mk-MK"/>
              </w:rPr>
            </w:pPr>
            <w:r>
              <w:rPr>
                <w:rFonts w:asciiTheme="minorHAnsi" w:hAnsiTheme="minorHAnsi" w:cstheme="minorHAnsi"/>
                <w:lang w:val="mk-MK"/>
              </w:rPr>
              <w:t>1972</w:t>
            </w:r>
          </w:p>
        </w:tc>
        <w:tc>
          <w:tcPr>
            <w:tcW w:w="4422" w:type="dxa"/>
          </w:tcPr>
          <w:p w14:paraId="67B4123C">
            <w:pPr>
              <w:rPr>
                <w:rFonts w:asciiTheme="minorHAnsi" w:hAnsiTheme="minorHAnsi" w:cstheme="minorHAnsi"/>
                <w:lang w:val="mk-MK"/>
              </w:rPr>
            </w:pPr>
            <w:r>
              <w:rPr>
                <w:rFonts w:asciiTheme="minorHAnsi" w:hAnsiTheme="minorHAnsi" w:cstheme="minorHAnsi"/>
                <w:lang w:val="mk-MK"/>
              </w:rPr>
              <w:t>Техничар за трговија и маркетнг</w:t>
            </w:r>
          </w:p>
        </w:tc>
        <w:tc>
          <w:tcPr>
            <w:tcW w:w="1361" w:type="dxa"/>
          </w:tcPr>
          <w:p w14:paraId="2063B071">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2367E0F4">
            <w:pPr>
              <w:rPr>
                <w:rFonts w:asciiTheme="minorHAnsi" w:hAnsiTheme="minorHAnsi" w:cstheme="minorHAnsi"/>
                <w:lang w:val="mk-MK"/>
              </w:rPr>
            </w:pPr>
            <w:r>
              <w:rPr>
                <w:rFonts w:asciiTheme="minorHAnsi" w:hAnsiTheme="minorHAnsi" w:cstheme="minorHAnsi"/>
                <w:lang w:val="mk-MK"/>
              </w:rPr>
              <w:t>економ</w:t>
            </w:r>
          </w:p>
        </w:tc>
        <w:tc>
          <w:tcPr>
            <w:tcW w:w="1020" w:type="dxa"/>
          </w:tcPr>
          <w:p w14:paraId="535A9BA1">
            <w:pPr>
              <w:rPr>
                <w:rFonts w:asciiTheme="minorHAnsi" w:hAnsiTheme="minorHAnsi" w:cstheme="minorHAnsi"/>
                <w:lang w:val="mk-MK"/>
              </w:rPr>
            </w:pPr>
            <w:r>
              <w:rPr>
                <w:rFonts w:asciiTheme="minorHAnsi" w:hAnsiTheme="minorHAnsi" w:cstheme="minorHAnsi"/>
                <w:lang w:val="mk-MK"/>
              </w:rPr>
              <w:t>25</w:t>
            </w:r>
          </w:p>
        </w:tc>
      </w:tr>
      <w:tr w14:paraId="44520C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0F246095">
            <w:pPr>
              <w:rPr>
                <w:rFonts w:asciiTheme="minorHAnsi" w:hAnsiTheme="minorHAnsi" w:cstheme="minorHAnsi"/>
                <w:lang w:val="mk-MK"/>
              </w:rPr>
            </w:pPr>
            <w:r>
              <w:rPr>
                <w:rFonts w:asciiTheme="minorHAnsi" w:hAnsiTheme="minorHAnsi" w:cstheme="minorHAnsi"/>
                <w:lang w:val="mk-MK"/>
              </w:rPr>
              <w:t>6</w:t>
            </w:r>
          </w:p>
        </w:tc>
        <w:tc>
          <w:tcPr>
            <w:tcW w:w="2665" w:type="dxa"/>
          </w:tcPr>
          <w:p w14:paraId="5BC2546A">
            <w:pPr>
              <w:rPr>
                <w:rFonts w:asciiTheme="minorHAnsi" w:hAnsiTheme="minorHAnsi" w:cstheme="minorHAnsi"/>
                <w:lang w:val="mk-MK"/>
              </w:rPr>
            </w:pPr>
            <w:r>
              <w:rPr>
                <w:rFonts w:asciiTheme="minorHAnsi" w:hAnsiTheme="minorHAnsi" w:cstheme="minorHAnsi"/>
                <w:lang w:val="mk-MK"/>
              </w:rPr>
              <w:t>ВеснаМитреска</w:t>
            </w:r>
          </w:p>
        </w:tc>
        <w:tc>
          <w:tcPr>
            <w:tcW w:w="964" w:type="dxa"/>
          </w:tcPr>
          <w:p w14:paraId="1B015013">
            <w:pPr>
              <w:rPr>
                <w:rFonts w:asciiTheme="minorHAnsi" w:hAnsiTheme="minorHAnsi" w:cstheme="minorHAnsi"/>
                <w:lang w:val="mk-MK"/>
              </w:rPr>
            </w:pPr>
            <w:r>
              <w:rPr>
                <w:rFonts w:asciiTheme="minorHAnsi" w:hAnsiTheme="minorHAnsi" w:cstheme="minorHAnsi"/>
                <w:lang w:val="mk-MK"/>
              </w:rPr>
              <w:t>1973</w:t>
            </w:r>
          </w:p>
        </w:tc>
        <w:tc>
          <w:tcPr>
            <w:tcW w:w="4422" w:type="dxa"/>
          </w:tcPr>
          <w:p w14:paraId="120B98C3">
            <w:pPr>
              <w:rPr>
                <w:rFonts w:asciiTheme="minorHAnsi" w:hAnsiTheme="minorHAnsi" w:cstheme="minorHAnsi"/>
                <w:lang w:val="mk-MK"/>
              </w:rPr>
            </w:pPr>
            <w:r>
              <w:rPr>
                <w:rFonts w:asciiTheme="minorHAnsi" w:hAnsiTheme="minorHAnsi" w:cstheme="minorHAnsi"/>
                <w:lang w:val="mk-MK"/>
              </w:rPr>
              <w:t>Тутунски техничар</w:t>
            </w:r>
          </w:p>
        </w:tc>
        <w:tc>
          <w:tcPr>
            <w:tcW w:w="1361" w:type="dxa"/>
          </w:tcPr>
          <w:p w14:paraId="65E84F44">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1BD95372">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3579158E">
            <w:pPr>
              <w:rPr>
                <w:rFonts w:asciiTheme="minorHAnsi" w:hAnsiTheme="minorHAnsi" w:cstheme="minorHAnsi"/>
                <w:lang w:val="mk-MK"/>
              </w:rPr>
            </w:pPr>
            <w:r>
              <w:rPr>
                <w:rFonts w:asciiTheme="minorHAnsi" w:hAnsiTheme="minorHAnsi" w:cstheme="minorHAnsi"/>
                <w:lang w:val="mk-MK"/>
              </w:rPr>
              <w:t>9</w:t>
            </w:r>
          </w:p>
        </w:tc>
      </w:tr>
      <w:tr w14:paraId="4E05C1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76E77CF6">
            <w:pPr>
              <w:rPr>
                <w:rFonts w:asciiTheme="minorHAnsi" w:hAnsiTheme="minorHAnsi" w:cstheme="minorHAnsi"/>
                <w:lang w:val="mk-MK"/>
              </w:rPr>
            </w:pPr>
            <w:r>
              <w:rPr>
                <w:rFonts w:asciiTheme="minorHAnsi" w:hAnsiTheme="minorHAnsi" w:cstheme="minorHAnsi"/>
                <w:lang w:val="mk-MK"/>
              </w:rPr>
              <w:t>7</w:t>
            </w:r>
          </w:p>
        </w:tc>
        <w:tc>
          <w:tcPr>
            <w:tcW w:w="2665" w:type="dxa"/>
          </w:tcPr>
          <w:p w14:paraId="202E0A98">
            <w:pPr>
              <w:rPr>
                <w:rFonts w:asciiTheme="minorHAnsi" w:hAnsiTheme="minorHAnsi" w:cstheme="minorHAnsi"/>
                <w:lang w:val="mk-MK"/>
              </w:rPr>
            </w:pPr>
            <w:r>
              <w:rPr>
                <w:rFonts w:asciiTheme="minorHAnsi" w:hAnsiTheme="minorHAnsi" w:cstheme="minorHAnsi"/>
                <w:lang w:val="mk-MK"/>
              </w:rPr>
              <w:t>Димче Стеваноски</w:t>
            </w:r>
          </w:p>
        </w:tc>
        <w:tc>
          <w:tcPr>
            <w:tcW w:w="964" w:type="dxa"/>
          </w:tcPr>
          <w:p w14:paraId="2C6CDD87">
            <w:pPr>
              <w:rPr>
                <w:rFonts w:asciiTheme="minorHAnsi" w:hAnsiTheme="minorHAnsi" w:cstheme="minorHAnsi"/>
                <w:lang w:val="mk-MK"/>
              </w:rPr>
            </w:pPr>
            <w:r>
              <w:rPr>
                <w:rFonts w:asciiTheme="minorHAnsi" w:hAnsiTheme="minorHAnsi" w:cstheme="minorHAnsi"/>
                <w:lang w:val="mk-MK"/>
              </w:rPr>
              <w:t>1968</w:t>
            </w:r>
          </w:p>
        </w:tc>
        <w:tc>
          <w:tcPr>
            <w:tcW w:w="4422" w:type="dxa"/>
          </w:tcPr>
          <w:p w14:paraId="17E714EA">
            <w:pPr>
              <w:rPr>
                <w:rFonts w:asciiTheme="minorHAnsi" w:hAnsiTheme="minorHAnsi" w:cstheme="minorHAnsi"/>
                <w:lang w:val="mk-MK"/>
              </w:rPr>
            </w:pPr>
            <w:r>
              <w:rPr>
                <w:rFonts w:asciiTheme="minorHAnsi" w:hAnsiTheme="minorHAnsi" w:cstheme="minorHAnsi"/>
                <w:lang w:val="mk-MK"/>
              </w:rPr>
              <w:t>Машинобравар</w:t>
            </w:r>
          </w:p>
        </w:tc>
        <w:tc>
          <w:tcPr>
            <w:tcW w:w="1361" w:type="dxa"/>
          </w:tcPr>
          <w:p w14:paraId="1742604C">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6636AE57">
            <w:pPr>
              <w:rPr>
                <w:rFonts w:asciiTheme="minorHAnsi" w:hAnsiTheme="minorHAnsi" w:cstheme="minorHAnsi"/>
                <w:lang w:val="mk-MK"/>
              </w:rPr>
            </w:pPr>
            <w:r>
              <w:rPr>
                <w:rFonts w:asciiTheme="minorHAnsi" w:hAnsiTheme="minorHAnsi" w:cstheme="minorHAnsi"/>
                <w:lang w:val="mk-MK"/>
              </w:rPr>
              <w:t>Хигиеничар-ложач</w:t>
            </w:r>
          </w:p>
        </w:tc>
        <w:tc>
          <w:tcPr>
            <w:tcW w:w="1020" w:type="dxa"/>
          </w:tcPr>
          <w:p w14:paraId="56417D54">
            <w:pPr>
              <w:rPr>
                <w:rFonts w:asciiTheme="minorHAnsi" w:hAnsiTheme="minorHAnsi" w:cstheme="minorHAnsi"/>
                <w:lang w:val="mk-MK"/>
              </w:rPr>
            </w:pPr>
            <w:r>
              <w:rPr>
                <w:rFonts w:asciiTheme="minorHAnsi" w:hAnsiTheme="minorHAnsi" w:cstheme="minorHAnsi"/>
                <w:lang w:val="mk-MK"/>
              </w:rPr>
              <w:t>18</w:t>
            </w:r>
          </w:p>
        </w:tc>
      </w:tr>
      <w:tr w14:paraId="2C02BA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4B55F67F">
            <w:pPr>
              <w:rPr>
                <w:rFonts w:asciiTheme="minorHAnsi" w:hAnsiTheme="minorHAnsi" w:cstheme="minorHAnsi"/>
                <w:lang w:val="mk-MK"/>
              </w:rPr>
            </w:pPr>
            <w:r>
              <w:rPr>
                <w:rFonts w:asciiTheme="minorHAnsi" w:hAnsiTheme="minorHAnsi" w:cstheme="minorHAnsi"/>
                <w:lang w:val="mk-MK"/>
              </w:rPr>
              <w:t>8</w:t>
            </w:r>
          </w:p>
        </w:tc>
        <w:tc>
          <w:tcPr>
            <w:tcW w:w="2665" w:type="dxa"/>
          </w:tcPr>
          <w:p w14:paraId="6037B502">
            <w:pPr>
              <w:rPr>
                <w:rFonts w:asciiTheme="minorHAnsi" w:hAnsiTheme="minorHAnsi" w:cstheme="minorHAnsi"/>
                <w:lang w:val="mk-MK"/>
              </w:rPr>
            </w:pPr>
            <w:r>
              <w:rPr>
                <w:rFonts w:asciiTheme="minorHAnsi" w:hAnsiTheme="minorHAnsi" w:cstheme="minorHAnsi"/>
                <w:lang w:val="mk-MK"/>
              </w:rPr>
              <w:t>Зоранчо Ѓорѓиоски</w:t>
            </w:r>
          </w:p>
        </w:tc>
        <w:tc>
          <w:tcPr>
            <w:tcW w:w="964" w:type="dxa"/>
          </w:tcPr>
          <w:p w14:paraId="13F67358">
            <w:pPr>
              <w:rPr>
                <w:rFonts w:asciiTheme="minorHAnsi" w:hAnsiTheme="minorHAnsi" w:cstheme="minorHAnsi"/>
                <w:lang w:val="mk-MK"/>
              </w:rPr>
            </w:pPr>
            <w:r>
              <w:rPr>
                <w:rFonts w:asciiTheme="minorHAnsi" w:hAnsiTheme="minorHAnsi" w:cstheme="minorHAnsi"/>
                <w:lang w:val="mk-MK"/>
              </w:rPr>
              <w:t>1967</w:t>
            </w:r>
          </w:p>
        </w:tc>
        <w:tc>
          <w:tcPr>
            <w:tcW w:w="4422" w:type="dxa"/>
          </w:tcPr>
          <w:p w14:paraId="13CA866C">
            <w:pPr>
              <w:rPr>
                <w:rFonts w:asciiTheme="minorHAnsi" w:hAnsiTheme="minorHAnsi" w:cstheme="minorHAnsi"/>
                <w:lang w:val="mk-MK"/>
              </w:rPr>
            </w:pPr>
            <w:r>
              <w:rPr>
                <w:rFonts w:asciiTheme="minorHAnsi" w:hAnsiTheme="minorHAnsi" w:cstheme="minorHAnsi"/>
                <w:lang w:val="mk-MK"/>
              </w:rPr>
              <w:t>Тутунски техничар</w:t>
            </w:r>
          </w:p>
        </w:tc>
        <w:tc>
          <w:tcPr>
            <w:tcW w:w="1361" w:type="dxa"/>
          </w:tcPr>
          <w:p w14:paraId="7DA8237B">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560CDDF9">
            <w:pPr>
              <w:rPr>
                <w:rFonts w:asciiTheme="minorHAnsi" w:hAnsiTheme="minorHAnsi" w:cstheme="minorHAnsi"/>
                <w:lang w:val="mk-MK"/>
              </w:rPr>
            </w:pPr>
            <w:r>
              <w:rPr>
                <w:rFonts w:asciiTheme="minorHAnsi" w:hAnsiTheme="minorHAnsi" w:cstheme="minorHAnsi"/>
                <w:lang w:val="mk-MK"/>
              </w:rPr>
              <w:t>Хаусмајстор-котлар</w:t>
            </w:r>
          </w:p>
        </w:tc>
        <w:tc>
          <w:tcPr>
            <w:tcW w:w="1020" w:type="dxa"/>
          </w:tcPr>
          <w:p w14:paraId="4B1116F0">
            <w:pPr>
              <w:rPr>
                <w:rFonts w:asciiTheme="minorHAnsi" w:hAnsiTheme="minorHAnsi" w:cstheme="minorHAnsi"/>
                <w:lang w:val="mk-MK"/>
              </w:rPr>
            </w:pPr>
            <w:r>
              <w:rPr>
                <w:rFonts w:asciiTheme="minorHAnsi" w:hAnsiTheme="minorHAnsi" w:cstheme="minorHAnsi"/>
                <w:lang w:val="mk-MK"/>
              </w:rPr>
              <w:t>17</w:t>
            </w:r>
          </w:p>
        </w:tc>
      </w:tr>
      <w:tr w14:paraId="31F033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6458C68A">
            <w:pPr>
              <w:rPr>
                <w:rFonts w:asciiTheme="minorHAnsi" w:hAnsiTheme="minorHAnsi" w:cstheme="minorHAnsi"/>
                <w:lang w:val="mk-MK"/>
              </w:rPr>
            </w:pPr>
            <w:r>
              <w:rPr>
                <w:rFonts w:asciiTheme="minorHAnsi" w:hAnsiTheme="minorHAnsi" w:cstheme="minorHAnsi"/>
                <w:lang w:val="mk-MK"/>
              </w:rPr>
              <w:t>9</w:t>
            </w:r>
          </w:p>
        </w:tc>
        <w:tc>
          <w:tcPr>
            <w:tcW w:w="2665" w:type="dxa"/>
          </w:tcPr>
          <w:p w14:paraId="55486F62">
            <w:pPr>
              <w:rPr>
                <w:rFonts w:asciiTheme="minorHAnsi" w:hAnsiTheme="minorHAnsi" w:cstheme="minorHAnsi"/>
                <w:lang w:val="mk-MK"/>
              </w:rPr>
            </w:pPr>
            <w:r>
              <w:rPr>
                <w:rFonts w:asciiTheme="minorHAnsi" w:hAnsiTheme="minorHAnsi" w:cstheme="minorHAnsi"/>
                <w:lang w:val="mk-MK"/>
              </w:rPr>
              <w:t>Марија Мирческа</w:t>
            </w:r>
          </w:p>
        </w:tc>
        <w:tc>
          <w:tcPr>
            <w:tcW w:w="964" w:type="dxa"/>
          </w:tcPr>
          <w:p w14:paraId="4675AA55">
            <w:pPr>
              <w:rPr>
                <w:rFonts w:asciiTheme="minorHAnsi" w:hAnsiTheme="minorHAnsi" w:cstheme="minorHAnsi"/>
                <w:lang w:val="mk-MK"/>
              </w:rPr>
            </w:pPr>
            <w:r>
              <w:rPr>
                <w:rFonts w:asciiTheme="minorHAnsi" w:hAnsiTheme="minorHAnsi" w:cstheme="minorHAnsi"/>
                <w:lang w:val="mk-MK"/>
              </w:rPr>
              <w:t>1964</w:t>
            </w:r>
          </w:p>
        </w:tc>
        <w:tc>
          <w:tcPr>
            <w:tcW w:w="4422" w:type="dxa"/>
          </w:tcPr>
          <w:p w14:paraId="76054C6F">
            <w:pPr>
              <w:rPr>
                <w:rFonts w:asciiTheme="minorHAnsi" w:hAnsiTheme="minorHAnsi" w:cstheme="minorHAnsi"/>
                <w:lang w:val="mk-MK"/>
              </w:rPr>
            </w:pPr>
            <w:r>
              <w:rPr>
                <w:rFonts w:asciiTheme="minorHAnsi" w:hAnsiTheme="minorHAnsi" w:cstheme="minorHAnsi"/>
                <w:lang w:val="mk-MK"/>
              </w:rPr>
              <w:t>/</w:t>
            </w:r>
          </w:p>
        </w:tc>
        <w:tc>
          <w:tcPr>
            <w:tcW w:w="1361" w:type="dxa"/>
          </w:tcPr>
          <w:p w14:paraId="197D9641">
            <w:pPr>
              <w:rPr>
                <w:rFonts w:asciiTheme="minorHAnsi" w:hAnsiTheme="minorHAnsi" w:cstheme="minorHAnsi"/>
                <w:lang w:val="mk-MK"/>
              </w:rPr>
            </w:pPr>
            <w:r>
              <w:rPr>
                <w:rFonts w:asciiTheme="minorHAnsi" w:hAnsiTheme="minorHAnsi" w:cstheme="minorHAnsi"/>
                <w:lang w:val="mk-MK"/>
              </w:rPr>
              <w:t>основно</w:t>
            </w:r>
          </w:p>
        </w:tc>
        <w:tc>
          <w:tcPr>
            <w:tcW w:w="2551" w:type="dxa"/>
          </w:tcPr>
          <w:p w14:paraId="14634F29">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39FE3EF2">
            <w:pPr>
              <w:rPr>
                <w:rFonts w:asciiTheme="minorHAnsi" w:hAnsiTheme="minorHAnsi" w:cstheme="minorHAnsi"/>
                <w:lang w:val="mk-MK"/>
              </w:rPr>
            </w:pPr>
            <w:r>
              <w:rPr>
                <w:rFonts w:asciiTheme="minorHAnsi" w:hAnsiTheme="minorHAnsi" w:cstheme="minorHAnsi"/>
                <w:lang w:val="mk-MK"/>
              </w:rPr>
              <w:t>31</w:t>
            </w:r>
          </w:p>
        </w:tc>
      </w:tr>
      <w:tr w14:paraId="6442DB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16F5CC70">
            <w:pPr>
              <w:rPr>
                <w:rFonts w:asciiTheme="minorHAnsi" w:hAnsiTheme="minorHAnsi" w:cstheme="minorHAnsi"/>
                <w:lang w:val="mk-MK"/>
              </w:rPr>
            </w:pPr>
            <w:r>
              <w:rPr>
                <w:rFonts w:asciiTheme="minorHAnsi" w:hAnsiTheme="minorHAnsi" w:cstheme="minorHAnsi"/>
                <w:lang w:val="mk-MK"/>
              </w:rPr>
              <w:t>10</w:t>
            </w:r>
          </w:p>
        </w:tc>
        <w:tc>
          <w:tcPr>
            <w:tcW w:w="2665" w:type="dxa"/>
          </w:tcPr>
          <w:p w14:paraId="11DE977E">
            <w:pPr>
              <w:rPr>
                <w:rFonts w:asciiTheme="minorHAnsi" w:hAnsiTheme="minorHAnsi" w:cstheme="minorHAnsi"/>
                <w:lang w:val="mk-MK"/>
              </w:rPr>
            </w:pPr>
            <w:r>
              <w:rPr>
                <w:rFonts w:asciiTheme="minorHAnsi" w:hAnsiTheme="minorHAnsi" w:cstheme="minorHAnsi"/>
                <w:lang w:val="mk-MK"/>
              </w:rPr>
              <w:t>Веселин Петкоски</w:t>
            </w:r>
          </w:p>
        </w:tc>
        <w:tc>
          <w:tcPr>
            <w:tcW w:w="964" w:type="dxa"/>
          </w:tcPr>
          <w:p w14:paraId="18FA7510">
            <w:pPr>
              <w:rPr>
                <w:rFonts w:asciiTheme="minorHAnsi" w:hAnsiTheme="minorHAnsi" w:cstheme="minorHAnsi"/>
                <w:lang w:val="mk-MK"/>
              </w:rPr>
            </w:pPr>
            <w:r>
              <w:rPr>
                <w:rFonts w:asciiTheme="minorHAnsi" w:hAnsiTheme="minorHAnsi" w:cstheme="minorHAnsi"/>
                <w:lang w:val="mk-MK"/>
              </w:rPr>
              <w:t>1966</w:t>
            </w:r>
          </w:p>
        </w:tc>
        <w:tc>
          <w:tcPr>
            <w:tcW w:w="4422" w:type="dxa"/>
          </w:tcPr>
          <w:p w14:paraId="625CD5A4">
            <w:pPr>
              <w:rPr>
                <w:rFonts w:asciiTheme="minorHAnsi" w:hAnsiTheme="minorHAnsi" w:cstheme="minorHAnsi"/>
                <w:lang w:val="mk-MK"/>
              </w:rPr>
            </w:pPr>
            <w:r>
              <w:rPr>
                <w:rFonts w:asciiTheme="minorHAnsi" w:hAnsiTheme="minorHAnsi" w:cstheme="minorHAnsi"/>
                <w:lang w:val="mk-MK"/>
              </w:rPr>
              <w:t>Машински техничар</w:t>
            </w:r>
          </w:p>
        </w:tc>
        <w:tc>
          <w:tcPr>
            <w:tcW w:w="1361" w:type="dxa"/>
          </w:tcPr>
          <w:p w14:paraId="1C28F8F0">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3F550EC3">
            <w:pPr>
              <w:rPr>
                <w:rFonts w:asciiTheme="minorHAnsi" w:hAnsiTheme="minorHAnsi" w:cstheme="minorHAnsi"/>
                <w:lang w:val="mk-MK"/>
              </w:rPr>
            </w:pPr>
            <w:r>
              <w:rPr>
                <w:rFonts w:asciiTheme="minorHAnsi" w:hAnsiTheme="minorHAnsi" w:cstheme="minorHAnsi"/>
                <w:lang w:val="mk-MK"/>
              </w:rPr>
              <w:t>Ноќен чувар</w:t>
            </w:r>
          </w:p>
        </w:tc>
        <w:tc>
          <w:tcPr>
            <w:tcW w:w="1020" w:type="dxa"/>
          </w:tcPr>
          <w:p w14:paraId="7693F490">
            <w:pPr>
              <w:rPr>
                <w:rFonts w:asciiTheme="minorHAnsi" w:hAnsiTheme="minorHAnsi" w:cstheme="minorHAnsi"/>
                <w:lang w:val="mk-MK"/>
              </w:rPr>
            </w:pPr>
            <w:r>
              <w:rPr>
                <w:rFonts w:asciiTheme="minorHAnsi" w:hAnsiTheme="minorHAnsi" w:cstheme="minorHAnsi"/>
                <w:lang w:val="mk-MK"/>
              </w:rPr>
              <w:t>30</w:t>
            </w:r>
          </w:p>
        </w:tc>
      </w:tr>
    </w:tbl>
    <w:p w14:paraId="2A13FCCD">
      <w:pPr>
        <w:rPr>
          <w:rFonts w:asciiTheme="minorHAnsi" w:hAnsiTheme="minorHAnsi" w:cstheme="minorHAnsi"/>
          <w:b/>
          <w:lang w:val="mk-MK"/>
        </w:rPr>
      </w:pPr>
    </w:p>
    <w:p w14:paraId="51918766">
      <w:pPr>
        <w:rPr>
          <w:rFonts w:asciiTheme="minorHAnsi" w:hAnsiTheme="minorHAnsi" w:cstheme="minorHAnsi"/>
          <w:b/>
          <w:lang w:val="mk-MK"/>
        </w:rPr>
      </w:pPr>
      <w:r>
        <w:rPr>
          <w:rFonts w:asciiTheme="minorHAnsi" w:hAnsiTheme="minorHAnsi" w:cstheme="minorHAnsi"/>
          <w:b/>
          <w:lang w:val="mk-MK"/>
        </w:rPr>
        <w:t>3.6.Податоци за ангажирани образовни медијатори</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3005"/>
        <w:gridCol w:w="1276"/>
        <w:gridCol w:w="2835"/>
        <w:gridCol w:w="1701"/>
        <w:gridCol w:w="1701"/>
        <w:gridCol w:w="2552"/>
      </w:tblGrid>
      <w:tr w14:paraId="074A9D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shd w:val="clear" w:color="auto" w:fill="D8D8D8" w:themeFill="background1" w:themeFillShade="D9"/>
            <w:vAlign w:val="center"/>
          </w:tcPr>
          <w:p w14:paraId="3E988B90">
            <w:pPr>
              <w:jc w:val="center"/>
              <w:rPr>
                <w:rFonts w:asciiTheme="minorHAnsi" w:hAnsiTheme="minorHAnsi" w:cstheme="minorHAnsi"/>
                <w:b/>
                <w:lang w:val="mk-MK"/>
              </w:rPr>
            </w:pPr>
            <w:r>
              <w:rPr>
                <w:rFonts w:asciiTheme="minorHAnsi" w:hAnsiTheme="minorHAnsi" w:cstheme="minorHAnsi"/>
                <w:b/>
                <w:lang w:val="mk-MK"/>
              </w:rPr>
              <w:t>Реден бр.</w:t>
            </w:r>
          </w:p>
        </w:tc>
        <w:tc>
          <w:tcPr>
            <w:tcW w:w="3005" w:type="dxa"/>
            <w:shd w:val="clear" w:color="auto" w:fill="D8D8D8" w:themeFill="background1" w:themeFillShade="D9"/>
            <w:vAlign w:val="center"/>
          </w:tcPr>
          <w:p w14:paraId="5D3CB1D5">
            <w:pPr>
              <w:jc w:val="center"/>
              <w:rPr>
                <w:rFonts w:asciiTheme="minorHAnsi" w:hAnsiTheme="minorHAnsi" w:cstheme="minorHAnsi"/>
                <w:b/>
                <w:lang w:val="mk-MK"/>
              </w:rPr>
            </w:pPr>
            <w:r>
              <w:rPr>
                <w:rFonts w:asciiTheme="minorHAnsi" w:hAnsiTheme="minorHAnsi" w:cstheme="minorHAnsi"/>
                <w:b/>
                <w:lang w:val="mk-MK"/>
              </w:rPr>
              <w:t>Име и презиме на образовниот медијатор</w:t>
            </w:r>
          </w:p>
        </w:tc>
        <w:tc>
          <w:tcPr>
            <w:tcW w:w="1276" w:type="dxa"/>
            <w:shd w:val="clear" w:color="auto" w:fill="D8D8D8" w:themeFill="background1" w:themeFillShade="D9"/>
            <w:vAlign w:val="center"/>
          </w:tcPr>
          <w:p w14:paraId="274C11C8">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2835" w:type="dxa"/>
            <w:shd w:val="clear" w:color="auto" w:fill="D8D8D8" w:themeFill="background1" w:themeFillShade="D9"/>
            <w:vAlign w:val="center"/>
          </w:tcPr>
          <w:p w14:paraId="3913A60B">
            <w:pPr>
              <w:jc w:val="center"/>
              <w:rPr>
                <w:rFonts w:asciiTheme="minorHAnsi" w:hAnsiTheme="minorHAnsi" w:cstheme="minorHAnsi"/>
                <w:b/>
                <w:lang w:val="mk-MK"/>
              </w:rPr>
            </w:pPr>
            <w:r>
              <w:rPr>
                <w:rFonts w:asciiTheme="minorHAnsi" w:hAnsiTheme="minorHAnsi" w:cstheme="minorHAnsi"/>
                <w:b/>
                <w:lang w:val="mk-MK"/>
              </w:rPr>
              <w:t>Звање</w:t>
            </w:r>
          </w:p>
        </w:tc>
        <w:tc>
          <w:tcPr>
            <w:tcW w:w="1701" w:type="dxa"/>
            <w:shd w:val="clear" w:color="auto" w:fill="D8D8D8" w:themeFill="background1" w:themeFillShade="D9"/>
            <w:vAlign w:val="center"/>
          </w:tcPr>
          <w:p w14:paraId="1D9FA881">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1701" w:type="dxa"/>
            <w:shd w:val="clear" w:color="auto" w:fill="D8D8D8" w:themeFill="background1" w:themeFillShade="D9"/>
            <w:vAlign w:val="center"/>
          </w:tcPr>
          <w:p w14:paraId="761D7161">
            <w:pPr>
              <w:jc w:val="center"/>
              <w:rPr>
                <w:rFonts w:asciiTheme="minorHAnsi" w:hAnsiTheme="minorHAnsi" w:cstheme="minorHAnsi"/>
                <w:b/>
                <w:lang w:val="mk-MK"/>
              </w:rPr>
            </w:pPr>
            <w:r>
              <w:rPr>
                <w:rFonts w:asciiTheme="minorHAnsi" w:hAnsiTheme="minorHAnsi" w:cstheme="minorHAnsi"/>
                <w:b/>
                <w:lang w:val="mk-MK"/>
              </w:rPr>
              <w:t>Години на</w:t>
            </w:r>
          </w:p>
          <w:p w14:paraId="6CAB7C82">
            <w:pPr>
              <w:jc w:val="center"/>
              <w:rPr>
                <w:rFonts w:asciiTheme="minorHAnsi" w:hAnsiTheme="minorHAnsi" w:cstheme="minorHAnsi"/>
                <w:b/>
                <w:lang w:val="mk-MK"/>
              </w:rPr>
            </w:pPr>
            <w:r>
              <w:rPr>
                <w:rFonts w:asciiTheme="minorHAnsi" w:hAnsiTheme="minorHAnsi" w:cstheme="minorHAnsi"/>
                <w:b/>
                <w:lang w:val="mk-MK"/>
              </w:rPr>
              <w:t>стаж</w:t>
            </w:r>
          </w:p>
        </w:tc>
        <w:tc>
          <w:tcPr>
            <w:tcW w:w="2552" w:type="dxa"/>
            <w:shd w:val="clear" w:color="auto" w:fill="D8D8D8" w:themeFill="background1" w:themeFillShade="D9"/>
            <w:vAlign w:val="center"/>
          </w:tcPr>
          <w:p w14:paraId="4C8F7881">
            <w:pPr>
              <w:jc w:val="center"/>
              <w:rPr>
                <w:rFonts w:asciiTheme="minorHAnsi" w:hAnsiTheme="minorHAnsi" w:cstheme="minorHAnsi"/>
                <w:b/>
                <w:lang w:val="mk-MK"/>
              </w:rPr>
            </w:pPr>
            <w:r>
              <w:rPr>
                <w:rFonts w:asciiTheme="minorHAnsi" w:hAnsiTheme="minorHAnsi" w:cstheme="minorHAnsi"/>
                <w:b/>
                <w:lang w:val="mk-MK"/>
              </w:rPr>
              <w:t>Временски период за кој е ангажиран образовниот медијатор</w:t>
            </w:r>
          </w:p>
        </w:tc>
      </w:tr>
      <w:tr w14:paraId="2C4FEC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1101" w:type="dxa"/>
          </w:tcPr>
          <w:p w14:paraId="49219B14">
            <w:pPr>
              <w:jc w:val="center"/>
              <w:rPr>
                <w:rFonts w:asciiTheme="minorHAnsi" w:hAnsiTheme="minorHAnsi" w:cstheme="minorHAnsi"/>
                <w:lang w:val="mk-MK"/>
              </w:rPr>
            </w:pPr>
            <w:r>
              <w:rPr>
                <w:rFonts w:asciiTheme="minorHAnsi" w:hAnsiTheme="minorHAnsi" w:cstheme="minorHAnsi"/>
                <w:lang w:val="mk-MK"/>
              </w:rPr>
              <w:t>/</w:t>
            </w:r>
          </w:p>
        </w:tc>
        <w:tc>
          <w:tcPr>
            <w:tcW w:w="3005" w:type="dxa"/>
          </w:tcPr>
          <w:p w14:paraId="11DCD668">
            <w:pPr>
              <w:jc w:val="center"/>
              <w:rPr>
                <w:rFonts w:asciiTheme="minorHAnsi" w:hAnsiTheme="minorHAnsi" w:cstheme="minorHAnsi"/>
                <w:lang w:val="mk-MK"/>
              </w:rPr>
            </w:pPr>
            <w:r>
              <w:rPr>
                <w:rFonts w:asciiTheme="minorHAnsi" w:hAnsiTheme="minorHAnsi" w:cstheme="minorHAnsi"/>
                <w:lang w:val="mk-MK"/>
              </w:rPr>
              <w:t>/</w:t>
            </w:r>
          </w:p>
        </w:tc>
        <w:tc>
          <w:tcPr>
            <w:tcW w:w="1276" w:type="dxa"/>
          </w:tcPr>
          <w:p w14:paraId="54ECE5C6">
            <w:pPr>
              <w:jc w:val="center"/>
              <w:rPr>
                <w:rFonts w:asciiTheme="minorHAnsi" w:hAnsiTheme="minorHAnsi" w:cstheme="minorHAnsi"/>
                <w:lang w:val="mk-MK"/>
              </w:rPr>
            </w:pPr>
            <w:r>
              <w:rPr>
                <w:rFonts w:asciiTheme="minorHAnsi" w:hAnsiTheme="minorHAnsi" w:cstheme="minorHAnsi"/>
                <w:lang w:val="mk-MK"/>
              </w:rPr>
              <w:t>/</w:t>
            </w:r>
          </w:p>
        </w:tc>
        <w:tc>
          <w:tcPr>
            <w:tcW w:w="2835" w:type="dxa"/>
          </w:tcPr>
          <w:p w14:paraId="6B3814FF">
            <w:pPr>
              <w:jc w:val="center"/>
              <w:rPr>
                <w:rFonts w:asciiTheme="minorHAnsi" w:hAnsiTheme="minorHAnsi" w:cstheme="minorHAnsi"/>
                <w:lang w:val="mk-MK"/>
              </w:rPr>
            </w:pPr>
            <w:r>
              <w:rPr>
                <w:rFonts w:asciiTheme="minorHAnsi" w:hAnsiTheme="minorHAnsi" w:cstheme="minorHAnsi"/>
                <w:lang w:val="mk-MK"/>
              </w:rPr>
              <w:t>/</w:t>
            </w:r>
          </w:p>
        </w:tc>
        <w:tc>
          <w:tcPr>
            <w:tcW w:w="1701" w:type="dxa"/>
          </w:tcPr>
          <w:p w14:paraId="306CEC76">
            <w:pPr>
              <w:jc w:val="center"/>
              <w:rPr>
                <w:rFonts w:asciiTheme="minorHAnsi" w:hAnsiTheme="minorHAnsi" w:cstheme="minorHAnsi"/>
                <w:lang w:val="mk-MK"/>
              </w:rPr>
            </w:pPr>
            <w:r>
              <w:rPr>
                <w:rFonts w:asciiTheme="minorHAnsi" w:hAnsiTheme="minorHAnsi" w:cstheme="minorHAnsi"/>
                <w:lang w:val="mk-MK"/>
              </w:rPr>
              <w:t>/</w:t>
            </w:r>
          </w:p>
        </w:tc>
        <w:tc>
          <w:tcPr>
            <w:tcW w:w="1701" w:type="dxa"/>
          </w:tcPr>
          <w:p w14:paraId="020A975E">
            <w:pPr>
              <w:jc w:val="center"/>
              <w:rPr>
                <w:rFonts w:asciiTheme="minorHAnsi" w:hAnsiTheme="minorHAnsi" w:cstheme="minorHAnsi"/>
                <w:lang w:val="mk-MK"/>
              </w:rPr>
            </w:pPr>
            <w:r>
              <w:rPr>
                <w:rFonts w:asciiTheme="minorHAnsi" w:hAnsiTheme="minorHAnsi" w:cstheme="minorHAnsi"/>
                <w:lang w:val="mk-MK"/>
              </w:rPr>
              <w:t>/</w:t>
            </w:r>
          </w:p>
        </w:tc>
        <w:tc>
          <w:tcPr>
            <w:tcW w:w="2552" w:type="dxa"/>
          </w:tcPr>
          <w:p w14:paraId="7B0676B7">
            <w:pPr>
              <w:jc w:val="center"/>
              <w:rPr>
                <w:rFonts w:asciiTheme="minorHAnsi" w:hAnsiTheme="minorHAnsi" w:cstheme="minorHAnsi"/>
                <w:lang w:val="mk-MK"/>
              </w:rPr>
            </w:pPr>
            <w:r>
              <w:rPr>
                <w:rFonts w:asciiTheme="minorHAnsi" w:hAnsiTheme="minorHAnsi" w:cstheme="minorHAnsi"/>
                <w:lang w:val="mk-MK"/>
              </w:rPr>
              <w:t>/</w:t>
            </w:r>
          </w:p>
        </w:tc>
      </w:tr>
    </w:tbl>
    <w:p w14:paraId="5980ED22">
      <w:pPr>
        <w:rPr>
          <w:rFonts w:asciiTheme="minorHAnsi" w:hAnsiTheme="minorHAnsi" w:cstheme="minorHAnsi"/>
          <w:b/>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97"/>
        <w:gridCol w:w="1225"/>
        <w:gridCol w:w="1091"/>
        <w:gridCol w:w="1079"/>
        <w:gridCol w:w="277"/>
        <w:gridCol w:w="3545"/>
        <w:gridCol w:w="1134"/>
        <w:gridCol w:w="284"/>
        <w:gridCol w:w="1579"/>
        <w:gridCol w:w="1477"/>
      </w:tblGrid>
      <w:tr w14:paraId="49D771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92" w:type="dxa"/>
            <w:gridSpan w:val="4"/>
            <w:tcBorders>
              <w:top w:val="nil"/>
              <w:left w:val="nil"/>
              <w:right w:val="nil"/>
            </w:tcBorders>
            <w:shd w:val="clear" w:color="auto" w:fill="auto"/>
            <w:vAlign w:val="center"/>
          </w:tcPr>
          <w:p w14:paraId="2E4BF8FF">
            <w:pPr>
              <w:rPr>
                <w:rFonts w:asciiTheme="minorHAnsi" w:hAnsiTheme="minorHAnsi" w:cstheme="minorHAnsi"/>
                <w:b/>
                <w:lang w:val="mk-MK"/>
              </w:rPr>
            </w:pPr>
            <w:r>
              <w:rPr>
                <w:rFonts w:asciiTheme="minorHAnsi" w:hAnsiTheme="minorHAnsi" w:cstheme="minorHAnsi"/>
                <w:b/>
                <w:lang w:val="mk-MK"/>
              </w:rPr>
              <w:t xml:space="preserve">3.7. Вкупни податоци за наставен и ненаставен кадар                                     </w:t>
            </w:r>
          </w:p>
        </w:tc>
        <w:tc>
          <w:tcPr>
            <w:tcW w:w="277" w:type="dxa"/>
            <w:tcBorders>
              <w:top w:val="nil"/>
              <w:left w:val="nil"/>
              <w:bottom w:val="nil"/>
              <w:right w:val="nil"/>
            </w:tcBorders>
            <w:shd w:val="clear" w:color="auto" w:fill="auto"/>
          </w:tcPr>
          <w:p w14:paraId="60C1A659">
            <w:pPr>
              <w:rPr>
                <w:rFonts w:asciiTheme="minorHAnsi" w:hAnsiTheme="minorHAnsi" w:cstheme="minorHAnsi"/>
                <w:b/>
                <w:lang w:val="mk-MK"/>
              </w:rPr>
            </w:pPr>
          </w:p>
          <w:p w14:paraId="056FFA03">
            <w:pPr>
              <w:rPr>
                <w:rFonts w:asciiTheme="minorHAnsi" w:hAnsiTheme="minorHAnsi" w:cstheme="minorHAnsi"/>
                <w:lang w:val="mk-MK"/>
              </w:rPr>
            </w:pPr>
          </w:p>
        </w:tc>
        <w:tc>
          <w:tcPr>
            <w:tcW w:w="4679" w:type="dxa"/>
            <w:gridSpan w:val="2"/>
            <w:tcBorders>
              <w:top w:val="nil"/>
              <w:left w:val="nil"/>
              <w:right w:val="nil"/>
            </w:tcBorders>
            <w:shd w:val="clear" w:color="auto" w:fill="auto"/>
            <w:vAlign w:val="center"/>
          </w:tcPr>
          <w:p w14:paraId="738FA3FA">
            <w:pPr>
              <w:rPr>
                <w:rFonts w:asciiTheme="minorHAnsi" w:hAnsiTheme="minorHAnsi" w:cstheme="minorHAnsi"/>
                <w:b/>
                <w:lang w:val="mk-MK"/>
              </w:rPr>
            </w:pPr>
            <w:r>
              <w:rPr>
                <w:rFonts w:asciiTheme="minorHAnsi" w:hAnsiTheme="minorHAnsi" w:cstheme="minorHAnsi"/>
                <w:b/>
                <w:lang w:val="mk-MK"/>
              </w:rPr>
              <w:t>3.8. Вкупни податоци за степенот на образование на вработените</w:t>
            </w:r>
          </w:p>
        </w:tc>
        <w:tc>
          <w:tcPr>
            <w:tcW w:w="284" w:type="dxa"/>
            <w:tcBorders>
              <w:top w:val="nil"/>
              <w:left w:val="nil"/>
              <w:bottom w:val="nil"/>
              <w:right w:val="nil"/>
            </w:tcBorders>
            <w:shd w:val="clear" w:color="auto" w:fill="auto"/>
          </w:tcPr>
          <w:p w14:paraId="4EAEBBC1">
            <w:pPr>
              <w:rPr>
                <w:rFonts w:asciiTheme="minorHAnsi" w:hAnsiTheme="minorHAnsi" w:cstheme="minorHAnsi"/>
                <w:b/>
                <w:lang w:val="mk-MK"/>
              </w:rPr>
            </w:pPr>
          </w:p>
        </w:tc>
        <w:tc>
          <w:tcPr>
            <w:tcW w:w="3056" w:type="dxa"/>
            <w:gridSpan w:val="2"/>
            <w:tcBorders>
              <w:top w:val="nil"/>
              <w:left w:val="nil"/>
              <w:bottom w:val="single" w:color="000000" w:themeColor="text1" w:sz="4" w:space="0"/>
              <w:right w:val="nil"/>
            </w:tcBorders>
            <w:shd w:val="clear" w:color="auto" w:fill="auto"/>
            <w:vAlign w:val="center"/>
          </w:tcPr>
          <w:p w14:paraId="4B9B34F6">
            <w:pPr>
              <w:rPr>
                <w:rFonts w:asciiTheme="minorHAnsi" w:hAnsiTheme="minorHAnsi" w:cstheme="minorHAnsi"/>
                <w:b/>
                <w:lang w:val="mk-MK"/>
              </w:rPr>
            </w:pPr>
            <w:r>
              <w:rPr>
                <w:rFonts w:asciiTheme="minorHAnsi" w:hAnsiTheme="minorHAnsi" w:cstheme="minorHAnsi"/>
                <w:b/>
                <w:lang w:val="mk-MK"/>
              </w:rPr>
              <w:t>3.9. Вкупни податоци за старосната структура на вработените</w:t>
            </w:r>
          </w:p>
        </w:tc>
      </w:tr>
      <w:tr w14:paraId="180121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097" w:type="dxa"/>
            <w:vMerge w:val="restart"/>
            <w:shd w:val="clear" w:color="auto" w:fill="D8D8D8" w:themeFill="background1" w:themeFillShade="D9"/>
            <w:vAlign w:val="center"/>
          </w:tcPr>
          <w:p w14:paraId="2782C088">
            <w:pPr>
              <w:jc w:val="center"/>
              <w:rPr>
                <w:rFonts w:asciiTheme="minorHAnsi" w:hAnsiTheme="minorHAnsi" w:cstheme="minorHAnsi"/>
                <w:b/>
                <w:lang w:val="mk-MK"/>
              </w:rPr>
            </w:pPr>
            <w:r>
              <w:rPr>
                <w:rFonts w:asciiTheme="minorHAnsi" w:hAnsiTheme="minorHAnsi" w:cstheme="minorHAnsi"/>
                <w:b/>
                <w:lang w:val="mk-MK"/>
              </w:rPr>
              <w:t>Кадар</w:t>
            </w:r>
          </w:p>
        </w:tc>
        <w:tc>
          <w:tcPr>
            <w:tcW w:w="1225" w:type="dxa"/>
            <w:vMerge w:val="restart"/>
            <w:shd w:val="clear" w:color="auto" w:fill="D8D8D8" w:themeFill="background1" w:themeFillShade="D9"/>
            <w:vAlign w:val="center"/>
          </w:tcPr>
          <w:p w14:paraId="273D84D7">
            <w:pPr>
              <w:jc w:val="center"/>
              <w:rPr>
                <w:rFonts w:asciiTheme="minorHAnsi" w:hAnsiTheme="minorHAnsi" w:cstheme="minorHAnsi"/>
                <w:b/>
                <w:lang w:val="mk-MK"/>
              </w:rPr>
            </w:pPr>
            <w:r>
              <w:rPr>
                <w:rFonts w:asciiTheme="minorHAnsi" w:hAnsiTheme="minorHAnsi" w:cstheme="minorHAnsi"/>
                <w:b/>
                <w:lang w:val="mk-MK"/>
              </w:rPr>
              <w:t>Вкупно</w:t>
            </w:r>
          </w:p>
        </w:tc>
        <w:tc>
          <w:tcPr>
            <w:tcW w:w="2170" w:type="dxa"/>
            <w:gridSpan w:val="2"/>
            <w:shd w:val="clear" w:color="auto" w:fill="D8D8D8" w:themeFill="background1" w:themeFillShade="D9"/>
            <w:vAlign w:val="center"/>
          </w:tcPr>
          <w:p w14:paraId="69CE4529">
            <w:pPr>
              <w:jc w:val="center"/>
              <w:rPr>
                <w:rFonts w:asciiTheme="minorHAnsi" w:hAnsiTheme="minorHAnsi" w:cstheme="minorHAnsi"/>
                <w:b/>
                <w:lang w:val="mk-MK"/>
              </w:rPr>
            </w:pPr>
            <w:r>
              <w:rPr>
                <w:rFonts w:asciiTheme="minorHAnsi" w:hAnsiTheme="minorHAnsi" w:cstheme="minorHAnsi"/>
                <w:b/>
                <w:lang w:val="mk-MK"/>
              </w:rPr>
              <w:t>Етничка и полова структура на вработените</w:t>
            </w:r>
          </w:p>
        </w:tc>
        <w:tc>
          <w:tcPr>
            <w:tcW w:w="277" w:type="dxa"/>
            <w:tcBorders>
              <w:top w:val="nil"/>
              <w:bottom w:val="nil"/>
            </w:tcBorders>
            <w:vAlign w:val="center"/>
          </w:tcPr>
          <w:p w14:paraId="19EF8EC0">
            <w:pPr>
              <w:jc w:val="center"/>
              <w:rPr>
                <w:rFonts w:asciiTheme="minorHAnsi" w:hAnsiTheme="minorHAnsi" w:cstheme="minorHAnsi"/>
                <w:b/>
                <w:lang w:val="mk-MK"/>
              </w:rPr>
            </w:pPr>
          </w:p>
        </w:tc>
        <w:tc>
          <w:tcPr>
            <w:tcW w:w="3545" w:type="dxa"/>
            <w:shd w:val="clear" w:color="auto" w:fill="D8D8D8" w:themeFill="background1" w:themeFillShade="D9"/>
            <w:vAlign w:val="center"/>
          </w:tcPr>
          <w:p w14:paraId="50826822">
            <w:pPr>
              <w:jc w:val="center"/>
              <w:rPr>
                <w:rFonts w:asciiTheme="minorHAnsi" w:hAnsiTheme="minorHAnsi" w:cstheme="minorHAnsi"/>
                <w:b/>
                <w:lang w:val="mk-MK"/>
              </w:rPr>
            </w:pPr>
            <w:r>
              <w:rPr>
                <w:rFonts w:asciiTheme="minorHAnsi" w:hAnsiTheme="minorHAnsi" w:cstheme="minorHAnsi"/>
                <w:b/>
                <w:lang w:val="mk-MK"/>
              </w:rPr>
              <w:t>Образование</w:t>
            </w:r>
          </w:p>
        </w:tc>
        <w:tc>
          <w:tcPr>
            <w:tcW w:w="1134" w:type="dxa"/>
            <w:shd w:val="clear" w:color="auto" w:fill="D8D8D8" w:themeFill="background1" w:themeFillShade="D9"/>
            <w:vAlign w:val="center"/>
          </w:tcPr>
          <w:p w14:paraId="50956BC1">
            <w:pPr>
              <w:jc w:val="center"/>
              <w:rPr>
                <w:rFonts w:asciiTheme="minorHAnsi" w:hAnsiTheme="minorHAnsi" w:cstheme="minorHAnsi"/>
                <w:b/>
                <w:lang w:val="mk-MK"/>
              </w:rPr>
            </w:pPr>
            <w:r>
              <w:rPr>
                <w:rFonts w:asciiTheme="minorHAnsi" w:hAnsiTheme="minorHAnsi" w:cstheme="minorHAnsi"/>
                <w:b/>
                <w:lang w:val="mk-MK"/>
              </w:rPr>
              <w:t>Број на вработени</w:t>
            </w:r>
          </w:p>
        </w:tc>
        <w:tc>
          <w:tcPr>
            <w:tcW w:w="284" w:type="dxa"/>
            <w:tcBorders>
              <w:top w:val="nil"/>
              <w:bottom w:val="nil"/>
            </w:tcBorders>
            <w:vAlign w:val="center"/>
          </w:tcPr>
          <w:p w14:paraId="6E5338F8">
            <w:pPr>
              <w:jc w:val="center"/>
              <w:rPr>
                <w:rFonts w:asciiTheme="minorHAnsi" w:hAnsiTheme="minorHAnsi" w:cstheme="minorHAnsi"/>
                <w:b/>
                <w:lang w:val="mk-MK"/>
              </w:rPr>
            </w:pPr>
          </w:p>
        </w:tc>
        <w:tc>
          <w:tcPr>
            <w:tcW w:w="1579" w:type="dxa"/>
            <w:shd w:val="clear" w:color="auto" w:fill="D8D8D8" w:themeFill="background1" w:themeFillShade="D9"/>
            <w:vAlign w:val="center"/>
          </w:tcPr>
          <w:p w14:paraId="0A521C42">
            <w:pPr>
              <w:jc w:val="center"/>
              <w:rPr>
                <w:rFonts w:asciiTheme="minorHAnsi" w:hAnsiTheme="minorHAnsi" w:cstheme="minorHAnsi"/>
                <w:b/>
                <w:lang w:val="mk-MK"/>
              </w:rPr>
            </w:pPr>
            <w:r>
              <w:rPr>
                <w:rFonts w:asciiTheme="minorHAnsi" w:hAnsiTheme="minorHAnsi" w:cstheme="minorHAnsi"/>
                <w:b/>
                <w:lang w:val="mk-MK"/>
              </w:rPr>
              <w:t>Години</w:t>
            </w:r>
          </w:p>
        </w:tc>
        <w:tc>
          <w:tcPr>
            <w:tcW w:w="1477" w:type="dxa"/>
            <w:shd w:val="clear" w:color="auto" w:fill="D8D8D8" w:themeFill="background1" w:themeFillShade="D9"/>
            <w:vAlign w:val="center"/>
          </w:tcPr>
          <w:p w14:paraId="085C1900">
            <w:pPr>
              <w:jc w:val="center"/>
              <w:rPr>
                <w:rFonts w:asciiTheme="minorHAnsi" w:hAnsiTheme="minorHAnsi" w:cstheme="minorHAnsi"/>
                <w:b/>
                <w:lang w:val="mk-MK"/>
              </w:rPr>
            </w:pPr>
            <w:r>
              <w:rPr>
                <w:rFonts w:asciiTheme="minorHAnsi" w:hAnsiTheme="minorHAnsi" w:cstheme="minorHAnsi"/>
                <w:b/>
                <w:lang w:val="mk-MK"/>
              </w:rPr>
              <w:t>Број на вработени</w:t>
            </w:r>
          </w:p>
        </w:tc>
      </w:tr>
      <w:tr w14:paraId="5C3E94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27" w:hRule="atLeast"/>
          <w:jc w:val="center"/>
        </w:trPr>
        <w:tc>
          <w:tcPr>
            <w:tcW w:w="3097" w:type="dxa"/>
            <w:vMerge w:val="continue"/>
            <w:shd w:val="clear" w:color="auto" w:fill="D8D8D8" w:themeFill="background1" w:themeFillShade="D9"/>
          </w:tcPr>
          <w:p w14:paraId="66A417F7">
            <w:pPr>
              <w:rPr>
                <w:rFonts w:asciiTheme="minorHAnsi" w:hAnsiTheme="minorHAnsi" w:cstheme="minorHAnsi"/>
                <w:b/>
                <w:lang w:val="mk-MK"/>
              </w:rPr>
            </w:pPr>
          </w:p>
        </w:tc>
        <w:tc>
          <w:tcPr>
            <w:tcW w:w="1225" w:type="dxa"/>
            <w:vMerge w:val="continue"/>
            <w:shd w:val="clear" w:color="auto" w:fill="D8D8D8" w:themeFill="background1" w:themeFillShade="D9"/>
          </w:tcPr>
          <w:p w14:paraId="7B0E2A73">
            <w:pPr>
              <w:rPr>
                <w:rFonts w:asciiTheme="minorHAnsi" w:hAnsiTheme="minorHAnsi" w:cstheme="minorHAnsi"/>
                <w:b/>
                <w:lang w:val="mk-MK"/>
              </w:rPr>
            </w:pPr>
          </w:p>
        </w:tc>
        <w:tc>
          <w:tcPr>
            <w:tcW w:w="2170" w:type="dxa"/>
            <w:gridSpan w:val="2"/>
            <w:shd w:val="clear" w:color="auto" w:fill="D8D8D8" w:themeFill="background1" w:themeFillShade="D9"/>
            <w:vAlign w:val="center"/>
          </w:tcPr>
          <w:p w14:paraId="23D43873">
            <w:pPr>
              <w:jc w:val="center"/>
              <w:rPr>
                <w:rFonts w:asciiTheme="minorHAnsi" w:hAnsiTheme="minorHAnsi" w:cstheme="minorHAnsi"/>
                <w:b/>
                <w:lang w:val="mk-MK"/>
              </w:rPr>
            </w:pPr>
            <w:r>
              <w:rPr>
                <w:rFonts w:asciiTheme="minorHAnsi" w:hAnsiTheme="minorHAnsi" w:cstheme="minorHAnsi"/>
                <w:b/>
                <w:lang w:val="mk-MK"/>
              </w:rPr>
              <w:t>Македонци</w:t>
            </w:r>
          </w:p>
        </w:tc>
        <w:tc>
          <w:tcPr>
            <w:tcW w:w="277" w:type="dxa"/>
            <w:tcBorders>
              <w:top w:val="nil"/>
              <w:bottom w:val="nil"/>
            </w:tcBorders>
          </w:tcPr>
          <w:p w14:paraId="3405D9DE">
            <w:pPr>
              <w:rPr>
                <w:rFonts w:asciiTheme="minorHAnsi" w:hAnsiTheme="minorHAnsi" w:cstheme="minorHAnsi"/>
                <w:b/>
                <w:lang w:val="mk-MK"/>
              </w:rPr>
            </w:pPr>
          </w:p>
        </w:tc>
        <w:tc>
          <w:tcPr>
            <w:tcW w:w="3545" w:type="dxa"/>
            <w:vAlign w:val="center"/>
          </w:tcPr>
          <w:p w14:paraId="51F0DFFB">
            <w:pPr>
              <w:rPr>
                <w:rFonts w:asciiTheme="minorHAnsi" w:hAnsiTheme="minorHAnsi" w:cstheme="minorHAnsi"/>
                <w:lang w:val="mk-MK"/>
              </w:rPr>
            </w:pPr>
            <w:r>
              <w:rPr>
                <w:rFonts w:asciiTheme="minorHAnsi" w:hAnsiTheme="minorHAnsi" w:cstheme="minorHAnsi"/>
                <w:lang w:val="mk-MK"/>
              </w:rPr>
              <w:t>Последипломски студии втор циклус</w:t>
            </w:r>
          </w:p>
        </w:tc>
        <w:tc>
          <w:tcPr>
            <w:tcW w:w="1134" w:type="dxa"/>
            <w:vAlign w:val="center"/>
          </w:tcPr>
          <w:p w14:paraId="11EF92F3">
            <w:pPr>
              <w:jc w:val="center"/>
              <w:rPr>
                <w:rFonts w:asciiTheme="minorHAnsi" w:hAnsiTheme="minorHAnsi" w:cstheme="minorHAnsi"/>
                <w:lang w:val="mk-MK"/>
              </w:rPr>
            </w:pPr>
            <w:r>
              <w:rPr>
                <w:rFonts w:asciiTheme="minorHAnsi" w:hAnsiTheme="minorHAnsi" w:cstheme="minorHAnsi"/>
                <w:lang w:val="mk-MK"/>
              </w:rPr>
              <w:t>1</w:t>
            </w:r>
          </w:p>
        </w:tc>
        <w:tc>
          <w:tcPr>
            <w:tcW w:w="284" w:type="dxa"/>
            <w:tcBorders>
              <w:top w:val="nil"/>
              <w:bottom w:val="nil"/>
            </w:tcBorders>
          </w:tcPr>
          <w:p w14:paraId="22ADFE85">
            <w:pPr>
              <w:rPr>
                <w:rFonts w:asciiTheme="minorHAnsi" w:hAnsiTheme="minorHAnsi" w:cstheme="minorHAnsi"/>
                <w:b/>
                <w:lang w:val="mk-MK"/>
              </w:rPr>
            </w:pPr>
          </w:p>
        </w:tc>
        <w:tc>
          <w:tcPr>
            <w:tcW w:w="1579" w:type="dxa"/>
            <w:vAlign w:val="center"/>
          </w:tcPr>
          <w:p w14:paraId="26091434">
            <w:pPr>
              <w:jc w:val="center"/>
              <w:rPr>
                <w:rFonts w:asciiTheme="minorHAnsi" w:hAnsiTheme="minorHAnsi" w:cstheme="minorHAnsi"/>
                <w:lang w:val="mk-MK"/>
              </w:rPr>
            </w:pPr>
            <w:r>
              <w:rPr>
                <w:rFonts w:asciiTheme="minorHAnsi" w:hAnsiTheme="minorHAnsi" w:cstheme="minorHAnsi"/>
                <w:lang w:val="mk-MK"/>
              </w:rPr>
              <w:t>20-30</w:t>
            </w:r>
          </w:p>
        </w:tc>
        <w:tc>
          <w:tcPr>
            <w:tcW w:w="1477" w:type="dxa"/>
          </w:tcPr>
          <w:p w14:paraId="2995F2B7">
            <w:pPr>
              <w:jc w:val="center"/>
              <w:rPr>
                <w:rFonts w:cs="Arial"/>
                <w:sz w:val="20"/>
                <w:szCs w:val="20"/>
              </w:rPr>
            </w:pPr>
            <w:r>
              <w:rPr>
                <w:rFonts w:cs="Arial"/>
                <w:sz w:val="20"/>
                <w:szCs w:val="20"/>
              </w:rPr>
              <w:t>3</w:t>
            </w:r>
          </w:p>
        </w:tc>
      </w:tr>
      <w:tr w14:paraId="22148E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Merge w:val="continue"/>
            <w:shd w:val="clear" w:color="auto" w:fill="D8D8D8" w:themeFill="background1" w:themeFillShade="D9"/>
          </w:tcPr>
          <w:p w14:paraId="448B93E6">
            <w:pPr>
              <w:rPr>
                <w:rFonts w:asciiTheme="minorHAnsi" w:hAnsiTheme="minorHAnsi" w:cstheme="minorHAnsi"/>
                <w:b/>
                <w:lang w:val="mk-MK"/>
              </w:rPr>
            </w:pPr>
          </w:p>
        </w:tc>
        <w:tc>
          <w:tcPr>
            <w:tcW w:w="1225" w:type="dxa"/>
            <w:vMerge w:val="continue"/>
            <w:shd w:val="clear" w:color="auto" w:fill="D8D8D8" w:themeFill="background1" w:themeFillShade="D9"/>
          </w:tcPr>
          <w:p w14:paraId="28FD9892">
            <w:pPr>
              <w:rPr>
                <w:rFonts w:asciiTheme="minorHAnsi" w:hAnsiTheme="minorHAnsi" w:cstheme="minorHAnsi"/>
                <w:b/>
                <w:lang w:val="mk-MK"/>
              </w:rPr>
            </w:pPr>
          </w:p>
        </w:tc>
        <w:tc>
          <w:tcPr>
            <w:tcW w:w="1091" w:type="dxa"/>
            <w:shd w:val="clear" w:color="auto" w:fill="D8D8D8" w:themeFill="background1" w:themeFillShade="D9"/>
            <w:vAlign w:val="center"/>
          </w:tcPr>
          <w:p w14:paraId="0EEB6E88">
            <w:pPr>
              <w:jc w:val="center"/>
              <w:rPr>
                <w:rFonts w:asciiTheme="minorHAnsi" w:hAnsiTheme="minorHAnsi" w:cstheme="minorHAnsi"/>
                <w:b/>
                <w:lang w:val="mk-MK"/>
              </w:rPr>
            </w:pPr>
            <w:r>
              <w:rPr>
                <w:rFonts w:asciiTheme="minorHAnsi" w:hAnsiTheme="minorHAnsi" w:cstheme="minorHAnsi"/>
                <w:b/>
                <w:lang w:val="mk-MK"/>
              </w:rPr>
              <w:t>м</w:t>
            </w:r>
          </w:p>
        </w:tc>
        <w:tc>
          <w:tcPr>
            <w:tcW w:w="1079" w:type="dxa"/>
            <w:shd w:val="clear" w:color="auto" w:fill="D8D8D8" w:themeFill="background1" w:themeFillShade="D9"/>
            <w:vAlign w:val="center"/>
          </w:tcPr>
          <w:p w14:paraId="353B7335">
            <w:pPr>
              <w:jc w:val="center"/>
              <w:rPr>
                <w:rFonts w:asciiTheme="minorHAnsi" w:hAnsiTheme="minorHAnsi" w:cstheme="minorHAnsi"/>
                <w:b/>
                <w:lang w:val="mk-MK"/>
              </w:rPr>
            </w:pPr>
            <w:r>
              <w:rPr>
                <w:rFonts w:asciiTheme="minorHAnsi" w:hAnsiTheme="minorHAnsi" w:cstheme="minorHAnsi"/>
                <w:b/>
                <w:lang w:val="mk-MK"/>
              </w:rPr>
              <w:t>ж</w:t>
            </w:r>
          </w:p>
        </w:tc>
        <w:tc>
          <w:tcPr>
            <w:tcW w:w="277" w:type="dxa"/>
            <w:tcBorders>
              <w:top w:val="nil"/>
              <w:bottom w:val="nil"/>
            </w:tcBorders>
          </w:tcPr>
          <w:p w14:paraId="2DF11F18">
            <w:pPr>
              <w:rPr>
                <w:rFonts w:asciiTheme="minorHAnsi" w:hAnsiTheme="minorHAnsi" w:cstheme="minorHAnsi"/>
                <w:b/>
                <w:lang w:val="mk-MK"/>
              </w:rPr>
            </w:pPr>
          </w:p>
        </w:tc>
        <w:tc>
          <w:tcPr>
            <w:tcW w:w="3545" w:type="dxa"/>
            <w:vAlign w:val="center"/>
          </w:tcPr>
          <w:p w14:paraId="6F7EA6EC">
            <w:pPr>
              <w:rPr>
                <w:rFonts w:asciiTheme="minorHAnsi" w:hAnsiTheme="minorHAnsi" w:cstheme="minorHAnsi"/>
                <w:lang w:val="mk-MK"/>
              </w:rPr>
            </w:pPr>
            <w:r>
              <w:rPr>
                <w:rFonts w:asciiTheme="minorHAnsi" w:hAnsiTheme="minorHAnsi" w:cstheme="minorHAnsi"/>
                <w:lang w:val="mk-MK"/>
              </w:rPr>
              <w:t>Високо образование</w:t>
            </w:r>
          </w:p>
        </w:tc>
        <w:tc>
          <w:tcPr>
            <w:tcW w:w="1134" w:type="dxa"/>
            <w:vAlign w:val="center"/>
          </w:tcPr>
          <w:p w14:paraId="0E9886E6">
            <w:pPr>
              <w:jc w:val="center"/>
              <w:rPr>
                <w:rFonts w:asciiTheme="minorHAnsi" w:hAnsiTheme="minorHAnsi" w:cstheme="minorHAnsi"/>
                <w:lang w:val="mk-MK"/>
              </w:rPr>
            </w:pPr>
            <w:r>
              <w:rPr>
                <w:rFonts w:asciiTheme="minorHAnsi" w:hAnsiTheme="minorHAnsi" w:cstheme="minorHAnsi"/>
                <w:lang w:val="mk-MK"/>
              </w:rPr>
              <w:t>67</w:t>
            </w:r>
          </w:p>
        </w:tc>
        <w:tc>
          <w:tcPr>
            <w:tcW w:w="284" w:type="dxa"/>
            <w:tcBorders>
              <w:top w:val="nil"/>
              <w:bottom w:val="nil"/>
            </w:tcBorders>
          </w:tcPr>
          <w:p w14:paraId="39599D9F">
            <w:pPr>
              <w:jc w:val="center"/>
              <w:rPr>
                <w:rFonts w:asciiTheme="minorHAnsi" w:hAnsiTheme="minorHAnsi" w:cstheme="minorHAnsi"/>
                <w:lang w:val="mk-MK"/>
              </w:rPr>
            </w:pPr>
          </w:p>
        </w:tc>
        <w:tc>
          <w:tcPr>
            <w:tcW w:w="1579" w:type="dxa"/>
          </w:tcPr>
          <w:p w14:paraId="290C05A0">
            <w:pPr>
              <w:jc w:val="center"/>
              <w:rPr>
                <w:rFonts w:asciiTheme="minorHAnsi" w:hAnsiTheme="minorHAnsi" w:cstheme="minorHAnsi"/>
                <w:lang w:val="mk-MK"/>
              </w:rPr>
            </w:pPr>
            <w:r>
              <w:rPr>
                <w:rFonts w:asciiTheme="minorHAnsi" w:hAnsiTheme="minorHAnsi" w:cstheme="minorHAnsi"/>
                <w:lang w:val="mk-MK"/>
              </w:rPr>
              <w:t>31-40</w:t>
            </w:r>
          </w:p>
        </w:tc>
        <w:tc>
          <w:tcPr>
            <w:tcW w:w="1477" w:type="dxa"/>
            <w:vAlign w:val="center"/>
          </w:tcPr>
          <w:p w14:paraId="418A6188">
            <w:pPr>
              <w:jc w:val="center"/>
              <w:rPr>
                <w:rFonts w:asciiTheme="minorHAnsi" w:hAnsiTheme="minorHAnsi" w:cstheme="minorHAnsi"/>
                <w:lang w:val="mk-MK"/>
              </w:rPr>
            </w:pPr>
            <w:r>
              <w:rPr>
                <w:rFonts w:asciiTheme="minorHAnsi" w:hAnsiTheme="minorHAnsi" w:cstheme="minorHAnsi"/>
                <w:lang w:val="mk-MK"/>
              </w:rPr>
              <w:t>12</w:t>
            </w:r>
          </w:p>
        </w:tc>
      </w:tr>
      <w:tr w14:paraId="2A7BC5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4A3EA916">
            <w:pPr>
              <w:rPr>
                <w:rFonts w:asciiTheme="minorHAnsi" w:hAnsiTheme="minorHAnsi" w:cstheme="minorHAnsi"/>
                <w:lang w:val="mk-MK"/>
              </w:rPr>
            </w:pPr>
            <w:r>
              <w:rPr>
                <w:rFonts w:asciiTheme="minorHAnsi" w:hAnsiTheme="minorHAnsi" w:cstheme="minorHAnsi"/>
                <w:lang w:val="mk-MK"/>
              </w:rPr>
              <w:t>Број на вработени</w:t>
            </w:r>
          </w:p>
        </w:tc>
        <w:tc>
          <w:tcPr>
            <w:tcW w:w="1225" w:type="dxa"/>
          </w:tcPr>
          <w:p w14:paraId="42CE70CA">
            <w:pPr>
              <w:jc w:val="center"/>
              <w:rPr>
                <w:rFonts w:cs="Arial"/>
                <w:sz w:val="20"/>
                <w:szCs w:val="20"/>
                <w:lang w:val="mk-MK"/>
              </w:rPr>
            </w:pPr>
            <w:r>
              <w:rPr>
                <w:rFonts w:cs="Arial"/>
                <w:sz w:val="20"/>
                <w:szCs w:val="20"/>
                <w:lang w:val="mk-MK"/>
              </w:rPr>
              <w:t>80</w:t>
            </w:r>
          </w:p>
        </w:tc>
        <w:tc>
          <w:tcPr>
            <w:tcW w:w="1091" w:type="dxa"/>
          </w:tcPr>
          <w:p w14:paraId="3DCFFD83">
            <w:pPr>
              <w:jc w:val="center"/>
              <w:rPr>
                <w:rFonts w:cs="Arial"/>
                <w:sz w:val="20"/>
                <w:szCs w:val="20"/>
                <w:lang w:val="mk-MK"/>
              </w:rPr>
            </w:pPr>
            <w:r>
              <w:rPr>
                <w:rFonts w:cs="Arial"/>
                <w:sz w:val="20"/>
                <w:szCs w:val="20"/>
                <w:lang w:val="mk-MK"/>
              </w:rPr>
              <w:t>22</w:t>
            </w:r>
          </w:p>
        </w:tc>
        <w:tc>
          <w:tcPr>
            <w:tcW w:w="1079" w:type="dxa"/>
          </w:tcPr>
          <w:p w14:paraId="1EF516E6">
            <w:pPr>
              <w:jc w:val="center"/>
              <w:rPr>
                <w:rFonts w:cs="Arial"/>
                <w:sz w:val="20"/>
                <w:szCs w:val="20"/>
                <w:lang w:val="mk-MK"/>
              </w:rPr>
            </w:pPr>
            <w:r>
              <w:rPr>
                <w:rFonts w:cs="Arial"/>
                <w:sz w:val="20"/>
                <w:szCs w:val="20"/>
                <w:lang w:val="mk-MK"/>
              </w:rPr>
              <w:t>58</w:t>
            </w:r>
          </w:p>
        </w:tc>
        <w:tc>
          <w:tcPr>
            <w:tcW w:w="277" w:type="dxa"/>
            <w:tcBorders>
              <w:top w:val="nil"/>
              <w:bottom w:val="nil"/>
            </w:tcBorders>
          </w:tcPr>
          <w:p w14:paraId="1711867C">
            <w:pPr>
              <w:rPr>
                <w:rFonts w:asciiTheme="minorHAnsi" w:hAnsiTheme="minorHAnsi" w:cstheme="minorHAnsi"/>
                <w:b/>
                <w:lang w:val="mk-MK"/>
              </w:rPr>
            </w:pPr>
          </w:p>
        </w:tc>
        <w:tc>
          <w:tcPr>
            <w:tcW w:w="3545" w:type="dxa"/>
            <w:vAlign w:val="center"/>
          </w:tcPr>
          <w:p w14:paraId="1C24839C">
            <w:pPr>
              <w:rPr>
                <w:rFonts w:asciiTheme="minorHAnsi" w:hAnsiTheme="minorHAnsi" w:cstheme="minorHAnsi"/>
                <w:lang w:val="mk-MK"/>
              </w:rPr>
            </w:pPr>
            <w:r>
              <w:rPr>
                <w:rFonts w:asciiTheme="minorHAnsi" w:hAnsiTheme="minorHAnsi" w:cstheme="minorHAnsi"/>
                <w:lang w:val="mk-MK"/>
              </w:rPr>
              <w:t>Виша стручна спрема</w:t>
            </w:r>
          </w:p>
        </w:tc>
        <w:tc>
          <w:tcPr>
            <w:tcW w:w="1134" w:type="dxa"/>
            <w:vAlign w:val="center"/>
          </w:tcPr>
          <w:p w14:paraId="6BC2B371">
            <w:pPr>
              <w:jc w:val="center"/>
              <w:rPr>
                <w:rFonts w:asciiTheme="minorHAnsi" w:hAnsiTheme="minorHAnsi" w:cstheme="minorHAnsi"/>
                <w:lang w:val="mk-MK"/>
              </w:rPr>
            </w:pPr>
            <w:r>
              <w:rPr>
                <w:rFonts w:asciiTheme="minorHAnsi" w:hAnsiTheme="minorHAnsi" w:cstheme="minorHAnsi"/>
                <w:lang w:val="mk-MK"/>
              </w:rPr>
              <w:t>1</w:t>
            </w:r>
          </w:p>
        </w:tc>
        <w:tc>
          <w:tcPr>
            <w:tcW w:w="284" w:type="dxa"/>
            <w:tcBorders>
              <w:top w:val="nil"/>
              <w:bottom w:val="nil"/>
            </w:tcBorders>
          </w:tcPr>
          <w:p w14:paraId="1BCDFF84">
            <w:pPr>
              <w:jc w:val="center"/>
              <w:rPr>
                <w:rFonts w:asciiTheme="minorHAnsi" w:hAnsiTheme="minorHAnsi" w:cstheme="minorHAnsi"/>
                <w:lang w:val="mk-MK"/>
              </w:rPr>
            </w:pPr>
          </w:p>
        </w:tc>
        <w:tc>
          <w:tcPr>
            <w:tcW w:w="1579" w:type="dxa"/>
          </w:tcPr>
          <w:p w14:paraId="33AB51F7">
            <w:pPr>
              <w:jc w:val="center"/>
              <w:rPr>
                <w:rFonts w:asciiTheme="minorHAnsi" w:hAnsiTheme="minorHAnsi" w:cstheme="minorHAnsi"/>
              </w:rPr>
            </w:pPr>
            <w:r>
              <w:rPr>
                <w:rFonts w:asciiTheme="minorHAnsi" w:hAnsiTheme="minorHAnsi" w:cstheme="minorHAnsi"/>
                <w:lang w:val="mk-MK"/>
              </w:rPr>
              <w:t>41-50</w:t>
            </w:r>
          </w:p>
        </w:tc>
        <w:tc>
          <w:tcPr>
            <w:tcW w:w="1477" w:type="dxa"/>
            <w:vAlign w:val="center"/>
          </w:tcPr>
          <w:p w14:paraId="46DFE9A7">
            <w:pPr>
              <w:jc w:val="center"/>
              <w:rPr>
                <w:rFonts w:asciiTheme="minorHAnsi" w:hAnsiTheme="minorHAnsi" w:cstheme="minorHAnsi"/>
                <w:lang w:val="mk-MK"/>
              </w:rPr>
            </w:pPr>
            <w:r>
              <w:rPr>
                <w:rFonts w:asciiTheme="minorHAnsi" w:hAnsiTheme="minorHAnsi" w:cstheme="minorHAnsi"/>
                <w:lang w:val="mk-MK"/>
              </w:rPr>
              <w:t>29</w:t>
            </w:r>
          </w:p>
        </w:tc>
      </w:tr>
      <w:tr w14:paraId="2EDD3F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1EEBAAF2">
            <w:pPr>
              <w:rPr>
                <w:rFonts w:asciiTheme="minorHAnsi" w:hAnsiTheme="minorHAnsi" w:cstheme="minorHAnsi"/>
                <w:lang w:val="mk-MK"/>
              </w:rPr>
            </w:pPr>
            <w:r>
              <w:rPr>
                <w:rFonts w:asciiTheme="minorHAnsi" w:hAnsiTheme="minorHAnsi" w:cstheme="minorHAnsi"/>
                <w:lang w:val="mk-MK"/>
              </w:rPr>
              <w:t>Број на наставен кадар</w:t>
            </w:r>
          </w:p>
        </w:tc>
        <w:tc>
          <w:tcPr>
            <w:tcW w:w="1225" w:type="dxa"/>
          </w:tcPr>
          <w:p w14:paraId="737B9A45">
            <w:pPr>
              <w:jc w:val="center"/>
              <w:rPr>
                <w:rFonts w:cs="Arial"/>
                <w:sz w:val="20"/>
                <w:szCs w:val="20"/>
                <w:lang w:val="mk-MK"/>
              </w:rPr>
            </w:pPr>
          </w:p>
          <w:p w14:paraId="43E4E297">
            <w:pPr>
              <w:jc w:val="center"/>
              <w:rPr>
                <w:rFonts w:cs="Arial"/>
                <w:sz w:val="20"/>
                <w:szCs w:val="20"/>
                <w:lang w:val="mk-MK"/>
              </w:rPr>
            </w:pPr>
            <w:r>
              <w:rPr>
                <w:rFonts w:cs="Arial"/>
                <w:sz w:val="20"/>
                <w:szCs w:val="20"/>
                <w:lang w:val="mk-MK"/>
              </w:rPr>
              <w:t>63</w:t>
            </w:r>
          </w:p>
        </w:tc>
        <w:tc>
          <w:tcPr>
            <w:tcW w:w="1091" w:type="dxa"/>
          </w:tcPr>
          <w:p w14:paraId="7D2A0C9F">
            <w:pPr>
              <w:jc w:val="center"/>
              <w:rPr>
                <w:rFonts w:cs="Arial"/>
                <w:sz w:val="20"/>
                <w:szCs w:val="20"/>
                <w:lang w:val="mk-MK"/>
              </w:rPr>
            </w:pPr>
          </w:p>
          <w:p w14:paraId="03F6C4B9">
            <w:pPr>
              <w:jc w:val="center"/>
              <w:rPr>
                <w:rFonts w:cs="Arial"/>
                <w:sz w:val="20"/>
                <w:szCs w:val="20"/>
                <w:lang w:val="mk-MK"/>
              </w:rPr>
            </w:pPr>
            <w:r>
              <w:rPr>
                <w:rFonts w:cs="Arial"/>
                <w:sz w:val="20"/>
                <w:szCs w:val="20"/>
                <w:lang w:val="mk-MK"/>
              </w:rPr>
              <w:t>15</w:t>
            </w:r>
          </w:p>
        </w:tc>
        <w:tc>
          <w:tcPr>
            <w:tcW w:w="1079" w:type="dxa"/>
          </w:tcPr>
          <w:p w14:paraId="563C8302">
            <w:pPr>
              <w:jc w:val="center"/>
              <w:rPr>
                <w:rFonts w:cs="Arial"/>
                <w:sz w:val="20"/>
                <w:szCs w:val="20"/>
                <w:lang w:val="mk-MK"/>
              </w:rPr>
            </w:pPr>
          </w:p>
          <w:p w14:paraId="789743B7">
            <w:pPr>
              <w:jc w:val="center"/>
              <w:rPr>
                <w:rFonts w:cs="Arial"/>
                <w:sz w:val="20"/>
                <w:szCs w:val="20"/>
                <w:lang w:val="mk-MK"/>
              </w:rPr>
            </w:pPr>
            <w:r>
              <w:rPr>
                <w:rFonts w:cs="Arial"/>
                <w:sz w:val="20"/>
                <w:szCs w:val="20"/>
              </w:rPr>
              <w:t>4</w:t>
            </w:r>
            <w:r>
              <w:rPr>
                <w:rFonts w:cs="Arial"/>
                <w:sz w:val="20"/>
                <w:szCs w:val="20"/>
                <w:lang w:val="mk-MK"/>
              </w:rPr>
              <w:t>8</w:t>
            </w:r>
          </w:p>
        </w:tc>
        <w:tc>
          <w:tcPr>
            <w:tcW w:w="277" w:type="dxa"/>
            <w:tcBorders>
              <w:top w:val="nil"/>
              <w:bottom w:val="nil"/>
            </w:tcBorders>
          </w:tcPr>
          <w:p w14:paraId="467A0F08">
            <w:pPr>
              <w:rPr>
                <w:rFonts w:asciiTheme="minorHAnsi" w:hAnsiTheme="minorHAnsi" w:cstheme="minorHAnsi"/>
                <w:b/>
                <w:lang w:val="mk-MK"/>
              </w:rPr>
            </w:pPr>
          </w:p>
        </w:tc>
        <w:tc>
          <w:tcPr>
            <w:tcW w:w="3545" w:type="dxa"/>
            <w:tcBorders>
              <w:bottom w:val="single" w:color="000000" w:themeColor="text1" w:sz="4" w:space="0"/>
            </w:tcBorders>
            <w:vAlign w:val="center"/>
          </w:tcPr>
          <w:p w14:paraId="04306DBB">
            <w:pPr>
              <w:rPr>
                <w:rFonts w:asciiTheme="minorHAnsi" w:hAnsiTheme="minorHAnsi" w:cstheme="minorHAnsi"/>
                <w:lang w:val="mk-MK"/>
              </w:rPr>
            </w:pPr>
            <w:r>
              <w:rPr>
                <w:rFonts w:asciiTheme="minorHAnsi" w:hAnsiTheme="minorHAnsi" w:cstheme="minorHAnsi"/>
                <w:lang w:val="mk-MK"/>
              </w:rPr>
              <w:t>Средно образование</w:t>
            </w:r>
          </w:p>
        </w:tc>
        <w:tc>
          <w:tcPr>
            <w:tcW w:w="1134" w:type="dxa"/>
            <w:tcBorders>
              <w:bottom w:val="single" w:color="000000" w:themeColor="text1" w:sz="4" w:space="0"/>
            </w:tcBorders>
            <w:vAlign w:val="center"/>
          </w:tcPr>
          <w:p w14:paraId="7A8B9013">
            <w:pPr>
              <w:jc w:val="center"/>
              <w:rPr>
                <w:rFonts w:asciiTheme="minorHAnsi" w:hAnsiTheme="minorHAnsi" w:cstheme="minorHAnsi"/>
                <w:lang w:val="en-GB"/>
              </w:rPr>
            </w:pPr>
            <w:r>
              <w:rPr>
                <w:rFonts w:asciiTheme="minorHAnsi" w:hAnsiTheme="minorHAnsi" w:cstheme="minorHAnsi"/>
                <w:lang w:val="en-GB"/>
              </w:rPr>
              <w:t>10</w:t>
            </w:r>
          </w:p>
        </w:tc>
        <w:tc>
          <w:tcPr>
            <w:tcW w:w="284" w:type="dxa"/>
            <w:tcBorders>
              <w:top w:val="nil"/>
              <w:bottom w:val="nil"/>
            </w:tcBorders>
          </w:tcPr>
          <w:p w14:paraId="4113025D">
            <w:pPr>
              <w:jc w:val="center"/>
              <w:rPr>
                <w:rFonts w:asciiTheme="minorHAnsi" w:hAnsiTheme="minorHAnsi" w:cstheme="minorHAnsi"/>
                <w:lang w:val="mk-MK"/>
              </w:rPr>
            </w:pPr>
          </w:p>
        </w:tc>
        <w:tc>
          <w:tcPr>
            <w:tcW w:w="1579" w:type="dxa"/>
            <w:tcBorders>
              <w:bottom w:val="single" w:color="000000" w:themeColor="text1" w:sz="4" w:space="0"/>
            </w:tcBorders>
          </w:tcPr>
          <w:p w14:paraId="3A6A83EC">
            <w:pPr>
              <w:jc w:val="center"/>
              <w:rPr>
                <w:rFonts w:asciiTheme="minorHAnsi" w:hAnsiTheme="minorHAnsi" w:cstheme="minorHAnsi"/>
                <w:lang w:val="mk-MK"/>
              </w:rPr>
            </w:pPr>
            <w:r>
              <w:rPr>
                <w:rFonts w:asciiTheme="minorHAnsi" w:hAnsiTheme="minorHAnsi" w:cstheme="minorHAnsi"/>
                <w:lang w:val="mk-MK"/>
              </w:rPr>
              <w:t>51-60</w:t>
            </w:r>
          </w:p>
        </w:tc>
        <w:tc>
          <w:tcPr>
            <w:tcW w:w="1477" w:type="dxa"/>
            <w:tcBorders>
              <w:bottom w:val="single" w:color="000000" w:themeColor="text1" w:sz="4" w:space="0"/>
            </w:tcBorders>
            <w:vAlign w:val="center"/>
          </w:tcPr>
          <w:p w14:paraId="1E5E9DE0">
            <w:pPr>
              <w:jc w:val="center"/>
              <w:rPr>
                <w:rFonts w:asciiTheme="minorHAnsi" w:hAnsiTheme="minorHAnsi" w:cstheme="minorHAnsi"/>
                <w:lang w:val="mk-MK"/>
              </w:rPr>
            </w:pPr>
            <w:r>
              <w:rPr>
                <w:rFonts w:asciiTheme="minorHAnsi" w:hAnsiTheme="minorHAnsi" w:cstheme="minorHAnsi"/>
                <w:lang w:val="mk-MK"/>
              </w:rPr>
              <w:t>26</w:t>
            </w:r>
          </w:p>
        </w:tc>
      </w:tr>
      <w:tr w14:paraId="2A7FDA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4D12117B">
            <w:pPr>
              <w:rPr>
                <w:rFonts w:asciiTheme="minorHAnsi" w:hAnsiTheme="minorHAnsi" w:cstheme="minorHAnsi"/>
                <w:lang w:val="mk-MK"/>
              </w:rPr>
            </w:pPr>
            <w:r>
              <w:rPr>
                <w:rFonts w:asciiTheme="minorHAnsi" w:hAnsiTheme="minorHAnsi" w:cstheme="minorHAnsi"/>
                <w:lang w:val="mk-MK"/>
              </w:rPr>
              <w:t>Број на воспитувачи</w:t>
            </w:r>
          </w:p>
        </w:tc>
        <w:tc>
          <w:tcPr>
            <w:tcW w:w="1225" w:type="dxa"/>
          </w:tcPr>
          <w:p w14:paraId="1BB97C64">
            <w:pPr>
              <w:jc w:val="center"/>
              <w:rPr>
                <w:rFonts w:cs="Arial"/>
                <w:sz w:val="20"/>
                <w:szCs w:val="20"/>
                <w:lang w:val="mk-MK"/>
              </w:rPr>
            </w:pPr>
            <w:r>
              <w:rPr>
                <w:rFonts w:cs="Arial"/>
                <w:sz w:val="20"/>
                <w:szCs w:val="20"/>
                <w:lang w:val="mk-MK"/>
              </w:rPr>
              <w:t>/</w:t>
            </w:r>
          </w:p>
        </w:tc>
        <w:tc>
          <w:tcPr>
            <w:tcW w:w="1091" w:type="dxa"/>
          </w:tcPr>
          <w:p w14:paraId="4621B7B8">
            <w:pPr>
              <w:jc w:val="center"/>
              <w:rPr>
                <w:rFonts w:cs="Arial"/>
                <w:sz w:val="20"/>
                <w:szCs w:val="20"/>
                <w:lang w:val="mk-MK"/>
              </w:rPr>
            </w:pPr>
          </w:p>
        </w:tc>
        <w:tc>
          <w:tcPr>
            <w:tcW w:w="1079" w:type="dxa"/>
          </w:tcPr>
          <w:p w14:paraId="3959A611">
            <w:pPr>
              <w:jc w:val="center"/>
              <w:rPr>
                <w:rFonts w:cs="Arial"/>
                <w:sz w:val="20"/>
                <w:szCs w:val="20"/>
                <w:lang w:val="mk-MK"/>
              </w:rPr>
            </w:pPr>
          </w:p>
        </w:tc>
        <w:tc>
          <w:tcPr>
            <w:tcW w:w="277" w:type="dxa"/>
            <w:tcBorders>
              <w:top w:val="nil"/>
              <w:bottom w:val="nil"/>
            </w:tcBorders>
          </w:tcPr>
          <w:p w14:paraId="118FFF05">
            <w:pPr>
              <w:rPr>
                <w:rFonts w:asciiTheme="minorHAnsi" w:hAnsiTheme="minorHAnsi" w:cstheme="minorHAnsi"/>
                <w:b/>
                <w:lang w:val="mk-MK"/>
              </w:rPr>
            </w:pPr>
          </w:p>
        </w:tc>
        <w:tc>
          <w:tcPr>
            <w:tcW w:w="3545" w:type="dxa"/>
            <w:tcBorders>
              <w:bottom w:val="single" w:color="000000" w:themeColor="text1" w:sz="4" w:space="0"/>
            </w:tcBorders>
            <w:vAlign w:val="center"/>
          </w:tcPr>
          <w:p w14:paraId="1676A6E5">
            <w:pPr>
              <w:rPr>
                <w:rFonts w:asciiTheme="minorHAnsi" w:hAnsiTheme="minorHAnsi" w:cstheme="minorHAnsi"/>
                <w:lang w:val="mk-MK"/>
              </w:rPr>
            </w:pPr>
            <w:r>
              <w:rPr>
                <w:rFonts w:asciiTheme="minorHAnsi" w:hAnsiTheme="minorHAnsi" w:cstheme="minorHAnsi"/>
                <w:lang w:val="mk-MK"/>
              </w:rPr>
              <w:t>Основно образование</w:t>
            </w:r>
          </w:p>
        </w:tc>
        <w:tc>
          <w:tcPr>
            <w:tcW w:w="1134" w:type="dxa"/>
            <w:tcBorders>
              <w:bottom w:val="single" w:color="000000" w:themeColor="text1" w:sz="4" w:space="0"/>
            </w:tcBorders>
            <w:vAlign w:val="center"/>
          </w:tcPr>
          <w:p w14:paraId="73898C2C">
            <w:pPr>
              <w:jc w:val="center"/>
              <w:rPr>
                <w:rFonts w:asciiTheme="minorHAnsi" w:hAnsiTheme="minorHAnsi" w:cstheme="minorHAnsi"/>
                <w:lang w:val="en-GB"/>
              </w:rPr>
            </w:pPr>
            <w:r>
              <w:rPr>
                <w:rFonts w:asciiTheme="minorHAnsi" w:hAnsiTheme="minorHAnsi" w:cstheme="minorHAnsi"/>
                <w:lang w:val="en-GB"/>
              </w:rPr>
              <w:t>1</w:t>
            </w:r>
          </w:p>
        </w:tc>
        <w:tc>
          <w:tcPr>
            <w:tcW w:w="284" w:type="dxa"/>
            <w:tcBorders>
              <w:top w:val="nil"/>
              <w:bottom w:val="nil"/>
              <w:right w:val="single" w:color="000000" w:themeColor="text1" w:sz="4" w:space="0"/>
            </w:tcBorders>
          </w:tcPr>
          <w:p w14:paraId="06E24FC1">
            <w:pPr>
              <w:jc w:val="center"/>
              <w:rPr>
                <w:rFonts w:asciiTheme="minorHAnsi" w:hAnsiTheme="minorHAnsi" w:cstheme="minorHAnsi"/>
                <w:lang w:val="mk-MK"/>
              </w:rPr>
            </w:pPr>
          </w:p>
        </w:tc>
        <w:tc>
          <w:tcPr>
            <w:tcW w:w="157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8D4C7B2">
            <w:pPr>
              <w:jc w:val="center"/>
              <w:rPr>
                <w:rFonts w:asciiTheme="minorHAnsi" w:hAnsiTheme="minorHAnsi" w:cstheme="minorHAnsi"/>
                <w:lang w:val="mk-MK"/>
              </w:rPr>
            </w:pPr>
            <w:r>
              <w:rPr>
                <w:rFonts w:asciiTheme="minorHAnsi" w:hAnsiTheme="minorHAnsi" w:cstheme="minorHAnsi"/>
                <w:lang w:val="mk-MK"/>
              </w:rPr>
              <w:t>над 60</w:t>
            </w:r>
          </w:p>
        </w:tc>
        <w:tc>
          <w:tcPr>
            <w:tcW w:w="14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01798748">
            <w:pPr>
              <w:jc w:val="center"/>
              <w:rPr>
                <w:rFonts w:asciiTheme="minorHAnsi" w:hAnsiTheme="minorHAnsi" w:cstheme="minorHAnsi"/>
                <w:lang w:val="mk-MK"/>
              </w:rPr>
            </w:pPr>
            <w:r>
              <w:rPr>
                <w:rFonts w:asciiTheme="minorHAnsi" w:hAnsiTheme="minorHAnsi" w:cstheme="minorHAnsi"/>
                <w:lang w:val="mk-MK"/>
              </w:rPr>
              <w:t>10</w:t>
            </w:r>
          </w:p>
        </w:tc>
      </w:tr>
      <w:tr w14:paraId="5331FC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15D4F4F2">
            <w:pPr>
              <w:rPr>
                <w:rFonts w:asciiTheme="minorHAnsi" w:hAnsiTheme="minorHAnsi" w:cstheme="minorHAnsi"/>
                <w:lang w:val="mk-MK"/>
              </w:rPr>
            </w:pPr>
            <w:r>
              <w:rPr>
                <w:rFonts w:asciiTheme="minorHAnsi" w:hAnsiTheme="minorHAnsi" w:cstheme="minorHAnsi"/>
                <w:lang w:val="mk-MK"/>
              </w:rPr>
              <w:t>Број на стручни соработници</w:t>
            </w:r>
          </w:p>
        </w:tc>
        <w:tc>
          <w:tcPr>
            <w:tcW w:w="1225" w:type="dxa"/>
          </w:tcPr>
          <w:p w14:paraId="44CB820D">
            <w:pPr>
              <w:jc w:val="center"/>
              <w:rPr>
                <w:rFonts w:cs="Arial"/>
                <w:sz w:val="20"/>
                <w:szCs w:val="20"/>
                <w:lang w:val="mk-MK"/>
              </w:rPr>
            </w:pPr>
          </w:p>
          <w:p w14:paraId="7BE00524">
            <w:pPr>
              <w:jc w:val="center"/>
              <w:rPr>
                <w:rFonts w:cs="Arial"/>
                <w:sz w:val="20"/>
                <w:szCs w:val="20"/>
                <w:lang w:val="mk-MK"/>
              </w:rPr>
            </w:pPr>
            <w:r>
              <w:rPr>
                <w:rFonts w:cs="Arial"/>
                <w:sz w:val="20"/>
                <w:szCs w:val="20"/>
                <w:lang w:val="mk-MK"/>
              </w:rPr>
              <w:t>4</w:t>
            </w:r>
          </w:p>
        </w:tc>
        <w:tc>
          <w:tcPr>
            <w:tcW w:w="1091" w:type="dxa"/>
          </w:tcPr>
          <w:p w14:paraId="01211EF8">
            <w:pPr>
              <w:jc w:val="center"/>
              <w:rPr>
                <w:rFonts w:cs="Arial"/>
                <w:sz w:val="20"/>
                <w:szCs w:val="20"/>
                <w:lang w:val="mk-MK"/>
              </w:rPr>
            </w:pPr>
          </w:p>
          <w:p w14:paraId="00CB6AA5">
            <w:pPr>
              <w:jc w:val="center"/>
              <w:rPr>
                <w:rFonts w:cs="Arial"/>
                <w:sz w:val="20"/>
                <w:szCs w:val="20"/>
                <w:lang w:val="mk-MK"/>
              </w:rPr>
            </w:pPr>
            <w:r>
              <w:rPr>
                <w:rFonts w:cs="Arial"/>
                <w:sz w:val="20"/>
                <w:szCs w:val="20"/>
                <w:lang w:val="mk-MK"/>
              </w:rPr>
              <w:t>1</w:t>
            </w:r>
          </w:p>
        </w:tc>
        <w:tc>
          <w:tcPr>
            <w:tcW w:w="1079" w:type="dxa"/>
          </w:tcPr>
          <w:p w14:paraId="5A58B982">
            <w:pPr>
              <w:jc w:val="center"/>
              <w:rPr>
                <w:rFonts w:cs="Arial"/>
                <w:sz w:val="20"/>
                <w:szCs w:val="20"/>
                <w:lang w:val="mk-MK"/>
              </w:rPr>
            </w:pPr>
          </w:p>
          <w:p w14:paraId="4CEC58D3">
            <w:pPr>
              <w:jc w:val="center"/>
              <w:rPr>
                <w:rFonts w:cs="Arial"/>
                <w:sz w:val="20"/>
                <w:szCs w:val="20"/>
                <w:lang w:val="mk-MK"/>
              </w:rPr>
            </w:pPr>
            <w:r>
              <w:rPr>
                <w:rFonts w:cs="Arial"/>
                <w:sz w:val="20"/>
                <w:szCs w:val="20"/>
                <w:lang w:val="mk-MK"/>
              </w:rPr>
              <w:t>3</w:t>
            </w:r>
          </w:p>
        </w:tc>
        <w:tc>
          <w:tcPr>
            <w:tcW w:w="277" w:type="dxa"/>
            <w:tcBorders>
              <w:top w:val="nil"/>
              <w:bottom w:val="nil"/>
              <w:right w:val="nil"/>
            </w:tcBorders>
          </w:tcPr>
          <w:p w14:paraId="19D720C1">
            <w:pPr>
              <w:rPr>
                <w:rFonts w:asciiTheme="minorHAnsi" w:hAnsiTheme="minorHAnsi" w:cstheme="minorHAnsi"/>
                <w:b/>
                <w:lang w:val="mk-MK"/>
              </w:rPr>
            </w:pPr>
          </w:p>
        </w:tc>
        <w:tc>
          <w:tcPr>
            <w:tcW w:w="3545" w:type="dxa"/>
            <w:tcBorders>
              <w:top w:val="single" w:color="000000" w:themeColor="text1" w:sz="4" w:space="0"/>
              <w:left w:val="nil"/>
              <w:bottom w:val="nil"/>
              <w:right w:val="nil"/>
            </w:tcBorders>
            <w:vAlign w:val="center"/>
          </w:tcPr>
          <w:p w14:paraId="67D71AAE">
            <w:pPr>
              <w:rPr>
                <w:rFonts w:asciiTheme="minorHAnsi" w:hAnsiTheme="minorHAnsi" w:cstheme="minorHAnsi"/>
                <w:lang w:val="mk-MK"/>
              </w:rPr>
            </w:pPr>
          </w:p>
        </w:tc>
        <w:tc>
          <w:tcPr>
            <w:tcW w:w="1134" w:type="dxa"/>
            <w:tcBorders>
              <w:top w:val="single" w:color="000000" w:themeColor="text1" w:sz="4" w:space="0"/>
              <w:left w:val="nil"/>
              <w:bottom w:val="nil"/>
              <w:right w:val="nil"/>
            </w:tcBorders>
          </w:tcPr>
          <w:p w14:paraId="05A8FCD2">
            <w:pPr>
              <w:jc w:val="center"/>
              <w:rPr>
                <w:rFonts w:asciiTheme="minorHAnsi" w:hAnsiTheme="minorHAnsi" w:cstheme="minorHAnsi"/>
                <w:lang w:val="en-GB"/>
              </w:rPr>
            </w:pPr>
          </w:p>
        </w:tc>
        <w:tc>
          <w:tcPr>
            <w:tcW w:w="284" w:type="dxa"/>
            <w:tcBorders>
              <w:top w:val="nil"/>
              <w:left w:val="nil"/>
              <w:bottom w:val="nil"/>
              <w:right w:val="nil"/>
            </w:tcBorders>
          </w:tcPr>
          <w:p w14:paraId="1DFD2E80">
            <w:pPr>
              <w:jc w:val="center"/>
              <w:rPr>
                <w:rFonts w:asciiTheme="minorHAnsi" w:hAnsiTheme="minorHAnsi" w:cstheme="minorHAnsi"/>
                <w:lang w:val="mk-MK"/>
              </w:rPr>
            </w:pPr>
          </w:p>
        </w:tc>
        <w:tc>
          <w:tcPr>
            <w:tcW w:w="1579" w:type="dxa"/>
            <w:tcBorders>
              <w:top w:val="single" w:color="000000" w:themeColor="text1" w:sz="4" w:space="0"/>
              <w:left w:val="nil"/>
              <w:bottom w:val="nil"/>
              <w:right w:val="nil"/>
            </w:tcBorders>
            <w:vAlign w:val="center"/>
          </w:tcPr>
          <w:p w14:paraId="3A05F986">
            <w:pPr>
              <w:jc w:val="center"/>
              <w:rPr>
                <w:rFonts w:asciiTheme="minorHAnsi" w:hAnsiTheme="minorHAnsi" w:cstheme="minorHAnsi"/>
                <w:lang w:val="mk-MK"/>
              </w:rPr>
            </w:pPr>
          </w:p>
        </w:tc>
        <w:tc>
          <w:tcPr>
            <w:tcW w:w="1477" w:type="dxa"/>
            <w:tcBorders>
              <w:top w:val="single" w:color="000000" w:themeColor="text1" w:sz="4" w:space="0"/>
              <w:left w:val="nil"/>
              <w:bottom w:val="nil"/>
              <w:right w:val="nil"/>
            </w:tcBorders>
          </w:tcPr>
          <w:p w14:paraId="29A2052C">
            <w:pPr>
              <w:rPr>
                <w:rFonts w:asciiTheme="minorHAnsi" w:hAnsiTheme="minorHAnsi" w:cstheme="minorHAnsi"/>
                <w:b/>
                <w:lang w:val="mk-MK"/>
              </w:rPr>
            </w:pPr>
          </w:p>
        </w:tc>
      </w:tr>
      <w:tr w14:paraId="4583F4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34F987C1">
            <w:pPr>
              <w:rPr>
                <w:rFonts w:asciiTheme="minorHAnsi" w:hAnsiTheme="minorHAnsi" w:cstheme="minorHAnsi"/>
                <w:lang w:val="mk-MK"/>
              </w:rPr>
            </w:pPr>
            <w:r>
              <w:rPr>
                <w:rFonts w:asciiTheme="minorHAnsi" w:hAnsiTheme="minorHAnsi" w:cstheme="minorHAnsi"/>
                <w:lang w:val="mk-MK"/>
              </w:rPr>
              <w:t>Административни работници</w:t>
            </w:r>
          </w:p>
        </w:tc>
        <w:tc>
          <w:tcPr>
            <w:tcW w:w="1225" w:type="dxa"/>
          </w:tcPr>
          <w:p w14:paraId="2EA70404">
            <w:pPr>
              <w:jc w:val="center"/>
              <w:rPr>
                <w:rFonts w:cs="Arial"/>
                <w:sz w:val="20"/>
                <w:szCs w:val="20"/>
                <w:lang w:val="mk-MK"/>
              </w:rPr>
            </w:pPr>
          </w:p>
          <w:p w14:paraId="788A4732">
            <w:pPr>
              <w:jc w:val="center"/>
              <w:rPr>
                <w:rFonts w:cs="Arial"/>
                <w:sz w:val="20"/>
                <w:szCs w:val="20"/>
                <w:lang w:val="mk-MK"/>
              </w:rPr>
            </w:pPr>
            <w:r>
              <w:rPr>
                <w:rFonts w:cs="Arial"/>
                <w:sz w:val="20"/>
                <w:szCs w:val="20"/>
                <w:lang w:val="mk-MK"/>
              </w:rPr>
              <w:t>2</w:t>
            </w:r>
          </w:p>
        </w:tc>
        <w:tc>
          <w:tcPr>
            <w:tcW w:w="1091" w:type="dxa"/>
          </w:tcPr>
          <w:p w14:paraId="1B99EBD7">
            <w:pPr>
              <w:jc w:val="center"/>
              <w:rPr>
                <w:rFonts w:cs="Arial"/>
                <w:sz w:val="20"/>
                <w:szCs w:val="20"/>
                <w:lang w:val="mk-MK"/>
              </w:rPr>
            </w:pPr>
          </w:p>
          <w:p w14:paraId="46DFE209">
            <w:pPr>
              <w:jc w:val="center"/>
              <w:rPr>
                <w:rFonts w:cs="Arial"/>
                <w:sz w:val="20"/>
                <w:szCs w:val="20"/>
                <w:lang w:val="mk-MK"/>
              </w:rPr>
            </w:pPr>
            <w:r>
              <w:rPr>
                <w:rFonts w:cs="Arial"/>
                <w:sz w:val="20"/>
                <w:szCs w:val="20"/>
                <w:lang w:val="mk-MK"/>
              </w:rPr>
              <w:t>/</w:t>
            </w:r>
          </w:p>
        </w:tc>
        <w:tc>
          <w:tcPr>
            <w:tcW w:w="1079" w:type="dxa"/>
          </w:tcPr>
          <w:p w14:paraId="7ED4ED66">
            <w:pPr>
              <w:jc w:val="center"/>
              <w:rPr>
                <w:rFonts w:cs="Arial"/>
                <w:sz w:val="20"/>
                <w:szCs w:val="20"/>
                <w:lang w:val="mk-MK"/>
              </w:rPr>
            </w:pPr>
          </w:p>
          <w:p w14:paraId="3EE62090">
            <w:pPr>
              <w:jc w:val="center"/>
              <w:rPr>
                <w:rFonts w:cs="Arial"/>
                <w:sz w:val="20"/>
                <w:szCs w:val="20"/>
                <w:lang w:val="mk-MK"/>
              </w:rPr>
            </w:pPr>
            <w:r>
              <w:rPr>
                <w:rFonts w:cs="Arial"/>
                <w:sz w:val="20"/>
                <w:szCs w:val="20"/>
                <w:lang w:val="mk-MK"/>
              </w:rPr>
              <w:t>2</w:t>
            </w:r>
          </w:p>
        </w:tc>
        <w:tc>
          <w:tcPr>
            <w:tcW w:w="277" w:type="dxa"/>
            <w:tcBorders>
              <w:top w:val="nil"/>
              <w:bottom w:val="nil"/>
              <w:right w:val="nil"/>
            </w:tcBorders>
          </w:tcPr>
          <w:p w14:paraId="1399AB37">
            <w:pPr>
              <w:rPr>
                <w:rFonts w:asciiTheme="minorHAnsi" w:hAnsiTheme="minorHAnsi" w:cstheme="minorHAnsi"/>
                <w:b/>
                <w:lang w:val="mk-MK"/>
              </w:rPr>
            </w:pPr>
          </w:p>
        </w:tc>
        <w:tc>
          <w:tcPr>
            <w:tcW w:w="3545" w:type="dxa"/>
            <w:tcBorders>
              <w:top w:val="nil"/>
              <w:left w:val="nil"/>
              <w:bottom w:val="nil"/>
              <w:right w:val="nil"/>
            </w:tcBorders>
            <w:vAlign w:val="center"/>
          </w:tcPr>
          <w:p w14:paraId="5978627D">
            <w:pPr>
              <w:rPr>
                <w:rFonts w:asciiTheme="minorHAnsi" w:hAnsiTheme="minorHAnsi" w:cstheme="minorHAnsi"/>
                <w:lang w:val="mk-MK"/>
              </w:rPr>
            </w:pPr>
          </w:p>
        </w:tc>
        <w:tc>
          <w:tcPr>
            <w:tcW w:w="1134" w:type="dxa"/>
            <w:tcBorders>
              <w:top w:val="nil"/>
              <w:left w:val="nil"/>
              <w:bottom w:val="nil"/>
              <w:right w:val="nil"/>
            </w:tcBorders>
          </w:tcPr>
          <w:p w14:paraId="6526F892">
            <w:pPr>
              <w:jc w:val="center"/>
              <w:rPr>
                <w:rFonts w:asciiTheme="minorHAnsi" w:hAnsiTheme="minorHAnsi" w:cstheme="minorHAnsi"/>
                <w:lang w:val="en-GB"/>
              </w:rPr>
            </w:pPr>
          </w:p>
        </w:tc>
        <w:tc>
          <w:tcPr>
            <w:tcW w:w="284" w:type="dxa"/>
            <w:tcBorders>
              <w:top w:val="nil"/>
              <w:left w:val="nil"/>
              <w:bottom w:val="nil"/>
              <w:right w:val="nil"/>
            </w:tcBorders>
          </w:tcPr>
          <w:p w14:paraId="1D44303E">
            <w:pPr>
              <w:jc w:val="center"/>
              <w:rPr>
                <w:rFonts w:asciiTheme="minorHAnsi" w:hAnsiTheme="minorHAnsi" w:cstheme="minorHAnsi"/>
                <w:lang w:val="mk-MK"/>
              </w:rPr>
            </w:pPr>
          </w:p>
        </w:tc>
        <w:tc>
          <w:tcPr>
            <w:tcW w:w="1579" w:type="dxa"/>
            <w:tcBorders>
              <w:top w:val="nil"/>
              <w:left w:val="nil"/>
              <w:bottom w:val="nil"/>
              <w:right w:val="nil"/>
            </w:tcBorders>
            <w:vAlign w:val="center"/>
          </w:tcPr>
          <w:p w14:paraId="29B795A4">
            <w:pPr>
              <w:jc w:val="center"/>
              <w:rPr>
                <w:rFonts w:asciiTheme="minorHAnsi" w:hAnsiTheme="minorHAnsi" w:cstheme="minorHAnsi"/>
                <w:lang w:val="mk-MK"/>
              </w:rPr>
            </w:pPr>
          </w:p>
        </w:tc>
        <w:tc>
          <w:tcPr>
            <w:tcW w:w="1477" w:type="dxa"/>
            <w:tcBorders>
              <w:top w:val="nil"/>
              <w:left w:val="nil"/>
              <w:bottom w:val="nil"/>
              <w:right w:val="nil"/>
            </w:tcBorders>
          </w:tcPr>
          <w:p w14:paraId="3C1C6DAF">
            <w:pPr>
              <w:rPr>
                <w:rFonts w:asciiTheme="minorHAnsi" w:hAnsiTheme="minorHAnsi" w:cstheme="minorHAnsi"/>
                <w:b/>
                <w:lang w:val="mk-MK"/>
              </w:rPr>
            </w:pPr>
          </w:p>
        </w:tc>
      </w:tr>
      <w:tr w14:paraId="07561C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406E5D7F">
            <w:pPr>
              <w:rPr>
                <w:rFonts w:asciiTheme="minorHAnsi" w:hAnsiTheme="minorHAnsi" w:cstheme="minorHAnsi"/>
                <w:lang w:val="mk-MK"/>
              </w:rPr>
            </w:pPr>
            <w:r>
              <w:rPr>
                <w:rFonts w:asciiTheme="minorHAnsi" w:hAnsiTheme="minorHAnsi" w:cstheme="minorHAnsi"/>
                <w:lang w:val="mk-MK"/>
              </w:rPr>
              <w:t>Помошно- технички кадар</w:t>
            </w:r>
          </w:p>
        </w:tc>
        <w:tc>
          <w:tcPr>
            <w:tcW w:w="1225" w:type="dxa"/>
          </w:tcPr>
          <w:p w14:paraId="4B89A526">
            <w:pPr>
              <w:jc w:val="center"/>
              <w:rPr>
                <w:rFonts w:cs="Arial"/>
                <w:sz w:val="20"/>
                <w:szCs w:val="20"/>
                <w:lang w:val="mk-MK"/>
              </w:rPr>
            </w:pPr>
          </w:p>
          <w:p w14:paraId="790D80EB">
            <w:pPr>
              <w:jc w:val="center"/>
              <w:rPr>
                <w:rFonts w:cs="Arial"/>
                <w:sz w:val="20"/>
                <w:szCs w:val="20"/>
                <w:lang w:val="mk-MK"/>
              </w:rPr>
            </w:pPr>
            <w:r>
              <w:rPr>
                <w:rFonts w:cs="Arial"/>
                <w:sz w:val="20"/>
                <w:szCs w:val="20"/>
                <w:lang w:val="mk-MK"/>
              </w:rPr>
              <w:t>10</w:t>
            </w:r>
          </w:p>
        </w:tc>
        <w:tc>
          <w:tcPr>
            <w:tcW w:w="1091" w:type="dxa"/>
          </w:tcPr>
          <w:p w14:paraId="24800B81">
            <w:pPr>
              <w:jc w:val="center"/>
              <w:rPr>
                <w:rFonts w:cs="Arial"/>
                <w:sz w:val="20"/>
                <w:szCs w:val="20"/>
                <w:lang w:val="mk-MK"/>
              </w:rPr>
            </w:pPr>
          </w:p>
          <w:p w14:paraId="29EC1E6B">
            <w:pPr>
              <w:jc w:val="center"/>
              <w:rPr>
                <w:rFonts w:cs="Arial"/>
                <w:sz w:val="20"/>
                <w:szCs w:val="20"/>
                <w:lang w:val="mk-MK"/>
              </w:rPr>
            </w:pPr>
            <w:r>
              <w:rPr>
                <w:rFonts w:cs="Arial"/>
                <w:sz w:val="20"/>
                <w:szCs w:val="20"/>
                <w:lang w:val="mk-MK"/>
              </w:rPr>
              <w:t>6</w:t>
            </w:r>
          </w:p>
        </w:tc>
        <w:tc>
          <w:tcPr>
            <w:tcW w:w="1079" w:type="dxa"/>
          </w:tcPr>
          <w:p w14:paraId="40DFDBDC">
            <w:pPr>
              <w:jc w:val="center"/>
              <w:rPr>
                <w:rFonts w:cs="Arial"/>
                <w:sz w:val="20"/>
                <w:szCs w:val="20"/>
                <w:lang w:val="mk-MK"/>
              </w:rPr>
            </w:pPr>
          </w:p>
          <w:p w14:paraId="105FC994">
            <w:pPr>
              <w:jc w:val="center"/>
              <w:rPr>
                <w:rFonts w:cs="Arial"/>
                <w:sz w:val="20"/>
                <w:szCs w:val="20"/>
                <w:lang w:val="mk-MK"/>
              </w:rPr>
            </w:pPr>
            <w:r>
              <w:rPr>
                <w:rFonts w:cs="Arial"/>
                <w:sz w:val="20"/>
                <w:szCs w:val="20"/>
                <w:lang w:val="mk-MK"/>
              </w:rPr>
              <w:t>4</w:t>
            </w:r>
          </w:p>
        </w:tc>
        <w:tc>
          <w:tcPr>
            <w:tcW w:w="277" w:type="dxa"/>
            <w:tcBorders>
              <w:top w:val="nil"/>
              <w:bottom w:val="nil"/>
              <w:right w:val="nil"/>
            </w:tcBorders>
          </w:tcPr>
          <w:p w14:paraId="647AFB23">
            <w:pPr>
              <w:rPr>
                <w:rFonts w:asciiTheme="minorHAnsi" w:hAnsiTheme="minorHAnsi" w:cstheme="minorHAnsi"/>
                <w:b/>
                <w:lang w:val="mk-MK"/>
              </w:rPr>
            </w:pPr>
          </w:p>
        </w:tc>
        <w:tc>
          <w:tcPr>
            <w:tcW w:w="3545" w:type="dxa"/>
            <w:tcBorders>
              <w:top w:val="nil"/>
              <w:left w:val="nil"/>
              <w:bottom w:val="nil"/>
              <w:right w:val="nil"/>
            </w:tcBorders>
          </w:tcPr>
          <w:p w14:paraId="15AF0C3F">
            <w:pPr>
              <w:rPr>
                <w:rFonts w:asciiTheme="minorHAnsi" w:hAnsiTheme="minorHAnsi" w:cstheme="minorHAnsi"/>
                <w:b/>
                <w:lang w:val="mk-MK"/>
              </w:rPr>
            </w:pPr>
          </w:p>
        </w:tc>
        <w:tc>
          <w:tcPr>
            <w:tcW w:w="1134" w:type="dxa"/>
            <w:tcBorders>
              <w:top w:val="nil"/>
              <w:left w:val="nil"/>
              <w:bottom w:val="nil"/>
              <w:right w:val="nil"/>
            </w:tcBorders>
          </w:tcPr>
          <w:p w14:paraId="7CFCD398">
            <w:pPr>
              <w:rPr>
                <w:rFonts w:asciiTheme="minorHAnsi" w:hAnsiTheme="minorHAnsi" w:cstheme="minorHAnsi"/>
                <w:b/>
                <w:lang w:val="mk-MK"/>
              </w:rPr>
            </w:pPr>
          </w:p>
        </w:tc>
        <w:tc>
          <w:tcPr>
            <w:tcW w:w="284" w:type="dxa"/>
            <w:tcBorders>
              <w:top w:val="nil"/>
              <w:left w:val="nil"/>
              <w:bottom w:val="nil"/>
              <w:right w:val="nil"/>
            </w:tcBorders>
          </w:tcPr>
          <w:p w14:paraId="41B028B1">
            <w:pPr>
              <w:rPr>
                <w:rFonts w:asciiTheme="minorHAnsi" w:hAnsiTheme="minorHAnsi" w:cstheme="minorHAnsi"/>
                <w:b/>
                <w:lang w:val="mk-MK"/>
              </w:rPr>
            </w:pPr>
          </w:p>
        </w:tc>
        <w:tc>
          <w:tcPr>
            <w:tcW w:w="1579" w:type="dxa"/>
            <w:tcBorders>
              <w:top w:val="nil"/>
              <w:left w:val="nil"/>
              <w:bottom w:val="nil"/>
              <w:right w:val="nil"/>
            </w:tcBorders>
          </w:tcPr>
          <w:p w14:paraId="5DB11646">
            <w:pPr>
              <w:rPr>
                <w:rFonts w:asciiTheme="minorHAnsi" w:hAnsiTheme="minorHAnsi" w:cstheme="minorHAnsi"/>
                <w:b/>
                <w:lang w:val="mk-MK"/>
              </w:rPr>
            </w:pPr>
          </w:p>
        </w:tc>
        <w:tc>
          <w:tcPr>
            <w:tcW w:w="1477" w:type="dxa"/>
            <w:tcBorders>
              <w:top w:val="nil"/>
              <w:left w:val="nil"/>
              <w:bottom w:val="nil"/>
              <w:right w:val="nil"/>
            </w:tcBorders>
          </w:tcPr>
          <w:p w14:paraId="2CA54BDE">
            <w:pPr>
              <w:rPr>
                <w:rFonts w:asciiTheme="minorHAnsi" w:hAnsiTheme="minorHAnsi" w:cstheme="minorHAnsi"/>
                <w:b/>
                <w:lang w:val="mk-MK"/>
              </w:rPr>
            </w:pPr>
          </w:p>
        </w:tc>
      </w:tr>
      <w:tr w14:paraId="2CFAA3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4EC2531B">
            <w:pPr>
              <w:rPr>
                <w:rFonts w:asciiTheme="minorHAnsi" w:hAnsiTheme="minorHAnsi" w:cstheme="minorHAnsi"/>
                <w:lang w:val="mk-MK"/>
              </w:rPr>
            </w:pPr>
          </w:p>
        </w:tc>
        <w:tc>
          <w:tcPr>
            <w:tcW w:w="1225" w:type="dxa"/>
          </w:tcPr>
          <w:p w14:paraId="3525A87A">
            <w:pPr>
              <w:jc w:val="center"/>
              <w:rPr>
                <w:rFonts w:cs="Arial"/>
                <w:sz w:val="20"/>
                <w:szCs w:val="20"/>
                <w:lang w:val="mk-MK"/>
              </w:rPr>
            </w:pPr>
            <w:r>
              <w:rPr>
                <w:rFonts w:cs="Arial"/>
                <w:sz w:val="20"/>
                <w:szCs w:val="20"/>
                <w:lang w:val="mk-MK"/>
              </w:rPr>
              <w:t>1</w:t>
            </w:r>
          </w:p>
        </w:tc>
        <w:tc>
          <w:tcPr>
            <w:tcW w:w="1091" w:type="dxa"/>
          </w:tcPr>
          <w:p w14:paraId="2F73126F">
            <w:pPr>
              <w:jc w:val="center"/>
              <w:rPr>
                <w:rFonts w:cs="Arial"/>
                <w:sz w:val="20"/>
                <w:szCs w:val="20"/>
                <w:lang w:val="mk-MK"/>
              </w:rPr>
            </w:pPr>
            <w:r>
              <w:rPr>
                <w:rFonts w:cs="Arial"/>
                <w:sz w:val="20"/>
                <w:szCs w:val="20"/>
                <w:lang w:val="mk-MK"/>
              </w:rPr>
              <w:t>/</w:t>
            </w:r>
          </w:p>
        </w:tc>
        <w:tc>
          <w:tcPr>
            <w:tcW w:w="1079" w:type="dxa"/>
          </w:tcPr>
          <w:p w14:paraId="3FB2EDEA">
            <w:pPr>
              <w:jc w:val="center"/>
              <w:rPr>
                <w:rFonts w:cs="Arial"/>
                <w:sz w:val="20"/>
                <w:szCs w:val="20"/>
                <w:lang w:val="mk-MK"/>
              </w:rPr>
            </w:pPr>
            <w:r>
              <w:rPr>
                <w:rFonts w:cs="Arial"/>
                <w:sz w:val="20"/>
                <w:szCs w:val="20"/>
                <w:lang w:val="mk-MK"/>
              </w:rPr>
              <w:t>1</w:t>
            </w:r>
          </w:p>
        </w:tc>
        <w:tc>
          <w:tcPr>
            <w:tcW w:w="277" w:type="dxa"/>
            <w:tcBorders>
              <w:top w:val="nil"/>
              <w:bottom w:val="nil"/>
              <w:right w:val="nil"/>
            </w:tcBorders>
          </w:tcPr>
          <w:p w14:paraId="2B2AF7AF">
            <w:pPr>
              <w:rPr>
                <w:rFonts w:asciiTheme="minorHAnsi" w:hAnsiTheme="minorHAnsi" w:cstheme="minorHAnsi"/>
                <w:b/>
                <w:lang w:val="mk-MK"/>
              </w:rPr>
            </w:pPr>
          </w:p>
        </w:tc>
        <w:tc>
          <w:tcPr>
            <w:tcW w:w="3545" w:type="dxa"/>
            <w:tcBorders>
              <w:top w:val="nil"/>
              <w:left w:val="nil"/>
              <w:bottom w:val="nil"/>
              <w:right w:val="nil"/>
            </w:tcBorders>
          </w:tcPr>
          <w:p w14:paraId="15D293A3">
            <w:pPr>
              <w:rPr>
                <w:rFonts w:asciiTheme="minorHAnsi" w:hAnsiTheme="minorHAnsi" w:cstheme="minorHAnsi"/>
                <w:b/>
                <w:lang w:val="mk-MK"/>
              </w:rPr>
            </w:pPr>
          </w:p>
        </w:tc>
        <w:tc>
          <w:tcPr>
            <w:tcW w:w="1134" w:type="dxa"/>
            <w:tcBorders>
              <w:top w:val="nil"/>
              <w:left w:val="nil"/>
              <w:bottom w:val="nil"/>
              <w:right w:val="nil"/>
            </w:tcBorders>
          </w:tcPr>
          <w:p w14:paraId="39A0EC00">
            <w:pPr>
              <w:rPr>
                <w:rFonts w:asciiTheme="minorHAnsi" w:hAnsiTheme="minorHAnsi" w:cstheme="minorHAnsi"/>
                <w:b/>
                <w:lang w:val="mk-MK"/>
              </w:rPr>
            </w:pPr>
          </w:p>
        </w:tc>
        <w:tc>
          <w:tcPr>
            <w:tcW w:w="284" w:type="dxa"/>
            <w:tcBorders>
              <w:top w:val="nil"/>
              <w:left w:val="nil"/>
              <w:bottom w:val="nil"/>
              <w:right w:val="nil"/>
            </w:tcBorders>
          </w:tcPr>
          <w:p w14:paraId="70F37D93">
            <w:pPr>
              <w:rPr>
                <w:rFonts w:asciiTheme="minorHAnsi" w:hAnsiTheme="minorHAnsi" w:cstheme="minorHAnsi"/>
                <w:b/>
                <w:lang w:val="mk-MK"/>
              </w:rPr>
            </w:pPr>
          </w:p>
        </w:tc>
        <w:tc>
          <w:tcPr>
            <w:tcW w:w="1579" w:type="dxa"/>
            <w:tcBorders>
              <w:top w:val="nil"/>
              <w:left w:val="nil"/>
              <w:bottom w:val="nil"/>
              <w:right w:val="nil"/>
            </w:tcBorders>
          </w:tcPr>
          <w:p w14:paraId="184D2B2D">
            <w:pPr>
              <w:rPr>
                <w:rFonts w:asciiTheme="minorHAnsi" w:hAnsiTheme="minorHAnsi" w:cstheme="minorHAnsi"/>
                <w:b/>
                <w:lang w:val="mk-MK"/>
              </w:rPr>
            </w:pPr>
          </w:p>
        </w:tc>
        <w:tc>
          <w:tcPr>
            <w:tcW w:w="1477" w:type="dxa"/>
            <w:tcBorders>
              <w:top w:val="nil"/>
              <w:left w:val="nil"/>
              <w:bottom w:val="nil"/>
              <w:right w:val="nil"/>
            </w:tcBorders>
          </w:tcPr>
          <w:p w14:paraId="5DE92A96">
            <w:pPr>
              <w:rPr>
                <w:rFonts w:asciiTheme="minorHAnsi" w:hAnsiTheme="minorHAnsi" w:cstheme="minorHAnsi"/>
                <w:b/>
                <w:lang w:val="mk-MK"/>
              </w:rPr>
            </w:pPr>
          </w:p>
        </w:tc>
      </w:tr>
      <w:tr w14:paraId="12E0F8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2BE38063">
            <w:pPr>
              <w:rPr>
                <w:rFonts w:asciiTheme="minorHAnsi" w:hAnsiTheme="minorHAnsi" w:cstheme="minorHAnsi"/>
                <w:lang w:val="mk-MK"/>
              </w:rPr>
            </w:pPr>
            <w:r>
              <w:rPr>
                <w:rFonts w:asciiTheme="minorHAnsi" w:hAnsiTheme="minorHAnsi" w:cstheme="minorHAnsi"/>
                <w:lang w:val="mk-MK"/>
              </w:rPr>
              <w:t>Директор</w:t>
            </w:r>
          </w:p>
        </w:tc>
        <w:tc>
          <w:tcPr>
            <w:tcW w:w="1225" w:type="dxa"/>
          </w:tcPr>
          <w:p w14:paraId="58F57C7D">
            <w:pPr>
              <w:jc w:val="center"/>
              <w:rPr>
                <w:rFonts w:cs="Arial"/>
                <w:sz w:val="20"/>
                <w:szCs w:val="20"/>
                <w:lang w:val="mk-MK"/>
              </w:rPr>
            </w:pPr>
            <w:r>
              <w:rPr>
                <w:rFonts w:cs="Arial"/>
                <w:sz w:val="20"/>
                <w:szCs w:val="20"/>
                <w:lang w:val="mk-MK"/>
              </w:rPr>
              <w:t>80</w:t>
            </w:r>
          </w:p>
        </w:tc>
        <w:tc>
          <w:tcPr>
            <w:tcW w:w="1091" w:type="dxa"/>
          </w:tcPr>
          <w:p w14:paraId="3A01F4AE">
            <w:pPr>
              <w:jc w:val="center"/>
              <w:rPr>
                <w:rFonts w:cs="Arial"/>
                <w:sz w:val="20"/>
                <w:szCs w:val="20"/>
                <w:lang w:val="mk-MK"/>
              </w:rPr>
            </w:pPr>
            <w:r>
              <w:rPr>
                <w:rFonts w:cs="Arial"/>
                <w:sz w:val="20"/>
                <w:szCs w:val="20"/>
                <w:lang w:val="mk-MK"/>
              </w:rPr>
              <w:t>22</w:t>
            </w:r>
          </w:p>
        </w:tc>
        <w:tc>
          <w:tcPr>
            <w:tcW w:w="1079" w:type="dxa"/>
          </w:tcPr>
          <w:p w14:paraId="46B6C325">
            <w:pPr>
              <w:jc w:val="center"/>
              <w:rPr>
                <w:rFonts w:cs="Arial"/>
                <w:sz w:val="20"/>
                <w:szCs w:val="20"/>
                <w:lang w:val="mk-MK"/>
              </w:rPr>
            </w:pPr>
            <w:r>
              <w:rPr>
                <w:rFonts w:cs="Arial"/>
                <w:sz w:val="20"/>
                <w:szCs w:val="20"/>
                <w:lang w:val="mk-MK"/>
              </w:rPr>
              <w:t>58</w:t>
            </w:r>
          </w:p>
        </w:tc>
        <w:tc>
          <w:tcPr>
            <w:tcW w:w="277" w:type="dxa"/>
            <w:tcBorders>
              <w:top w:val="nil"/>
              <w:bottom w:val="nil"/>
              <w:right w:val="nil"/>
            </w:tcBorders>
          </w:tcPr>
          <w:p w14:paraId="6981A2AD">
            <w:pPr>
              <w:rPr>
                <w:rFonts w:asciiTheme="minorHAnsi" w:hAnsiTheme="minorHAnsi" w:cstheme="minorHAnsi"/>
                <w:b/>
                <w:lang w:val="mk-MK"/>
              </w:rPr>
            </w:pPr>
          </w:p>
        </w:tc>
        <w:tc>
          <w:tcPr>
            <w:tcW w:w="3545" w:type="dxa"/>
            <w:tcBorders>
              <w:top w:val="nil"/>
              <w:left w:val="nil"/>
              <w:bottom w:val="nil"/>
              <w:right w:val="nil"/>
            </w:tcBorders>
          </w:tcPr>
          <w:p w14:paraId="0DA67A04">
            <w:pPr>
              <w:rPr>
                <w:rFonts w:asciiTheme="minorHAnsi" w:hAnsiTheme="minorHAnsi" w:cstheme="minorHAnsi"/>
                <w:b/>
                <w:lang w:val="mk-MK"/>
              </w:rPr>
            </w:pPr>
          </w:p>
        </w:tc>
        <w:tc>
          <w:tcPr>
            <w:tcW w:w="1134" w:type="dxa"/>
            <w:tcBorders>
              <w:top w:val="nil"/>
              <w:left w:val="nil"/>
              <w:bottom w:val="nil"/>
              <w:right w:val="nil"/>
            </w:tcBorders>
          </w:tcPr>
          <w:p w14:paraId="38EE5FD3">
            <w:pPr>
              <w:rPr>
                <w:rFonts w:asciiTheme="minorHAnsi" w:hAnsiTheme="minorHAnsi" w:cstheme="minorHAnsi"/>
                <w:b/>
                <w:lang w:val="mk-MK"/>
              </w:rPr>
            </w:pPr>
          </w:p>
        </w:tc>
        <w:tc>
          <w:tcPr>
            <w:tcW w:w="284" w:type="dxa"/>
            <w:tcBorders>
              <w:top w:val="nil"/>
              <w:left w:val="nil"/>
              <w:bottom w:val="nil"/>
              <w:right w:val="nil"/>
            </w:tcBorders>
          </w:tcPr>
          <w:p w14:paraId="790F32E4">
            <w:pPr>
              <w:rPr>
                <w:rFonts w:asciiTheme="minorHAnsi" w:hAnsiTheme="minorHAnsi" w:cstheme="minorHAnsi"/>
                <w:b/>
                <w:lang w:val="mk-MK"/>
              </w:rPr>
            </w:pPr>
          </w:p>
        </w:tc>
        <w:tc>
          <w:tcPr>
            <w:tcW w:w="1579" w:type="dxa"/>
            <w:tcBorders>
              <w:top w:val="nil"/>
              <w:left w:val="nil"/>
              <w:bottom w:val="nil"/>
              <w:right w:val="nil"/>
            </w:tcBorders>
          </w:tcPr>
          <w:p w14:paraId="4DE3CD80">
            <w:pPr>
              <w:rPr>
                <w:rFonts w:asciiTheme="minorHAnsi" w:hAnsiTheme="minorHAnsi" w:cstheme="minorHAnsi"/>
                <w:b/>
                <w:lang w:val="mk-MK"/>
              </w:rPr>
            </w:pPr>
          </w:p>
        </w:tc>
        <w:tc>
          <w:tcPr>
            <w:tcW w:w="1477" w:type="dxa"/>
            <w:tcBorders>
              <w:top w:val="nil"/>
              <w:left w:val="nil"/>
              <w:bottom w:val="nil"/>
              <w:right w:val="nil"/>
            </w:tcBorders>
          </w:tcPr>
          <w:p w14:paraId="237A518A">
            <w:pPr>
              <w:rPr>
                <w:rFonts w:asciiTheme="minorHAnsi" w:hAnsiTheme="minorHAnsi" w:cstheme="minorHAnsi"/>
                <w:b/>
                <w:lang w:val="mk-MK"/>
              </w:rPr>
            </w:pPr>
          </w:p>
        </w:tc>
      </w:tr>
      <w:tr w14:paraId="00D0C4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2FABE5B4">
            <w:pPr>
              <w:rPr>
                <w:rFonts w:asciiTheme="minorHAnsi" w:hAnsiTheme="minorHAnsi" w:cstheme="minorHAnsi"/>
                <w:lang w:val="mk-MK"/>
              </w:rPr>
            </w:pPr>
            <w:r>
              <w:rPr>
                <w:rFonts w:asciiTheme="minorHAnsi" w:hAnsiTheme="minorHAnsi" w:cstheme="minorHAnsi"/>
                <w:lang w:val="mk-MK"/>
              </w:rPr>
              <w:t>Помошник директор</w:t>
            </w:r>
          </w:p>
        </w:tc>
        <w:tc>
          <w:tcPr>
            <w:tcW w:w="1225" w:type="dxa"/>
            <w:vAlign w:val="center"/>
          </w:tcPr>
          <w:p w14:paraId="3D5D2C3D">
            <w:pPr>
              <w:jc w:val="center"/>
              <w:rPr>
                <w:rFonts w:asciiTheme="minorHAnsi" w:hAnsiTheme="minorHAnsi" w:cstheme="minorHAnsi"/>
                <w:lang w:val="mk-MK"/>
              </w:rPr>
            </w:pPr>
            <w:r>
              <w:rPr>
                <w:rFonts w:asciiTheme="minorHAnsi" w:hAnsiTheme="minorHAnsi" w:cstheme="minorHAnsi"/>
                <w:lang w:val="mk-MK"/>
              </w:rPr>
              <w:t>/</w:t>
            </w:r>
          </w:p>
        </w:tc>
        <w:tc>
          <w:tcPr>
            <w:tcW w:w="1091" w:type="dxa"/>
            <w:vAlign w:val="center"/>
          </w:tcPr>
          <w:p w14:paraId="68FB296C">
            <w:pPr>
              <w:jc w:val="center"/>
              <w:rPr>
                <w:rFonts w:asciiTheme="minorHAnsi" w:hAnsiTheme="minorHAnsi" w:cstheme="minorHAnsi"/>
                <w:lang w:val="mk-MK"/>
              </w:rPr>
            </w:pPr>
            <w:r>
              <w:rPr>
                <w:rFonts w:asciiTheme="minorHAnsi" w:hAnsiTheme="minorHAnsi" w:cstheme="minorHAnsi"/>
                <w:lang w:val="mk-MK"/>
              </w:rPr>
              <w:t>/</w:t>
            </w:r>
          </w:p>
        </w:tc>
        <w:tc>
          <w:tcPr>
            <w:tcW w:w="1079" w:type="dxa"/>
            <w:vAlign w:val="center"/>
          </w:tcPr>
          <w:p w14:paraId="6A304838">
            <w:pPr>
              <w:jc w:val="center"/>
              <w:rPr>
                <w:rFonts w:asciiTheme="minorHAnsi" w:hAnsiTheme="minorHAnsi" w:cstheme="minorHAnsi"/>
                <w:lang w:val="mk-MK"/>
              </w:rPr>
            </w:pPr>
            <w:r>
              <w:rPr>
                <w:rFonts w:asciiTheme="minorHAnsi" w:hAnsiTheme="minorHAnsi" w:cstheme="minorHAnsi"/>
                <w:lang w:val="mk-MK"/>
              </w:rPr>
              <w:t>/</w:t>
            </w:r>
          </w:p>
        </w:tc>
        <w:tc>
          <w:tcPr>
            <w:tcW w:w="277" w:type="dxa"/>
            <w:tcBorders>
              <w:top w:val="nil"/>
              <w:bottom w:val="nil"/>
              <w:right w:val="nil"/>
            </w:tcBorders>
          </w:tcPr>
          <w:p w14:paraId="7EA96C12">
            <w:pPr>
              <w:rPr>
                <w:rFonts w:asciiTheme="minorHAnsi" w:hAnsiTheme="minorHAnsi" w:cstheme="minorHAnsi"/>
                <w:b/>
                <w:lang w:val="mk-MK"/>
              </w:rPr>
            </w:pPr>
          </w:p>
        </w:tc>
        <w:tc>
          <w:tcPr>
            <w:tcW w:w="3545" w:type="dxa"/>
            <w:tcBorders>
              <w:top w:val="nil"/>
              <w:left w:val="nil"/>
              <w:bottom w:val="nil"/>
              <w:right w:val="nil"/>
            </w:tcBorders>
          </w:tcPr>
          <w:p w14:paraId="571D5C8F">
            <w:pPr>
              <w:rPr>
                <w:rFonts w:asciiTheme="minorHAnsi" w:hAnsiTheme="minorHAnsi" w:cstheme="minorHAnsi"/>
                <w:b/>
                <w:lang w:val="mk-MK"/>
              </w:rPr>
            </w:pPr>
          </w:p>
        </w:tc>
        <w:tc>
          <w:tcPr>
            <w:tcW w:w="1134" w:type="dxa"/>
            <w:tcBorders>
              <w:top w:val="nil"/>
              <w:left w:val="nil"/>
              <w:bottom w:val="nil"/>
              <w:right w:val="nil"/>
            </w:tcBorders>
          </w:tcPr>
          <w:p w14:paraId="710CCEE6">
            <w:pPr>
              <w:rPr>
                <w:rFonts w:asciiTheme="minorHAnsi" w:hAnsiTheme="minorHAnsi" w:cstheme="minorHAnsi"/>
                <w:b/>
                <w:lang w:val="mk-MK"/>
              </w:rPr>
            </w:pPr>
          </w:p>
        </w:tc>
        <w:tc>
          <w:tcPr>
            <w:tcW w:w="284" w:type="dxa"/>
            <w:tcBorders>
              <w:top w:val="nil"/>
              <w:left w:val="nil"/>
              <w:bottom w:val="nil"/>
              <w:right w:val="nil"/>
            </w:tcBorders>
          </w:tcPr>
          <w:p w14:paraId="6EF7662A">
            <w:pPr>
              <w:rPr>
                <w:rFonts w:asciiTheme="minorHAnsi" w:hAnsiTheme="minorHAnsi" w:cstheme="minorHAnsi"/>
                <w:b/>
                <w:lang w:val="mk-MK"/>
              </w:rPr>
            </w:pPr>
          </w:p>
        </w:tc>
        <w:tc>
          <w:tcPr>
            <w:tcW w:w="1579" w:type="dxa"/>
            <w:tcBorders>
              <w:top w:val="nil"/>
              <w:left w:val="nil"/>
              <w:bottom w:val="nil"/>
              <w:right w:val="nil"/>
            </w:tcBorders>
          </w:tcPr>
          <w:p w14:paraId="309DE895">
            <w:pPr>
              <w:rPr>
                <w:rFonts w:asciiTheme="minorHAnsi" w:hAnsiTheme="minorHAnsi" w:cstheme="minorHAnsi"/>
                <w:b/>
                <w:lang w:val="mk-MK"/>
              </w:rPr>
            </w:pPr>
          </w:p>
        </w:tc>
        <w:tc>
          <w:tcPr>
            <w:tcW w:w="1477" w:type="dxa"/>
            <w:tcBorders>
              <w:top w:val="nil"/>
              <w:left w:val="nil"/>
              <w:bottom w:val="nil"/>
              <w:right w:val="nil"/>
            </w:tcBorders>
          </w:tcPr>
          <w:p w14:paraId="747AFDEE">
            <w:pPr>
              <w:rPr>
                <w:rFonts w:asciiTheme="minorHAnsi" w:hAnsiTheme="minorHAnsi" w:cstheme="minorHAnsi"/>
                <w:b/>
                <w:lang w:val="mk-MK"/>
              </w:rPr>
            </w:pPr>
          </w:p>
        </w:tc>
      </w:tr>
      <w:tr w14:paraId="0366F0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57BA5DA0">
            <w:pPr>
              <w:rPr>
                <w:rFonts w:asciiTheme="minorHAnsi" w:hAnsiTheme="minorHAnsi" w:cstheme="minorHAnsi"/>
                <w:lang w:val="mk-MK"/>
              </w:rPr>
            </w:pPr>
            <w:r>
              <w:rPr>
                <w:rFonts w:asciiTheme="minorHAnsi" w:hAnsiTheme="minorHAnsi" w:cstheme="minorHAnsi"/>
                <w:lang w:val="mk-MK"/>
              </w:rPr>
              <w:t>Образовни медијатори(доколку се ангажирани во училиштето)</w:t>
            </w:r>
          </w:p>
        </w:tc>
        <w:tc>
          <w:tcPr>
            <w:tcW w:w="1225" w:type="dxa"/>
            <w:vAlign w:val="center"/>
          </w:tcPr>
          <w:p w14:paraId="1C56E238">
            <w:pPr>
              <w:jc w:val="center"/>
              <w:rPr>
                <w:rFonts w:asciiTheme="minorHAnsi" w:hAnsiTheme="minorHAnsi" w:cstheme="minorHAnsi"/>
                <w:lang w:val="mk-MK"/>
              </w:rPr>
            </w:pPr>
            <w:r>
              <w:rPr>
                <w:rFonts w:asciiTheme="minorHAnsi" w:hAnsiTheme="minorHAnsi" w:cstheme="minorHAnsi"/>
                <w:lang w:val="mk-MK"/>
              </w:rPr>
              <w:t>/</w:t>
            </w:r>
          </w:p>
        </w:tc>
        <w:tc>
          <w:tcPr>
            <w:tcW w:w="1091" w:type="dxa"/>
            <w:vAlign w:val="center"/>
          </w:tcPr>
          <w:p w14:paraId="3C91A5B7">
            <w:pPr>
              <w:jc w:val="center"/>
              <w:rPr>
                <w:rFonts w:asciiTheme="minorHAnsi" w:hAnsiTheme="minorHAnsi" w:cstheme="minorHAnsi"/>
                <w:lang w:val="mk-MK"/>
              </w:rPr>
            </w:pPr>
            <w:r>
              <w:rPr>
                <w:rFonts w:asciiTheme="minorHAnsi" w:hAnsiTheme="minorHAnsi" w:cstheme="minorHAnsi"/>
                <w:lang w:val="mk-MK"/>
              </w:rPr>
              <w:t>/</w:t>
            </w:r>
          </w:p>
        </w:tc>
        <w:tc>
          <w:tcPr>
            <w:tcW w:w="1079" w:type="dxa"/>
            <w:vAlign w:val="center"/>
          </w:tcPr>
          <w:p w14:paraId="66CF2122">
            <w:pPr>
              <w:jc w:val="center"/>
              <w:rPr>
                <w:rFonts w:asciiTheme="minorHAnsi" w:hAnsiTheme="minorHAnsi" w:cstheme="minorHAnsi"/>
                <w:lang w:val="mk-MK"/>
              </w:rPr>
            </w:pPr>
            <w:r>
              <w:rPr>
                <w:rFonts w:asciiTheme="minorHAnsi" w:hAnsiTheme="minorHAnsi" w:cstheme="minorHAnsi"/>
                <w:lang w:val="mk-MK"/>
              </w:rPr>
              <w:t>/</w:t>
            </w:r>
          </w:p>
        </w:tc>
        <w:tc>
          <w:tcPr>
            <w:tcW w:w="277" w:type="dxa"/>
            <w:tcBorders>
              <w:top w:val="nil"/>
              <w:bottom w:val="nil"/>
              <w:right w:val="nil"/>
            </w:tcBorders>
          </w:tcPr>
          <w:p w14:paraId="2E0D0EA3">
            <w:pPr>
              <w:rPr>
                <w:rFonts w:asciiTheme="minorHAnsi" w:hAnsiTheme="minorHAnsi" w:cstheme="minorHAnsi"/>
                <w:b/>
                <w:lang w:val="mk-MK"/>
              </w:rPr>
            </w:pPr>
          </w:p>
        </w:tc>
        <w:tc>
          <w:tcPr>
            <w:tcW w:w="3545" w:type="dxa"/>
            <w:tcBorders>
              <w:top w:val="nil"/>
              <w:left w:val="nil"/>
              <w:bottom w:val="nil"/>
              <w:right w:val="nil"/>
            </w:tcBorders>
          </w:tcPr>
          <w:p w14:paraId="688E6997">
            <w:pPr>
              <w:rPr>
                <w:rFonts w:asciiTheme="minorHAnsi" w:hAnsiTheme="minorHAnsi" w:cstheme="minorHAnsi"/>
                <w:b/>
                <w:lang w:val="mk-MK"/>
              </w:rPr>
            </w:pPr>
          </w:p>
        </w:tc>
        <w:tc>
          <w:tcPr>
            <w:tcW w:w="1134" w:type="dxa"/>
            <w:tcBorders>
              <w:top w:val="nil"/>
              <w:left w:val="nil"/>
              <w:bottom w:val="nil"/>
              <w:right w:val="nil"/>
            </w:tcBorders>
          </w:tcPr>
          <w:p w14:paraId="4D769373">
            <w:pPr>
              <w:rPr>
                <w:rFonts w:asciiTheme="minorHAnsi" w:hAnsiTheme="minorHAnsi" w:cstheme="minorHAnsi"/>
                <w:b/>
                <w:lang w:val="mk-MK"/>
              </w:rPr>
            </w:pPr>
          </w:p>
        </w:tc>
        <w:tc>
          <w:tcPr>
            <w:tcW w:w="284" w:type="dxa"/>
            <w:tcBorders>
              <w:top w:val="nil"/>
              <w:left w:val="nil"/>
              <w:bottom w:val="nil"/>
              <w:right w:val="nil"/>
            </w:tcBorders>
          </w:tcPr>
          <w:p w14:paraId="4CEBE19B">
            <w:pPr>
              <w:rPr>
                <w:rFonts w:asciiTheme="minorHAnsi" w:hAnsiTheme="minorHAnsi" w:cstheme="minorHAnsi"/>
                <w:b/>
                <w:lang w:val="mk-MK"/>
              </w:rPr>
            </w:pPr>
          </w:p>
        </w:tc>
        <w:tc>
          <w:tcPr>
            <w:tcW w:w="1579" w:type="dxa"/>
            <w:tcBorders>
              <w:top w:val="nil"/>
              <w:left w:val="nil"/>
              <w:bottom w:val="nil"/>
              <w:right w:val="nil"/>
            </w:tcBorders>
          </w:tcPr>
          <w:p w14:paraId="68E822D5">
            <w:pPr>
              <w:rPr>
                <w:rFonts w:asciiTheme="minorHAnsi" w:hAnsiTheme="minorHAnsi" w:cstheme="minorHAnsi"/>
                <w:b/>
                <w:lang w:val="mk-MK"/>
              </w:rPr>
            </w:pPr>
          </w:p>
        </w:tc>
        <w:tc>
          <w:tcPr>
            <w:tcW w:w="1477" w:type="dxa"/>
            <w:tcBorders>
              <w:top w:val="nil"/>
              <w:left w:val="nil"/>
              <w:bottom w:val="nil"/>
              <w:right w:val="nil"/>
            </w:tcBorders>
          </w:tcPr>
          <w:p w14:paraId="2A8D0C00">
            <w:pPr>
              <w:rPr>
                <w:rFonts w:asciiTheme="minorHAnsi" w:hAnsiTheme="minorHAnsi" w:cstheme="minorHAnsi"/>
                <w:b/>
                <w:lang w:val="mk-MK"/>
              </w:rPr>
            </w:pPr>
          </w:p>
        </w:tc>
      </w:tr>
    </w:tbl>
    <w:p w14:paraId="77320BC8">
      <w:pPr>
        <w:rPr>
          <w:rFonts w:asciiTheme="minorHAnsi" w:hAnsiTheme="minorHAnsi" w:cstheme="minorHAnsi"/>
          <w:b/>
          <w:lang w:val="mk-MK"/>
        </w:rPr>
      </w:pPr>
    </w:p>
    <w:p w14:paraId="3AB6F1C7">
      <w:pPr>
        <w:rPr>
          <w:rFonts w:cs="Calibri"/>
          <w:b/>
          <w:sz w:val="24"/>
          <w:szCs w:val="24"/>
          <w:lang w:val="mk-MK"/>
        </w:rPr>
      </w:pPr>
      <w:r>
        <w:rPr>
          <w:rFonts w:cs="Calibri"/>
          <w:b/>
          <w:sz w:val="24"/>
          <w:szCs w:val="24"/>
          <w:lang w:val="mk-MK"/>
        </w:rPr>
        <w:t>3.10. Податоци за учениците во основното училиште</w:t>
      </w:r>
    </w:p>
    <w:p w14:paraId="190DC79F">
      <w:pPr>
        <w:rPr>
          <w:rFonts w:cs="Calibri"/>
          <w:b/>
          <w:sz w:val="24"/>
          <w:lang w:val="mk-MK"/>
        </w:rPr>
      </w:pPr>
      <w:r>
        <w:rPr>
          <w:rFonts w:cs="Calibri"/>
          <w:b/>
          <w:sz w:val="24"/>
          <w:lang w:val="mk-MK"/>
        </w:rPr>
        <w:t>-Ученици</w:t>
      </w:r>
    </w:p>
    <w:p w14:paraId="01F03CF2">
      <w:pPr>
        <w:rPr>
          <w:rFonts w:cs="Calibri"/>
          <w:sz w:val="24"/>
        </w:rPr>
      </w:pPr>
      <w:r>
        <w:rPr>
          <w:rFonts w:cs="Calibri"/>
          <w:b/>
          <w:sz w:val="24"/>
          <w:lang w:val="mk-MK"/>
        </w:rPr>
        <w:t>Централно училиште</w:t>
      </w:r>
    </w:p>
    <w:tbl>
      <w:tblPr>
        <w:tblStyle w:val="11"/>
        <w:tblW w:w="14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531"/>
        <w:gridCol w:w="1803"/>
        <w:gridCol w:w="1195"/>
        <w:gridCol w:w="1163"/>
        <w:gridCol w:w="626"/>
        <w:gridCol w:w="708"/>
        <w:gridCol w:w="567"/>
        <w:gridCol w:w="567"/>
        <w:gridCol w:w="638"/>
        <w:gridCol w:w="638"/>
        <w:gridCol w:w="709"/>
        <w:gridCol w:w="567"/>
        <w:gridCol w:w="567"/>
        <w:gridCol w:w="709"/>
      </w:tblGrid>
      <w:tr w14:paraId="41A3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vMerge w:val="restart"/>
            <w:shd w:val="clear" w:color="auto" w:fill="D8D8D8"/>
            <w:noWrap/>
            <w:vAlign w:val="center"/>
          </w:tcPr>
          <w:p w14:paraId="1C55FB1B">
            <w:pPr>
              <w:pStyle w:val="31"/>
              <w:rPr>
                <w:rFonts w:ascii="Calibri" w:hAnsi="Calibri" w:cs="Calibri"/>
                <w:b/>
                <w:bCs/>
                <w:sz w:val="24"/>
                <w:szCs w:val="22"/>
              </w:rPr>
            </w:pPr>
            <w:r>
              <w:rPr>
                <w:rFonts w:ascii="Calibri" w:hAnsi="Calibri" w:cs="Calibri"/>
                <w:b/>
                <w:bCs/>
                <w:sz w:val="24"/>
                <w:szCs w:val="22"/>
                <w:lang w:val="mk-MK"/>
              </w:rPr>
              <w:t>Одделение</w:t>
            </w:r>
          </w:p>
        </w:tc>
        <w:tc>
          <w:tcPr>
            <w:tcW w:w="1531" w:type="dxa"/>
            <w:vMerge w:val="restart"/>
            <w:shd w:val="clear" w:color="auto" w:fill="D8D8D8"/>
            <w:noWrap/>
            <w:vAlign w:val="center"/>
          </w:tcPr>
          <w:p w14:paraId="2644079C">
            <w:pPr>
              <w:pStyle w:val="31"/>
              <w:rPr>
                <w:rFonts w:ascii="Calibri" w:hAnsi="Calibri" w:cs="Calibri"/>
                <w:b/>
                <w:bCs/>
                <w:sz w:val="24"/>
                <w:szCs w:val="22"/>
              </w:rPr>
            </w:pPr>
            <w:r>
              <w:rPr>
                <w:rFonts w:ascii="Calibri" w:hAnsi="Calibri" w:cs="Calibri"/>
                <w:b/>
                <w:bCs/>
                <w:sz w:val="24"/>
                <w:szCs w:val="22"/>
                <w:lang w:val="mk-MK"/>
              </w:rPr>
              <w:t>Број на паралелки</w:t>
            </w:r>
          </w:p>
        </w:tc>
        <w:tc>
          <w:tcPr>
            <w:tcW w:w="1803" w:type="dxa"/>
            <w:vMerge w:val="restart"/>
            <w:shd w:val="clear" w:color="auto" w:fill="D8D8D8"/>
            <w:noWrap/>
            <w:vAlign w:val="center"/>
          </w:tcPr>
          <w:p w14:paraId="6ACB5951">
            <w:pPr>
              <w:pStyle w:val="31"/>
              <w:rPr>
                <w:rFonts w:ascii="Calibri" w:hAnsi="Calibri" w:cs="Calibri"/>
                <w:b/>
                <w:bCs/>
                <w:sz w:val="24"/>
                <w:szCs w:val="22"/>
              </w:rPr>
            </w:pPr>
            <w:r>
              <w:rPr>
                <w:rFonts w:ascii="Calibri" w:hAnsi="Calibri" w:cs="Calibri"/>
                <w:b/>
                <w:bCs/>
                <w:sz w:val="24"/>
                <w:szCs w:val="22"/>
                <w:lang w:val="mk-MK"/>
              </w:rPr>
              <w:t>Број на ученици</w:t>
            </w:r>
          </w:p>
        </w:tc>
        <w:tc>
          <w:tcPr>
            <w:tcW w:w="8654" w:type="dxa"/>
            <w:gridSpan w:val="12"/>
            <w:shd w:val="clear" w:color="auto" w:fill="D8D8D8"/>
            <w:noWrap/>
            <w:vAlign w:val="center"/>
          </w:tcPr>
          <w:p w14:paraId="544FDA07">
            <w:pPr>
              <w:pStyle w:val="31"/>
              <w:rPr>
                <w:rFonts w:ascii="Calibri" w:hAnsi="Calibri" w:cs="Calibri"/>
                <w:b/>
                <w:bCs/>
                <w:sz w:val="24"/>
                <w:szCs w:val="22"/>
              </w:rPr>
            </w:pPr>
            <w:r>
              <w:rPr>
                <w:rFonts w:ascii="Calibri" w:hAnsi="Calibri" w:cs="Calibri"/>
                <w:b/>
                <w:bCs/>
                <w:sz w:val="24"/>
                <w:szCs w:val="22"/>
                <w:lang w:val="mk-MK"/>
              </w:rPr>
              <w:t>Етничка и родова структура на учениците</w:t>
            </w:r>
          </w:p>
        </w:tc>
      </w:tr>
      <w:tr w14:paraId="4578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vMerge w:val="continue"/>
            <w:shd w:val="clear" w:color="auto" w:fill="D8D8D8"/>
            <w:noWrap/>
            <w:vAlign w:val="center"/>
          </w:tcPr>
          <w:p w14:paraId="6ECF7A31">
            <w:pPr>
              <w:pStyle w:val="31"/>
              <w:rPr>
                <w:rFonts w:ascii="Calibri" w:hAnsi="Calibri" w:cs="Calibri"/>
                <w:b/>
                <w:sz w:val="24"/>
                <w:szCs w:val="22"/>
              </w:rPr>
            </w:pPr>
          </w:p>
        </w:tc>
        <w:tc>
          <w:tcPr>
            <w:tcW w:w="1531" w:type="dxa"/>
            <w:vMerge w:val="continue"/>
            <w:shd w:val="clear" w:color="auto" w:fill="D8D8D8"/>
            <w:noWrap/>
            <w:vAlign w:val="center"/>
          </w:tcPr>
          <w:p w14:paraId="59F000D6">
            <w:pPr>
              <w:pStyle w:val="31"/>
              <w:rPr>
                <w:rFonts w:ascii="Calibri" w:hAnsi="Calibri" w:cs="Calibri"/>
                <w:b/>
                <w:bCs/>
                <w:sz w:val="24"/>
                <w:szCs w:val="22"/>
              </w:rPr>
            </w:pPr>
          </w:p>
        </w:tc>
        <w:tc>
          <w:tcPr>
            <w:tcW w:w="1803" w:type="dxa"/>
            <w:vMerge w:val="continue"/>
            <w:shd w:val="clear" w:color="auto" w:fill="D8D8D8"/>
            <w:noWrap/>
            <w:vAlign w:val="center"/>
          </w:tcPr>
          <w:p w14:paraId="5A635B25">
            <w:pPr>
              <w:pStyle w:val="31"/>
              <w:rPr>
                <w:rFonts w:ascii="Calibri" w:hAnsi="Calibri" w:cs="Calibri"/>
                <w:b/>
                <w:sz w:val="24"/>
                <w:szCs w:val="22"/>
              </w:rPr>
            </w:pPr>
          </w:p>
        </w:tc>
        <w:tc>
          <w:tcPr>
            <w:tcW w:w="2358" w:type="dxa"/>
            <w:gridSpan w:val="2"/>
            <w:shd w:val="clear" w:color="auto" w:fill="D8D8D8"/>
            <w:noWrap/>
            <w:vAlign w:val="center"/>
          </w:tcPr>
          <w:p w14:paraId="1A6A8463">
            <w:pPr>
              <w:pStyle w:val="31"/>
              <w:rPr>
                <w:rFonts w:ascii="Calibri" w:hAnsi="Calibri" w:cs="Calibri"/>
                <w:b/>
                <w:bCs/>
                <w:sz w:val="24"/>
                <w:szCs w:val="22"/>
                <w:lang w:val="mk-MK"/>
              </w:rPr>
            </w:pPr>
            <w:r>
              <w:rPr>
                <w:rFonts w:ascii="Calibri" w:hAnsi="Calibri" w:cs="Calibri"/>
                <w:b/>
                <w:bCs/>
                <w:sz w:val="24"/>
                <w:szCs w:val="22"/>
                <w:lang w:val="mk-MK"/>
              </w:rPr>
              <w:t>Македонци</w:t>
            </w:r>
          </w:p>
        </w:tc>
        <w:tc>
          <w:tcPr>
            <w:tcW w:w="1334" w:type="dxa"/>
            <w:gridSpan w:val="2"/>
            <w:shd w:val="clear" w:color="auto" w:fill="D8D8D8"/>
            <w:noWrap/>
            <w:vAlign w:val="center"/>
          </w:tcPr>
          <w:p w14:paraId="47B77BC1">
            <w:pPr>
              <w:pStyle w:val="31"/>
              <w:rPr>
                <w:rFonts w:ascii="Calibri" w:hAnsi="Calibri" w:cs="Calibri"/>
                <w:b/>
                <w:bCs/>
                <w:sz w:val="24"/>
                <w:szCs w:val="22"/>
                <w:lang w:val="mk-MK"/>
              </w:rPr>
            </w:pPr>
            <w:r>
              <w:rPr>
                <w:rFonts w:ascii="Calibri" w:hAnsi="Calibri" w:cs="Calibri"/>
                <w:b/>
                <w:bCs/>
                <w:sz w:val="24"/>
                <w:szCs w:val="22"/>
                <w:lang w:val="mk-MK"/>
              </w:rPr>
              <w:t>Албанци</w:t>
            </w:r>
          </w:p>
        </w:tc>
        <w:tc>
          <w:tcPr>
            <w:tcW w:w="1134" w:type="dxa"/>
            <w:gridSpan w:val="2"/>
            <w:shd w:val="clear" w:color="auto" w:fill="D8D8D8"/>
            <w:noWrap/>
            <w:vAlign w:val="center"/>
          </w:tcPr>
          <w:p w14:paraId="14F5DED3">
            <w:pPr>
              <w:pStyle w:val="31"/>
              <w:rPr>
                <w:rFonts w:ascii="Calibri" w:hAnsi="Calibri" w:cs="Calibri"/>
                <w:b/>
                <w:bCs/>
                <w:sz w:val="24"/>
                <w:szCs w:val="22"/>
                <w:lang w:val="mk-MK"/>
              </w:rPr>
            </w:pPr>
            <w:r>
              <w:rPr>
                <w:rFonts w:ascii="Calibri" w:hAnsi="Calibri" w:cs="Calibri"/>
                <w:b/>
                <w:bCs/>
                <w:sz w:val="24"/>
                <w:szCs w:val="22"/>
                <w:lang w:val="mk-MK"/>
              </w:rPr>
              <w:t>Турци</w:t>
            </w:r>
          </w:p>
        </w:tc>
        <w:tc>
          <w:tcPr>
            <w:tcW w:w="1276" w:type="dxa"/>
            <w:gridSpan w:val="2"/>
            <w:shd w:val="clear" w:color="auto" w:fill="D8D8D8"/>
            <w:noWrap/>
            <w:vAlign w:val="center"/>
          </w:tcPr>
          <w:p w14:paraId="1A690056">
            <w:pPr>
              <w:pStyle w:val="31"/>
              <w:rPr>
                <w:rFonts w:ascii="Calibri" w:hAnsi="Calibri" w:cs="Calibri"/>
                <w:b/>
                <w:bCs/>
                <w:sz w:val="24"/>
                <w:szCs w:val="22"/>
                <w:lang w:val="mk-MK"/>
              </w:rPr>
            </w:pPr>
            <w:r>
              <w:rPr>
                <w:rFonts w:ascii="Calibri" w:hAnsi="Calibri" w:cs="Calibri"/>
                <w:b/>
                <w:bCs/>
                <w:sz w:val="24"/>
                <w:szCs w:val="22"/>
                <w:lang w:val="mk-MK"/>
              </w:rPr>
              <w:t>Срби</w:t>
            </w:r>
          </w:p>
        </w:tc>
        <w:tc>
          <w:tcPr>
            <w:tcW w:w="1276" w:type="dxa"/>
            <w:gridSpan w:val="2"/>
            <w:shd w:val="clear" w:color="auto" w:fill="D8D8D8"/>
            <w:noWrap/>
            <w:vAlign w:val="center"/>
          </w:tcPr>
          <w:p w14:paraId="15C29D76">
            <w:pPr>
              <w:pStyle w:val="31"/>
              <w:rPr>
                <w:rFonts w:ascii="Calibri" w:hAnsi="Calibri" w:cs="Calibri"/>
                <w:b/>
                <w:bCs/>
                <w:sz w:val="24"/>
                <w:szCs w:val="22"/>
                <w:lang w:val="mk-MK"/>
              </w:rPr>
            </w:pPr>
            <w:r>
              <w:rPr>
                <w:rFonts w:ascii="Calibri" w:hAnsi="Calibri" w:cs="Calibri"/>
                <w:b/>
                <w:bCs/>
                <w:sz w:val="24"/>
                <w:szCs w:val="22"/>
                <w:lang w:val="mk-MK"/>
              </w:rPr>
              <w:t>Роми</w:t>
            </w:r>
          </w:p>
        </w:tc>
        <w:tc>
          <w:tcPr>
            <w:tcW w:w="1276" w:type="dxa"/>
            <w:gridSpan w:val="2"/>
            <w:shd w:val="clear" w:color="auto" w:fill="D8D8D8"/>
            <w:noWrap/>
            <w:vAlign w:val="center"/>
          </w:tcPr>
          <w:p w14:paraId="380C49C0">
            <w:pPr>
              <w:pStyle w:val="31"/>
              <w:rPr>
                <w:rFonts w:ascii="Calibri" w:hAnsi="Calibri" w:cs="Calibri"/>
                <w:b/>
                <w:bCs/>
                <w:sz w:val="24"/>
                <w:szCs w:val="22"/>
                <w:lang w:val="mk-MK"/>
              </w:rPr>
            </w:pPr>
            <w:r>
              <w:rPr>
                <w:rFonts w:ascii="Calibri" w:hAnsi="Calibri" w:cs="Calibri"/>
                <w:b/>
                <w:bCs/>
                <w:sz w:val="24"/>
                <w:szCs w:val="22"/>
                <w:lang w:val="mk-MK"/>
              </w:rPr>
              <w:t>други</w:t>
            </w:r>
          </w:p>
        </w:tc>
      </w:tr>
      <w:tr w14:paraId="7641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vMerge w:val="continue"/>
            <w:shd w:val="clear" w:color="auto" w:fill="D8D8D8"/>
            <w:noWrap/>
            <w:vAlign w:val="center"/>
          </w:tcPr>
          <w:p w14:paraId="0F9B81DE">
            <w:pPr>
              <w:pStyle w:val="31"/>
              <w:rPr>
                <w:rFonts w:ascii="Calibri" w:hAnsi="Calibri" w:cs="Calibri"/>
                <w:b/>
                <w:sz w:val="24"/>
                <w:szCs w:val="22"/>
              </w:rPr>
            </w:pPr>
          </w:p>
        </w:tc>
        <w:tc>
          <w:tcPr>
            <w:tcW w:w="1531" w:type="dxa"/>
            <w:vMerge w:val="continue"/>
            <w:shd w:val="clear" w:color="auto" w:fill="D8D8D8"/>
            <w:noWrap/>
            <w:vAlign w:val="center"/>
          </w:tcPr>
          <w:p w14:paraId="69338DA3">
            <w:pPr>
              <w:pStyle w:val="31"/>
              <w:rPr>
                <w:rFonts w:ascii="Calibri" w:hAnsi="Calibri" w:cs="Calibri"/>
                <w:b/>
                <w:bCs/>
                <w:sz w:val="24"/>
                <w:szCs w:val="22"/>
              </w:rPr>
            </w:pPr>
          </w:p>
        </w:tc>
        <w:tc>
          <w:tcPr>
            <w:tcW w:w="1803" w:type="dxa"/>
            <w:vMerge w:val="continue"/>
            <w:shd w:val="clear" w:color="auto" w:fill="D8D8D8"/>
            <w:noWrap/>
            <w:vAlign w:val="center"/>
          </w:tcPr>
          <w:p w14:paraId="2C0998C9">
            <w:pPr>
              <w:pStyle w:val="31"/>
              <w:rPr>
                <w:rFonts w:ascii="Calibri" w:hAnsi="Calibri" w:cs="Calibri"/>
                <w:b/>
                <w:sz w:val="24"/>
                <w:szCs w:val="22"/>
              </w:rPr>
            </w:pPr>
          </w:p>
        </w:tc>
        <w:tc>
          <w:tcPr>
            <w:tcW w:w="1195" w:type="dxa"/>
            <w:shd w:val="clear" w:color="auto" w:fill="D8D8D8"/>
            <w:noWrap/>
            <w:vAlign w:val="center"/>
          </w:tcPr>
          <w:p w14:paraId="0198E8E7">
            <w:pPr>
              <w:pStyle w:val="31"/>
              <w:rPr>
                <w:rFonts w:ascii="Calibri" w:hAnsi="Calibri" w:cs="Calibri"/>
                <w:b/>
                <w:bCs/>
                <w:sz w:val="24"/>
                <w:szCs w:val="22"/>
                <w:lang w:val="mk-MK"/>
              </w:rPr>
            </w:pPr>
            <w:r>
              <w:rPr>
                <w:rFonts w:ascii="Calibri" w:hAnsi="Calibri" w:cs="Calibri"/>
                <w:b/>
                <w:bCs/>
                <w:sz w:val="24"/>
                <w:szCs w:val="22"/>
                <w:lang w:val="mk-MK"/>
              </w:rPr>
              <w:t>м</w:t>
            </w:r>
          </w:p>
        </w:tc>
        <w:tc>
          <w:tcPr>
            <w:tcW w:w="1163" w:type="dxa"/>
            <w:shd w:val="clear" w:color="auto" w:fill="D8D8D8"/>
            <w:noWrap/>
            <w:vAlign w:val="center"/>
          </w:tcPr>
          <w:p w14:paraId="15A957D7">
            <w:pPr>
              <w:pStyle w:val="31"/>
              <w:rPr>
                <w:rFonts w:ascii="Calibri" w:hAnsi="Calibri" w:cs="Calibri"/>
                <w:b/>
                <w:bCs/>
                <w:sz w:val="24"/>
                <w:szCs w:val="22"/>
                <w:lang w:val="mk-MK"/>
              </w:rPr>
            </w:pPr>
            <w:r>
              <w:rPr>
                <w:rFonts w:ascii="Calibri" w:hAnsi="Calibri" w:cs="Calibri"/>
                <w:b/>
                <w:bCs/>
                <w:sz w:val="24"/>
                <w:szCs w:val="22"/>
                <w:lang w:val="mk-MK"/>
              </w:rPr>
              <w:t>ж</w:t>
            </w:r>
          </w:p>
        </w:tc>
        <w:tc>
          <w:tcPr>
            <w:tcW w:w="626" w:type="dxa"/>
            <w:shd w:val="clear" w:color="auto" w:fill="D8D8D8"/>
            <w:noWrap/>
            <w:vAlign w:val="center"/>
          </w:tcPr>
          <w:p w14:paraId="4F29FE6E">
            <w:pPr>
              <w:pStyle w:val="31"/>
              <w:rPr>
                <w:rFonts w:ascii="Calibri" w:hAnsi="Calibri" w:cs="Calibri"/>
                <w:b/>
                <w:bCs/>
                <w:sz w:val="24"/>
                <w:szCs w:val="22"/>
                <w:lang w:val="mk-MK"/>
              </w:rPr>
            </w:pPr>
            <w:r>
              <w:rPr>
                <w:rFonts w:ascii="Calibri" w:hAnsi="Calibri" w:cs="Calibri"/>
                <w:b/>
                <w:bCs/>
                <w:sz w:val="24"/>
                <w:szCs w:val="22"/>
                <w:lang w:val="mk-MK"/>
              </w:rPr>
              <w:t>м</w:t>
            </w:r>
          </w:p>
        </w:tc>
        <w:tc>
          <w:tcPr>
            <w:tcW w:w="708" w:type="dxa"/>
            <w:shd w:val="clear" w:color="auto" w:fill="D8D8D8"/>
            <w:noWrap/>
            <w:vAlign w:val="center"/>
          </w:tcPr>
          <w:p w14:paraId="06A955C8">
            <w:pPr>
              <w:pStyle w:val="31"/>
              <w:rPr>
                <w:rFonts w:ascii="Calibri" w:hAnsi="Calibri" w:cs="Calibri"/>
                <w:b/>
                <w:bCs/>
                <w:sz w:val="24"/>
                <w:szCs w:val="22"/>
                <w:lang w:val="mk-MK"/>
              </w:rPr>
            </w:pPr>
            <w:r>
              <w:rPr>
                <w:rFonts w:ascii="Calibri" w:hAnsi="Calibri" w:cs="Calibri"/>
                <w:b/>
                <w:bCs/>
                <w:sz w:val="24"/>
                <w:szCs w:val="22"/>
                <w:lang w:val="mk-MK"/>
              </w:rPr>
              <w:t>ж</w:t>
            </w:r>
          </w:p>
        </w:tc>
        <w:tc>
          <w:tcPr>
            <w:tcW w:w="567" w:type="dxa"/>
            <w:shd w:val="clear" w:color="auto" w:fill="D8D8D8"/>
            <w:noWrap/>
            <w:vAlign w:val="center"/>
          </w:tcPr>
          <w:p w14:paraId="2ADE319E">
            <w:pPr>
              <w:pStyle w:val="31"/>
              <w:rPr>
                <w:rFonts w:ascii="Calibri" w:hAnsi="Calibri" w:cs="Calibri"/>
                <w:b/>
                <w:bCs/>
                <w:sz w:val="24"/>
                <w:szCs w:val="22"/>
                <w:lang w:val="mk-MK"/>
              </w:rPr>
            </w:pPr>
            <w:r>
              <w:rPr>
                <w:rFonts w:ascii="Calibri" w:hAnsi="Calibri" w:cs="Calibri"/>
                <w:b/>
                <w:bCs/>
                <w:sz w:val="24"/>
                <w:szCs w:val="22"/>
                <w:lang w:val="mk-MK"/>
              </w:rPr>
              <w:t>м</w:t>
            </w:r>
          </w:p>
        </w:tc>
        <w:tc>
          <w:tcPr>
            <w:tcW w:w="567" w:type="dxa"/>
            <w:shd w:val="clear" w:color="auto" w:fill="D8D8D8"/>
            <w:noWrap/>
            <w:vAlign w:val="center"/>
          </w:tcPr>
          <w:p w14:paraId="19F02A41">
            <w:pPr>
              <w:pStyle w:val="31"/>
              <w:rPr>
                <w:rFonts w:ascii="Calibri" w:hAnsi="Calibri" w:cs="Calibri"/>
                <w:b/>
                <w:bCs/>
                <w:sz w:val="24"/>
                <w:szCs w:val="22"/>
                <w:lang w:val="mk-MK"/>
              </w:rPr>
            </w:pPr>
            <w:r>
              <w:rPr>
                <w:rFonts w:ascii="Calibri" w:hAnsi="Calibri" w:cs="Calibri"/>
                <w:b/>
                <w:bCs/>
                <w:sz w:val="24"/>
                <w:szCs w:val="22"/>
                <w:lang w:val="mk-MK"/>
              </w:rPr>
              <w:t>ж</w:t>
            </w:r>
          </w:p>
        </w:tc>
        <w:tc>
          <w:tcPr>
            <w:tcW w:w="638" w:type="dxa"/>
            <w:shd w:val="clear" w:color="auto" w:fill="D8D8D8"/>
            <w:noWrap/>
            <w:vAlign w:val="center"/>
          </w:tcPr>
          <w:p w14:paraId="7632D509">
            <w:pPr>
              <w:pStyle w:val="31"/>
              <w:rPr>
                <w:rFonts w:ascii="Calibri" w:hAnsi="Calibri" w:cs="Calibri"/>
                <w:b/>
                <w:bCs/>
                <w:sz w:val="24"/>
                <w:szCs w:val="22"/>
                <w:lang w:val="mk-MK"/>
              </w:rPr>
            </w:pPr>
            <w:r>
              <w:rPr>
                <w:rFonts w:ascii="Calibri" w:hAnsi="Calibri" w:cs="Calibri"/>
                <w:b/>
                <w:bCs/>
                <w:sz w:val="24"/>
                <w:szCs w:val="22"/>
                <w:lang w:val="mk-MK"/>
              </w:rPr>
              <w:t>м</w:t>
            </w:r>
          </w:p>
        </w:tc>
        <w:tc>
          <w:tcPr>
            <w:tcW w:w="638" w:type="dxa"/>
            <w:shd w:val="clear" w:color="auto" w:fill="D8D8D8"/>
            <w:noWrap/>
            <w:vAlign w:val="center"/>
          </w:tcPr>
          <w:p w14:paraId="740125D9">
            <w:pPr>
              <w:pStyle w:val="31"/>
              <w:rPr>
                <w:rFonts w:ascii="Calibri" w:hAnsi="Calibri" w:cs="Calibri"/>
                <w:b/>
                <w:bCs/>
                <w:sz w:val="24"/>
                <w:szCs w:val="22"/>
                <w:lang w:val="mk-MK"/>
              </w:rPr>
            </w:pPr>
            <w:r>
              <w:rPr>
                <w:rFonts w:ascii="Calibri" w:hAnsi="Calibri" w:cs="Calibri"/>
                <w:b/>
                <w:bCs/>
                <w:sz w:val="24"/>
                <w:szCs w:val="22"/>
                <w:lang w:val="mk-MK"/>
              </w:rPr>
              <w:t>ж</w:t>
            </w:r>
          </w:p>
        </w:tc>
        <w:tc>
          <w:tcPr>
            <w:tcW w:w="709" w:type="dxa"/>
            <w:shd w:val="clear" w:color="auto" w:fill="D8D8D8"/>
            <w:noWrap/>
            <w:vAlign w:val="center"/>
          </w:tcPr>
          <w:p w14:paraId="3FDD5709">
            <w:pPr>
              <w:pStyle w:val="31"/>
              <w:rPr>
                <w:rFonts w:ascii="Calibri" w:hAnsi="Calibri" w:cs="Calibri"/>
                <w:b/>
                <w:bCs/>
                <w:sz w:val="24"/>
                <w:szCs w:val="22"/>
                <w:lang w:val="mk-MK"/>
              </w:rPr>
            </w:pPr>
            <w:r>
              <w:rPr>
                <w:rFonts w:ascii="Calibri" w:hAnsi="Calibri" w:cs="Calibri"/>
                <w:b/>
                <w:bCs/>
                <w:sz w:val="24"/>
                <w:szCs w:val="22"/>
                <w:lang w:val="mk-MK"/>
              </w:rPr>
              <w:t>м</w:t>
            </w:r>
          </w:p>
        </w:tc>
        <w:tc>
          <w:tcPr>
            <w:tcW w:w="567" w:type="dxa"/>
            <w:shd w:val="clear" w:color="auto" w:fill="D8D8D8"/>
            <w:noWrap/>
            <w:vAlign w:val="center"/>
          </w:tcPr>
          <w:p w14:paraId="406FDECB">
            <w:pPr>
              <w:pStyle w:val="31"/>
              <w:rPr>
                <w:rFonts w:ascii="Calibri" w:hAnsi="Calibri" w:cs="Calibri"/>
                <w:b/>
                <w:bCs/>
                <w:sz w:val="24"/>
                <w:szCs w:val="22"/>
                <w:lang w:val="mk-MK"/>
              </w:rPr>
            </w:pPr>
            <w:r>
              <w:rPr>
                <w:rFonts w:ascii="Calibri" w:hAnsi="Calibri" w:cs="Calibri"/>
                <w:b/>
                <w:bCs/>
                <w:sz w:val="24"/>
                <w:szCs w:val="22"/>
                <w:lang w:val="mk-MK"/>
              </w:rPr>
              <w:t>ж</w:t>
            </w:r>
          </w:p>
        </w:tc>
        <w:tc>
          <w:tcPr>
            <w:tcW w:w="567" w:type="dxa"/>
            <w:shd w:val="clear" w:color="auto" w:fill="D8D8D8"/>
            <w:noWrap/>
            <w:vAlign w:val="center"/>
          </w:tcPr>
          <w:p w14:paraId="78372D2F">
            <w:pPr>
              <w:pStyle w:val="31"/>
              <w:rPr>
                <w:rFonts w:ascii="Calibri" w:hAnsi="Calibri" w:cs="Calibri"/>
                <w:b/>
                <w:bCs/>
                <w:sz w:val="24"/>
                <w:szCs w:val="22"/>
                <w:lang w:val="mk-MK"/>
              </w:rPr>
            </w:pPr>
            <w:r>
              <w:rPr>
                <w:rFonts w:ascii="Calibri" w:hAnsi="Calibri" w:cs="Calibri"/>
                <w:b/>
                <w:bCs/>
                <w:sz w:val="24"/>
                <w:szCs w:val="22"/>
                <w:lang w:val="mk-MK"/>
              </w:rPr>
              <w:t>м</w:t>
            </w:r>
          </w:p>
        </w:tc>
        <w:tc>
          <w:tcPr>
            <w:tcW w:w="709" w:type="dxa"/>
            <w:shd w:val="clear" w:color="auto" w:fill="D8D8D8"/>
            <w:noWrap/>
            <w:vAlign w:val="center"/>
          </w:tcPr>
          <w:p w14:paraId="6B06B731">
            <w:pPr>
              <w:pStyle w:val="31"/>
              <w:rPr>
                <w:rFonts w:ascii="Calibri" w:hAnsi="Calibri" w:cs="Calibri"/>
                <w:b/>
                <w:bCs/>
                <w:sz w:val="24"/>
                <w:szCs w:val="22"/>
                <w:lang w:val="mk-MK"/>
              </w:rPr>
            </w:pPr>
            <w:r>
              <w:rPr>
                <w:rFonts w:ascii="Calibri" w:hAnsi="Calibri" w:cs="Calibri"/>
                <w:b/>
                <w:bCs/>
                <w:sz w:val="24"/>
                <w:szCs w:val="22"/>
                <w:lang w:val="mk-MK"/>
              </w:rPr>
              <w:t>ж</w:t>
            </w:r>
          </w:p>
        </w:tc>
      </w:tr>
      <w:tr w14:paraId="6E51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835" w:type="dxa"/>
            <w:noWrap/>
            <w:vAlign w:val="center"/>
          </w:tcPr>
          <w:p w14:paraId="557B1634">
            <w:pPr>
              <w:pStyle w:val="31"/>
              <w:rPr>
                <w:rFonts w:ascii="Calibri" w:hAnsi="Calibri" w:cs="Calibri"/>
                <w:sz w:val="22"/>
                <w:szCs w:val="22"/>
              </w:rPr>
            </w:pPr>
            <w:r>
              <w:rPr>
                <w:rFonts w:ascii="Calibri" w:hAnsi="Calibri" w:cs="Calibri"/>
                <w:sz w:val="22"/>
                <w:szCs w:val="22"/>
              </w:rPr>
              <w:t>I</w:t>
            </w:r>
          </w:p>
        </w:tc>
        <w:tc>
          <w:tcPr>
            <w:tcW w:w="1531" w:type="dxa"/>
            <w:noWrap/>
            <w:vAlign w:val="center"/>
          </w:tcPr>
          <w:p w14:paraId="449960E9">
            <w:pPr>
              <w:pStyle w:val="31"/>
              <w:rPr>
                <w:rFonts w:ascii="Calibri" w:hAnsi="Calibri" w:cs="Calibri"/>
                <w:sz w:val="22"/>
                <w:szCs w:val="22"/>
              </w:rPr>
            </w:pPr>
            <w:r>
              <w:rPr>
                <w:rFonts w:ascii="Calibri" w:hAnsi="Calibri" w:cs="Calibri"/>
                <w:sz w:val="22"/>
                <w:szCs w:val="22"/>
              </w:rPr>
              <w:t>3</w:t>
            </w:r>
          </w:p>
        </w:tc>
        <w:tc>
          <w:tcPr>
            <w:tcW w:w="1803" w:type="dxa"/>
            <w:noWrap/>
            <w:vAlign w:val="center"/>
          </w:tcPr>
          <w:p w14:paraId="65494606">
            <w:pPr>
              <w:pStyle w:val="31"/>
              <w:rPr>
                <w:rFonts w:ascii="Calibri" w:hAnsi="Calibri" w:cs="Calibri"/>
                <w:sz w:val="22"/>
                <w:szCs w:val="22"/>
              </w:rPr>
            </w:pPr>
            <w:r>
              <w:rPr>
                <w:rFonts w:ascii="Calibri" w:hAnsi="Calibri" w:cs="Calibri"/>
                <w:sz w:val="22"/>
                <w:szCs w:val="22"/>
              </w:rPr>
              <w:t>63</w:t>
            </w:r>
          </w:p>
        </w:tc>
        <w:tc>
          <w:tcPr>
            <w:tcW w:w="1195" w:type="dxa"/>
            <w:noWrap/>
            <w:vAlign w:val="center"/>
          </w:tcPr>
          <w:p w14:paraId="23BF19B0">
            <w:pPr>
              <w:pStyle w:val="31"/>
              <w:rPr>
                <w:rFonts w:ascii="Calibri" w:hAnsi="Calibri" w:cs="Calibri"/>
                <w:sz w:val="22"/>
                <w:szCs w:val="22"/>
              </w:rPr>
            </w:pPr>
            <w:r>
              <w:rPr>
                <w:rFonts w:ascii="Calibri" w:hAnsi="Calibri" w:cs="Calibri"/>
                <w:sz w:val="22"/>
                <w:szCs w:val="22"/>
              </w:rPr>
              <w:t>34</w:t>
            </w:r>
          </w:p>
        </w:tc>
        <w:tc>
          <w:tcPr>
            <w:tcW w:w="1163" w:type="dxa"/>
            <w:noWrap/>
            <w:vAlign w:val="center"/>
          </w:tcPr>
          <w:p w14:paraId="637EDECD">
            <w:pPr>
              <w:pStyle w:val="31"/>
              <w:rPr>
                <w:rFonts w:ascii="Calibri" w:hAnsi="Calibri" w:cs="Calibri"/>
                <w:sz w:val="22"/>
                <w:szCs w:val="22"/>
              </w:rPr>
            </w:pPr>
            <w:r>
              <w:rPr>
                <w:rFonts w:ascii="Calibri" w:hAnsi="Calibri" w:cs="Calibri"/>
                <w:sz w:val="22"/>
                <w:szCs w:val="22"/>
              </w:rPr>
              <w:t>28</w:t>
            </w:r>
          </w:p>
        </w:tc>
        <w:tc>
          <w:tcPr>
            <w:tcW w:w="626" w:type="dxa"/>
            <w:noWrap/>
            <w:vAlign w:val="center"/>
          </w:tcPr>
          <w:p w14:paraId="49E7B2BD">
            <w:pPr>
              <w:pStyle w:val="31"/>
              <w:rPr>
                <w:rFonts w:ascii="Calibri" w:hAnsi="Calibri" w:cs="Calibri"/>
                <w:sz w:val="22"/>
                <w:szCs w:val="22"/>
              </w:rPr>
            </w:pPr>
          </w:p>
        </w:tc>
        <w:tc>
          <w:tcPr>
            <w:tcW w:w="708" w:type="dxa"/>
            <w:noWrap/>
            <w:vAlign w:val="center"/>
          </w:tcPr>
          <w:p w14:paraId="4807D486">
            <w:pPr>
              <w:pStyle w:val="31"/>
              <w:rPr>
                <w:rFonts w:ascii="Calibri" w:hAnsi="Calibri" w:cs="Calibri"/>
                <w:sz w:val="22"/>
                <w:szCs w:val="22"/>
              </w:rPr>
            </w:pPr>
          </w:p>
        </w:tc>
        <w:tc>
          <w:tcPr>
            <w:tcW w:w="567" w:type="dxa"/>
            <w:noWrap/>
            <w:vAlign w:val="center"/>
          </w:tcPr>
          <w:p w14:paraId="29FA2BC7">
            <w:pPr>
              <w:pStyle w:val="31"/>
              <w:rPr>
                <w:rFonts w:ascii="Calibri" w:hAnsi="Calibri" w:cs="Calibri"/>
                <w:sz w:val="22"/>
                <w:szCs w:val="22"/>
              </w:rPr>
            </w:pPr>
            <w:r>
              <w:rPr>
                <w:rFonts w:ascii="Calibri" w:hAnsi="Calibri" w:cs="Calibri"/>
                <w:sz w:val="22"/>
                <w:szCs w:val="22"/>
              </w:rPr>
              <w:t>1</w:t>
            </w:r>
          </w:p>
        </w:tc>
        <w:tc>
          <w:tcPr>
            <w:tcW w:w="567" w:type="dxa"/>
            <w:noWrap/>
            <w:vAlign w:val="center"/>
          </w:tcPr>
          <w:p w14:paraId="2C5C7386">
            <w:pPr>
              <w:pStyle w:val="31"/>
              <w:rPr>
                <w:rFonts w:ascii="Calibri" w:hAnsi="Calibri" w:cs="Calibri"/>
                <w:sz w:val="22"/>
                <w:szCs w:val="22"/>
              </w:rPr>
            </w:pPr>
          </w:p>
        </w:tc>
        <w:tc>
          <w:tcPr>
            <w:tcW w:w="638" w:type="dxa"/>
            <w:noWrap/>
          </w:tcPr>
          <w:p w14:paraId="68997B55">
            <w:pPr>
              <w:pStyle w:val="31"/>
              <w:rPr>
                <w:rFonts w:ascii="Calibri" w:hAnsi="Calibri" w:cs="Calibri"/>
                <w:sz w:val="22"/>
                <w:szCs w:val="22"/>
              </w:rPr>
            </w:pPr>
          </w:p>
        </w:tc>
        <w:tc>
          <w:tcPr>
            <w:tcW w:w="638" w:type="dxa"/>
            <w:noWrap/>
          </w:tcPr>
          <w:p w14:paraId="13375198">
            <w:pPr>
              <w:pStyle w:val="31"/>
              <w:rPr>
                <w:rFonts w:ascii="Calibri" w:hAnsi="Calibri" w:cs="Calibri"/>
                <w:sz w:val="22"/>
                <w:szCs w:val="22"/>
              </w:rPr>
            </w:pPr>
          </w:p>
        </w:tc>
        <w:tc>
          <w:tcPr>
            <w:tcW w:w="709" w:type="dxa"/>
            <w:noWrap/>
            <w:vAlign w:val="center"/>
          </w:tcPr>
          <w:p w14:paraId="3AB3DB50">
            <w:pPr>
              <w:pStyle w:val="31"/>
              <w:rPr>
                <w:rFonts w:ascii="Calibri" w:hAnsi="Calibri" w:cs="Calibri"/>
                <w:sz w:val="22"/>
                <w:szCs w:val="22"/>
              </w:rPr>
            </w:pPr>
          </w:p>
        </w:tc>
        <w:tc>
          <w:tcPr>
            <w:tcW w:w="567" w:type="dxa"/>
            <w:noWrap/>
            <w:vAlign w:val="center"/>
          </w:tcPr>
          <w:p w14:paraId="29688FB8">
            <w:pPr>
              <w:pStyle w:val="31"/>
              <w:rPr>
                <w:rFonts w:ascii="Calibri" w:hAnsi="Calibri" w:cs="Calibri"/>
                <w:sz w:val="22"/>
                <w:szCs w:val="22"/>
              </w:rPr>
            </w:pPr>
          </w:p>
        </w:tc>
        <w:tc>
          <w:tcPr>
            <w:tcW w:w="567" w:type="dxa"/>
            <w:noWrap/>
            <w:vAlign w:val="center"/>
          </w:tcPr>
          <w:p w14:paraId="45D7A362">
            <w:pPr>
              <w:pStyle w:val="31"/>
              <w:rPr>
                <w:rFonts w:ascii="Calibri" w:hAnsi="Calibri" w:cs="Calibri"/>
                <w:sz w:val="22"/>
                <w:szCs w:val="22"/>
              </w:rPr>
            </w:pPr>
          </w:p>
        </w:tc>
        <w:tc>
          <w:tcPr>
            <w:tcW w:w="709" w:type="dxa"/>
            <w:noWrap/>
            <w:vAlign w:val="center"/>
          </w:tcPr>
          <w:p w14:paraId="2A724FFF">
            <w:pPr>
              <w:pStyle w:val="31"/>
              <w:rPr>
                <w:rFonts w:ascii="Calibri" w:hAnsi="Calibri" w:cs="Calibri"/>
                <w:sz w:val="22"/>
                <w:szCs w:val="22"/>
              </w:rPr>
            </w:pPr>
          </w:p>
        </w:tc>
      </w:tr>
      <w:tr w14:paraId="4137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5C32A9EA">
            <w:pPr>
              <w:pStyle w:val="31"/>
              <w:rPr>
                <w:rFonts w:ascii="Calibri" w:hAnsi="Calibri" w:cs="Calibri"/>
                <w:sz w:val="22"/>
                <w:szCs w:val="22"/>
                <w:lang w:val="en-GB"/>
              </w:rPr>
            </w:pPr>
            <w:r>
              <w:rPr>
                <w:rFonts w:ascii="Calibri" w:hAnsi="Calibri" w:cs="Calibri"/>
                <w:sz w:val="22"/>
                <w:szCs w:val="22"/>
              </w:rPr>
              <w:t>I</w:t>
            </w:r>
            <w:r>
              <w:rPr>
                <w:rFonts w:ascii="Calibri" w:hAnsi="Calibri" w:cs="Calibri"/>
                <w:sz w:val="22"/>
                <w:szCs w:val="22"/>
                <w:lang w:val="en-GB"/>
              </w:rPr>
              <w:t>I</w:t>
            </w:r>
          </w:p>
        </w:tc>
        <w:tc>
          <w:tcPr>
            <w:tcW w:w="1531" w:type="dxa"/>
            <w:noWrap/>
            <w:vAlign w:val="center"/>
          </w:tcPr>
          <w:p w14:paraId="43E536FE">
            <w:pPr>
              <w:pStyle w:val="31"/>
              <w:rPr>
                <w:rFonts w:ascii="Calibri" w:hAnsi="Calibri" w:cs="Calibri"/>
                <w:sz w:val="22"/>
                <w:szCs w:val="22"/>
              </w:rPr>
            </w:pPr>
            <w:r>
              <w:rPr>
                <w:rFonts w:ascii="Calibri" w:hAnsi="Calibri" w:cs="Calibri"/>
                <w:sz w:val="22"/>
                <w:szCs w:val="22"/>
              </w:rPr>
              <w:t>3</w:t>
            </w:r>
          </w:p>
        </w:tc>
        <w:tc>
          <w:tcPr>
            <w:tcW w:w="1803" w:type="dxa"/>
            <w:noWrap/>
            <w:vAlign w:val="center"/>
          </w:tcPr>
          <w:p w14:paraId="169036EE">
            <w:pPr>
              <w:pStyle w:val="31"/>
              <w:rPr>
                <w:rFonts w:ascii="Calibri" w:hAnsi="Calibri" w:cs="Calibri"/>
                <w:sz w:val="22"/>
                <w:szCs w:val="22"/>
              </w:rPr>
            </w:pPr>
            <w:r>
              <w:rPr>
                <w:rFonts w:ascii="Calibri" w:hAnsi="Calibri" w:cs="Calibri"/>
                <w:sz w:val="22"/>
                <w:szCs w:val="22"/>
              </w:rPr>
              <w:t>60</w:t>
            </w:r>
          </w:p>
        </w:tc>
        <w:tc>
          <w:tcPr>
            <w:tcW w:w="1195" w:type="dxa"/>
            <w:noWrap/>
            <w:vAlign w:val="center"/>
          </w:tcPr>
          <w:p w14:paraId="05B764BB">
            <w:pPr>
              <w:pStyle w:val="31"/>
              <w:rPr>
                <w:rFonts w:ascii="Calibri" w:hAnsi="Calibri" w:cs="Calibri"/>
                <w:sz w:val="22"/>
                <w:szCs w:val="22"/>
                <w:lang w:val="mk-MK"/>
              </w:rPr>
            </w:pPr>
            <w:r>
              <w:rPr>
                <w:rFonts w:ascii="Calibri" w:hAnsi="Calibri" w:cs="Calibri"/>
                <w:sz w:val="22"/>
                <w:szCs w:val="22"/>
                <w:lang w:val="mk-MK"/>
              </w:rPr>
              <w:t>32</w:t>
            </w:r>
          </w:p>
        </w:tc>
        <w:tc>
          <w:tcPr>
            <w:tcW w:w="1163" w:type="dxa"/>
            <w:noWrap/>
            <w:vAlign w:val="center"/>
          </w:tcPr>
          <w:p w14:paraId="03F657CF">
            <w:pPr>
              <w:pStyle w:val="31"/>
              <w:rPr>
                <w:rFonts w:ascii="Calibri" w:hAnsi="Calibri" w:cs="Calibri"/>
                <w:sz w:val="22"/>
                <w:szCs w:val="22"/>
                <w:lang w:val="mk-MK"/>
              </w:rPr>
            </w:pPr>
            <w:r>
              <w:rPr>
                <w:rFonts w:ascii="Calibri" w:hAnsi="Calibri" w:cs="Calibri"/>
                <w:sz w:val="22"/>
                <w:szCs w:val="22"/>
                <w:lang w:val="mk-MK"/>
              </w:rPr>
              <w:t>28</w:t>
            </w:r>
          </w:p>
        </w:tc>
        <w:tc>
          <w:tcPr>
            <w:tcW w:w="626" w:type="dxa"/>
            <w:noWrap/>
            <w:vAlign w:val="center"/>
          </w:tcPr>
          <w:p w14:paraId="6C1D086B">
            <w:pPr>
              <w:pStyle w:val="31"/>
              <w:rPr>
                <w:rFonts w:ascii="Calibri" w:hAnsi="Calibri" w:cs="Calibri"/>
                <w:sz w:val="22"/>
                <w:szCs w:val="22"/>
              </w:rPr>
            </w:pPr>
          </w:p>
        </w:tc>
        <w:tc>
          <w:tcPr>
            <w:tcW w:w="708" w:type="dxa"/>
            <w:noWrap/>
            <w:vAlign w:val="center"/>
          </w:tcPr>
          <w:p w14:paraId="3F5405A2">
            <w:pPr>
              <w:pStyle w:val="31"/>
              <w:rPr>
                <w:rFonts w:ascii="Calibri" w:hAnsi="Calibri" w:cs="Calibri"/>
                <w:sz w:val="22"/>
                <w:szCs w:val="22"/>
              </w:rPr>
            </w:pPr>
          </w:p>
        </w:tc>
        <w:tc>
          <w:tcPr>
            <w:tcW w:w="567" w:type="dxa"/>
            <w:noWrap/>
            <w:vAlign w:val="center"/>
          </w:tcPr>
          <w:p w14:paraId="20C4C268">
            <w:pPr>
              <w:pStyle w:val="31"/>
              <w:rPr>
                <w:rFonts w:ascii="Calibri" w:hAnsi="Calibri" w:cs="Calibri"/>
                <w:sz w:val="22"/>
                <w:szCs w:val="22"/>
              </w:rPr>
            </w:pPr>
          </w:p>
        </w:tc>
        <w:tc>
          <w:tcPr>
            <w:tcW w:w="567" w:type="dxa"/>
            <w:noWrap/>
            <w:vAlign w:val="center"/>
          </w:tcPr>
          <w:p w14:paraId="718C3D05">
            <w:pPr>
              <w:pStyle w:val="31"/>
              <w:rPr>
                <w:rFonts w:ascii="Calibri" w:hAnsi="Calibri" w:cs="Calibri"/>
                <w:sz w:val="22"/>
                <w:szCs w:val="22"/>
              </w:rPr>
            </w:pPr>
          </w:p>
        </w:tc>
        <w:tc>
          <w:tcPr>
            <w:tcW w:w="638" w:type="dxa"/>
            <w:noWrap/>
          </w:tcPr>
          <w:p w14:paraId="76CB0410">
            <w:pPr>
              <w:pStyle w:val="31"/>
              <w:rPr>
                <w:rFonts w:ascii="Calibri" w:hAnsi="Calibri" w:cs="Calibri"/>
                <w:sz w:val="22"/>
                <w:szCs w:val="22"/>
              </w:rPr>
            </w:pPr>
          </w:p>
        </w:tc>
        <w:tc>
          <w:tcPr>
            <w:tcW w:w="638" w:type="dxa"/>
            <w:noWrap/>
          </w:tcPr>
          <w:p w14:paraId="7A077C06">
            <w:pPr>
              <w:pStyle w:val="31"/>
              <w:rPr>
                <w:rFonts w:ascii="Calibri" w:hAnsi="Calibri" w:cs="Calibri"/>
                <w:sz w:val="22"/>
                <w:szCs w:val="22"/>
              </w:rPr>
            </w:pPr>
          </w:p>
        </w:tc>
        <w:tc>
          <w:tcPr>
            <w:tcW w:w="709" w:type="dxa"/>
            <w:noWrap/>
            <w:vAlign w:val="center"/>
          </w:tcPr>
          <w:p w14:paraId="42AC693D">
            <w:pPr>
              <w:pStyle w:val="31"/>
              <w:rPr>
                <w:rFonts w:ascii="Calibri" w:hAnsi="Calibri" w:cs="Calibri"/>
                <w:sz w:val="22"/>
                <w:szCs w:val="22"/>
              </w:rPr>
            </w:pPr>
          </w:p>
        </w:tc>
        <w:tc>
          <w:tcPr>
            <w:tcW w:w="567" w:type="dxa"/>
            <w:noWrap/>
            <w:vAlign w:val="center"/>
          </w:tcPr>
          <w:p w14:paraId="6F7DEA51">
            <w:pPr>
              <w:pStyle w:val="31"/>
              <w:rPr>
                <w:rFonts w:ascii="Calibri" w:hAnsi="Calibri" w:cs="Calibri"/>
                <w:sz w:val="22"/>
                <w:szCs w:val="22"/>
              </w:rPr>
            </w:pPr>
          </w:p>
        </w:tc>
        <w:tc>
          <w:tcPr>
            <w:tcW w:w="567" w:type="dxa"/>
            <w:noWrap/>
            <w:vAlign w:val="center"/>
          </w:tcPr>
          <w:p w14:paraId="374547C4">
            <w:pPr>
              <w:pStyle w:val="31"/>
              <w:rPr>
                <w:rFonts w:ascii="Calibri" w:hAnsi="Calibri" w:cs="Calibri"/>
                <w:sz w:val="22"/>
                <w:szCs w:val="22"/>
              </w:rPr>
            </w:pPr>
          </w:p>
        </w:tc>
        <w:tc>
          <w:tcPr>
            <w:tcW w:w="709" w:type="dxa"/>
            <w:noWrap/>
            <w:vAlign w:val="center"/>
          </w:tcPr>
          <w:p w14:paraId="57E13B67">
            <w:pPr>
              <w:pStyle w:val="31"/>
              <w:rPr>
                <w:rFonts w:ascii="Calibri" w:hAnsi="Calibri" w:cs="Calibri"/>
                <w:sz w:val="22"/>
                <w:szCs w:val="22"/>
              </w:rPr>
            </w:pPr>
          </w:p>
        </w:tc>
      </w:tr>
      <w:tr w14:paraId="2B3D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6CCB31E4">
            <w:pPr>
              <w:pStyle w:val="31"/>
              <w:rPr>
                <w:rFonts w:ascii="Calibri" w:hAnsi="Calibri" w:cs="Calibri"/>
                <w:sz w:val="22"/>
                <w:szCs w:val="22"/>
              </w:rPr>
            </w:pPr>
            <w:r>
              <w:rPr>
                <w:rFonts w:ascii="Calibri" w:hAnsi="Calibri" w:cs="Calibri"/>
                <w:sz w:val="22"/>
                <w:szCs w:val="22"/>
              </w:rPr>
              <w:t>III</w:t>
            </w:r>
          </w:p>
        </w:tc>
        <w:tc>
          <w:tcPr>
            <w:tcW w:w="1531" w:type="dxa"/>
            <w:noWrap/>
            <w:vAlign w:val="center"/>
          </w:tcPr>
          <w:p w14:paraId="5670C815">
            <w:pPr>
              <w:pStyle w:val="31"/>
              <w:rPr>
                <w:rFonts w:ascii="Calibri" w:hAnsi="Calibri" w:cs="Calibri"/>
                <w:sz w:val="22"/>
                <w:szCs w:val="22"/>
              </w:rPr>
            </w:pPr>
            <w:r>
              <w:rPr>
                <w:rFonts w:ascii="Calibri" w:hAnsi="Calibri" w:cs="Calibri"/>
                <w:sz w:val="22"/>
                <w:szCs w:val="22"/>
              </w:rPr>
              <w:t>3</w:t>
            </w:r>
          </w:p>
        </w:tc>
        <w:tc>
          <w:tcPr>
            <w:tcW w:w="1803" w:type="dxa"/>
            <w:noWrap/>
            <w:vAlign w:val="center"/>
          </w:tcPr>
          <w:p w14:paraId="4CE442C6">
            <w:pPr>
              <w:pStyle w:val="31"/>
              <w:rPr>
                <w:rFonts w:ascii="Calibri" w:hAnsi="Calibri" w:cs="Calibri"/>
                <w:sz w:val="22"/>
                <w:szCs w:val="22"/>
                <w:lang w:val="mk-MK"/>
              </w:rPr>
            </w:pPr>
            <w:r>
              <w:rPr>
                <w:rFonts w:ascii="Calibri" w:hAnsi="Calibri" w:cs="Calibri"/>
                <w:sz w:val="22"/>
                <w:szCs w:val="22"/>
                <w:lang w:val="mk-MK"/>
              </w:rPr>
              <w:t>48</w:t>
            </w:r>
          </w:p>
        </w:tc>
        <w:tc>
          <w:tcPr>
            <w:tcW w:w="1195" w:type="dxa"/>
            <w:noWrap/>
            <w:vAlign w:val="center"/>
          </w:tcPr>
          <w:p w14:paraId="477C5EE6">
            <w:pPr>
              <w:pStyle w:val="31"/>
              <w:rPr>
                <w:rFonts w:ascii="Calibri" w:hAnsi="Calibri" w:cs="Calibri"/>
                <w:sz w:val="22"/>
                <w:szCs w:val="22"/>
              </w:rPr>
            </w:pPr>
            <w:r>
              <w:rPr>
                <w:rFonts w:ascii="Calibri" w:hAnsi="Calibri" w:cs="Calibri"/>
                <w:sz w:val="22"/>
                <w:szCs w:val="22"/>
              </w:rPr>
              <w:t>18</w:t>
            </w:r>
          </w:p>
        </w:tc>
        <w:tc>
          <w:tcPr>
            <w:tcW w:w="1163" w:type="dxa"/>
            <w:noWrap/>
            <w:vAlign w:val="center"/>
          </w:tcPr>
          <w:p w14:paraId="2CC1E385">
            <w:pPr>
              <w:pStyle w:val="31"/>
              <w:rPr>
                <w:rFonts w:ascii="Calibri" w:hAnsi="Calibri" w:cs="Calibri"/>
                <w:sz w:val="22"/>
                <w:szCs w:val="22"/>
                <w:lang w:val="mk-MK"/>
              </w:rPr>
            </w:pPr>
            <w:r>
              <w:rPr>
                <w:rFonts w:ascii="Calibri" w:hAnsi="Calibri" w:cs="Calibri"/>
                <w:sz w:val="22"/>
                <w:szCs w:val="22"/>
                <w:lang w:val="mk-MK"/>
              </w:rPr>
              <w:t>28</w:t>
            </w:r>
          </w:p>
        </w:tc>
        <w:tc>
          <w:tcPr>
            <w:tcW w:w="626" w:type="dxa"/>
            <w:noWrap/>
            <w:vAlign w:val="center"/>
          </w:tcPr>
          <w:p w14:paraId="50BA1F37">
            <w:pPr>
              <w:pStyle w:val="31"/>
              <w:rPr>
                <w:rFonts w:ascii="Calibri" w:hAnsi="Calibri" w:cs="Calibri"/>
                <w:sz w:val="22"/>
                <w:szCs w:val="22"/>
              </w:rPr>
            </w:pPr>
          </w:p>
        </w:tc>
        <w:tc>
          <w:tcPr>
            <w:tcW w:w="708" w:type="dxa"/>
            <w:noWrap/>
            <w:vAlign w:val="center"/>
          </w:tcPr>
          <w:p w14:paraId="106B5059">
            <w:pPr>
              <w:pStyle w:val="31"/>
              <w:rPr>
                <w:rFonts w:ascii="Calibri" w:hAnsi="Calibri" w:cs="Calibri"/>
                <w:sz w:val="22"/>
                <w:szCs w:val="22"/>
              </w:rPr>
            </w:pPr>
          </w:p>
        </w:tc>
        <w:tc>
          <w:tcPr>
            <w:tcW w:w="567" w:type="dxa"/>
            <w:noWrap/>
            <w:vAlign w:val="center"/>
          </w:tcPr>
          <w:p w14:paraId="77EF06C7">
            <w:pPr>
              <w:pStyle w:val="31"/>
              <w:rPr>
                <w:rFonts w:ascii="Calibri" w:hAnsi="Calibri" w:cs="Calibri"/>
                <w:sz w:val="22"/>
                <w:szCs w:val="22"/>
              </w:rPr>
            </w:pPr>
          </w:p>
        </w:tc>
        <w:tc>
          <w:tcPr>
            <w:tcW w:w="567" w:type="dxa"/>
            <w:noWrap/>
            <w:vAlign w:val="center"/>
          </w:tcPr>
          <w:p w14:paraId="2B1C128E">
            <w:pPr>
              <w:pStyle w:val="31"/>
              <w:rPr>
                <w:rFonts w:ascii="Calibri" w:hAnsi="Calibri" w:cs="Calibri"/>
                <w:sz w:val="22"/>
                <w:szCs w:val="22"/>
                <w:lang w:val="mk-MK"/>
              </w:rPr>
            </w:pPr>
          </w:p>
        </w:tc>
        <w:tc>
          <w:tcPr>
            <w:tcW w:w="638" w:type="dxa"/>
            <w:noWrap/>
          </w:tcPr>
          <w:p w14:paraId="06F55CFC">
            <w:pPr>
              <w:pStyle w:val="31"/>
              <w:rPr>
                <w:rFonts w:ascii="Calibri" w:hAnsi="Calibri" w:cs="Calibri"/>
                <w:sz w:val="22"/>
                <w:szCs w:val="22"/>
              </w:rPr>
            </w:pPr>
          </w:p>
        </w:tc>
        <w:tc>
          <w:tcPr>
            <w:tcW w:w="638" w:type="dxa"/>
            <w:noWrap/>
          </w:tcPr>
          <w:p w14:paraId="73B9F03F">
            <w:pPr>
              <w:pStyle w:val="31"/>
              <w:rPr>
                <w:rFonts w:ascii="Calibri" w:hAnsi="Calibri" w:cs="Calibri"/>
                <w:sz w:val="22"/>
                <w:szCs w:val="22"/>
              </w:rPr>
            </w:pPr>
          </w:p>
        </w:tc>
        <w:tc>
          <w:tcPr>
            <w:tcW w:w="709" w:type="dxa"/>
            <w:noWrap/>
            <w:vAlign w:val="center"/>
          </w:tcPr>
          <w:p w14:paraId="3C27925D">
            <w:pPr>
              <w:pStyle w:val="31"/>
              <w:rPr>
                <w:rFonts w:ascii="Calibri" w:hAnsi="Calibri" w:cs="Calibri"/>
                <w:sz w:val="22"/>
                <w:szCs w:val="22"/>
              </w:rPr>
            </w:pPr>
            <w:r>
              <w:rPr>
                <w:rFonts w:ascii="Calibri" w:hAnsi="Calibri" w:cs="Calibri"/>
                <w:sz w:val="22"/>
                <w:szCs w:val="22"/>
              </w:rPr>
              <w:t>2</w:t>
            </w:r>
          </w:p>
        </w:tc>
        <w:tc>
          <w:tcPr>
            <w:tcW w:w="567" w:type="dxa"/>
            <w:noWrap/>
            <w:vAlign w:val="center"/>
          </w:tcPr>
          <w:p w14:paraId="5BAFFB07">
            <w:pPr>
              <w:pStyle w:val="31"/>
              <w:rPr>
                <w:rFonts w:ascii="Calibri" w:hAnsi="Calibri" w:cs="Calibri"/>
                <w:sz w:val="22"/>
                <w:szCs w:val="22"/>
              </w:rPr>
            </w:pPr>
          </w:p>
        </w:tc>
        <w:tc>
          <w:tcPr>
            <w:tcW w:w="567" w:type="dxa"/>
            <w:noWrap/>
            <w:vAlign w:val="center"/>
          </w:tcPr>
          <w:p w14:paraId="69395C47">
            <w:pPr>
              <w:pStyle w:val="31"/>
              <w:rPr>
                <w:rFonts w:ascii="Calibri" w:hAnsi="Calibri" w:cs="Calibri"/>
                <w:sz w:val="22"/>
                <w:szCs w:val="22"/>
              </w:rPr>
            </w:pPr>
          </w:p>
        </w:tc>
        <w:tc>
          <w:tcPr>
            <w:tcW w:w="709" w:type="dxa"/>
            <w:noWrap/>
            <w:vAlign w:val="center"/>
          </w:tcPr>
          <w:p w14:paraId="52D60471">
            <w:pPr>
              <w:pStyle w:val="31"/>
              <w:rPr>
                <w:rFonts w:ascii="Calibri" w:hAnsi="Calibri" w:cs="Calibri"/>
                <w:sz w:val="22"/>
                <w:szCs w:val="22"/>
              </w:rPr>
            </w:pPr>
          </w:p>
        </w:tc>
      </w:tr>
      <w:tr w14:paraId="63D9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04264C0F">
            <w:pPr>
              <w:pStyle w:val="31"/>
              <w:rPr>
                <w:rFonts w:ascii="Calibri" w:hAnsi="Calibri" w:cs="Calibri"/>
                <w:b/>
                <w:sz w:val="22"/>
                <w:szCs w:val="22"/>
                <w:lang w:val="mk-MK"/>
              </w:rPr>
            </w:pPr>
            <w:r>
              <w:rPr>
                <w:rFonts w:ascii="Calibri" w:hAnsi="Calibri" w:cs="Calibri"/>
                <w:b/>
                <w:sz w:val="22"/>
                <w:szCs w:val="22"/>
              </w:rPr>
              <w:t>I</w:t>
            </w:r>
            <w:r>
              <w:rPr>
                <w:rFonts w:ascii="Calibri" w:hAnsi="Calibri" w:cs="Calibri"/>
                <w:b/>
                <w:sz w:val="22"/>
                <w:szCs w:val="22"/>
                <w:lang w:val="mk-MK"/>
              </w:rPr>
              <w:t>-</w:t>
            </w:r>
            <w:r>
              <w:rPr>
                <w:rFonts w:ascii="Calibri" w:hAnsi="Calibri" w:cs="Calibri"/>
                <w:b/>
                <w:sz w:val="22"/>
                <w:szCs w:val="22"/>
              </w:rPr>
              <w:t xml:space="preserve"> III</w:t>
            </w:r>
          </w:p>
        </w:tc>
        <w:tc>
          <w:tcPr>
            <w:tcW w:w="1531" w:type="dxa"/>
            <w:shd w:val="clear" w:color="auto" w:fill="D8D8D8"/>
            <w:noWrap/>
            <w:vAlign w:val="center"/>
          </w:tcPr>
          <w:p w14:paraId="362A4105">
            <w:pPr>
              <w:pStyle w:val="31"/>
              <w:rPr>
                <w:rFonts w:ascii="Calibri" w:hAnsi="Calibri" w:cs="Calibri"/>
                <w:b/>
                <w:sz w:val="22"/>
                <w:szCs w:val="22"/>
              </w:rPr>
            </w:pPr>
            <w:r>
              <w:rPr>
                <w:rFonts w:ascii="Calibri" w:hAnsi="Calibri" w:cs="Calibri"/>
                <w:b/>
                <w:sz w:val="22"/>
                <w:szCs w:val="22"/>
              </w:rPr>
              <w:t>9</w:t>
            </w:r>
          </w:p>
        </w:tc>
        <w:tc>
          <w:tcPr>
            <w:tcW w:w="1803" w:type="dxa"/>
            <w:shd w:val="clear" w:color="auto" w:fill="D8D8D8"/>
            <w:noWrap/>
            <w:vAlign w:val="center"/>
          </w:tcPr>
          <w:p w14:paraId="6DD27161">
            <w:pPr>
              <w:pStyle w:val="31"/>
              <w:rPr>
                <w:rFonts w:ascii="Calibri" w:hAnsi="Calibri" w:cs="Calibri"/>
                <w:b/>
                <w:sz w:val="22"/>
                <w:szCs w:val="22"/>
                <w:u w:val="single"/>
                <w:lang w:val="mk-MK"/>
              </w:rPr>
            </w:pPr>
            <w:r>
              <w:rPr>
                <w:rFonts w:ascii="Calibri" w:hAnsi="Calibri" w:cs="Calibri"/>
                <w:b/>
                <w:sz w:val="22"/>
                <w:szCs w:val="22"/>
                <w:u w:val="single"/>
                <w:lang w:val="mk-MK"/>
              </w:rPr>
              <w:t>171</w:t>
            </w:r>
          </w:p>
        </w:tc>
        <w:tc>
          <w:tcPr>
            <w:tcW w:w="1195" w:type="dxa"/>
            <w:shd w:val="clear" w:color="auto" w:fill="D8D8D8"/>
            <w:noWrap/>
            <w:vAlign w:val="center"/>
          </w:tcPr>
          <w:p w14:paraId="2FFE465C">
            <w:pPr>
              <w:pStyle w:val="31"/>
              <w:rPr>
                <w:rFonts w:ascii="Calibri" w:hAnsi="Calibri" w:cs="Calibri"/>
                <w:b/>
                <w:sz w:val="22"/>
                <w:szCs w:val="22"/>
                <w:u w:val="single"/>
                <w:lang w:val="mk-MK"/>
              </w:rPr>
            </w:pPr>
            <w:r>
              <w:rPr>
                <w:rFonts w:ascii="Calibri" w:hAnsi="Calibri" w:cs="Calibri"/>
                <w:b/>
                <w:sz w:val="22"/>
                <w:szCs w:val="22"/>
                <w:u w:val="single"/>
                <w:lang w:val="mk-MK"/>
              </w:rPr>
              <w:t>87</w:t>
            </w:r>
          </w:p>
        </w:tc>
        <w:tc>
          <w:tcPr>
            <w:tcW w:w="1163" w:type="dxa"/>
            <w:shd w:val="clear" w:color="auto" w:fill="D8D8D8"/>
            <w:noWrap/>
            <w:vAlign w:val="center"/>
          </w:tcPr>
          <w:p w14:paraId="06B91B42">
            <w:pPr>
              <w:pStyle w:val="31"/>
              <w:rPr>
                <w:rFonts w:ascii="Calibri" w:hAnsi="Calibri" w:cs="Calibri"/>
                <w:b/>
                <w:sz w:val="22"/>
                <w:szCs w:val="22"/>
                <w:u w:val="single"/>
                <w:lang w:val="mk-MK"/>
              </w:rPr>
            </w:pPr>
            <w:r>
              <w:rPr>
                <w:rFonts w:ascii="Calibri" w:hAnsi="Calibri" w:cs="Calibri"/>
                <w:b/>
                <w:sz w:val="22"/>
                <w:szCs w:val="22"/>
                <w:u w:val="single"/>
                <w:lang w:val="mk-MK"/>
              </w:rPr>
              <w:t>84</w:t>
            </w:r>
          </w:p>
        </w:tc>
        <w:tc>
          <w:tcPr>
            <w:tcW w:w="626" w:type="dxa"/>
            <w:noWrap/>
            <w:vAlign w:val="center"/>
          </w:tcPr>
          <w:p w14:paraId="212834D1">
            <w:pPr>
              <w:pStyle w:val="31"/>
              <w:rPr>
                <w:rFonts w:ascii="Calibri" w:hAnsi="Calibri" w:cs="Calibri"/>
                <w:sz w:val="22"/>
                <w:szCs w:val="22"/>
              </w:rPr>
            </w:pPr>
          </w:p>
        </w:tc>
        <w:tc>
          <w:tcPr>
            <w:tcW w:w="708" w:type="dxa"/>
            <w:noWrap/>
            <w:vAlign w:val="center"/>
          </w:tcPr>
          <w:p w14:paraId="5C91E9D0">
            <w:pPr>
              <w:pStyle w:val="31"/>
              <w:rPr>
                <w:rFonts w:ascii="Calibri" w:hAnsi="Calibri" w:cs="Calibri"/>
                <w:sz w:val="22"/>
                <w:szCs w:val="22"/>
              </w:rPr>
            </w:pPr>
          </w:p>
        </w:tc>
        <w:tc>
          <w:tcPr>
            <w:tcW w:w="567" w:type="dxa"/>
            <w:noWrap/>
            <w:vAlign w:val="center"/>
          </w:tcPr>
          <w:p w14:paraId="0FB11A75">
            <w:pPr>
              <w:pStyle w:val="31"/>
              <w:rPr>
                <w:rFonts w:ascii="Calibri" w:hAnsi="Calibri" w:cs="Calibri"/>
                <w:sz w:val="22"/>
                <w:szCs w:val="22"/>
              </w:rPr>
            </w:pPr>
          </w:p>
        </w:tc>
        <w:tc>
          <w:tcPr>
            <w:tcW w:w="567" w:type="dxa"/>
            <w:noWrap/>
            <w:vAlign w:val="center"/>
          </w:tcPr>
          <w:p w14:paraId="26F6EBBB">
            <w:pPr>
              <w:pStyle w:val="31"/>
              <w:rPr>
                <w:rFonts w:ascii="Calibri" w:hAnsi="Calibri" w:cs="Calibri"/>
                <w:sz w:val="22"/>
                <w:szCs w:val="22"/>
              </w:rPr>
            </w:pPr>
          </w:p>
        </w:tc>
        <w:tc>
          <w:tcPr>
            <w:tcW w:w="638" w:type="dxa"/>
            <w:noWrap/>
          </w:tcPr>
          <w:p w14:paraId="3FCF5B1B">
            <w:pPr>
              <w:pStyle w:val="31"/>
              <w:rPr>
                <w:rFonts w:ascii="Calibri" w:hAnsi="Calibri" w:cs="Calibri"/>
                <w:sz w:val="22"/>
                <w:szCs w:val="22"/>
              </w:rPr>
            </w:pPr>
          </w:p>
        </w:tc>
        <w:tc>
          <w:tcPr>
            <w:tcW w:w="638" w:type="dxa"/>
            <w:noWrap/>
          </w:tcPr>
          <w:p w14:paraId="03249F3F">
            <w:pPr>
              <w:pStyle w:val="31"/>
              <w:rPr>
                <w:rFonts w:ascii="Calibri" w:hAnsi="Calibri" w:cs="Calibri"/>
                <w:sz w:val="22"/>
                <w:szCs w:val="22"/>
              </w:rPr>
            </w:pPr>
          </w:p>
        </w:tc>
        <w:tc>
          <w:tcPr>
            <w:tcW w:w="709" w:type="dxa"/>
            <w:noWrap/>
            <w:vAlign w:val="center"/>
          </w:tcPr>
          <w:p w14:paraId="25D1C842">
            <w:pPr>
              <w:pStyle w:val="31"/>
              <w:rPr>
                <w:rFonts w:ascii="Calibri" w:hAnsi="Calibri" w:cs="Calibri"/>
                <w:sz w:val="22"/>
                <w:szCs w:val="22"/>
              </w:rPr>
            </w:pPr>
          </w:p>
        </w:tc>
        <w:tc>
          <w:tcPr>
            <w:tcW w:w="567" w:type="dxa"/>
            <w:noWrap/>
            <w:vAlign w:val="center"/>
          </w:tcPr>
          <w:p w14:paraId="17E9FCD1">
            <w:pPr>
              <w:pStyle w:val="31"/>
              <w:rPr>
                <w:rFonts w:ascii="Calibri" w:hAnsi="Calibri" w:cs="Calibri"/>
                <w:sz w:val="22"/>
                <w:szCs w:val="22"/>
              </w:rPr>
            </w:pPr>
          </w:p>
        </w:tc>
        <w:tc>
          <w:tcPr>
            <w:tcW w:w="567" w:type="dxa"/>
            <w:noWrap/>
            <w:vAlign w:val="center"/>
          </w:tcPr>
          <w:p w14:paraId="2B82A36B">
            <w:pPr>
              <w:pStyle w:val="31"/>
              <w:rPr>
                <w:rFonts w:ascii="Calibri" w:hAnsi="Calibri" w:cs="Calibri"/>
                <w:sz w:val="22"/>
                <w:szCs w:val="22"/>
              </w:rPr>
            </w:pPr>
          </w:p>
        </w:tc>
        <w:tc>
          <w:tcPr>
            <w:tcW w:w="709" w:type="dxa"/>
            <w:noWrap/>
            <w:vAlign w:val="center"/>
          </w:tcPr>
          <w:p w14:paraId="20915F78">
            <w:pPr>
              <w:pStyle w:val="31"/>
              <w:rPr>
                <w:rFonts w:ascii="Calibri" w:hAnsi="Calibri" w:cs="Calibri"/>
                <w:sz w:val="22"/>
                <w:szCs w:val="22"/>
              </w:rPr>
            </w:pPr>
          </w:p>
        </w:tc>
      </w:tr>
      <w:tr w14:paraId="216F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0DEA1182">
            <w:pPr>
              <w:pStyle w:val="31"/>
              <w:rPr>
                <w:rFonts w:ascii="Calibri" w:hAnsi="Calibri" w:cs="Calibri"/>
                <w:sz w:val="22"/>
                <w:szCs w:val="22"/>
              </w:rPr>
            </w:pPr>
            <w:r>
              <w:rPr>
                <w:rFonts w:ascii="Calibri" w:hAnsi="Calibri" w:cs="Calibri"/>
                <w:sz w:val="22"/>
                <w:szCs w:val="22"/>
              </w:rPr>
              <w:t>IV</w:t>
            </w:r>
          </w:p>
        </w:tc>
        <w:tc>
          <w:tcPr>
            <w:tcW w:w="1531" w:type="dxa"/>
            <w:noWrap/>
            <w:vAlign w:val="center"/>
          </w:tcPr>
          <w:p w14:paraId="2BB5B1DF">
            <w:pPr>
              <w:pStyle w:val="31"/>
              <w:rPr>
                <w:rFonts w:ascii="Calibri" w:hAnsi="Calibri" w:cs="Calibri"/>
                <w:sz w:val="22"/>
                <w:szCs w:val="22"/>
              </w:rPr>
            </w:pPr>
            <w:r>
              <w:rPr>
                <w:rFonts w:ascii="Calibri" w:hAnsi="Calibri" w:cs="Calibri"/>
                <w:sz w:val="22"/>
                <w:szCs w:val="22"/>
              </w:rPr>
              <w:t>3</w:t>
            </w:r>
          </w:p>
        </w:tc>
        <w:tc>
          <w:tcPr>
            <w:tcW w:w="1803" w:type="dxa"/>
            <w:noWrap/>
            <w:vAlign w:val="center"/>
          </w:tcPr>
          <w:p w14:paraId="61CC4171">
            <w:pPr>
              <w:pStyle w:val="31"/>
              <w:rPr>
                <w:rFonts w:ascii="Calibri" w:hAnsi="Calibri" w:cs="Calibri"/>
                <w:sz w:val="22"/>
                <w:szCs w:val="22"/>
                <w:lang w:val="mk-MK"/>
              </w:rPr>
            </w:pPr>
            <w:r>
              <w:rPr>
                <w:rFonts w:ascii="Calibri" w:hAnsi="Calibri" w:cs="Calibri"/>
                <w:sz w:val="22"/>
                <w:szCs w:val="22"/>
                <w:lang w:val="mk-MK"/>
              </w:rPr>
              <w:t>45</w:t>
            </w:r>
          </w:p>
        </w:tc>
        <w:tc>
          <w:tcPr>
            <w:tcW w:w="1195" w:type="dxa"/>
            <w:noWrap/>
            <w:vAlign w:val="center"/>
          </w:tcPr>
          <w:p w14:paraId="7515C1B2">
            <w:pPr>
              <w:pStyle w:val="31"/>
              <w:rPr>
                <w:rFonts w:ascii="Calibri" w:hAnsi="Calibri" w:cs="Calibri"/>
                <w:sz w:val="22"/>
                <w:szCs w:val="22"/>
                <w:lang w:val="mk-MK"/>
              </w:rPr>
            </w:pPr>
            <w:r>
              <w:rPr>
                <w:rFonts w:ascii="Calibri" w:hAnsi="Calibri" w:cs="Calibri"/>
                <w:sz w:val="22"/>
                <w:szCs w:val="22"/>
                <w:lang w:val="mk-MK"/>
              </w:rPr>
              <w:t>16</w:t>
            </w:r>
          </w:p>
        </w:tc>
        <w:tc>
          <w:tcPr>
            <w:tcW w:w="1163" w:type="dxa"/>
            <w:noWrap/>
            <w:vAlign w:val="center"/>
          </w:tcPr>
          <w:p w14:paraId="455D5C2B">
            <w:pPr>
              <w:pStyle w:val="31"/>
              <w:rPr>
                <w:rFonts w:ascii="Calibri" w:hAnsi="Calibri" w:cs="Calibri"/>
                <w:sz w:val="22"/>
                <w:szCs w:val="22"/>
                <w:lang w:val="mk-MK"/>
              </w:rPr>
            </w:pPr>
            <w:r>
              <w:rPr>
                <w:rFonts w:ascii="Calibri" w:hAnsi="Calibri" w:cs="Calibri"/>
                <w:sz w:val="22"/>
                <w:szCs w:val="22"/>
                <w:lang w:val="mk-MK"/>
              </w:rPr>
              <w:t>29</w:t>
            </w:r>
          </w:p>
        </w:tc>
        <w:tc>
          <w:tcPr>
            <w:tcW w:w="626" w:type="dxa"/>
            <w:noWrap/>
            <w:vAlign w:val="center"/>
          </w:tcPr>
          <w:p w14:paraId="5ED5C683">
            <w:pPr>
              <w:pStyle w:val="31"/>
              <w:rPr>
                <w:rFonts w:ascii="Calibri" w:hAnsi="Calibri" w:cs="Calibri"/>
                <w:sz w:val="22"/>
                <w:szCs w:val="22"/>
              </w:rPr>
            </w:pPr>
          </w:p>
        </w:tc>
        <w:tc>
          <w:tcPr>
            <w:tcW w:w="708" w:type="dxa"/>
            <w:noWrap/>
            <w:vAlign w:val="center"/>
          </w:tcPr>
          <w:p w14:paraId="41EF3D59">
            <w:pPr>
              <w:pStyle w:val="31"/>
              <w:rPr>
                <w:rFonts w:ascii="Calibri" w:hAnsi="Calibri" w:cs="Calibri"/>
                <w:sz w:val="22"/>
                <w:szCs w:val="22"/>
              </w:rPr>
            </w:pPr>
          </w:p>
        </w:tc>
        <w:tc>
          <w:tcPr>
            <w:tcW w:w="567" w:type="dxa"/>
            <w:noWrap/>
            <w:vAlign w:val="center"/>
          </w:tcPr>
          <w:p w14:paraId="1C9E1C7E">
            <w:pPr>
              <w:pStyle w:val="31"/>
              <w:rPr>
                <w:rFonts w:ascii="Calibri" w:hAnsi="Calibri" w:cs="Calibri"/>
                <w:sz w:val="22"/>
                <w:szCs w:val="22"/>
              </w:rPr>
            </w:pPr>
          </w:p>
        </w:tc>
        <w:tc>
          <w:tcPr>
            <w:tcW w:w="567" w:type="dxa"/>
            <w:noWrap/>
            <w:vAlign w:val="center"/>
          </w:tcPr>
          <w:p w14:paraId="58C8C3D1">
            <w:pPr>
              <w:pStyle w:val="31"/>
              <w:rPr>
                <w:rFonts w:ascii="Calibri" w:hAnsi="Calibri" w:cs="Calibri"/>
                <w:sz w:val="22"/>
                <w:szCs w:val="22"/>
              </w:rPr>
            </w:pPr>
          </w:p>
        </w:tc>
        <w:tc>
          <w:tcPr>
            <w:tcW w:w="638" w:type="dxa"/>
            <w:noWrap/>
          </w:tcPr>
          <w:p w14:paraId="48FE48B2">
            <w:pPr>
              <w:pStyle w:val="31"/>
              <w:rPr>
                <w:rFonts w:ascii="Calibri" w:hAnsi="Calibri" w:cs="Calibri"/>
                <w:sz w:val="22"/>
                <w:szCs w:val="22"/>
              </w:rPr>
            </w:pPr>
          </w:p>
        </w:tc>
        <w:tc>
          <w:tcPr>
            <w:tcW w:w="638" w:type="dxa"/>
            <w:noWrap/>
          </w:tcPr>
          <w:p w14:paraId="08C28997">
            <w:pPr>
              <w:pStyle w:val="31"/>
              <w:rPr>
                <w:rFonts w:ascii="Calibri" w:hAnsi="Calibri" w:cs="Calibri"/>
                <w:sz w:val="22"/>
                <w:szCs w:val="22"/>
              </w:rPr>
            </w:pPr>
          </w:p>
        </w:tc>
        <w:tc>
          <w:tcPr>
            <w:tcW w:w="709" w:type="dxa"/>
            <w:noWrap/>
            <w:vAlign w:val="center"/>
          </w:tcPr>
          <w:p w14:paraId="322FB82C">
            <w:pPr>
              <w:pStyle w:val="31"/>
              <w:rPr>
                <w:rFonts w:ascii="Calibri" w:hAnsi="Calibri" w:cs="Calibri"/>
                <w:sz w:val="22"/>
                <w:szCs w:val="22"/>
              </w:rPr>
            </w:pPr>
          </w:p>
        </w:tc>
        <w:tc>
          <w:tcPr>
            <w:tcW w:w="567" w:type="dxa"/>
            <w:noWrap/>
            <w:vAlign w:val="center"/>
          </w:tcPr>
          <w:p w14:paraId="09B3D6FA">
            <w:pPr>
              <w:pStyle w:val="31"/>
              <w:rPr>
                <w:rFonts w:ascii="Calibri" w:hAnsi="Calibri" w:cs="Calibri"/>
                <w:sz w:val="22"/>
                <w:szCs w:val="22"/>
              </w:rPr>
            </w:pPr>
          </w:p>
        </w:tc>
        <w:tc>
          <w:tcPr>
            <w:tcW w:w="567" w:type="dxa"/>
            <w:noWrap/>
            <w:vAlign w:val="center"/>
          </w:tcPr>
          <w:p w14:paraId="4F6D339E">
            <w:pPr>
              <w:pStyle w:val="31"/>
              <w:rPr>
                <w:rFonts w:ascii="Calibri" w:hAnsi="Calibri" w:cs="Calibri"/>
                <w:sz w:val="22"/>
                <w:szCs w:val="22"/>
              </w:rPr>
            </w:pPr>
          </w:p>
        </w:tc>
        <w:tc>
          <w:tcPr>
            <w:tcW w:w="709" w:type="dxa"/>
            <w:noWrap/>
            <w:vAlign w:val="center"/>
          </w:tcPr>
          <w:p w14:paraId="373CE2AB">
            <w:pPr>
              <w:pStyle w:val="31"/>
              <w:rPr>
                <w:rFonts w:ascii="Calibri" w:hAnsi="Calibri" w:cs="Calibri"/>
                <w:sz w:val="22"/>
                <w:szCs w:val="22"/>
              </w:rPr>
            </w:pPr>
          </w:p>
        </w:tc>
      </w:tr>
      <w:tr w14:paraId="2EB1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288E5265">
            <w:pPr>
              <w:pStyle w:val="31"/>
              <w:rPr>
                <w:rFonts w:ascii="Calibri" w:hAnsi="Calibri" w:cs="Calibri"/>
                <w:sz w:val="22"/>
                <w:szCs w:val="22"/>
              </w:rPr>
            </w:pPr>
            <w:r>
              <w:rPr>
                <w:rFonts w:ascii="Calibri" w:hAnsi="Calibri" w:cs="Calibri"/>
                <w:sz w:val="22"/>
                <w:szCs w:val="22"/>
              </w:rPr>
              <w:t>V</w:t>
            </w:r>
          </w:p>
        </w:tc>
        <w:tc>
          <w:tcPr>
            <w:tcW w:w="1531" w:type="dxa"/>
            <w:noWrap/>
            <w:vAlign w:val="center"/>
          </w:tcPr>
          <w:p w14:paraId="452F5EB2">
            <w:pPr>
              <w:pStyle w:val="31"/>
              <w:rPr>
                <w:rFonts w:ascii="Calibri" w:hAnsi="Calibri" w:cs="Calibri"/>
                <w:sz w:val="22"/>
                <w:szCs w:val="22"/>
              </w:rPr>
            </w:pPr>
            <w:r>
              <w:rPr>
                <w:rFonts w:ascii="Calibri" w:hAnsi="Calibri" w:cs="Calibri"/>
                <w:sz w:val="22"/>
                <w:szCs w:val="22"/>
              </w:rPr>
              <w:t>3</w:t>
            </w:r>
          </w:p>
        </w:tc>
        <w:tc>
          <w:tcPr>
            <w:tcW w:w="1803" w:type="dxa"/>
            <w:noWrap/>
            <w:vAlign w:val="center"/>
          </w:tcPr>
          <w:p w14:paraId="63F70E66">
            <w:pPr>
              <w:pStyle w:val="31"/>
              <w:rPr>
                <w:rFonts w:ascii="Calibri" w:hAnsi="Calibri" w:cs="Calibri"/>
                <w:sz w:val="22"/>
                <w:szCs w:val="22"/>
              </w:rPr>
            </w:pPr>
            <w:r>
              <w:rPr>
                <w:rFonts w:ascii="Calibri" w:hAnsi="Calibri" w:cs="Calibri"/>
                <w:sz w:val="22"/>
                <w:szCs w:val="22"/>
              </w:rPr>
              <w:t>59</w:t>
            </w:r>
          </w:p>
        </w:tc>
        <w:tc>
          <w:tcPr>
            <w:tcW w:w="1195" w:type="dxa"/>
            <w:noWrap/>
            <w:vAlign w:val="center"/>
          </w:tcPr>
          <w:p w14:paraId="697698D1">
            <w:pPr>
              <w:pStyle w:val="31"/>
              <w:rPr>
                <w:rFonts w:ascii="Calibri" w:hAnsi="Calibri" w:cs="Calibri"/>
                <w:sz w:val="22"/>
                <w:szCs w:val="22"/>
              </w:rPr>
            </w:pPr>
            <w:r>
              <w:rPr>
                <w:rFonts w:ascii="Calibri" w:hAnsi="Calibri" w:cs="Calibri"/>
                <w:sz w:val="22"/>
                <w:szCs w:val="22"/>
              </w:rPr>
              <w:t>28</w:t>
            </w:r>
          </w:p>
        </w:tc>
        <w:tc>
          <w:tcPr>
            <w:tcW w:w="1163" w:type="dxa"/>
            <w:noWrap/>
            <w:vAlign w:val="center"/>
          </w:tcPr>
          <w:p w14:paraId="25CED328">
            <w:pPr>
              <w:pStyle w:val="31"/>
              <w:rPr>
                <w:rFonts w:ascii="Calibri" w:hAnsi="Calibri" w:cs="Calibri"/>
                <w:sz w:val="22"/>
                <w:szCs w:val="22"/>
              </w:rPr>
            </w:pPr>
            <w:r>
              <w:rPr>
                <w:rFonts w:ascii="Calibri" w:hAnsi="Calibri" w:cs="Calibri"/>
                <w:sz w:val="22"/>
                <w:szCs w:val="22"/>
              </w:rPr>
              <w:t>31</w:t>
            </w:r>
          </w:p>
        </w:tc>
        <w:tc>
          <w:tcPr>
            <w:tcW w:w="626" w:type="dxa"/>
            <w:noWrap/>
            <w:vAlign w:val="center"/>
          </w:tcPr>
          <w:p w14:paraId="3D82825F">
            <w:pPr>
              <w:pStyle w:val="31"/>
              <w:rPr>
                <w:rFonts w:ascii="Calibri" w:hAnsi="Calibri" w:cs="Calibri"/>
                <w:sz w:val="22"/>
                <w:szCs w:val="22"/>
              </w:rPr>
            </w:pPr>
          </w:p>
        </w:tc>
        <w:tc>
          <w:tcPr>
            <w:tcW w:w="708" w:type="dxa"/>
            <w:noWrap/>
            <w:vAlign w:val="center"/>
          </w:tcPr>
          <w:p w14:paraId="3DE1202A">
            <w:pPr>
              <w:pStyle w:val="31"/>
              <w:rPr>
                <w:rFonts w:ascii="Calibri" w:hAnsi="Calibri" w:cs="Calibri"/>
                <w:sz w:val="22"/>
                <w:szCs w:val="22"/>
              </w:rPr>
            </w:pPr>
          </w:p>
        </w:tc>
        <w:tc>
          <w:tcPr>
            <w:tcW w:w="567" w:type="dxa"/>
            <w:noWrap/>
            <w:vAlign w:val="center"/>
          </w:tcPr>
          <w:p w14:paraId="1669F605">
            <w:pPr>
              <w:pStyle w:val="31"/>
              <w:rPr>
                <w:rFonts w:ascii="Calibri" w:hAnsi="Calibri" w:cs="Calibri"/>
                <w:sz w:val="22"/>
                <w:szCs w:val="22"/>
              </w:rPr>
            </w:pPr>
          </w:p>
        </w:tc>
        <w:tc>
          <w:tcPr>
            <w:tcW w:w="567" w:type="dxa"/>
            <w:noWrap/>
            <w:vAlign w:val="center"/>
          </w:tcPr>
          <w:p w14:paraId="0378A888">
            <w:pPr>
              <w:pStyle w:val="31"/>
              <w:rPr>
                <w:rFonts w:ascii="Calibri" w:hAnsi="Calibri" w:cs="Calibri"/>
                <w:sz w:val="22"/>
                <w:szCs w:val="22"/>
              </w:rPr>
            </w:pPr>
          </w:p>
        </w:tc>
        <w:tc>
          <w:tcPr>
            <w:tcW w:w="638" w:type="dxa"/>
            <w:noWrap/>
          </w:tcPr>
          <w:p w14:paraId="0C5BC8CF">
            <w:pPr>
              <w:pStyle w:val="31"/>
              <w:rPr>
                <w:rFonts w:ascii="Calibri" w:hAnsi="Calibri" w:cs="Calibri"/>
                <w:sz w:val="22"/>
                <w:szCs w:val="22"/>
              </w:rPr>
            </w:pPr>
          </w:p>
        </w:tc>
        <w:tc>
          <w:tcPr>
            <w:tcW w:w="638" w:type="dxa"/>
            <w:noWrap/>
          </w:tcPr>
          <w:p w14:paraId="77A3A4D9">
            <w:pPr>
              <w:pStyle w:val="31"/>
              <w:rPr>
                <w:rFonts w:ascii="Calibri" w:hAnsi="Calibri" w:cs="Calibri"/>
                <w:sz w:val="22"/>
                <w:szCs w:val="22"/>
              </w:rPr>
            </w:pPr>
          </w:p>
        </w:tc>
        <w:tc>
          <w:tcPr>
            <w:tcW w:w="709" w:type="dxa"/>
            <w:noWrap/>
            <w:vAlign w:val="center"/>
          </w:tcPr>
          <w:p w14:paraId="77EBE613">
            <w:pPr>
              <w:pStyle w:val="31"/>
              <w:rPr>
                <w:rFonts w:ascii="Calibri" w:hAnsi="Calibri" w:cs="Calibri"/>
                <w:sz w:val="22"/>
                <w:szCs w:val="22"/>
              </w:rPr>
            </w:pPr>
          </w:p>
        </w:tc>
        <w:tc>
          <w:tcPr>
            <w:tcW w:w="567" w:type="dxa"/>
            <w:noWrap/>
            <w:vAlign w:val="center"/>
          </w:tcPr>
          <w:p w14:paraId="4F96D234">
            <w:pPr>
              <w:pStyle w:val="31"/>
              <w:rPr>
                <w:rFonts w:ascii="Calibri" w:hAnsi="Calibri" w:cs="Calibri"/>
                <w:sz w:val="22"/>
                <w:szCs w:val="22"/>
              </w:rPr>
            </w:pPr>
          </w:p>
        </w:tc>
        <w:tc>
          <w:tcPr>
            <w:tcW w:w="567" w:type="dxa"/>
            <w:noWrap/>
            <w:vAlign w:val="center"/>
          </w:tcPr>
          <w:p w14:paraId="2035BF9C">
            <w:pPr>
              <w:pStyle w:val="31"/>
              <w:rPr>
                <w:rFonts w:ascii="Calibri" w:hAnsi="Calibri" w:cs="Calibri"/>
                <w:sz w:val="22"/>
                <w:szCs w:val="22"/>
              </w:rPr>
            </w:pPr>
          </w:p>
        </w:tc>
        <w:tc>
          <w:tcPr>
            <w:tcW w:w="709" w:type="dxa"/>
            <w:noWrap/>
            <w:vAlign w:val="center"/>
          </w:tcPr>
          <w:p w14:paraId="0F4F349E">
            <w:pPr>
              <w:pStyle w:val="31"/>
              <w:rPr>
                <w:rFonts w:ascii="Calibri" w:hAnsi="Calibri" w:cs="Calibri"/>
                <w:sz w:val="22"/>
                <w:szCs w:val="22"/>
              </w:rPr>
            </w:pPr>
          </w:p>
        </w:tc>
      </w:tr>
      <w:tr w14:paraId="5F06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44988D34">
            <w:pPr>
              <w:pStyle w:val="31"/>
              <w:rPr>
                <w:rFonts w:ascii="Calibri" w:hAnsi="Calibri" w:cs="Calibri"/>
                <w:b/>
                <w:sz w:val="22"/>
                <w:szCs w:val="22"/>
              </w:rPr>
            </w:pPr>
            <w:r>
              <w:rPr>
                <w:rFonts w:ascii="Calibri" w:hAnsi="Calibri" w:cs="Calibri"/>
                <w:b/>
                <w:sz w:val="22"/>
                <w:szCs w:val="22"/>
              </w:rPr>
              <w:t>IV-V</w:t>
            </w:r>
          </w:p>
        </w:tc>
        <w:tc>
          <w:tcPr>
            <w:tcW w:w="1531" w:type="dxa"/>
            <w:shd w:val="clear" w:color="auto" w:fill="D8D8D8"/>
            <w:noWrap/>
            <w:vAlign w:val="center"/>
          </w:tcPr>
          <w:p w14:paraId="5552EF00">
            <w:pPr>
              <w:pStyle w:val="31"/>
              <w:rPr>
                <w:rFonts w:ascii="Calibri" w:hAnsi="Calibri" w:cs="Calibri"/>
                <w:b/>
                <w:sz w:val="22"/>
                <w:szCs w:val="22"/>
              </w:rPr>
            </w:pPr>
            <w:r>
              <w:rPr>
                <w:rFonts w:ascii="Calibri" w:hAnsi="Calibri" w:cs="Calibri"/>
                <w:b/>
                <w:sz w:val="22"/>
                <w:szCs w:val="22"/>
              </w:rPr>
              <w:t>6</w:t>
            </w:r>
          </w:p>
        </w:tc>
        <w:tc>
          <w:tcPr>
            <w:tcW w:w="1803" w:type="dxa"/>
            <w:shd w:val="clear" w:color="auto" w:fill="D8D8D8"/>
            <w:noWrap/>
            <w:vAlign w:val="center"/>
          </w:tcPr>
          <w:p w14:paraId="01DED705">
            <w:pPr>
              <w:pStyle w:val="31"/>
              <w:rPr>
                <w:rFonts w:ascii="Calibri" w:hAnsi="Calibri" w:cs="Calibri"/>
                <w:b/>
                <w:sz w:val="22"/>
                <w:szCs w:val="22"/>
                <w:u w:val="single"/>
                <w:lang w:val="mk-MK"/>
              </w:rPr>
            </w:pPr>
            <w:r>
              <w:rPr>
                <w:rFonts w:ascii="Calibri" w:hAnsi="Calibri" w:cs="Calibri"/>
                <w:b/>
                <w:sz w:val="22"/>
                <w:szCs w:val="22"/>
                <w:u w:val="single"/>
              </w:rPr>
              <w:t>1</w:t>
            </w:r>
            <w:r>
              <w:rPr>
                <w:rFonts w:ascii="Calibri" w:hAnsi="Calibri" w:cs="Calibri"/>
                <w:b/>
                <w:sz w:val="22"/>
                <w:szCs w:val="22"/>
                <w:u w:val="single"/>
                <w:lang w:val="mk-MK"/>
              </w:rPr>
              <w:t>04</w:t>
            </w:r>
          </w:p>
        </w:tc>
        <w:tc>
          <w:tcPr>
            <w:tcW w:w="1195" w:type="dxa"/>
            <w:shd w:val="clear" w:color="auto" w:fill="D8D8D8"/>
            <w:noWrap/>
            <w:vAlign w:val="center"/>
          </w:tcPr>
          <w:p w14:paraId="6CCFC37C">
            <w:pPr>
              <w:pStyle w:val="31"/>
              <w:rPr>
                <w:rFonts w:ascii="Calibri" w:hAnsi="Calibri" w:cs="Calibri"/>
                <w:b/>
                <w:sz w:val="22"/>
                <w:szCs w:val="22"/>
                <w:u w:val="single"/>
                <w:lang w:val="mk-MK"/>
              </w:rPr>
            </w:pPr>
            <w:r>
              <w:rPr>
                <w:rFonts w:ascii="Calibri" w:hAnsi="Calibri" w:cs="Calibri"/>
                <w:b/>
                <w:sz w:val="22"/>
                <w:szCs w:val="22"/>
                <w:u w:val="single"/>
                <w:lang w:val="mk-MK"/>
              </w:rPr>
              <w:t>44</w:t>
            </w:r>
          </w:p>
        </w:tc>
        <w:tc>
          <w:tcPr>
            <w:tcW w:w="1163" w:type="dxa"/>
            <w:shd w:val="clear" w:color="auto" w:fill="D8D8D8"/>
            <w:noWrap/>
            <w:vAlign w:val="center"/>
          </w:tcPr>
          <w:p w14:paraId="565D577F">
            <w:pPr>
              <w:pStyle w:val="31"/>
              <w:rPr>
                <w:rFonts w:ascii="Calibri" w:hAnsi="Calibri" w:cs="Calibri"/>
                <w:b/>
                <w:sz w:val="22"/>
                <w:szCs w:val="22"/>
                <w:u w:val="single"/>
                <w:lang w:val="mk-MK"/>
              </w:rPr>
            </w:pPr>
            <w:r>
              <w:rPr>
                <w:rFonts w:ascii="Calibri" w:hAnsi="Calibri" w:cs="Calibri"/>
                <w:b/>
                <w:sz w:val="22"/>
                <w:szCs w:val="22"/>
                <w:u w:val="single"/>
                <w:lang w:val="mk-MK"/>
              </w:rPr>
              <w:t>60</w:t>
            </w:r>
          </w:p>
        </w:tc>
        <w:tc>
          <w:tcPr>
            <w:tcW w:w="626" w:type="dxa"/>
            <w:noWrap/>
            <w:vAlign w:val="center"/>
          </w:tcPr>
          <w:p w14:paraId="05E8FE27">
            <w:pPr>
              <w:pStyle w:val="31"/>
              <w:rPr>
                <w:rFonts w:ascii="Calibri" w:hAnsi="Calibri" w:cs="Calibri"/>
                <w:b/>
                <w:sz w:val="22"/>
                <w:szCs w:val="22"/>
                <w:lang w:val="mk-MK"/>
              </w:rPr>
            </w:pPr>
          </w:p>
        </w:tc>
        <w:tc>
          <w:tcPr>
            <w:tcW w:w="708" w:type="dxa"/>
            <w:noWrap/>
            <w:vAlign w:val="center"/>
          </w:tcPr>
          <w:p w14:paraId="76CDF686">
            <w:pPr>
              <w:pStyle w:val="31"/>
              <w:rPr>
                <w:rFonts w:ascii="Calibri" w:hAnsi="Calibri" w:cs="Calibri"/>
                <w:b/>
                <w:sz w:val="22"/>
                <w:szCs w:val="22"/>
              </w:rPr>
            </w:pPr>
          </w:p>
        </w:tc>
        <w:tc>
          <w:tcPr>
            <w:tcW w:w="567" w:type="dxa"/>
            <w:noWrap/>
            <w:vAlign w:val="center"/>
          </w:tcPr>
          <w:p w14:paraId="7E93117C">
            <w:pPr>
              <w:pStyle w:val="31"/>
              <w:rPr>
                <w:rFonts w:ascii="Calibri" w:hAnsi="Calibri" w:cs="Calibri"/>
                <w:b/>
                <w:sz w:val="22"/>
                <w:szCs w:val="22"/>
              </w:rPr>
            </w:pPr>
          </w:p>
        </w:tc>
        <w:tc>
          <w:tcPr>
            <w:tcW w:w="567" w:type="dxa"/>
            <w:noWrap/>
            <w:vAlign w:val="center"/>
          </w:tcPr>
          <w:p w14:paraId="3361FA77">
            <w:pPr>
              <w:pStyle w:val="31"/>
              <w:rPr>
                <w:rFonts w:ascii="Calibri" w:hAnsi="Calibri" w:cs="Calibri"/>
                <w:b/>
                <w:sz w:val="22"/>
                <w:szCs w:val="22"/>
              </w:rPr>
            </w:pPr>
          </w:p>
        </w:tc>
        <w:tc>
          <w:tcPr>
            <w:tcW w:w="638" w:type="dxa"/>
            <w:noWrap/>
          </w:tcPr>
          <w:p w14:paraId="792990FD">
            <w:pPr>
              <w:pStyle w:val="31"/>
              <w:rPr>
                <w:rFonts w:ascii="Calibri" w:hAnsi="Calibri" w:cs="Calibri"/>
                <w:b/>
                <w:sz w:val="22"/>
                <w:szCs w:val="22"/>
              </w:rPr>
            </w:pPr>
          </w:p>
        </w:tc>
        <w:tc>
          <w:tcPr>
            <w:tcW w:w="638" w:type="dxa"/>
            <w:noWrap/>
          </w:tcPr>
          <w:p w14:paraId="47B8A4F3">
            <w:pPr>
              <w:pStyle w:val="31"/>
              <w:rPr>
                <w:rFonts w:ascii="Calibri" w:hAnsi="Calibri" w:cs="Calibri"/>
                <w:b/>
                <w:sz w:val="22"/>
                <w:szCs w:val="22"/>
              </w:rPr>
            </w:pPr>
          </w:p>
        </w:tc>
        <w:tc>
          <w:tcPr>
            <w:tcW w:w="709" w:type="dxa"/>
            <w:noWrap/>
            <w:vAlign w:val="center"/>
          </w:tcPr>
          <w:p w14:paraId="06185822">
            <w:pPr>
              <w:pStyle w:val="31"/>
              <w:rPr>
                <w:rFonts w:ascii="Calibri" w:hAnsi="Calibri" w:cs="Calibri"/>
                <w:b/>
                <w:sz w:val="22"/>
                <w:szCs w:val="22"/>
              </w:rPr>
            </w:pPr>
          </w:p>
        </w:tc>
        <w:tc>
          <w:tcPr>
            <w:tcW w:w="567" w:type="dxa"/>
            <w:noWrap/>
            <w:vAlign w:val="center"/>
          </w:tcPr>
          <w:p w14:paraId="4ACFEF87">
            <w:pPr>
              <w:pStyle w:val="31"/>
              <w:rPr>
                <w:rFonts w:ascii="Calibri" w:hAnsi="Calibri" w:cs="Calibri"/>
                <w:b/>
                <w:sz w:val="22"/>
                <w:szCs w:val="22"/>
              </w:rPr>
            </w:pPr>
          </w:p>
        </w:tc>
        <w:tc>
          <w:tcPr>
            <w:tcW w:w="567" w:type="dxa"/>
            <w:noWrap/>
            <w:vAlign w:val="center"/>
          </w:tcPr>
          <w:p w14:paraId="3DCA4B38">
            <w:pPr>
              <w:pStyle w:val="31"/>
              <w:rPr>
                <w:rFonts w:ascii="Calibri" w:hAnsi="Calibri" w:cs="Calibri"/>
                <w:b/>
                <w:sz w:val="22"/>
                <w:szCs w:val="22"/>
              </w:rPr>
            </w:pPr>
          </w:p>
        </w:tc>
        <w:tc>
          <w:tcPr>
            <w:tcW w:w="709" w:type="dxa"/>
            <w:noWrap/>
            <w:vAlign w:val="center"/>
          </w:tcPr>
          <w:p w14:paraId="1D9E1235">
            <w:pPr>
              <w:pStyle w:val="31"/>
              <w:rPr>
                <w:rFonts w:ascii="Calibri" w:hAnsi="Calibri" w:cs="Calibri"/>
                <w:b/>
                <w:sz w:val="22"/>
                <w:szCs w:val="22"/>
              </w:rPr>
            </w:pPr>
          </w:p>
        </w:tc>
      </w:tr>
      <w:tr w14:paraId="2939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4E8D94BB">
            <w:pPr>
              <w:pStyle w:val="31"/>
              <w:rPr>
                <w:rFonts w:ascii="Calibri" w:hAnsi="Calibri" w:cs="Calibri"/>
                <w:sz w:val="22"/>
                <w:szCs w:val="22"/>
              </w:rPr>
            </w:pPr>
            <w:r>
              <w:rPr>
                <w:rFonts w:ascii="Calibri" w:hAnsi="Calibri" w:cs="Calibri"/>
                <w:sz w:val="22"/>
                <w:szCs w:val="22"/>
              </w:rPr>
              <w:t>VI</w:t>
            </w:r>
          </w:p>
        </w:tc>
        <w:tc>
          <w:tcPr>
            <w:tcW w:w="1531" w:type="dxa"/>
            <w:noWrap/>
            <w:vAlign w:val="center"/>
          </w:tcPr>
          <w:p w14:paraId="6B9732A3">
            <w:pPr>
              <w:pStyle w:val="31"/>
              <w:rPr>
                <w:rFonts w:ascii="Calibri" w:hAnsi="Calibri" w:cs="Calibri"/>
                <w:sz w:val="22"/>
                <w:szCs w:val="22"/>
                <w:lang w:val="mk-MK"/>
              </w:rPr>
            </w:pPr>
            <w:r>
              <w:rPr>
                <w:rFonts w:ascii="Calibri" w:hAnsi="Calibri" w:cs="Calibri"/>
                <w:sz w:val="22"/>
                <w:szCs w:val="22"/>
                <w:lang w:val="mk-MK"/>
              </w:rPr>
              <w:t>5</w:t>
            </w:r>
          </w:p>
        </w:tc>
        <w:tc>
          <w:tcPr>
            <w:tcW w:w="1803" w:type="dxa"/>
            <w:noWrap/>
            <w:vAlign w:val="center"/>
          </w:tcPr>
          <w:p w14:paraId="38047E57">
            <w:pPr>
              <w:pStyle w:val="31"/>
              <w:rPr>
                <w:rFonts w:ascii="Calibri" w:hAnsi="Calibri" w:cs="Calibri"/>
                <w:sz w:val="22"/>
                <w:szCs w:val="22"/>
              </w:rPr>
            </w:pPr>
            <w:r>
              <w:rPr>
                <w:rFonts w:ascii="Calibri" w:hAnsi="Calibri" w:cs="Calibri"/>
                <w:sz w:val="22"/>
                <w:szCs w:val="22"/>
                <w:lang w:val="mk-MK"/>
              </w:rPr>
              <w:t>8</w:t>
            </w:r>
            <w:r>
              <w:rPr>
                <w:rFonts w:ascii="Calibri" w:hAnsi="Calibri" w:cs="Calibri"/>
                <w:sz w:val="22"/>
                <w:szCs w:val="22"/>
              </w:rPr>
              <w:t>0</w:t>
            </w:r>
          </w:p>
        </w:tc>
        <w:tc>
          <w:tcPr>
            <w:tcW w:w="1195" w:type="dxa"/>
            <w:noWrap/>
            <w:vAlign w:val="center"/>
          </w:tcPr>
          <w:p w14:paraId="5DAB2E4B">
            <w:pPr>
              <w:pStyle w:val="31"/>
              <w:rPr>
                <w:rFonts w:ascii="Calibri" w:hAnsi="Calibri" w:cs="Calibri"/>
                <w:sz w:val="22"/>
                <w:szCs w:val="22"/>
              </w:rPr>
            </w:pPr>
            <w:r>
              <w:rPr>
                <w:rFonts w:ascii="Calibri" w:hAnsi="Calibri" w:cs="Calibri"/>
                <w:sz w:val="22"/>
                <w:szCs w:val="22"/>
              </w:rPr>
              <w:t>33</w:t>
            </w:r>
          </w:p>
        </w:tc>
        <w:tc>
          <w:tcPr>
            <w:tcW w:w="1163" w:type="dxa"/>
            <w:noWrap/>
            <w:vAlign w:val="center"/>
          </w:tcPr>
          <w:p w14:paraId="2DA1795E">
            <w:pPr>
              <w:pStyle w:val="31"/>
              <w:rPr>
                <w:rFonts w:ascii="Calibri" w:hAnsi="Calibri" w:cs="Calibri"/>
                <w:sz w:val="22"/>
                <w:szCs w:val="22"/>
              </w:rPr>
            </w:pPr>
            <w:r>
              <w:rPr>
                <w:rFonts w:ascii="Calibri" w:hAnsi="Calibri" w:cs="Calibri"/>
                <w:sz w:val="22"/>
                <w:szCs w:val="22"/>
              </w:rPr>
              <w:t>46</w:t>
            </w:r>
          </w:p>
        </w:tc>
        <w:tc>
          <w:tcPr>
            <w:tcW w:w="626" w:type="dxa"/>
            <w:noWrap/>
            <w:vAlign w:val="center"/>
          </w:tcPr>
          <w:p w14:paraId="46E8096C">
            <w:pPr>
              <w:pStyle w:val="31"/>
              <w:rPr>
                <w:rFonts w:ascii="Calibri" w:hAnsi="Calibri" w:cs="Calibri"/>
                <w:sz w:val="22"/>
                <w:szCs w:val="22"/>
                <w:lang w:val="mk-MK"/>
              </w:rPr>
            </w:pPr>
          </w:p>
        </w:tc>
        <w:tc>
          <w:tcPr>
            <w:tcW w:w="708" w:type="dxa"/>
            <w:noWrap/>
            <w:vAlign w:val="center"/>
          </w:tcPr>
          <w:p w14:paraId="1F1716A9">
            <w:pPr>
              <w:pStyle w:val="31"/>
              <w:rPr>
                <w:rFonts w:ascii="Calibri" w:hAnsi="Calibri" w:cs="Calibri"/>
                <w:sz w:val="22"/>
                <w:szCs w:val="22"/>
              </w:rPr>
            </w:pPr>
          </w:p>
        </w:tc>
        <w:tc>
          <w:tcPr>
            <w:tcW w:w="567" w:type="dxa"/>
            <w:noWrap/>
            <w:vAlign w:val="center"/>
          </w:tcPr>
          <w:p w14:paraId="1DE1E90D">
            <w:pPr>
              <w:pStyle w:val="31"/>
              <w:rPr>
                <w:rFonts w:ascii="Calibri" w:hAnsi="Calibri" w:cs="Calibri"/>
                <w:sz w:val="22"/>
                <w:szCs w:val="22"/>
              </w:rPr>
            </w:pPr>
          </w:p>
        </w:tc>
        <w:tc>
          <w:tcPr>
            <w:tcW w:w="567" w:type="dxa"/>
            <w:noWrap/>
            <w:vAlign w:val="center"/>
          </w:tcPr>
          <w:p w14:paraId="2927F003">
            <w:pPr>
              <w:pStyle w:val="31"/>
              <w:rPr>
                <w:rFonts w:ascii="Calibri" w:hAnsi="Calibri" w:cs="Calibri"/>
                <w:sz w:val="22"/>
                <w:szCs w:val="22"/>
              </w:rPr>
            </w:pPr>
            <w:r>
              <w:rPr>
                <w:rFonts w:ascii="Calibri" w:hAnsi="Calibri" w:cs="Calibri"/>
                <w:sz w:val="22"/>
                <w:szCs w:val="22"/>
              </w:rPr>
              <w:t>1</w:t>
            </w:r>
          </w:p>
        </w:tc>
        <w:tc>
          <w:tcPr>
            <w:tcW w:w="638" w:type="dxa"/>
            <w:noWrap/>
          </w:tcPr>
          <w:p w14:paraId="5D0BA2AB">
            <w:pPr>
              <w:pStyle w:val="31"/>
              <w:rPr>
                <w:rFonts w:ascii="Calibri" w:hAnsi="Calibri" w:cs="Calibri"/>
                <w:sz w:val="22"/>
                <w:szCs w:val="22"/>
              </w:rPr>
            </w:pPr>
          </w:p>
        </w:tc>
        <w:tc>
          <w:tcPr>
            <w:tcW w:w="638" w:type="dxa"/>
            <w:noWrap/>
          </w:tcPr>
          <w:p w14:paraId="1725D756">
            <w:pPr>
              <w:pStyle w:val="31"/>
              <w:rPr>
                <w:rFonts w:ascii="Calibri" w:hAnsi="Calibri" w:cs="Calibri"/>
                <w:sz w:val="22"/>
                <w:szCs w:val="22"/>
              </w:rPr>
            </w:pPr>
          </w:p>
        </w:tc>
        <w:tc>
          <w:tcPr>
            <w:tcW w:w="709" w:type="dxa"/>
            <w:noWrap/>
            <w:vAlign w:val="center"/>
          </w:tcPr>
          <w:p w14:paraId="133505BB">
            <w:pPr>
              <w:pStyle w:val="31"/>
              <w:rPr>
                <w:rFonts w:ascii="Calibri" w:hAnsi="Calibri" w:cs="Calibri"/>
                <w:sz w:val="22"/>
                <w:szCs w:val="22"/>
              </w:rPr>
            </w:pPr>
          </w:p>
        </w:tc>
        <w:tc>
          <w:tcPr>
            <w:tcW w:w="567" w:type="dxa"/>
            <w:noWrap/>
            <w:vAlign w:val="center"/>
          </w:tcPr>
          <w:p w14:paraId="63CBB7E5">
            <w:pPr>
              <w:pStyle w:val="31"/>
              <w:rPr>
                <w:rFonts w:ascii="Calibri" w:hAnsi="Calibri" w:cs="Calibri"/>
                <w:sz w:val="22"/>
                <w:szCs w:val="22"/>
              </w:rPr>
            </w:pPr>
          </w:p>
        </w:tc>
        <w:tc>
          <w:tcPr>
            <w:tcW w:w="567" w:type="dxa"/>
            <w:noWrap/>
            <w:vAlign w:val="center"/>
          </w:tcPr>
          <w:p w14:paraId="366D0960">
            <w:pPr>
              <w:pStyle w:val="31"/>
              <w:rPr>
                <w:rFonts w:ascii="Calibri" w:hAnsi="Calibri" w:cs="Calibri"/>
                <w:sz w:val="22"/>
                <w:szCs w:val="22"/>
              </w:rPr>
            </w:pPr>
          </w:p>
        </w:tc>
        <w:tc>
          <w:tcPr>
            <w:tcW w:w="709" w:type="dxa"/>
            <w:noWrap/>
            <w:vAlign w:val="center"/>
          </w:tcPr>
          <w:p w14:paraId="0190C980">
            <w:pPr>
              <w:pStyle w:val="31"/>
              <w:rPr>
                <w:rFonts w:ascii="Calibri" w:hAnsi="Calibri" w:cs="Calibri"/>
                <w:sz w:val="22"/>
                <w:szCs w:val="22"/>
              </w:rPr>
            </w:pPr>
          </w:p>
        </w:tc>
      </w:tr>
      <w:tr w14:paraId="72CB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2A4D9BE9">
            <w:pPr>
              <w:pStyle w:val="31"/>
              <w:rPr>
                <w:rFonts w:ascii="Calibri" w:hAnsi="Calibri" w:cs="Calibri"/>
                <w:sz w:val="22"/>
                <w:szCs w:val="22"/>
              </w:rPr>
            </w:pPr>
            <w:r>
              <w:rPr>
                <w:rFonts w:ascii="Calibri" w:hAnsi="Calibri" w:cs="Calibri"/>
                <w:sz w:val="22"/>
                <w:szCs w:val="22"/>
              </w:rPr>
              <w:t>VII</w:t>
            </w:r>
          </w:p>
        </w:tc>
        <w:tc>
          <w:tcPr>
            <w:tcW w:w="1531" w:type="dxa"/>
            <w:noWrap/>
            <w:vAlign w:val="center"/>
          </w:tcPr>
          <w:p w14:paraId="47989B5A">
            <w:pPr>
              <w:pStyle w:val="31"/>
              <w:rPr>
                <w:rFonts w:ascii="Calibri" w:hAnsi="Calibri" w:cs="Calibri"/>
                <w:sz w:val="22"/>
                <w:szCs w:val="22"/>
                <w:lang w:val="mk-MK"/>
              </w:rPr>
            </w:pPr>
            <w:r>
              <w:rPr>
                <w:rFonts w:ascii="Calibri" w:hAnsi="Calibri" w:cs="Calibri"/>
                <w:sz w:val="22"/>
                <w:szCs w:val="22"/>
                <w:lang w:val="mk-MK"/>
              </w:rPr>
              <w:t>5</w:t>
            </w:r>
          </w:p>
        </w:tc>
        <w:tc>
          <w:tcPr>
            <w:tcW w:w="1803" w:type="dxa"/>
            <w:noWrap/>
            <w:vAlign w:val="center"/>
          </w:tcPr>
          <w:p w14:paraId="5E62F68B">
            <w:pPr>
              <w:pStyle w:val="31"/>
              <w:rPr>
                <w:rFonts w:ascii="Calibri" w:hAnsi="Calibri" w:cs="Calibri"/>
                <w:sz w:val="22"/>
                <w:szCs w:val="22"/>
              </w:rPr>
            </w:pPr>
            <w:r>
              <w:rPr>
                <w:rFonts w:ascii="Calibri" w:hAnsi="Calibri" w:cs="Calibri"/>
                <w:sz w:val="22"/>
                <w:szCs w:val="22"/>
              </w:rPr>
              <w:t>85</w:t>
            </w:r>
          </w:p>
        </w:tc>
        <w:tc>
          <w:tcPr>
            <w:tcW w:w="1195" w:type="dxa"/>
            <w:noWrap/>
            <w:vAlign w:val="center"/>
          </w:tcPr>
          <w:p w14:paraId="3A24FA53">
            <w:pPr>
              <w:pStyle w:val="31"/>
              <w:rPr>
                <w:rFonts w:ascii="Calibri" w:hAnsi="Calibri" w:cs="Calibri"/>
                <w:sz w:val="22"/>
                <w:szCs w:val="22"/>
              </w:rPr>
            </w:pPr>
            <w:r>
              <w:rPr>
                <w:rFonts w:ascii="Calibri" w:hAnsi="Calibri" w:cs="Calibri"/>
                <w:sz w:val="22"/>
                <w:szCs w:val="22"/>
              </w:rPr>
              <w:t>41</w:t>
            </w:r>
          </w:p>
        </w:tc>
        <w:tc>
          <w:tcPr>
            <w:tcW w:w="1163" w:type="dxa"/>
            <w:noWrap/>
            <w:vAlign w:val="center"/>
          </w:tcPr>
          <w:p w14:paraId="0B7A1ABD">
            <w:pPr>
              <w:pStyle w:val="31"/>
              <w:rPr>
                <w:rFonts w:ascii="Calibri" w:hAnsi="Calibri" w:cs="Calibri"/>
                <w:sz w:val="22"/>
                <w:szCs w:val="22"/>
              </w:rPr>
            </w:pPr>
            <w:r>
              <w:rPr>
                <w:rFonts w:ascii="Calibri" w:hAnsi="Calibri" w:cs="Calibri"/>
                <w:sz w:val="22"/>
                <w:szCs w:val="22"/>
              </w:rPr>
              <w:t>44</w:t>
            </w:r>
          </w:p>
        </w:tc>
        <w:tc>
          <w:tcPr>
            <w:tcW w:w="626" w:type="dxa"/>
            <w:noWrap/>
            <w:vAlign w:val="center"/>
          </w:tcPr>
          <w:p w14:paraId="0AD01AFE">
            <w:pPr>
              <w:pStyle w:val="31"/>
              <w:rPr>
                <w:rFonts w:ascii="Calibri" w:hAnsi="Calibri" w:cs="Calibri"/>
                <w:sz w:val="22"/>
                <w:szCs w:val="22"/>
              </w:rPr>
            </w:pPr>
          </w:p>
        </w:tc>
        <w:tc>
          <w:tcPr>
            <w:tcW w:w="708" w:type="dxa"/>
            <w:noWrap/>
            <w:vAlign w:val="center"/>
          </w:tcPr>
          <w:p w14:paraId="55048267">
            <w:pPr>
              <w:pStyle w:val="31"/>
              <w:rPr>
                <w:rFonts w:ascii="Calibri" w:hAnsi="Calibri" w:cs="Calibri"/>
                <w:sz w:val="22"/>
                <w:szCs w:val="22"/>
              </w:rPr>
            </w:pPr>
          </w:p>
        </w:tc>
        <w:tc>
          <w:tcPr>
            <w:tcW w:w="567" w:type="dxa"/>
            <w:noWrap/>
            <w:vAlign w:val="center"/>
          </w:tcPr>
          <w:p w14:paraId="4F3A3355">
            <w:pPr>
              <w:pStyle w:val="31"/>
              <w:rPr>
                <w:rFonts w:ascii="Calibri" w:hAnsi="Calibri" w:cs="Calibri"/>
                <w:sz w:val="22"/>
                <w:szCs w:val="22"/>
              </w:rPr>
            </w:pPr>
          </w:p>
        </w:tc>
        <w:tc>
          <w:tcPr>
            <w:tcW w:w="567" w:type="dxa"/>
            <w:noWrap/>
            <w:vAlign w:val="center"/>
          </w:tcPr>
          <w:p w14:paraId="0C64FB24">
            <w:pPr>
              <w:pStyle w:val="31"/>
              <w:rPr>
                <w:rFonts w:ascii="Calibri" w:hAnsi="Calibri" w:cs="Calibri"/>
                <w:sz w:val="22"/>
                <w:szCs w:val="22"/>
              </w:rPr>
            </w:pPr>
          </w:p>
        </w:tc>
        <w:tc>
          <w:tcPr>
            <w:tcW w:w="638" w:type="dxa"/>
            <w:noWrap/>
          </w:tcPr>
          <w:p w14:paraId="4A58A57D">
            <w:pPr>
              <w:pStyle w:val="31"/>
              <w:rPr>
                <w:rFonts w:ascii="Calibri" w:hAnsi="Calibri" w:cs="Calibri"/>
                <w:sz w:val="22"/>
                <w:szCs w:val="22"/>
              </w:rPr>
            </w:pPr>
          </w:p>
        </w:tc>
        <w:tc>
          <w:tcPr>
            <w:tcW w:w="638" w:type="dxa"/>
            <w:noWrap/>
          </w:tcPr>
          <w:p w14:paraId="74DF2BB4">
            <w:pPr>
              <w:pStyle w:val="31"/>
              <w:rPr>
                <w:rFonts w:ascii="Calibri" w:hAnsi="Calibri" w:cs="Calibri"/>
                <w:sz w:val="22"/>
                <w:szCs w:val="22"/>
              </w:rPr>
            </w:pPr>
          </w:p>
        </w:tc>
        <w:tc>
          <w:tcPr>
            <w:tcW w:w="709" w:type="dxa"/>
            <w:noWrap/>
            <w:vAlign w:val="center"/>
          </w:tcPr>
          <w:p w14:paraId="7F9FF68C">
            <w:pPr>
              <w:pStyle w:val="31"/>
              <w:rPr>
                <w:rFonts w:ascii="Calibri" w:hAnsi="Calibri" w:cs="Calibri"/>
                <w:sz w:val="22"/>
                <w:szCs w:val="22"/>
              </w:rPr>
            </w:pPr>
          </w:p>
        </w:tc>
        <w:tc>
          <w:tcPr>
            <w:tcW w:w="567" w:type="dxa"/>
            <w:noWrap/>
            <w:vAlign w:val="center"/>
          </w:tcPr>
          <w:p w14:paraId="618FE839">
            <w:pPr>
              <w:pStyle w:val="31"/>
              <w:rPr>
                <w:rFonts w:ascii="Calibri" w:hAnsi="Calibri" w:cs="Calibri"/>
                <w:sz w:val="22"/>
                <w:szCs w:val="22"/>
              </w:rPr>
            </w:pPr>
          </w:p>
        </w:tc>
        <w:tc>
          <w:tcPr>
            <w:tcW w:w="567" w:type="dxa"/>
            <w:noWrap/>
            <w:vAlign w:val="center"/>
          </w:tcPr>
          <w:p w14:paraId="055405AF">
            <w:pPr>
              <w:pStyle w:val="31"/>
              <w:rPr>
                <w:rFonts w:ascii="Calibri" w:hAnsi="Calibri" w:cs="Calibri"/>
                <w:sz w:val="22"/>
                <w:szCs w:val="22"/>
              </w:rPr>
            </w:pPr>
          </w:p>
        </w:tc>
        <w:tc>
          <w:tcPr>
            <w:tcW w:w="709" w:type="dxa"/>
            <w:noWrap/>
            <w:vAlign w:val="center"/>
          </w:tcPr>
          <w:p w14:paraId="5D80A84C">
            <w:pPr>
              <w:pStyle w:val="31"/>
              <w:rPr>
                <w:rFonts w:ascii="Calibri" w:hAnsi="Calibri" w:cs="Calibri"/>
                <w:sz w:val="22"/>
                <w:szCs w:val="22"/>
              </w:rPr>
            </w:pPr>
          </w:p>
        </w:tc>
      </w:tr>
      <w:tr w14:paraId="2C36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66B3CC09">
            <w:pPr>
              <w:pStyle w:val="31"/>
              <w:rPr>
                <w:rFonts w:ascii="Calibri" w:hAnsi="Calibri" w:cs="Calibri"/>
                <w:b/>
                <w:sz w:val="22"/>
                <w:szCs w:val="22"/>
                <w:lang w:val="mk-MK"/>
              </w:rPr>
            </w:pPr>
            <w:r>
              <w:rPr>
                <w:rFonts w:ascii="Calibri" w:hAnsi="Calibri" w:cs="Calibri"/>
                <w:b/>
                <w:sz w:val="22"/>
                <w:szCs w:val="22"/>
              </w:rPr>
              <w:t>VI</w:t>
            </w:r>
            <w:r>
              <w:rPr>
                <w:rFonts w:ascii="Calibri" w:hAnsi="Calibri" w:cs="Calibri"/>
                <w:b/>
                <w:sz w:val="22"/>
                <w:szCs w:val="22"/>
                <w:lang w:val="mk-MK"/>
              </w:rPr>
              <w:t>-</w:t>
            </w:r>
            <w:r>
              <w:rPr>
                <w:rFonts w:ascii="Calibri" w:hAnsi="Calibri" w:cs="Calibri"/>
                <w:b/>
                <w:sz w:val="22"/>
                <w:szCs w:val="22"/>
              </w:rPr>
              <w:t>VII</w:t>
            </w:r>
          </w:p>
        </w:tc>
        <w:tc>
          <w:tcPr>
            <w:tcW w:w="1531" w:type="dxa"/>
            <w:shd w:val="clear" w:color="auto" w:fill="D8D8D8"/>
            <w:noWrap/>
            <w:vAlign w:val="center"/>
          </w:tcPr>
          <w:p w14:paraId="74F6557B">
            <w:pPr>
              <w:pStyle w:val="31"/>
              <w:rPr>
                <w:rFonts w:ascii="Calibri" w:hAnsi="Calibri" w:cs="Calibri"/>
                <w:b/>
                <w:sz w:val="22"/>
                <w:szCs w:val="22"/>
                <w:lang w:val="mk-MK"/>
              </w:rPr>
            </w:pPr>
            <w:r>
              <w:rPr>
                <w:rFonts w:ascii="Calibri" w:hAnsi="Calibri" w:cs="Calibri"/>
                <w:b/>
                <w:sz w:val="22"/>
                <w:szCs w:val="22"/>
                <w:lang w:val="mk-MK"/>
              </w:rPr>
              <w:t>10</w:t>
            </w:r>
          </w:p>
        </w:tc>
        <w:tc>
          <w:tcPr>
            <w:tcW w:w="1803" w:type="dxa"/>
            <w:shd w:val="clear" w:color="auto" w:fill="D8D8D8"/>
            <w:noWrap/>
            <w:vAlign w:val="center"/>
          </w:tcPr>
          <w:p w14:paraId="0E77B5C8">
            <w:pPr>
              <w:pStyle w:val="31"/>
              <w:rPr>
                <w:rFonts w:ascii="Calibri" w:hAnsi="Calibri" w:cs="Calibri"/>
                <w:b/>
                <w:sz w:val="22"/>
                <w:szCs w:val="22"/>
              </w:rPr>
            </w:pPr>
            <w:r>
              <w:rPr>
                <w:rFonts w:ascii="Calibri" w:hAnsi="Calibri" w:cs="Calibri"/>
                <w:b/>
                <w:sz w:val="22"/>
                <w:szCs w:val="22"/>
                <w:lang w:val="mk-MK"/>
              </w:rPr>
              <w:t>1</w:t>
            </w:r>
            <w:r>
              <w:rPr>
                <w:rFonts w:ascii="Calibri" w:hAnsi="Calibri" w:cs="Calibri"/>
                <w:b/>
                <w:sz w:val="22"/>
                <w:szCs w:val="22"/>
                <w:lang w:val="en-GB"/>
              </w:rPr>
              <w:t>6</w:t>
            </w:r>
            <w:r>
              <w:rPr>
                <w:rFonts w:ascii="Calibri" w:hAnsi="Calibri" w:cs="Calibri"/>
                <w:b/>
                <w:sz w:val="22"/>
                <w:szCs w:val="22"/>
              </w:rPr>
              <w:t>5</w:t>
            </w:r>
          </w:p>
        </w:tc>
        <w:tc>
          <w:tcPr>
            <w:tcW w:w="1195" w:type="dxa"/>
            <w:shd w:val="clear" w:color="auto" w:fill="D8D8D8"/>
            <w:noWrap/>
            <w:vAlign w:val="center"/>
          </w:tcPr>
          <w:p w14:paraId="4A01BF64">
            <w:pPr>
              <w:pStyle w:val="31"/>
              <w:rPr>
                <w:rFonts w:ascii="Calibri" w:hAnsi="Calibri" w:cs="Calibri"/>
                <w:b/>
                <w:sz w:val="22"/>
                <w:szCs w:val="22"/>
                <w:u w:val="single"/>
              </w:rPr>
            </w:pPr>
            <w:r>
              <w:rPr>
                <w:rFonts w:ascii="Calibri" w:hAnsi="Calibri" w:cs="Calibri"/>
                <w:b/>
                <w:sz w:val="22"/>
                <w:szCs w:val="22"/>
                <w:u w:val="single"/>
              </w:rPr>
              <w:t>74</w:t>
            </w:r>
          </w:p>
        </w:tc>
        <w:tc>
          <w:tcPr>
            <w:tcW w:w="1163" w:type="dxa"/>
            <w:shd w:val="clear" w:color="auto" w:fill="D8D8D8"/>
            <w:noWrap/>
            <w:vAlign w:val="center"/>
          </w:tcPr>
          <w:p w14:paraId="6436F242">
            <w:pPr>
              <w:pStyle w:val="31"/>
              <w:rPr>
                <w:rFonts w:ascii="Calibri" w:hAnsi="Calibri" w:cs="Calibri"/>
                <w:b/>
                <w:sz w:val="22"/>
                <w:szCs w:val="22"/>
                <w:u w:val="single"/>
              </w:rPr>
            </w:pPr>
            <w:r>
              <w:rPr>
                <w:rFonts w:ascii="Calibri" w:hAnsi="Calibri" w:cs="Calibri"/>
                <w:b/>
                <w:sz w:val="22"/>
                <w:szCs w:val="22"/>
                <w:u w:val="single"/>
              </w:rPr>
              <w:t>91</w:t>
            </w:r>
          </w:p>
        </w:tc>
        <w:tc>
          <w:tcPr>
            <w:tcW w:w="626" w:type="dxa"/>
            <w:noWrap/>
            <w:vAlign w:val="center"/>
          </w:tcPr>
          <w:p w14:paraId="1CC40308">
            <w:pPr>
              <w:pStyle w:val="31"/>
              <w:rPr>
                <w:rFonts w:ascii="Calibri" w:hAnsi="Calibri" w:cs="Calibri"/>
                <w:sz w:val="22"/>
                <w:szCs w:val="22"/>
              </w:rPr>
            </w:pPr>
          </w:p>
        </w:tc>
        <w:tc>
          <w:tcPr>
            <w:tcW w:w="708" w:type="dxa"/>
            <w:noWrap/>
            <w:vAlign w:val="center"/>
          </w:tcPr>
          <w:p w14:paraId="6176A412">
            <w:pPr>
              <w:pStyle w:val="31"/>
              <w:rPr>
                <w:rFonts w:ascii="Calibri" w:hAnsi="Calibri" w:cs="Calibri"/>
                <w:sz w:val="22"/>
                <w:szCs w:val="22"/>
              </w:rPr>
            </w:pPr>
          </w:p>
        </w:tc>
        <w:tc>
          <w:tcPr>
            <w:tcW w:w="567" w:type="dxa"/>
            <w:noWrap/>
            <w:vAlign w:val="center"/>
          </w:tcPr>
          <w:p w14:paraId="2383E04C">
            <w:pPr>
              <w:pStyle w:val="31"/>
              <w:rPr>
                <w:rFonts w:ascii="Calibri" w:hAnsi="Calibri" w:cs="Calibri"/>
                <w:sz w:val="22"/>
                <w:szCs w:val="22"/>
              </w:rPr>
            </w:pPr>
          </w:p>
        </w:tc>
        <w:tc>
          <w:tcPr>
            <w:tcW w:w="567" w:type="dxa"/>
            <w:noWrap/>
            <w:vAlign w:val="center"/>
          </w:tcPr>
          <w:p w14:paraId="6066AAF6">
            <w:pPr>
              <w:pStyle w:val="31"/>
              <w:rPr>
                <w:rFonts w:ascii="Calibri" w:hAnsi="Calibri" w:cs="Calibri"/>
                <w:sz w:val="22"/>
                <w:szCs w:val="22"/>
              </w:rPr>
            </w:pPr>
          </w:p>
        </w:tc>
        <w:tc>
          <w:tcPr>
            <w:tcW w:w="638" w:type="dxa"/>
            <w:noWrap/>
          </w:tcPr>
          <w:p w14:paraId="643E6182">
            <w:pPr>
              <w:pStyle w:val="31"/>
              <w:rPr>
                <w:rFonts w:ascii="Calibri" w:hAnsi="Calibri" w:cs="Calibri"/>
                <w:sz w:val="22"/>
                <w:szCs w:val="22"/>
              </w:rPr>
            </w:pPr>
          </w:p>
        </w:tc>
        <w:tc>
          <w:tcPr>
            <w:tcW w:w="638" w:type="dxa"/>
            <w:noWrap/>
          </w:tcPr>
          <w:p w14:paraId="25B09936">
            <w:pPr>
              <w:pStyle w:val="31"/>
              <w:rPr>
                <w:rFonts w:ascii="Calibri" w:hAnsi="Calibri" w:cs="Calibri"/>
                <w:sz w:val="22"/>
                <w:szCs w:val="22"/>
              </w:rPr>
            </w:pPr>
          </w:p>
        </w:tc>
        <w:tc>
          <w:tcPr>
            <w:tcW w:w="709" w:type="dxa"/>
            <w:noWrap/>
            <w:vAlign w:val="center"/>
          </w:tcPr>
          <w:p w14:paraId="29EF6079">
            <w:pPr>
              <w:pStyle w:val="31"/>
              <w:rPr>
                <w:rFonts w:ascii="Calibri" w:hAnsi="Calibri" w:cs="Calibri"/>
                <w:sz w:val="22"/>
                <w:szCs w:val="22"/>
              </w:rPr>
            </w:pPr>
          </w:p>
        </w:tc>
        <w:tc>
          <w:tcPr>
            <w:tcW w:w="567" w:type="dxa"/>
            <w:noWrap/>
            <w:vAlign w:val="center"/>
          </w:tcPr>
          <w:p w14:paraId="534089BD">
            <w:pPr>
              <w:pStyle w:val="31"/>
              <w:rPr>
                <w:rFonts w:ascii="Calibri" w:hAnsi="Calibri" w:cs="Calibri"/>
                <w:sz w:val="22"/>
                <w:szCs w:val="22"/>
              </w:rPr>
            </w:pPr>
          </w:p>
        </w:tc>
        <w:tc>
          <w:tcPr>
            <w:tcW w:w="567" w:type="dxa"/>
            <w:noWrap/>
            <w:vAlign w:val="center"/>
          </w:tcPr>
          <w:p w14:paraId="78BC3684">
            <w:pPr>
              <w:pStyle w:val="31"/>
              <w:rPr>
                <w:rFonts w:ascii="Calibri" w:hAnsi="Calibri" w:cs="Calibri"/>
                <w:sz w:val="22"/>
                <w:szCs w:val="22"/>
              </w:rPr>
            </w:pPr>
          </w:p>
        </w:tc>
        <w:tc>
          <w:tcPr>
            <w:tcW w:w="709" w:type="dxa"/>
            <w:noWrap/>
            <w:vAlign w:val="center"/>
          </w:tcPr>
          <w:p w14:paraId="2A7185BE">
            <w:pPr>
              <w:pStyle w:val="31"/>
              <w:rPr>
                <w:rFonts w:ascii="Calibri" w:hAnsi="Calibri" w:cs="Calibri"/>
                <w:sz w:val="22"/>
                <w:szCs w:val="22"/>
              </w:rPr>
            </w:pPr>
          </w:p>
        </w:tc>
      </w:tr>
      <w:tr w14:paraId="4053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10AA4064">
            <w:pPr>
              <w:pStyle w:val="31"/>
              <w:rPr>
                <w:rFonts w:ascii="Calibri" w:hAnsi="Calibri" w:cs="Calibri"/>
                <w:sz w:val="22"/>
                <w:szCs w:val="22"/>
              </w:rPr>
            </w:pPr>
            <w:r>
              <w:rPr>
                <w:rFonts w:ascii="Calibri" w:hAnsi="Calibri" w:cs="Calibri"/>
                <w:sz w:val="22"/>
                <w:szCs w:val="22"/>
              </w:rPr>
              <w:t>VIII</w:t>
            </w:r>
          </w:p>
        </w:tc>
        <w:tc>
          <w:tcPr>
            <w:tcW w:w="1531" w:type="dxa"/>
            <w:noWrap/>
            <w:vAlign w:val="center"/>
          </w:tcPr>
          <w:p w14:paraId="652B5F9C">
            <w:pPr>
              <w:pStyle w:val="31"/>
              <w:rPr>
                <w:rFonts w:ascii="Calibri" w:hAnsi="Calibri" w:cs="Calibri"/>
                <w:sz w:val="22"/>
                <w:szCs w:val="22"/>
                <w:lang w:val="mk-MK"/>
              </w:rPr>
            </w:pPr>
            <w:r>
              <w:rPr>
                <w:rFonts w:ascii="Calibri" w:hAnsi="Calibri" w:cs="Calibri"/>
                <w:sz w:val="22"/>
                <w:szCs w:val="22"/>
                <w:lang w:val="mk-MK"/>
              </w:rPr>
              <w:t>5</w:t>
            </w:r>
          </w:p>
        </w:tc>
        <w:tc>
          <w:tcPr>
            <w:tcW w:w="1803" w:type="dxa"/>
            <w:noWrap/>
            <w:vAlign w:val="center"/>
          </w:tcPr>
          <w:p w14:paraId="25149EAE">
            <w:pPr>
              <w:pStyle w:val="31"/>
              <w:rPr>
                <w:rFonts w:ascii="Calibri" w:hAnsi="Calibri" w:cs="Calibri"/>
                <w:sz w:val="22"/>
                <w:szCs w:val="22"/>
                <w:u w:val="single"/>
              </w:rPr>
            </w:pPr>
            <w:r>
              <w:rPr>
                <w:rFonts w:ascii="Calibri" w:hAnsi="Calibri" w:cs="Calibri"/>
                <w:sz w:val="22"/>
                <w:szCs w:val="22"/>
                <w:u w:val="single"/>
              </w:rPr>
              <w:t>74</w:t>
            </w:r>
          </w:p>
        </w:tc>
        <w:tc>
          <w:tcPr>
            <w:tcW w:w="1195" w:type="dxa"/>
            <w:noWrap/>
            <w:vAlign w:val="center"/>
          </w:tcPr>
          <w:p w14:paraId="296F50DB">
            <w:pPr>
              <w:pStyle w:val="31"/>
              <w:rPr>
                <w:rFonts w:ascii="Calibri" w:hAnsi="Calibri" w:cs="Calibri"/>
                <w:sz w:val="22"/>
                <w:szCs w:val="22"/>
                <w:u w:val="single"/>
              </w:rPr>
            </w:pPr>
            <w:r>
              <w:rPr>
                <w:rFonts w:ascii="Calibri" w:hAnsi="Calibri" w:cs="Calibri"/>
                <w:sz w:val="22"/>
                <w:szCs w:val="22"/>
                <w:u w:val="single"/>
              </w:rPr>
              <w:t>38</w:t>
            </w:r>
          </w:p>
        </w:tc>
        <w:tc>
          <w:tcPr>
            <w:tcW w:w="1163" w:type="dxa"/>
            <w:noWrap/>
            <w:vAlign w:val="center"/>
          </w:tcPr>
          <w:p w14:paraId="52C6425E">
            <w:pPr>
              <w:pStyle w:val="31"/>
              <w:rPr>
                <w:rFonts w:ascii="Calibri" w:hAnsi="Calibri" w:cs="Calibri"/>
                <w:sz w:val="22"/>
                <w:szCs w:val="22"/>
                <w:u w:val="single"/>
              </w:rPr>
            </w:pPr>
            <w:r>
              <w:rPr>
                <w:rFonts w:ascii="Calibri" w:hAnsi="Calibri" w:cs="Calibri"/>
                <w:sz w:val="22"/>
                <w:szCs w:val="22"/>
                <w:u w:val="single"/>
              </w:rPr>
              <w:t>36</w:t>
            </w:r>
          </w:p>
        </w:tc>
        <w:tc>
          <w:tcPr>
            <w:tcW w:w="626" w:type="dxa"/>
            <w:noWrap/>
            <w:vAlign w:val="center"/>
          </w:tcPr>
          <w:p w14:paraId="1E4B7687">
            <w:pPr>
              <w:pStyle w:val="31"/>
              <w:rPr>
                <w:rFonts w:ascii="Calibri" w:hAnsi="Calibri" w:cs="Calibri"/>
                <w:sz w:val="22"/>
                <w:szCs w:val="22"/>
              </w:rPr>
            </w:pPr>
          </w:p>
        </w:tc>
        <w:tc>
          <w:tcPr>
            <w:tcW w:w="708" w:type="dxa"/>
            <w:noWrap/>
            <w:vAlign w:val="center"/>
          </w:tcPr>
          <w:p w14:paraId="5FBFAD95">
            <w:pPr>
              <w:pStyle w:val="31"/>
              <w:rPr>
                <w:rFonts w:ascii="Calibri" w:hAnsi="Calibri" w:cs="Calibri"/>
                <w:sz w:val="22"/>
                <w:szCs w:val="22"/>
              </w:rPr>
            </w:pPr>
          </w:p>
        </w:tc>
        <w:tc>
          <w:tcPr>
            <w:tcW w:w="567" w:type="dxa"/>
            <w:noWrap/>
            <w:vAlign w:val="center"/>
          </w:tcPr>
          <w:p w14:paraId="70471190">
            <w:pPr>
              <w:pStyle w:val="31"/>
              <w:rPr>
                <w:rFonts w:ascii="Calibri" w:hAnsi="Calibri" w:cs="Calibri"/>
                <w:sz w:val="22"/>
                <w:szCs w:val="22"/>
              </w:rPr>
            </w:pPr>
          </w:p>
        </w:tc>
        <w:tc>
          <w:tcPr>
            <w:tcW w:w="567" w:type="dxa"/>
            <w:noWrap/>
            <w:vAlign w:val="center"/>
          </w:tcPr>
          <w:p w14:paraId="1FBBCDAE">
            <w:pPr>
              <w:pStyle w:val="31"/>
              <w:rPr>
                <w:rFonts w:ascii="Calibri" w:hAnsi="Calibri" w:cs="Calibri"/>
                <w:sz w:val="22"/>
                <w:szCs w:val="22"/>
              </w:rPr>
            </w:pPr>
          </w:p>
        </w:tc>
        <w:tc>
          <w:tcPr>
            <w:tcW w:w="638" w:type="dxa"/>
            <w:noWrap/>
          </w:tcPr>
          <w:p w14:paraId="35BC8C46">
            <w:pPr>
              <w:pStyle w:val="31"/>
              <w:rPr>
                <w:rFonts w:ascii="Calibri" w:hAnsi="Calibri" w:cs="Calibri"/>
                <w:sz w:val="22"/>
                <w:szCs w:val="22"/>
              </w:rPr>
            </w:pPr>
          </w:p>
        </w:tc>
        <w:tc>
          <w:tcPr>
            <w:tcW w:w="638" w:type="dxa"/>
            <w:noWrap/>
          </w:tcPr>
          <w:p w14:paraId="0E65ACAF">
            <w:pPr>
              <w:pStyle w:val="31"/>
              <w:rPr>
                <w:rFonts w:ascii="Calibri" w:hAnsi="Calibri" w:cs="Calibri"/>
                <w:sz w:val="22"/>
                <w:szCs w:val="22"/>
              </w:rPr>
            </w:pPr>
          </w:p>
        </w:tc>
        <w:tc>
          <w:tcPr>
            <w:tcW w:w="709" w:type="dxa"/>
            <w:noWrap/>
            <w:vAlign w:val="center"/>
          </w:tcPr>
          <w:p w14:paraId="687BAA97">
            <w:pPr>
              <w:pStyle w:val="31"/>
              <w:rPr>
                <w:rFonts w:ascii="Calibri" w:hAnsi="Calibri" w:cs="Calibri"/>
                <w:sz w:val="22"/>
                <w:szCs w:val="22"/>
              </w:rPr>
            </w:pPr>
          </w:p>
        </w:tc>
        <w:tc>
          <w:tcPr>
            <w:tcW w:w="567" w:type="dxa"/>
            <w:noWrap/>
            <w:vAlign w:val="center"/>
          </w:tcPr>
          <w:p w14:paraId="7B0A791E">
            <w:pPr>
              <w:pStyle w:val="31"/>
              <w:rPr>
                <w:rFonts w:ascii="Calibri" w:hAnsi="Calibri" w:cs="Calibri"/>
                <w:sz w:val="22"/>
                <w:szCs w:val="22"/>
              </w:rPr>
            </w:pPr>
          </w:p>
        </w:tc>
        <w:tc>
          <w:tcPr>
            <w:tcW w:w="567" w:type="dxa"/>
            <w:noWrap/>
            <w:vAlign w:val="center"/>
          </w:tcPr>
          <w:p w14:paraId="3A4E5230">
            <w:pPr>
              <w:pStyle w:val="31"/>
              <w:rPr>
                <w:rFonts w:ascii="Calibri" w:hAnsi="Calibri" w:cs="Calibri"/>
                <w:sz w:val="22"/>
                <w:szCs w:val="22"/>
              </w:rPr>
            </w:pPr>
          </w:p>
        </w:tc>
        <w:tc>
          <w:tcPr>
            <w:tcW w:w="709" w:type="dxa"/>
            <w:noWrap/>
            <w:vAlign w:val="center"/>
          </w:tcPr>
          <w:p w14:paraId="50B9E3AF">
            <w:pPr>
              <w:pStyle w:val="31"/>
              <w:rPr>
                <w:rFonts w:ascii="Calibri" w:hAnsi="Calibri" w:cs="Calibri"/>
                <w:sz w:val="22"/>
                <w:szCs w:val="22"/>
              </w:rPr>
            </w:pPr>
          </w:p>
        </w:tc>
      </w:tr>
      <w:tr w14:paraId="1AB9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64667347">
            <w:pPr>
              <w:pStyle w:val="31"/>
              <w:rPr>
                <w:rFonts w:ascii="Calibri" w:hAnsi="Calibri" w:cs="Calibri"/>
                <w:b/>
                <w:sz w:val="22"/>
                <w:szCs w:val="22"/>
                <w:lang w:val="mk-MK"/>
              </w:rPr>
            </w:pPr>
            <w:r>
              <w:rPr>
                <w:rFonts w:ascii="Calibri" w:hAnsi="Calibri" w:cs="Calibri"/>
                <w:b/>
                <w:sz w:val="22"/>
                <w:szCs w:val="22"/>
              </w:rPr>
              <w:t>VII</w:t>
            </w:r>
            <w:r>
              <w:rPr>
                <w:rFonts w:ascii="Calibri" w:hAnsi="Calibri" w:cs="Calibri"/>
                <w:b/>
                <w:sz w:val="22"/>
                <w:szCs w:val="22"/>
                <w:lang w:val="mk-MK"/>
              </w:rPr>
              <w:t>-</w:t>
            </w:r>
            <w:r>
              <w:rPr>
                <w:rFonts w:ascii="Calibri" w:hAnsi="Calibri" w:cs="Calibri"/>
                <w:b/>
                <w:sz w:val="22"/>
                <w:szCs w:val="22"/>
              </w:rPr>
              <w:t>VIII</w:t>
            </w:r>
          </w:p>
        </w:tc>
        <w:tc>
          <w:tcPr>
            <w:tcW w:w="1531" w:type="dxa"/>
            <w:shd w:val="clear" w:color="auto" w:fill="D8D8D8"/>
            <w:noWrap/>
            <w:vAlign w:val="center"/>
          </w:tcPr>
          <w:p w14:paraId="31E77A3E">
            <w:pPr>
              <w:pStyle w:val="31"/>
              <w:rPr>
                <w:rFonts w:ascii="Calibri" w:hAnsi="Calibri" w:cs="Calibri"/>
                <w:b/>
                <w:sz w:val="22"/>
                <w:szCs w:val="22"/>
                <w:lang w:val="mk-MK"/>
              </w:rPr>
            </w:pPr>
            <w:r>
              <w:rPr>
                <w:rFonts w:ascii="Calibri" w:hAnsi="Calibri" w:cs="Calibri"/>
                <w:b/>
                <w:sz w:val="22"/>
                <w:szCs w:val="22"/>
                <w:lang w:val="mk-MK"/>
              </w:rPr>
              <w:t>10</w:t>
            </w:r>
          </w:p>
        </w:tc>
        <w:tc>
          <w:tcPr>
            <w:tcW w:w="1803" w:type="dxa"/>
            <w:shd w:val="clear" w:color="auto" w:fill="D8D8D8"/>
            <w:noWrap/>
            <w:vAlign w:val="center"/>
          </w:tcPr>
          <w:p w14:paraId="0D1A3D05">
            <w:pPr>
              <w:pStyle w:val="31"/>
              <w:rPr>
                <w:rFonts w:ascii="Calibri" w:hAnsi="Calibri" w:cs="Calibri"/>
                <w:b/>
                <w:sz w:val="22"/>
                <w:szCs w:val="22"/>
              </w:rPr>
            </w:pPr>
            <w:r>
              <w:rPr>
                <w:rFonts w:ascii="Calibri" w:hAnsi="Calibri" w:cs="Calibri"/>
                <w:b/>
                <w:sz w:val="22"/>
                <w:szCs w:val="22"/>
                <w:lang w:val="mk-MK"/>
              </w:rPr>
              <w:t>1</w:t>
            </w:r>
            <w:r>
              <w:rPr>
                <w:rFonts w:ascii="Calibri" w:hAnsi="Calibri" w:cs="Calibri"/>
                <w:b/>
                <w:sz w:val="22"/>
                <w:szCs w:val="22"/>
              </w:rPr>
              <w:t>59</w:t>
            </w:r>
          </w:p>
        </w:tc>
        <w:tc>
          <w:tcPr>
            <w:tcW w:w="1195" w:type="dxa"/>
            <w:shd w:val="clear" w:color="auto" w:fill="D8D8D8"/>
            <w:noWrap/>
            <w:vAlign w:val="center"/>
          </w:tcPr>
          <w:p w14:paraId="196D0DB1">
            <w:pPr>
              <w:pStyle w:val="31"/>
              <w:rPr>
                <w:rFonts w:ascii="Calibri" w:hAnsi="Calibri" w:cs="Calibri"/>
                <w:b/>
                <w:sz w:val="22"/>
                <w:szCs w:val="22"/>
              </w:rPr>
            </w:pPr>
            <w:r>
              <w:rPr>
                <w:rFonts w:ascii="Calibri" w:hAnsi="Calibri" w:cs="Calibri"/>
                <w:b/>
                <w:sz w:val="22"/>
                <w:szCs w:val="22"/>
              </w:rPr>
              <w:t>79</w:t>
            </w:r>
          </w:p>
        </w:tc>
        <w:tc>
          <w:tcPr>
            <w:tcW w:w="1163" w:type="dxa"/>
            <w:shd w:val="clear" w:color="auto" w:fill="D8D8D8"/>
            <w:noWrap/>
            <w:vAlign w:val="center"/>
          </w:tcPr>
          <w:p w14:paraId="286DAE19">
            <w:pPr>
              <w:pStyle w:val="31"/>
              <w:rPr>
                <w:rFonts w:ascii="Calibri" w:hAnsi="Calibri" w:cs="Calibri"/>
                <w:b/>
                <w:sz w:val="22"/>
                <w:szCs w:val="22"/>
              </w:rPr>
            </w:pPr>
            <w:r>
              <w:rPr>
                <w:rFonts w:ascii="Calibri" w:hAnsi="Calibri" w:cs="Calibri"/>
                <w:b/>
                <w:sz w:val="22"/>
                <w:szCs w:val="22"/>
              </w:rPr>
              <w:t>80</w:t>
            </w:r>
          </w:p>
        </w:tc>
        <w:tc>
          <w:tcPr>
            <w:tcW w:w="626" w:type="dxa"/>
            <w:noWrap/>
            <w:vAlign w:val="center"/>
          </w:tcPr>
          <w:p w14:paraId="7A822CBD">
            <w:pPr>
              <w:pStyle w:val="31"/>
              <w:rPr>
                <w:rFonts w:ascii="Calibri" w:hAnsi="Calibri" w:cs="Calibri"/>
                <w:sz w:val="22"/>
                <w:szCs w:val="22"/>
              </w:rPr>
            </w:pPr>
          </w:p>
        </w:tc>
        <w:tc>
          <w:tcPr>
            <w:tcW w:w="708" w:type="dxa"/>
            <w:noWrap/>
            <w:vAlign w:val="center"/>
          </w:tcPr>
          <w:p w14:paraId="1794DFA9">
            <w:pPr>
              <w:pStyle w:val="31"/>
              <w:rPr>
                <w:rFonts w:ascii="Calibri" w:hAnsi="Calibri" w:cs="Calibri"/>
                <w:sz w:val="22"/>
                <w:szCs w:val="22"/>
              </w:rPr>
            </w:pPr>
          </w:p>
        </w:tc>
        <w:tc>
          <w:tcPr>
            <w:tcW w:w="567" w:type="dxa"/>
            <w:noWrap/>
            <w:vAlign w:val="center"/>
          </w:tcPr>
          <w:p w14:paraId="37E0A758">
            <w:pPr>
              <w:pStyle w:val="31"/>
              <w:rPr>
                <w:rFonts w:ascii="Calibri" w:hAnsi="Calibri" w:cs="Calibri"/>
                <w:sz w:val="22"/>
                <w:szCs w:val="22"/>
              </w:rPr>
            </w:pPr>
          </w:p>
        </w:tc>
        <w:tc>
          <w:tcPr>
            <w:tcW w:w="567" w:type="dxa"/>
            <w:noWrap/>
            <w:vAlign w:val="center"/>
          </w:tcPr>
          <w:p w14:paraId="35E1AB56">
            <w:pPr>
              <w:pStyle w:val="31"/>
              <w:rPr>
                <w:rFonts w:ascii="Calibri" w:hAnsi="Calibri" w:cs="Calibri"/>
                <w:sz w:val="22"/>
                <w:szCs w:val="22"/>
              </w:rPr>
            </w:pPr>
          </w:p>
        </w:tc>
        <w:tc>
          <w:tcPr>
            <w:tcW w:w="638" w:type="dxa"/>
            <w:noWrap/>
          </w:tcPr>
          <w:p w14:paraId="46D1063A">
            <w:pPr>
              <w:pStyle w:val="31"/>
              <w:rPr>
                <w:rFonts w:ascii="Calibri" w:hAnsi="Calibri" w:cs="Calibri"/>
                <w:sz w:val="22"/>
                <w:szCs w:val="22"/>
              </w:rPr>
            </w:pPr>
          </w:p>
        </w:tc>
        <w:tc>
          <w:tcPr>
            <w:tcW w:w="638" w:type="dxa"/>
            <w:noWrap/>
          </w:tcPr>
          <w:p w14:paraId="7345073E">
            <w:pPr>
              <w:pStyle w:val="31"/>
              <w:rPr>
                <w:rFonts w:ascii="Calibri" w:hAnsi="Calibri" w:cs="Calibri"/>
                <w:sz w:val="22"/>
                <w:szCs w:val="22"/>
              </w:rPr>
            </w:pPr>
          </w:p>
        </w:tc>
        <w:tc>
          <w:tcPr>
            <w:tcW w:w="709" w:type="dxa"/>
            <w:noWrap/>
            <w:vAlign w:val="center"/>
          </w:tcPr>
          <w:p w14:paraId="1D305A97">
            <w:pPr>
              <w:pStyle w:val="31"/>
              <w:rPr>
                <w:rFonts w:ascii="Calibri" w:hAnsi="Calibri" w:cs="Calibri"/>
                <w:sz w:val="22"/>
                <w:szCs w:val="22"/>
              </w:rPr>
            </w:pPr>
          </w:p>
        </w:tc>
        <w:tc>
          <w:tcPr>
            <w:tcW w:w="567" w:type="dxa"/>
            <w:noWrap/>
            <w:vAlign w:val="center"/>
          </w:tcPr>
          <w:p w14:paraId="3F52A77F">
            <w:pPr>
              <w:pStyle w:val="31"/>
              <w:rPr>
                <w:rFonts w:ascii="Calibri" w:hAnsi="Calibri" w:cs="Calibri"/>
                <w:sz w:val="22"/>
                <w:szCs w:val="22"/>
              </w:rPr>
            </w:pPr>
          </w:p>
        </w:tc>
        <w:tc>
          <w:tcPr>
            <w:tcW w:w="567" w:type="dxa"/>
            <w:noWrap/>
            <w:vAlign w:val="center"/>
          </w:tcPr>
          <w:p w14:paraId="286D6CFA">
            <w:pPr>
              <w:pStyle w:val="31"/>
              <w:rPr>
                <w:rFonts w:ascii="Calibri" w:hAnsi="Calibri" w:cs="Calibri"/>
                <w:sz w:val="22"/>
                <w:szCs w:val="22"/>
              </w:rPr>
            </w:pPr>
          </w:p>
        </w:tc>
        <w:tc>
          <w:tcPr>
            <w:tcW w:w="709" w:type="dxa"/>
            <w:noWrap/>
            <w:vAlign w:val="center"/>
          </w:tcPr>
          <w:p w14:paraId="4F75814E">
            <w:pPr>
              <w:pStyle w:val="31"/>
              <w:rPr>
                <w:rFonts w:ascii="Calibri" w:hAnsi="Calibri" w:cs="Calibri"/>
                <w:sz w:val="22"/>
                <w:szCs w:val="22"/>
              </w:rPr>
            </w:pPr>
          </w:p>
        </w:tc>
      </w:tr>
      <w:tr w14:paraId="4067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noWrap/>
            <w:vAlign w:val="center"/>
          </w:tcPr>
          <w:p w14:paraId="4F2BAE5D">
            <w:pPr>
              <w:pStyle w:val="31"/>
              <w:rPr>
                <w:rFonts w:ascii="Calibri" w:hAnsi="Calibri" w:cs="Calibri"/>
                <w:sz w:val="22"/>
                <w:szCs w:val="22"/>
              </w:rPr>
            </w:pPr>
            <w:r>
              <w:rPr>
                <w:rFonts w:ascii="Calibri" w:hAnsi="Calibri" w:cs="Calibri"/>
                <w:sz w:val="22"/>
                <w:szCs w:val="22"/>
              </w:rPr>
              <w:t>IX</w:t>
            </w:r>
          </w:p>
        </w:tc>
        <w:tc>
          <w:tcPr>
            <w:tcW w:w="1531" w:type="dxa"/>
            <w:noWrap/>
            <w:vAlign w:val="center"/>
          </w:tcPr>
          <w:p w14:paraId="55992859">
            <w:pPr>
              <w:pStyle w:val="31"/>
              <w:rPr>
                <w:rFonts w:ascii="Calibri" w:hAnsi="Calibri" w:cs="Calibri"/>
                <w:sz w:val="22"/>
                <w:szCs w:val="22"/>
                <w:lang w:val="mk-MK"/>
              </w:rPr>
            </w:pPr>
            <w:r>
              <w:rPr>
                <w:rFonts w:ascii="Calibri" w:hAnsi="Calibri" w:cs="Calibri"/>
                <w:sz w:val="22"/>
                <w:szCs w:val="22"/>
                <w:lang w:val="mk-MK"/>
              </w:rPr>
              <w:t>5</w:t>
            </w:r>
          </w:p>
        </w:tc>
        <w:tc>
          <w:tcPr>
            <w:tcW w:w="1803" w:type="dxa"/>
            <w:noWrap/>
            <w:vAlign w:val="center"/>
          </w:tcPr>
          <w:p w14:paraId="60867306">
            <w:pPr>
              <w:pStyle w:val="31"/>
              <w:rPr>
                <w:rFonts w:ascii="Calibri" w:hAnsi="Calibri" w:cs="Calibri"/>
                <w:sz w:val="22"/>
                <w:szCs w:val="22"/>
                <w:u w:val="single"/>
              </w:rPr>
            </w:pPr>
            <w:r>
              <w:rPr>
                <w:rFonts w:ascii="Calibri" w:hAnsi="Calibri" w:cs="Calibri"/>
                <w:sz w:val="22"/>
                <w:szCs w:val="22"/>
                <w:u w:val="single"/>
              </w:rPr>
              <w:t>80</w:t>
            </w:r>
          </w:p>
        </w:tc>
        <w:tc>
          <w:tcPr>
            <w:tcW w:w="1195" w:type="dxa"/>
            <w:noWrap/>
            <w:vAlign w:val="center"/>
          </w:tcPr>
          <w:p w14:paraId="33A6EFE8">
            <w:pPr>
              <w:pStyle w:val="31"/>
              <w:rPr>
                <w:rFonts w:ascii="Calibri" w:hAnsi="Calibri" w:cs="Calibri"/>
                <w:sz w:val="22"/>
                <w:szCs w:val="22"/>
                <w:u w:val="single"/>
              </w:rPr>
            </w:pPr>
            <w:r>
              <w:rPr>
                <w:rFonts w:ascii="Calibri" w:hAnsi="Calibri" w:cs="Calibri"/>
                <w:sz w:val="22"/>
                <w:szCs w:val="22"/>
                <w:u w:val="single"/>
              </w:rPr>
              <w:t>38</w:t>
            </w:r>
          </w:p>
        </w:tc>
        <w:tc>
          <w:tcPr>
            <w:tcW w:w="1163" w:type="dxa"/>
            <w:noWrap/>
            <w:vAlign w:val="center"/>
          </w:tcPr>
          <w:p w14:paraId="258D3519">
            <w:pPr>
              <w:pStyle w:val="31"/>
              <w:rPr>
                <w:rFonts w:ascii="Calibri" w:hAnsi="Calibri" w:cs="Calibri"/>
                <w:sz w:val="22"/>
                <w:szCs w:val="22"/>
                <w:u w:val="single"/>
              </w:rPr>
            </w:pPr>
            <w:r>
              <w:rPr>
                <w:rFonts w:ascii="Calibri" w:hAnsi="Calibri" w:cs="Calibri"/>
                <w:sz w:val="22"/>
                <w:szCs w:val="22"/>
                <w:u w:val="single"/>
              </w:rPr>
              <w:t>42</w:t>
            </w:r>
          </w:p>
        </w:tc>
        <w:tc>
          <w:tcPr>
            <w:tcW w:w="626" w:type="dxa"/>
            <w:noWrap/>
            <w:vAlign w:val="center"/>
          </w:tcPr>
          <w:p w14:paraId="3064A25D">
            <w:pPr>
              <w:pStyle w:val="31"/>
              <w:rPr>
                <w:rFonts w:ascii="Calibri" w:hAnsi="Calibri" w:cs="Calibri"/>
                <w:sz w:val="22"/>
                <w:szCs w:val="22"/>
              </w:rPr>
            </w:pPr>
          </w:p>
        </w:tc>
        <w:tc>
          <w:tcPr>
            <w:tcW w:w="708" w:type="dxa"/>
            <w:noWrap/>
            <w:vAlign w:val="center"/>
          </w:tcPr>
          <w:p w14:paraId="7A95BE37">
            <w:pPr>
              <w:pStyle w:val="31"/>
              <w:rPr>
                <w:rFonts w:ascii="Calibri" w:hAnsi="Calibri" w:cs="Calibri"/>
                <w:sz w:val="22"/>
                <w:szCs w:val="22"/>
              </w:rPr>
            </w:pPr>
          </w:p>
        </w:tc>
        <w:tc>
          <w:tcPr>
            <w:tcW w:w="567" w:type="dxa"/>
            <w:noWrap/>
            <w:vAlign w:val="center"/>
          </w:tcPr>
          <w:p w14:paraId="483F8775">
            <w:pPr>
              <w:pStyle w:val="31"/>
              <w:rPr>
                <w:rFonts w:ascii="Calibri" w:hAnsi="Calibri" w:cs="Calibri"/>
                <w:sz w:val="22"/>
                <w:szCs w:val="22"/>
                <w:lang w:val="mk-MK"/>
              </w:rPr>
            </w:pPr>
          </w:p>
        </w:tc>
        <w:tc>
          <w:tcPr>
            <w:tcW w:w="567" w:type="dxa"/>
            <w:noWrap/>
            <w:vAlign w:val="center"/>
          </w:tcPr>
          <w:p w14:paraId="50D24314">
            <w:pPr>
              <w:pStyle w:val="31"/>
              <w:rPr>
                <w:rFonts w:ascii="Calibri" w:hAnsi="Calibri" w:cs="Calibri"/>
                <w:sz w:val="22"/>
                <w:szCs w:val="22"/>
              </w:rPr>
            </w:pPr>
          </w:p>
        </w:tc>
        <w:tc>
          <w:tcPr>
            <w:tcW w:w="638" w:type="dxa"/>
            <w:noWrap/>
          </w:tcPr>
          <w:p w14:paraId="0C81FFA1">
            <w:pPr>
              <w:pStyle w:val="31"/>
              <w:rPr>
                <w:rFonts w:ascii="Calibri" w:hAnsi="Calibri" w:cs="Calibri"/>
                <w:sz w:val="22"/>
                <w:szCs w:val="22"/>
              </w:rPr>
            </w:pPr>
          </w:p>
        </w:tc>
        <w:tc>
          <w:tcPr>
            <w:tcW w:w="638" w:type="dxa"/>
            <w:noWrap/>
          </w:tcPr>
          <w:p w14:paraId="23724ABB">
            <w:pPr>
              <w:pStyle w:val="31"/>
              <w:rPr>
                <w:rFonts w:ascii="Calibri" w:hAnsi="Calibri" w:cs="Calibri"/>
                <w:sz w:val="22"/>
                <w:szCs w:val="22"/>
              </w:rPr>
            </w:pPr>
          </w:p>
        </w:tc>
        <w:tc>
          <w:tcPr>
            <w:tcW w:w="709" w:type="dxa"/>
            <w:noWrap/>
            <w:vAlign w:val="center"/>
          </w:tcPr>
          <w:p w14:paraId="73FFFF9A">
            <w:pPr>
              <w:pStyle w:val="31"/>
              <w:rPr>
                <w:rFonts w:ascii="Calibri" w:hAnsi="Calibri" w:cs="Calibri"/>
                <w:sz w:val="22"/>
                <w:szCs w:val="22"/>
              </w:rPr>
            </w:pPr>
          </w:p>
        </w:tc>
        <w:tc>
          <w:tcPr>
            <w:tcW w:w="567" w:type="dxa"/>
            <w:noWrap/>
            <w:vAlign w:val="center"/>
          </w:tcPr>
          <w:p w14:paraId="197CA8F3">
            <w:pPr>
              <w:pStyle w:val="31"/>
              <w:rPr>
                <w:rFonts w:ascii="Calibri" w:hAnsi="Calibri" w:cs="Calibri"/>
                <w:sz w:val="22"/>
                <w:szCs w:val="22"/>
              </w:rPr>
            </w:pPr>
          </w:p>
        </w:tc>
        <w:tc>
          <w:tcPr>
            <w:tcW w:w="567" w:type="dxa"/>
            <w:noWrap/>
            <w:vAlign w:val="center"/>
          </w:tcPr>
          <w:p w14:paraId="68AF5FE8">
            <w:pPr>
              <w:pStyle w:val="31"/>
              <w:rPr>
                <w:rFonts w:ascii="Calibri" w:hAnsi="Calibri" w:cs="Calibri"/>
                <w:sz w:val="22"/>
                <w:szCs w:val="22"/>
              </w:rPr>
            </w:pPr>
          </w:p>
        </w:tc>
        <w:tc>
          <w:tcPr>
            <w:tcW w:w="709" w:type="dxa"/>
            <w:noWrap/>
            <w:vAlign w:val="center"/>
          </w:tcPr>
          <w:p w14:paraId="2857B55F">
            <w:pPr>
              <w:pStyle w:val="31"/>
              <w:rPr>
                <w:rFonts w:ascii="Calibri" w:hAnsi="Calibri" w:cs="Calibri"/>
                <w:sz w:val="22"/>
                <w:szCs w:val="22"/>
              </w:rPr>
            </w:pPr>
          </w:p>
        </w:tc>
      </w:tr>
      <w:tr w14:paraId="406D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0455D261">
            <w:pPr>
              <w:pStyle w:val="31"/>
              <w:rPr>
                <w:rFonts w:ascii="Calibri" w:hAnsi="Calibri" w:cs="Calibri"/>
                <w:b/>
                <w:sz w:val="22"/>
                <w:szCs w:val="22"/>
                <w:lang w:val="mk-MK"/>
              </w:rPr>
            </w:pPr>
            <w:r>
              <w:rPr>
                <w:rFonts w:ascii="Calibri" w:hAnsi="Calibri" w:cs="Calibri"/>
                <w:b/>
                <w:sz w:val="22"/>
                <w:szCs w:val="22"/>
              </w:rPr>
              <w:t>VIII</w:t>
            </w:r>
            <w:r>
              <w:rPr>
                <w:rFonts w:ascii="Calibri" w:hAnsi="Calibri" w:cs="Calibri"/>
                <w:b/>
                <w:sz w:val="22"/>
                <w:szCs w:val="22"/>
                <w:lang w:val="mk-MK"/>
              </w:rPr>
              <w:t>-</w:t>
            </w:r>
            <w:r>
              <w:rPr>
                <w:rFonts w:ascii="Calibri" w:hAnsi="Calibri" w:cs="Calibri"/>
                <w:b/>
                <w:sz w:val="22"/>
                <w:szCs w:val="22"/>
              </w:rPr>
              <w:t>IX</w:t>
            </w:r>
          </w:p>
        </w:tc>
        <w:tc>
          <w:tcPr>
            <w:tcW w:w="1531" w:type="dxa"/>
            <w:shd w:val="clear" w:color="auto" w:fill="D8D8D8"/>
            <w:noWrap/>
            <w:vAlign w:val="center"/>
          </w:tcPr>
          <w:p w14:paraId="3D1069DB">
            <w:pPr>
              <w:pStyle w:val="31"/>
              <w:rPr>
                <w:rFonts w:ascii="Calibri" w:hAnsi="Calibri" w:cs="Calibri"/>
                <w:b/>
                <w:sz w:val="22"/>
                <w:szCs w:val="22"/>
                <w:lang w:val="mk-MK"/>
              </w:rPr>
            </w:pPr>
            <w:r>
              <w:rPr>
                <w:rFonts w:ascii="Calibri" w:hAnsi="Calibri" w:cs="Calibri"/>
                <w:b/>
                <w:sz w:val="22"/>
                <w:szCs w:val="22"/>
                <w:lang w:val="mk-MK"/>
              </w:rPr>
              <w:t>10</w:t>
            </w:r>
          </w:p>
        </w:tc>
        <w:tc>
          <w:tcPr>
            <w:tcW w:w="1803" w:type="dxa"/>
            <w:shd w:val="clear" w:color="auto" w:fill="D8D8D8"/>
            <w:noWrap/>
            <w:vAlign w:val="center"/>
          </w:tcPr>
          <w:p w14:paraId="0C1C5213">
            <w:pPr>
              <w:pStyle w:val="31"/>
              <w:rPr>
                <w:rFonts w:ascii="Calibri" w:hAnsi="Calibri" w:cs="Calibri"/>
                <w:b/>
                <w:sz w:val="22"/>
                <w:szCs w:val="22"/>
              </w:rPr>
            </w:pPr>
            <w:r>
              <w:rPr>
                <w:rFonts w:ascii="Calibri" w:hAnsi="Calibri" w:cs="Calibri"/>
                <w:b/>
                <w:sz w:val="22"/>
                <w:szCs w:val="22"/>
              </w:rPr>
              <w:t>154</w:t>
            </w:r>
          </w:p>
        </w:tc>
        <w:tc>
          <w:tcPr>
            <w:tcW w:w="1195" w:type="dxa"/>
            <w:shd w:val="clear" w:color="auto" w:fill="D8D8D8"/>
            <w:noWrap/>
            <w:vAlign w:val="center"/>
          </w:tcPr>
          <w:p w14:paraId="4E8D5C61">
            <w:pPr>
              <w:pStyle w:val="31"/>
              <w:rPr>
                <w:rFonts w:ascii="Calibri" w:hAnsi="Calibri" w:cs="Calibri"/>
                <w:b/>
                <w:sz w:val="22"/>
                <w:szCs w:val="22"/>
              </w:rPr>
            </w:pPr>
            <w:r>
              <w:rPr>
                <w:rFonts w:ascii="Calibri" w:hAnsi="Calibri" w:cs="Calibri"/>
                <w:b/>
                <w:sz w:val="22"/>
                <w:szCs w:val="22"/>
              </w:rPr>
              <w:t>76</w:t>
            </w:r>
          </w:p>
        </w:tc>
        <w:tc>
          <w:tcPr>
            <w:tcW w:w="1163" w:type="dxa"/>
            <w:shd w:val="clear" w:color="auto" w:fill="D8D8D8"/>
            <w:noWrap/>
            <w:vAlign w:val="center"/>
          </w:tcPr>
          <w:p w14:paraId="5D1EB17E">
            <w:pPr>
              <w:pStyle w:val="31"/>
              <w:rPr>
                <w:rFonts w:ascii="Calibri" w:hAnsi="Calibri" w:cs="Calibri"/>
                <w:b/>
                <w:sz w:val="22"/>
                <w:szCs w:val="22"/>
              </w:rPr>
            </w:pPr>
            <w:r>
              <w:rPr>
                <w:rFonts w:ascii="Calibri" w:hAnsi="Calibri" w:cs="Calibri"/>
                <w:b/>
                <w:sz w:val="22"/>
                <w:szCs w:val="22"/>
              </w:rPr>
              <w:t>78</w:t>
            </w:r>
          </w:p>
        </w:tc>
        <w:tc>
          <w:tcPr>
            <w:tcW w:w="626" w:type="dxa"/>
            <w:noWrap/>
            <w:vAlign w:val="center"/>
          </w:tcPr>
          <w:p w14:paraId="3127E72F">
            <w:pPr>
              <w:pStyle w:val="31"/>
              <w:rPr>
                <w:rFonts w:ascii="Calibri" w:hAnsi="Calibri" w:cs="Calibri"/>
                <w:sz w:val="22"/>
                <w:szCs w:val="22"/>
              </w:rPr>
            </w:pPr>
          </w:p>
        </w:tc>
        <w:tc>
          <w:tcPr>
            <w:tcW w:w="708" w:type="dxa"/>
            <w:noWrap/>
            <w:vAlign w:val="center"/>
          </w:tcPr>
          <w:p w14:paraId="3178FEBB">
            <w:pPr>
              <w:pStyle w:val="31"/>
              <w:rPr>
                <w:rFonts w:ascii="Calibri" w:hAnsi="Calibri" w:cs="Calibri"/>
                <w:sz w:val="22"/>
                <w:szCs w:val="22"/>
              </w:rPr>
            </w:pPr>
          </w:p>
        </w:tc>
        <w:tc>
          <w:tcPr>
            <w:tcW w:w="567" w:type="dxa"/>
            <w:noWrap/>
            <w:vAlign w:val="center"/>
          </w:tcPr>
          <w:p w14:paraId="09A04C3B">
            <w:pPr>
              <w:pStyle w:val="31"/>
              <w:rPr>
                <w:rFonts w:ascii="Calibri" w:hAnsi="Calibri" w:cs="Calibri"/>
                <w:sz w:val="22"/>
                <w:szCs w:val="22"/>
                <w:lang w:val="mk-MK"/>
              </w:rPr>
            </w:pPr>
          </w:p>
        </w:tc>
        <w:tc>
          <w:tcPr>
            <w:tcW w:w="567" w:type="dxa"/>
            <w:noWrap/>
            <w:vAlign w:val="center"/>
          </w:tcPr>
          <w:p w14:paraId="30FE0A70">
            <w:pPr>
              <w:pStyle w:val="31"/>
              <w:rPr>
                <w:rFonts w:ascii="Calibri" w:hAnsi="Calibri" w:cs="Calibri"/>
                <w:sz w:val="22"/>
                <w:szCs w:val="22"/>
              </w:rPr>
            </w:pPr>
          </w:p>
        </w:tc>
        <w:tc>
          <w:tcPr>
            <w:tcW w:w="638" w:type="dxa"/>
            <w:noWrap/>
          </w:tcPr>
          <w:p w14:paraId="0EAD34F8">
            <w:pPr>
              <w:pStyle w:val="31"/>
              <w:rPr>
                <w:rFonts w:ascii="Calibri" w:hAnsi="Calibri" w:cs="Calibri"/>
                <w:sz w:val="22"/>
                <w:szCs w:val="22"/>
              </w:rPr>
            </w:pPr>
          </w:p>
        </w:tc>
        <w:tc>
          <w:tcPr>
            <w:tcW w:w="638" w:type="dxa"/>
            <w:noWrap/>
          </w:tcPr>
          <w:p w14:paraId="4A2DEA0F">
            <w:pPr>
              <w:pStyle w:val="31"/>
              <w:rPr>
                <w:rFonts w:ascii="Calibri" w:hAnsi="Calibri" w:cs="Calibri"/>
                <w:sz w:val="22"/>
                <w:szCs w:val="22"/>
              </w:rPr>
            </w:pPr>
          </w:p>
        </w:tc>
        <w:tc>
          <w:tcPr>
            <w:tcW w:w="709" w:type="dxa"/>
            <w:noWrap/>
            <w:vAlign w:val="center"/>
          </w:tcPr>
          <w:p w14:paraId="617A15A3">
            <w:pPr>
              <w:pStyle w:val="31"/>
              <w:rPr>
                <w:rFonts w:ascii="Calibri" w:hAnsi="Calibri" w:cs="Calibri"/>
                <w:sz w:val="22"/>
                <w:szCs w:val="22"/>
              </w:rPr>
            </w:pPr>
          </w:p>
        </w:tc>
        <w:tc>
          <w:tcPr>
            <w:tcW w:w="567" w:type="dxa"/>
            <w:noWrap/>
            <w:vAlign w:val="center"/>
          </w:tcPr>
          <w:p w14:paraId="55726B2E">
            <w:pPr>
              <w:pStyle w:val="31"/>
              <w:rPr>
                <w:rFonts w:ascii="Calibri" w:hAnsi="Calibri" w:cs="Calibri"/>
                <w:sz w:val="22"/>
                <w:szCs w:val="22"/>
              </w:rPr>
            </w:pPr>
          </w:p>
        </w:tc>
        <w:tc>
          <w:tcPr>
            <w:tcW w:w="567" w:type="dxa"/>
            <w:noWrap/>
            <w:vAlign w:val="center"/>
          </w:tcPr>
          <w:p w14:paraId="21A7352D">
            <w:pPr>
              <w:pStyle w:val="31"/>
              <w:rPr>
                <w:rFonts w:ascii="Calibri" w:hAnsi="Calibri" w:cs="Calibri"/>
                <w:sz w:val="22"/>
                <w:szCs w:val="22"/>
              </w:rPr>
            </w:pPr>
          </w:p>
        </w:tc>
        <w:tc>
          <w:tcPr>
            <w:tcW w:w="709" w:type="dxa"/>
            <w:noWrap/>
            <w:vAlign w:val="center"/>
          </w:tcPr>
          <w:p w14:paraId="24199E90">
            <w:pPr>
              <w:pStyle w:val="31"/>
              <w:rPr>
                <w:rFonts w:ascii="Calibri" w:hAnsi="Calibri" w:cs="Calibri"/>
                <w:sz w:val="22"/>
                <w:szCs w:val="22"/>
              </w:rPr>
            </w:pPr>
          </w:p>
        </w:tc>
      </w:tr>
      <w:tr w14:paraId="40ED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1AD3FF37">
            <w:pPr>
              <w:pStyle w:val="31"/>
              <w:rPr>
                <w:rFonts w:ascii="Calibri" w:hAnsi="Calibri" w:cs="Calibri"/>
                <w:b/>
                <w:sz w:val="22"/>
                <w:szCs w:val="22"/>
              </w:rPr>
            </w:pPr>
            <w:r>
              <w:rPr>
                <w:rFonts w:ascii="Calibri" w:hAnsi="Calibri" w:cs="Calibri"/>
                <w:b/>
                <w:sz w:val="22"/>
                <w:szCs w:val="22"/>
              </w:rPr>
              <w:t>VI-IX</w:t>
            </w:r>
          </w:p>
        </w:tc>
        <w:tc>
          <w:tcPr>
            <w:tcW w:w="1531" w:type="dxa"/>
            <w:shd w:val="clear" w:color="auto" w:fill="D8D8D8"/>
            <w:noWrap/>
            <w:vAlign w:val="center"/>
          </w:tcPr>
          <w:p w14:paraId="2A0F9A3D">
            <w:pPr>
              <w:pStyle w:val="31"/>
              <w:rPr>
                <w:rFonts w:ascii="Calibri" w:hAnsi="Calibri" w:cs="Calibri"/>
                <w:b/>
                <w:sz w:val="22"/>
                <w:szCs w:val="22"/>
                <w:u w:val="single"/>
              </w:rPr>
            </w:pPr>
            <w:r>
              <w:rPr>
                <w:rFonts w:ascii="Calibri" w:hAnsi="Calibri" w:cs="Calibri"/>
                <w:b/>
                <w:sz w:val="22"/>
                <w:szCs w:val="22"/>
                <w:u w:val="single"/>
              </w:rPr>
              <w:t>20</w:t>
            </w:r>
          </w:p>
        </w:tc>
        <w:tc>
          <w:tcPr>
            <w:tcW w:w="1803" w:type="dxa"/>
            <w:shd w:val="clear" w:color="auto" w:fill="D8D8D8"/>
            <w:noWrap/>
            <w:vAlign w:val="center"/>
          </w:tcPr>
          <w:p w14:paraId="5EF43479">
            <w:pPr>
              <w:pStyle w:val="31"/>
              <w:rPr>
                <w:rFonts w:ascii="Calibri" w:hAnsi="Calibri" w:cs="Calibri"/>
                <w:b/>
                <w:sz w:val="22"/>
                <w:szCs w:val="22"/>
                <w:u w:val="single"/>
              </w:rPr>
            </w:pPr>
            <w:r>
              <w:rPr>
                <w:rFonts w:ascii="Calibri" w:hAnsi="Calibri" w:cs="Calibri"/>
                <w:b/>
                <w:sz w:val="22"/>
                <w:szCs w:val="22"/>
                <w:u w:val="single"/>
              </w:rPr>
              <w:t>319</w:t>
            </w:r>
          </w:p>
        </w:tc>
        <w:tc>
          <w:tcPr>
            <w:tcW w:w="1195" w:type="dxa"/>
            <w:shd w:val="clear" w:color="auto" w:fill="D8D8D8"/>
            <w:noWrap/>
            <w:vAlign w:val="center"/>
          </w:tcPr>
          <w:p w14:paraId="54B729D6">
            <w:pPr>
              <w:pStyle w:val="31"/>
              <w:rPr>
                <w:rFonts w:ascii="Calibri" w:hAnsi="Calibri" w:cs="Calibri"/>
                <w:b/>
                <w:sz w:val="18"/>
                <w:szCs w:val="18"/>
                <w:u w:val="single"/>
                <w:lang w:val="en-GB"/>
              </w:rPr>
            </w:pPr>
            <w:r>
              <w:rPr>
                <w:rFonts w:ascii="Calibri" w:hAnsi="Calibri" w:cs="Calibri"/>
                <w:b/>
                <w:sz w:val="22"/>
                <w:szCs w:val="22"/>
                <w:u w:val="single"/>
              </w:rPr>
              <w:t>1</w:t>
            </w:r>
            <w:r>
              <w:rPr>
                <w:rFonts w:ascii="Calibri" w:hAnsi="Calibri" w:cs="Calibri"/>
                <w:b/>
                <w:sz w:val="22"/>
                <w:szCs w:val="22"/>
                <w:u w:val="single"/>
                <w:lang w:val="en-GB"/>
              </w:rPr>
              <w:t>5</w:t>
            </w:r>
            <w:r>
              <w:rPr>
                <w:rFonts w:ascii="Calibri" w:hAnsi="Calibri" w:cs="Calibri"/>
                <w:b/>
                <w:sz w:val="22"/>
                <w:szCs w:val="22"/>
                <w:u w:val="single"/>
              </w:rPr>
              <w:t>0</w:t>
            </w:r>
          </w:p>
        </w:tc>
        <w:tc>
          <w:tcPr>
            <w:tcW w:w="1163" w:type="dxa"/>
            <w:shd w:val="clear" w:color="auto" w:fill="D8D8D8"/>
            <w:noWrap/>
            <w:vAlign w:val="center"/>
          </w:tcPr>
          <w:p w14:paraId="7F5DEA7B">
            <w:pPr>
              <w:pStyle w:val="31"/>
              <w:rPr>
                <w:rFonts w:ascii="Calibri" w:hAnsi="Calibri" w:cs="Calibri"/>
                <w:b/>
                <w:sz w:val="18"/>
                <w:szCs w:val="18"/>
                <w:u w:val="single"/>
              </w:rPr>
            </w:pPr>
            <w:r>
              <w:rPr>
                <w:rFonts w:ascii="Calibri" w:hAnsi="Calibri" w:cs="Calibri"/>
                <w:b/>
                <w:sz w:val="22"/>
                <w:szCs w:val="22"/>
                <w:u w:val="single"/>
              </w:rPr>
              <w:t>169</w:t>
            </w:r>
          </w:p>
        </w:tc>
        <w:tc>
          <w:tcPr>
            <w:tcW w:w="626" w:type="dxa"/>
            <w:noWrap/>
            <w:vAlign w:val="center"/>
          </w:tcPr>
          <w:p w14:paraId="09747352">
            <w:pPr>
              <w:pStyle w:val="31"/>
              <w:rPr>
                <w:rFonts w:ascii="Calibri" w:hAnsi="Calibri" w:cs="Calibri"/>
                <w:b/>
                <w:sz w:val="22"/>
                <w:szCs w:val="22"/>
                <w:u w:val="single"/>
              </w:rPr>
            </w:pPr>
          </w:p>
        </w:tc>
        <w:tc>
          <w:tcPr>
            <w:tcW w:w="708" w:type="dxa"/>
            <w:noWrap/>
            <w:vAlign w:val="center"/>
          </w:tcPr>
          <w:p w14:paraId="7C52CC42">
            <w:pPr>
              <w:pStyle w:val="31"/>
              <w:rPr>
                <w:rFonts w:ascii="Calibri" w:hAnsi="Calibri" w:cs="Calibri"/>
                <w:b/>
                <w:sz w:val="22"/>
                <w:szCs w:val="22"/>
                <w:u w:val="single"/>
              </w:rPr>
            </w:pPr>
          </w:p>
        </w:tc>
        <w:tc>
          <w:tcPr>
            <w:tcW w:w="567" w:type="dxa"/>
            <w:noWrap/>
            <w:vAlign w:val="center"/>
          </w:tcPr>
          <w:p w14:paraId="12148577">
            <w:pPr>
              <w:pStyle w:val="31"/>
              <w:rPr>
                <w:rFonts w:ascii="Calibri" w:hAnsi="Calibri" w:cs="Calibri"/>
                <w:b/>
                <w:sz w:val="22"/>
                <w:szCs w:val="22"/>
                <w:u w:val="single"/>
                <w:lang w:val="mk-MK"/>
              </w:rPr>
            </w:pPr>
          </w:p>
        </w:tc>
        <w:tc>
          <w:tcPr>
            <w:tcW w:w="567" w:type="dxa"/>
            <w:noWrap/>
            <w:vAlign w:val="center"/>
          </w:tcPr>
          <w:p w14:paraId="489430D2">
            <w:pPr>
              <w:pStyle w:val="31"/>
              <w:rPr>
                <w:rFonts w:ascii="Calibri" w:hAnsi="Calibri" w:cs="Calibri"/>
                <w:b/>
                <w:sz w:val="22"/>
                <w:szCs w:val="22"/>
              </w:rPr>
            </w:pPr>
          </w:p>
        </w:tc>
        <w:tc>
          <w:tcPr>
            <w:tcW w:w="638" w:type="dxa"/>
            <w:noWrap/>
          </w:tcPr>
          <w:p w14:paraId="79B46E88">
            <w:pPr>
              <w:pStyle w:val="31"/>
              <w:rPr>
                <w:rFonts w:ascii="Calibri" w:hAnsi="Calibri" w:cs="Calibri"/>
                <w:b/>
                <w:sz w:val="22"/>
                <w:szCs w:val="22"/>
              </w:rPr>
            </w:pPr>
          </w:p>
        </w:tc>
        <w:tc>
          <w:tcPr>
            <w:tcW w:w="638" w:type="dxa"/>
            <w:noWrap/>
          </w:tcPr>
          <w:p w14:paraId="39678A2E">
            <w:pPr>
              <w:pStyle w:val="31"/>
              <w:rPr>
                <w:rFonts w:ascii="Calibri" w:hAnsi="Calibri" w:cs="Calibri"/>
                <w:b/>
                <w:sz w:val="22"/>
                <w:szCs w:val="22"/>
              </w:rPr>
            </w:pPr>
          </w:p>
        </w:tc>
        <w:tc>
          <w:tcPr>
            <w:tcW w:w="709" w:type="dxa"/>
            <w:noWrap/>
            <w:vAlign w:val="center"/>
          </w:tcPr>
          <w:p w14:paraId="15FA2A3F">
            <w:pPr>
              <w:pStyle w:val="31"/>
              <w:rPr>
                <w:rFonts w:ascii="Calibri" w:hAnsi="Calibri" w:cs="Calibri"/>
                <w:b/>
                <w:sz w:val="22"/>
                <w:szCs w:val="22"/>
              </w:rPr>
            </w:pPr>
          </w:p>
        </w:tc>
        <w:tc>
          <w:tcPr>
            <w:tcW w:w="567" w:type="dxa"/>
            <w:noWrap/>
            <w:vAlign w:val="center"/>
          </w:tcPr>
          <w:p w14:paraId="3EB17F75">
            <w:pPr>
              <w:pStyle w:val="31"/>
              <w:rPr>
                <w:rFonts w:ascii="Calibri" w:hAnsi="Calibri" w:cs="Calibri"/>
                <w:b/>
                <w:sz w:val="22"/>
                <w:szCs w:val="22"/>
              </w:rPr>
            </w:pPr>
          </w:p>
        </w:tc>
        <w:tc>
          <w:tcPr>
            <w:tcW w:w="567" w:type="dxa"/>
            <w:noWrap/>
            <w:vAlign w:val="center"/>
          </w:tcPr>
          <w:p w14:paraId="1B18AD6E">
            <w:pPr>
              <w:pStyle w:val="31"/>
              <w:rPr>
                <w:rFonts w:ascii="Calibri" w:hAnsi="Calibri" w:cs="Calibri"/>
                <w:b/>
                <w:sz w:val="22"/>
                <w:szCs w:val="22"/>
              </w:rPr>
            </w:pPr>
          </w:p>
        </w:tc>
        <w:tc>
          <w:tcPr>
            <w:tcW w:w="709" w:type="dxa"/>
            <w:noWrap/>
            <w:vAlign w:val="center"/>
          </w:tcPr>
          <w:p w14:paraId="0351046E">
            <w:pPr>
              <w:pStyle w:val="31"/>
              <w:rPr>
                <w:rFonts w:ascii="Calibri" w:hAnsi="Calibri" w:cs="Calibri"/>
                <w:b/>
                <w:sz w:val="22"/>
                <w:szCs w:val="22"/>
              </w:rPr>
            </w:pPr>
          </w:p>
        </w:tc>
      </w:tr>
      <w:tr w14:paraId="6083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noWrap/>
            <w:vAlign w:val="center"/>
          </w:tcPr>
          <w:p w14:paraId="7BBF2936">
            <w:pPr>
              <w:pStyle w:val="31"/>
              <w:rPr>
                <w:rFonts w:ascii="Calibri" w:hAnsi="Calibri" w:cs="Calibri"/>
                <w:b/>
                <w:sz w:val="22"/>
                <w:szCs w:val="22"/>
                <w:lang w:val="mk-MK"/>
              </w:rPr>
            </w:pPr>
            <w:r>
              <w:rPr>
                <w:rFonts w:ascii="Calibri" w:hAnsi="Calibri" w:cs="Calibri"/>
                <w:b/>
                <w:sz w:val="22"/>
                <w:szCs w:val="22"/>
                <w:lang w:val="mk-MK"/>
              </w:rPr>
              <w:t xml:space="preserve">Вкупно </w:t>
            </w:r>
          </w:p>
        </w:tc>
        <w:tc>
          <w:tcPr>
            <w:tcW w:w="1531" w:type="dxa"/>
            <w:shd w:val="clear" w:color="auto" w:fill="D8D8D8"/>
            <w:noWrap/>
            <w:vAlign w:val="center"/>
          </w:tcPr>
          <w:p w14:paraId="49A32F22">
            <w:pPr>
              <w:pStyle w:val="31"/>
              <w:rPr>
                <w:rFonts w:ascii="Calibri" w:hAnsi="Calibri" w:cs="Calibri"/>
                <w:b/>
                <w:sz w:val="22"/>
                <w:szCs w:val="22"/>
                <w:u w:val="single"/>
                <w:lang w:val="mk-MK"/>
              </w:rPr>
            </w:pPr>
            <w:r>
              <w:rPr>
                <w:rFonts w:ascii="Calibri" w:hAnsi="Calibri" w:cs="Calibri"/>
                <w:b/>
                <w:sz w:val="22"/>
                <w:szCs w:val="22"/>
                <w:u w:val="single"/>
                <w:lang w:val="mk-MK"/>
              </w:rPr>
              <w:t>35</w:t>
            </w:r>
          </w:p>
        </w:tc>
        <w:tc>
          <w:tcPr>
            <w:tcW w:w="1803" w:type="dxa"/>
            <w:shd w:val="clear" w:color="auto" w:fill="D8D8D8"/>
            <w:noWrap/>
            <w:vAlign w:val="center"/>
          </w:tcPr>
          <w:p w14:paraId="03D25269">
            <w:pPr>
              <w:pStyle w:val="31"/>
              <w:rPr>
                <w:rFonts w:ascii="Calibri" w:hAnsi="Calibri" w:cs="Calibri"/>
                <w:b/>
                <w:sz w:val="22"/>
                <w:szCs w:val="22"/>
                <w:u w:val="single"/>
                <w:lang w:val="mk-MK"/>
              </w:rPr>
            </w:pPr>
            <w:r>
              <w:rPr>
                <w:rFonts w:ascii="Calibri" w:hAnsi="Calibri" w:cs="Calibri"/>
                <w:b/>
                <w:sz w:val="22"/>
                <w:szCs w:val="22"/>
                <w:u w:val="single"/>
              </w:rPr>
              <w:t>5</w:t>
            </w:r>
            <w:r>
              <w:rPr>
                <w:rFonts w:ascii="Calibri" w:hAnsi="Calibri" w:cs="Calibri"/>
                <w:b/>
                <w:sz w:val="22"/>
                <w:szCs w:val="22"/>
                <w:u w:val="single"/>
                <w:lang w:val="mk-MK"/>
              </w:rPr>
              <w:t>94</w:t>
            </w:r>
          </w:p>
        </w:tc>
        <w:tc>
          <w:tcPr>
            <w:tcW w:w="1195" w:type="dxa"/>
            <w:shd w:val="clear" w:color="auto" w:fill="D8D8D8"/>
            <w:noWrap/>
            <w:vAlign w:val="center"/>
          </w:tcPr>
          <w:p w14:paraId="0A2D6D30">
            <w:pPr>
              <w:pStyle w:val="31"/>
              <w:rPr>
                <w:rFonts w:ascii="Calibri" w:hAnsi="Calibri" w:cs="Calibri"/>
                <w:b/>
                <w:sz w:val="22"/>
                <w:szCs w:val="22"/>
                <w:u w:val="single"/>
                <w:lang w:val="mk-MK"/>
              </w:rPr>
            </w:pPr>
            <w:r>
              <w:rPr>
                <w:rFonts w:ascii="Calibri" w:hAnsi="Calibri" w:cs="Calibri"/>
                <w:b/>
                <w:sz w:val="22"/>
                <w:szCs w:val="22"/>
                <w:u w:val="single"/>
              </w:rPr>
              <w:t>2</w:t>
            </w:r>
            <w:r>
              <w:rPr>
                <w:rFonts w:ascii="Calibri" w:hAnsi="Calibri" w:cs="Calibri"/>
                <w:b/>
                <w:sz w:val="22"/>
                <w:szCs w:val="22"/>
                <w:u w:val="single"/>
                <w:lang w:val="mk-MK"/>
              </w:rPr>
              <w:t>81</w:t>
            </w:r>
          </w:p>
        </w:tc>
        <w:tc>
          <w:tcPr>
            <w:tcW w:w="1163" w:type="dxa"/>
            <w:shd w:val="clear" w:color="auto" w:fill="D8D8D8"/>
            <w:noWrap/>
            <w:vAlign w:val="center"/>
          </w:tcPr>
          <w:p w14:paraId="4A603594">
            <w:pPr>
              <w:pStyle w:val="31"/>
              <w:rPr>
                <w:rFonts w:ascii="Calibri" w:hAnsi="Calibri" w:cs="Calibri"/>
                <w:b/>
                <w:sz w:val="22"/>
                <w:szCs w:val="22"/>
                <w:u w:val="single"/>
                <w:lang w:val="mk-MK"/>
              </w:rPr>
            </w:pPr>
            <w:r>
              <w:rPr>
                <w:rFonts w:ascii="Calibri" w:hAnsi="Calibri" w:cs="Calibri"/>
                <w:b/>
                <w:sz w:val="22"/>
                <w:szCs w:val="22"/>
                <w:u w:val="single"/>
                <w:lang w:val="mk-MK"/>
              </w:rPr>
              <w:t>313</w:t>
            </w:r>
          </w:p>
        </w:tc>
        <w:tc>
          <w:tcPr>
            <w:tcW w:w="626" w:type="dxa"/>
            <w:noWrap/>
            <w:vAlign w:val="center"/>
          </w:tcPr>
          <w:p w14:paraId="718FC24D">
            <w:pPr>
              <w:pStyle w:val="31"/>
              <w:rPr>
                <w:rFonts w:ascii="Calibri" w:hAnsi="Calibri" w:cs="Calibri"/>
                <w:b/>
                <w:sz w:val="22"/>
                <w:szCs w:val="22"/>
                <w:u w:val="single"/>
              </w:rPr>
            </w:pPr>
          </w:p>
        </w:tc>
        <w:tc>
          <w:tcPr>
            <w:tcW w:w="708" w:type="dxa"/>
            <w:noWrap/>
            <w:vAlign w:val="center"/>
          </w:tcPr>
          <w:p w14:paraId="1B453608">
            <w:pPr>
              <w:pStyle w:val="31"/>
              <w:rPr>
                <w:rFonts w:ascii="Calibri" w:hAnsi="Calibri" w:cs="Calibri"/>
                <w:b/>
                <w:sz w:val="22"/>
                <w:szCs w:val="22"/>
                <w:u w:val="single"/>
              </w:rPr>
            </w:pPr>
          </w:p>
        </w:tc>
        <w:tc>
          <w:tcPr>
            <w:tcW w:w="567" w:type="dxa"/>
            <w:noWrap/>
            <w:vAlign w:val="center"/>
          </w:tcPr>
          <w:p w14:paraId="2E141F34">
            <w:pPr>
              <w:pStyle w:val="31"/>
              <w:rPr>
                <w:rFonts w:ascii="Calibri" w:hAnsi="Calibri" w:cs="Calibri"/>
                <w:b/>
                <w:sz w:val="22"/>
                <w:szCs w:val="22"/>
                <w:u w:val="single"/>
                <w:lang w:val="mk-MK"/>
              </w:rPr>
            </w:pPr>
          </w:p>
        </w:tc>
        <w:tc>
          <w:tcPr>
            <w:tcW w:w="567" w:type="dxa"/>
            <w:noWrap/>
            <w:vAlign w:val="center"/>
          </w:tcPr>
          <w:p w14:paraId="2327ED0F">
            <w:pPr>
              <w:pStyle w:val="31"/>
              <w:rPr>
                <w:rFonts w:ascii="Calibri" w:hAnsi="Calibri" w:cs="Calibri"/>
                <w:b/>
                <w:sz w:val="22"/>
                <w:szCs w:val="22"/>
              </w:rPr>
            </w:pPr>
          </w:p>
        </w:tc>
        <w:tc>
          <w:tcPr>
            <w:tcW w:w="638" w:type="dxa"/>
            <w:noWrap/>
          </w:tcPr>
          <w:p w14:paraId="1673F48C">
            <w:pPr>
              <w:pStyle w:val="31"/>
              <w:rPr>
                <w:rFonts w:ascii="Calibri" w:hAnsi="Calibri" w:cs="Calibri"/>
                <w:b/>
                <w:sz w:val="22"/>
                <w:szCs w:val="22"/>
              </w:rPr>
            </w:pPr>
          </w:p>
        </w:tc>
        <w:tc>
          <w:tcPr>
            <w:tcW w:w="638" w:type="dxa"/>
            <w:noWrap/>
          </w:tcPr>
          <w:p w14:paraId="2483A571">
            <w:pPr>
              <w:pStyle w:val="31"/>
              <w:rPr>
                <w:rFonts w:ascii="Calibri" w:hAnsi="Calibri" w:cs="Calibri"/>
                <w:b/>
                <w:sz w:val="22"/>
                <w:szCs w:val="22"/>
              </w:rPr>
            </w:pPr>
          </w:p>
        </w:tc>
        <w:tc>
          <w:tcPr>
            <w:tcW w:w="709" w:type="dxa"/>
            <w:noWrap/>
            <w:vAlign w:val="center"/>
          </w:tcPr>
          <w:p w14:paraId="70F34295">
            <w:pPr>
              <w:pStyle w:val="31"/>
              <w:rPr>
                <w:rFonts w:ascii="Calibri" w:hAnsi="Calibri" w:cs="Calibri"/>
                <w:b/>
                <w:sz w:val="22"/>
                <w:szCs w:val="22"/>
              </w:rPr>
            </w:pPr>
          </w:p>
        </w:tc>
        <w:tc>
          <w:tcPr>
            <w:tcW w:w="567" w:type="dxa"/>
            <w:noWrap/>
            <w:vAlign w:val="center"/>
          </w:tcPr>
          <w:p w14:paraId="0F107CA6">
            <w:pPr>
              <w:pStyle w:val="31"/>
              <w:rPr>
                <w:rFonts w:ascii="Calibri" w:hAnsi="Calibri" w:cs="Calibri"/>
                <w:b/>
                <w:sz w:val="22"/>
                <w:szCs w:val="22"/>
              </w:rPr>
            </w:pPr>
          </w:p>
        </w:tc>
        <w:tc>
          <w:tcPr>
            <w:tcW w:w="567" w:type="dxa"/>
            <w:noWrap/>
            <w:vAlign w:val="center"/>
          </w:tcPr>
          <w:p w14:paraId="621FB9F2">
            <w:pPr>
              <w:pStyle w:val="31"/>
              <w:rPr>
                <w:rFonts w:ascii="Calibri" w:hAnsi="Calibri" w:cs="Calibri"/>
                <w:b/>
                <w:sz w:val="22"/>
                <w:szCs w:val="22"/>
              </w:rPr>
            </w:pPr>
          </w:p>
        </w:tc>
        <w:tc>
          <w:tcPr>
            <w:tcW w:w="709" w:type="dxa"/>
            <w:noWrap/>
            <w:vAlign w:val="center"/>
          </w:tcPr>
          <w:p w14:paraId="3A2DE6FE">
            <w:pPr>
              <w:pStyle w:val="31"/>
              <w:rPr>
                <w:rFonts w:ascii="Calibri" w:hAnsi="Calibri" w:cs="Calibri"/>
                <w:b/>
                <w:sz w:val="22"/>
                <w:szCs w:val="22"/>
              </w:rPr>
            </w:pPr>
          </w:p>
        </w:tc>
      </w:tr>
    </w:tbl>
    <w:p w14:paraId="6B0AB1F4">
      <w:pPr>
        <w:rPr>
          <w:b/>
          <w:sz w:val="24"/>
        </w:rPr>
      </w:pPr>
    </w:p>
    <w:p w14:paraId="7D62264C">
      <w:pPr>
        <w:rPr>
          <w:rFonts w:cs="Calibri"/>
          <w:sz w:val="24"/>
          <w:lang w:val="mk-MK"/>
        </w:rPr>
      </w:pPr>
      <w:r>
        <w:rPr>
          <w:rFonts w:cs="Calibri"/>
          <w:b/>
          <w:sz w:val="24"/>
          <w:lang w:val="mk-MK"/>
        </w:rPr>
        <w:t>Подрачно училиште</w:t>
      </w:r>
    </w:p>
    <w:tbl>
      <w:tblPr>
        <w:tblStyle w:val="11"/>
        <w:tblW w:w="14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1531"/>
        <w:gridCol w:w="1802"/>
        <w:gridCol w:w="1195"/>
        <w:gridCol w:w="1163"/>
        <w:gridCol w:w="571"/>
        <w:gridCol w:w="567"/>
        <w:gridCol w:w="567"/>
        <w:gridCol w:w="567"/>
        <w:gridCol w:w="567"/>
        <w:gridCol w:w="567"/>
        <w:gridCol w:w="567"/>
        <w:gridCol w:w="567"/>
        <w:gridCol w:w="567"/>
        <w:gridCol w:w="708"/>
      </w:tblGrid>
      <w:tr w14:paraId="39AE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Merge w:val="restart"/>
            <w:shd w:val="clear" w:color="auto" w:fill="D8D8D8"/>
            <w:noWrap/>
            <w:vAlign w:val="center"/>
          </w:tcPr>
          <w:p w14:paraId="5DEFAC0D">
            <w:pPr>
              <w:pStyle w:val="31"/>
              <w:rPr>
                <w:rFonts w:ascii="Calibri" w:hAnsi="Calibri" w:cs="Calibri"/>
                <w:b/>
                <w:bCs/>
                <w:sz w:val="22"/>
                <w:szCs w:val="24"/>
              </w:rPr>
            </w:pPr>
            <w:r>
              <w:rPr>
                <w:rFonts w:ascii="Calibri" w:hAnsi="Calibri" w:cs="Calibri"/>
                <w:b/>
                <w:bCs/>
                <w:sz w:val="22"/>
                <w:szCs w:val="24"/>
                <w:lang w:val="mk-MK"/>
              </w:rPr>
              <w:t>Одделение</w:t>
            </w:r>
          </w:p>
        </w:tc>
        <w:tc>
          <w:tcPr>
            <w:tcW w:w="1531" w:type="dxa"/>
            <w:vMerge w:val="restart"/>
            <w:shd w:val="clear" w:color="auto" w:fill="D8D8D8"/>
            <w:noWrap/>
            <w:vAlign w:val="center"/>
          </w:tcPr>
          <w:p w14:paraId="7C237D35">
            <w:pPr>
              <w:pStyle w:val="31"/>
              <w:rPr>
                <w:rFonts w:ascii="Calibri" w:hAnsi="Calibri" w:cs="Calibri"/>
                <w:b/>
                <w:bCs/>
                <w:sz w:val="22"/>
                <w:szCs w:val="24"/>
              </w:rPr>
            </w:pPr>
            <w:r>
              <w:rPr>
                <w:rFonts w:ascii="Calibri" w:hAnsi="Calibri" w:cs="Calibri"/>
                <w:b/>
                <w:bCs/>
                <w:sz w:val="22"/>
                <w:szCs w:val="24"/>
                <w:lang w:val="mk-MK"/>
              </w:rPr>
              <w:t>Број на паралелки</w:t>
            </w:r>
          </w:p>
        </w:tc>
        <w:tc>
          <w:tcPr>
            <w:tcW w:w="1802" w:type="dxa"/>
            <w:vMerge w:val="restart"/>
            <w:shd w:val="clear" w:color="auto" w:fill="D8D8D8"/>
            <w:noWrap/>
            <w:vAlign w:val="center"/>
          </w:tcPr>
          <w:p w14:paraId="775A7126">
            <w:pPr>
              <w:pStyle w:val="31"/>
              <w:rPr>
                <w:rFonts w:ascii="Calibri" w:hAnsi="Calibri" w:cs="Calibri"/>
                <w:b/>
                <w:bCs/>
                <w:sz w:val="22"/>
                <w:szCs w:val="24"/>
              </w:rPr>
            </w:pPr>
            <w:r>
              <w:rPr>
                <w:rFonts w:ascii="Calibri" w:hAnsi="Calibri" w:cs="Calibri"/>
                <w:b/>
                <w:bCs/>
                <w:sz w:val="22"/>
                <w:szCs w:val="24"/>
                <w:lang w:val="mk-MK"/>
              </w:rPr>
              <w:t>Број на ученици</w:t>
            </w:r>
          </w:p>
        </w:tc>
        <w:tc>
          <w:tcPr>
            <w:tcW w:w="8173" w:type="dxa"/>
            <w:gridSpan w:val="12"/>
            <w:shd w:val="clear" w:color="auto" w:fill="D8D8D8"/>
            <w:noWrap/>
          </w:tcPr>
          <w:p w14:paraId="6D41C444">
            <w:pPr>
              <w:pStyle w:val="31"/>
              <w:rPr>
                <w:rFonts w:ascii="Calibri" w:hAnsi="Calibri" w:cs="Calibri"/>
                <w:b/>
                <w:bCs/>
                <w:sz w:val="22"/>
                <w:szCs w:val="24"/>
              </w:rPr>
            </w:pPr>
            <w:r>
              <w:rPr>
                <w:rFonts w:ascii="Calibri" w:hAnsi="Calibri" w:cs="Calibri"/>
                <w:b/>
                <w:bCs/>
                <w:sz w:val="22"/>
                <w:szCs w:val="24"/>
                <w:lang w:val="mk-MK"/>
              </w:rPr>
              <w:t>Етничка и родова структура на учениците</w:t>
            </w:r>
          </w:p>
        </w:tc>
      </w:tr>
      <w:tr w14:paraId="79F5D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Merge w:val="continue"/>
            <w:shd w:val="clear" w:color="auto" w:fill="D8D8D8"/>
            <w:noWrap/>
            <w:vAlign w:val="center"/>
          </w:tcPr>
          <w:p w14:paraId="43F6AF27">
            <w:pPr>
              <w:pStyle w:val="31"/>
              <w:rPr>
                <w:rFonts w:ascii="Calibri" w:hAnsi="Calibri" w:cs="Calibri"/>
                <w:b/>
                <w:sz w:val="22"/>
                <w:szCs w:val="24"/>
              </w:rPr>
            </w:pPr>
          </w:p>
        </w:tc>
        <w:tc>
          <w:tcPr>
            <w:tcW w:w="1531" w:type="dxa"/>
            <w:vMerge w:val="continue"/>
            <w:shd w:val="clear" w:color="auto" w:fill="D8D8D8"/>
            <w:noWrap/>
            <w:vAlign w:val="center"/>
          </w:tcPr>
          <w:p w14:paraId="3D1590B4">
            <w:pPr>
              <w:pStyle w:val="31"/>
              <w:rPr>
                <w:rFonts w:ascii="Calibri" w:hAnsi="Calibri" w:cs="Calibri"/>
                <w:b/>
                <w:bCs/>
                <w:sz w:val="22"/>
                <w:szCs w:val="24"/>
              </w:rPr>
            </w:pPr>
          </w:p>
        </w:tc>
        <w:tc>
          <w:tcPr>
            <w:tcW w:w="1802" w:type="dxa"/>
            <w:vMerge w:val="continue"/>
            <w:shd w:val="clear" w:color="auto" w:fill="D8D8D8"/>
            <w:noWrap/>
            <w:vAlign w:val="center"/>
          </w:tcPr>
          <w:p w14:paraId="4DA011E4">
            <w:pPr>
              <w:pStyle w:val="31"/>
              <w:rPr>
                <w:rFonts w:ascii="Calibri" w:hAnsi="Calibri" w:cs="Calibri"/>
                <w:b/>
                <w:sz w:val="22"/>
                <w:szCs w:val="24"/>
              </w:rPr>
            </w:pPr>
          </w:p>
        </w:tc>
        <w:tc>
          <w:tcPr>
            <w:tcW w:w="2358" w:type="dxa"/>
            <w:gridSpan w:val="2"/>
            <w:shd w:val="clear" w:color="auto" w:fill="D8D8D8"/>
            <w:noWrap/>
            <w:vAlign w:val="center"/>
          </w:tcPr>
          <w:p w14:paraId="43440AC3">
            <w:pPr>
              <w:pStyle w:val="31"/>
              <w:rPr>
                <w:rFonts w:ascii="Calibri" w:hAnsi="Calibri" w:cs="Calibri"/>
                <w:b/>
                <w:bCs/>
                <w:sz w:val="22"/>
                <w:szCs w:val="24"/>
                <w:lang w:val="mk-MK"/>
              </w:rPr>
            </w:pPr>
            <w:r>
              <w:rPr>
                <w:rFonts w:ascii="Calibri" w:hAnsi="Calibri" w:cs="Calibri"/>
                <w:b/>
                <w:bCs/>
                <w:sz w:val="22"/>
                <w:szCs w:val="24"/>
                <w:lang w:val="mk-MK"/>
              </w:rPr>
              <w:t>Македонци</w:t>
            </w:r>
          </w:p>
        </w:tc>
        <w:tc>
          <w:tcPr>
            <w:tcW w:w="1138" w:type="dxa"/>
            <w:gridSpan w:val="2"/>
            <w:shd w:val="clear" w:color="auto" w:fill="D8D8D8"/>
            <w:noWrap/>
            <w:vAlign w:val="center"/>
          </w:tcPr>
          <w:p w14:paraId="0837FDFE">
            <w:pPr>
              <w:pStyle w:val="31"/>
              <w:rPr>
                <w:rFonts w:ascii="Calibri" w:hAnsi="Calibri" w:cs="Calibri"/>
                <w:b/>
                <w:bCs/>
                <w:sz w:val="22"/>
                <w:szCs w:val="24"/>
                <w:lang w:val="mk-MK"/>
              </w:rPr>
            </w:pPr>
            <w:r>
              <w:rPr>
                <w:rFonts w:ascii="Calibri" w:hAnsi="Calibri" w:cs="Calibri"/>
                <w:b/>
                <w:bCs/>
                <w:sz w:val="22"/>
                <w:szCs w:val="24"/>
                <w:lang w:val="mk-MK"/>
              </w:rPr>
              <w:t>Албанци</w:t>
            </w:r>
          </w:p>
        </w:tc>
        <w:tc>
          <w:tcPr>
            <w:tcW w:w="1134" w:type="dxa"/>
            <w:gridSpan w:val="2"/>
            <w:shd w:val="clear" w:color="auto" w:fill="D8D8D8"/>
            <w:noWrap/>
            <w:vAlign w:val="center"/>
          </w:tcPr>
          <w:p w14:paraId="192552D0">
            <w:pPr>
              <w:pStyle w:val="31"/>
              <w:rPr>
                <w:rFonts w:ascii="Calibri" w:hAnsi="Calibri" w:cs="Calibri"/>
                <w:b/>
                <w:bCs/>
                <w:sz w:val="22"/>
                <w:szCs w:val="24"/>
                <w:lang w:val="mk-MK"/>
              </w:rPr>
            </w:pPr>
            <w:r>
              <w:rPr>
                <w:rFonts w:ascii="Calibri" w:hAnsi="Calibri" w:cs="Calibri"/>
                <w:b/>
                <w:bCs/>
                <w:sz w:val="22"/>
                <w:szCs w:val="24"/>
                <w:lang w:val="mk-MK"/>
              </w:rPr>
              <w:t>Турци</w:t>
            </w:r>
          </w:p>
        </w:tc>
        <w:tc>
          <w:tcPr>
            <w:tcW w:w="1134" w:type="dxa"/>
            <w:gridSpan w:val="2"/>
            <w:shd w:val="clear" w:color="auto" w:fill="D8D8D8"/>
            <w:noWrap/>
          </w:tcPr>
          <w:p w14:paraId="3A45059C">
            <w:pPr>
              <w:pStyle w:val="31"/>
              <w:rPr>
                <w:rFonts w:ascii="Calibri" w:hAnsi="Calibri" w:cs="Calibri"/>
                <w:b/>
                <w:bCs/>
                <w:sz w:val="22"/>
                <w:szCs w:val="24"/>
                <w:lang w:val="mk-MK"/>
              </w:rPr>
            </w:pPr>
            <w:r>
              <w:rPr>
                <w:rFonts w:ascii="Calibri" w:hAnsi="Calibri" w:cs="Calibri"/>
                <w:b/>
                <w:bCs/>
                <w:sz w:val="22"/>
                <w:szCs w:val="24"/>
                <w:lang w:val="mk-MK"/>
              </w:rPr>
              <w:t>Срби</w:t>
            </w:r>
          </w:p>
        </w:tc>
        <w:tc>
          <w:tcPr>
            <w:tcW w:w="1134" w:type="dxa"/>
            <w:gridSpan w:val="2"/>
            <w:shd w:val="clear" w:color="auto" w:fill="D8D8D8"/>
            <w:noWrap/>
            <w:vAlign w:val="center"/>
          </w:tcPr>
          <w:p w14:paraId="39FBFB96">
            <w:pPr>
              <w:pStyle w:val="31"/>
              <w:rPr>
                <w:rFonts w:ascii="Calibri" w:hAnsi="Calibri" w:cs="Calibri"/>
                <w:b/>
                <w:bCs/>
                <w:sz w:val="22"/>
                <w:szCs w:val="24"/>
                <w:lang w:val="mk-MK"/>
              </w:rPr>
            </w:pPr>
            <w:r>
              <w:rPr>
                <w:rFonts w:ascii="Calibri" w:hAnsi="Calibri" w:cs="Calibri"/>
                <w:b/>
                <w:bCs/>
                <w:sz w:val="22"/>
                <w:szCs w:val="24"/>
                <w:lang w:val="mk-MK"/>
              </w:rPr>
              <w:t>Роми</w:t>
            </w:r>
          </w:p>
        </w:tc>
        <w:tc>
          <w:tcPr>
            <w:tcW w:w="1275" w:type="dxa"/>
            <w:gridSpan w:val="2"/>
            <w:shd w:val="clear" w:color="auto" w:fill="D8D8D8"/>
            <w:noWrap/>
            <w:vAlign w:val="center"/>
          </w:tcPr>
          <w:p w14:paraId="1FC11EBE">
            <w:pPr>
              <w:pStyle w:val="31"/>
              <w:rPr>
                <w:rFonts w:ascii="Calibri" w:hAnsi="Calibri" w:cs="Calibri"/>
                <w:b/>
                <w:bCs/>
                <w:sz w:val="22"/>
                <w:szCs w:val="24"/>
                <w:lang w:val="mk-MK"/>
              </w:rPr>
            </w:pPr>
            <w:r>
              <w:rPr>
                <w:rFonts w:ascii="Calibri" w:hAnsi="Calibri" w:cs="Calibri"/>
                <w:b/>
                <w:bCs/>
                <w:sz w:val="22"/>
                <w:szCs w:val="24"/>
                <w:lang w:val="mk-MK"/>
              </w:rPr>
              <w:t>други</w:t>
            </w:r>
          </w:p>
        </w:tc>
      </w:tr>
      <w:tr w14:paraId="287E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Merge w:val="continue"/>
            <w:shd w:val="clear" w:color="auto" w:fill="D8D8D8"/>
            <w:noWrap/>
            <w:vAlign w:val="center"/>
          </w:tcPr>
          <w:p w14:paraId="5BE39BDF">
            <w:pPr>
              <w:pStyle w:val="31"/>
              <w:rPr>
                <w:rFonts w:ascii="Calibri" w:hAnsi="Calibri" w:cs="Calibri"/>
                <w:b/>
                <w:sz w:val="22"/>
                <w:szCs w:val="24"/>
              </w:rPr>
            </w:pPr>
          </w:p>
        </w:tc>
        <w:tc>
          <w:tcPr>
            <w:tcW w:w="1531" w:type="dxa"/>
            <w:vMerge w:val="continue"/>
            <w:shd w:val="clear" w:color="auto" w:fill="D8D8D8"/>
            <w:noWrap/>
            <w:vAlign w:val="center"/>
          </w:tcPr>
          <w:p w14:paraId="50C4BE0C">
            <w:pPr>
              <w:pStyle w:val="31"/>
              <w:rPr>
                <w:rFonts w:ascii="Calibri" w:hAnsi="Calibri" w:cs="Calibri"/>
                <w:b/>
                <w:bCs/>
                <w:sz w:val="22"/>
                <w:szCs w:val="24"/>
              </w:rPr>
            </w:pPr>
          </w:p>
        </w:tc>
        <w:tc>
          <w:tcPr>
            <w:tcW w:w="1802" w:type="dxa"/>
            <w:vMerge w:val="continue"/>
            <w:shd w:val="clear" w:color="auto" w:fill="D8D8D8"/>
            <w:noWrap/>
            <w:vAlign w:val="center"/>
          </w:tcPr>
          <w:p w14:paraId="4E89DE53">
            <w:pPr>
              <w:pStyle w:val="31"/>
              <w:rPr>
                <w:rFonts w:ascii="Calibri" w:hAnsi="Calibri" w:cs="Calibri"/>
                <w:b/>
                <w:sz w:val="22"/>
                <w:szCs w:val="24"/>
              </w:rPr>
            </w:pPr>
          </w:p>
        </w:tc>
        <w:tc>
          <w:tcPr>
            <w:tcW w:w="1195" w:type="dxa"/>
            <w:shd w:val="clear" w:color="auto" w:fill="D8D8D8"/>
            <w:noWrap/>
            <w:vAlign w:val="center"/>
          </w:tcPr>
          <w:p w14:paraId="4E7C4EB5">
            <w:pPr>
              <w:pStyle w:val="31"/>
              <w:rPr>
                <w:rFonts w:ascii="Calibri" w:hAnsi="Calibri" w:cs="Calibri"/>
                <w:b/>
                <w:bCs/>
                <w:sz w:val="22"/>
                <w:szCs w:val="24"/>
                <w:lang w:val="mk-MK"/>
              </w:rPr>
            </w:pPr>
            <w:r>
              <w:rPr>
                <w:rFonts w:ascii="Calibri" w:hAnsi="Calibri" w:cs="Calibri"/>
                <w:b/>
                <w:bCs/>
                <w:sz w:val="22"/>
                <w:szCs w:val="24"/>
                <w:lang w:val="mk-MK"/>
              </w:rPr>
              <w:t>м</w:t>
            </w:r>
          </w:p>
        </w:tc>
        <w:tc>
          <w:tcPr>
            <w:tcW w:w="1163" w:type="dxa"/>
            <w:shd w:val="clear" w:color="auto" w:fill="D8D8D8"/>
            <w:noWrap/>
            <w:vAlign w:val="center"/>
          </w:tcPr>
          <w:p w14:paraId="1230EBB8">
            <w:pPr>
              <w:pStyle w:val="31"/>
              <w:rPr>
                <w:rFonts w:ascii="Calibri" w:hAnsi="Calibri" w:cs="Calibri"/>
                <w:b/>
                <w:bCs/>
                <w:sz w:val="22"/>
                <w:szCs w:val="24"/>
                <w:lang w:val="mk-MK"/>
              </w:rPr>
            </w:pPr>
            <w:r>
              <w:rPr>
                <w:rFonts w:ascii="Calibri" w:hAnsi="Calibri" w:cs="Calibri"/>
                <w:b/>
                <w:bCs/>
                <w:sz w:val="22"/>
                <w:szCs w:val="24"/>
                <w:lang w:val="mk-MK"/>
              </w:rPr>
              <w:t>ж</w:t>
            </w:r>
          </w:p>
        </w:tc>
        <w:tc>
          <w:tcPr>
            <w:tcW w:w="571" w:type="dxa"/>
            <w:shd w:val="clear" w:color="auto" w:fill="D8D8D8"/>
            <w:noWrap/>
            <w:vAlign w:val="center"/>
          </w:tcPr>
          <w:p w14:paraId="78914957">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noWrap/>
            <w:vAlign w:val="center"/>
          </w:tcPr>
          <w:p w14:paraId="1DF201F8">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noWrap/>
            <w:vAlign w:val="center"/>
          </w:tcPr>
          <w:p w14:paraId="23A00536">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noWrap/>
            <w:vAlign w:val="center"/>
          </w:tcPr>
          <w:p w14:paraId="53EE608F">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noWrap/>
          </w:tcPr>
          <w:p w14:paraId="12017B54">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noWrap/>
          </w:tcPr>
          <w:p w14:paraId="654CA9B0">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noWrap/>
            <w:vAlign w:val="center"/>
          </w:tcPr>
          <w:p w14:paraId="444470DA">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noWrap/>
            <w:vAlign w:val="center"/>
          </w:tcPr>
          <w:p w14:paraId="571CAD9D">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noWrap/>
            <w:vAlign w:val="center"/>
          </w:tcPr>
          <w:p w14:paraId="4FBB6ECC">
            <w:pPr>
              <w:pStyle w:val="31"/>
              <w:rPr>
                <w:rFonts w:ascii="Calibri" w:hAnsi="Calibri" w:cs="Calibri"/>
                <w:b/>
                <w:bCs/>
                <w:sz w:val="22"/>
                <w:szCs w:val="24"/>
                <w:lang w:val="mk-MK"/>
              </w:rPr>
            </w:pPr>
            <w:r>
              <w:rPr>
                <w:rFonts w:ascii="Calibri" w:hAnsi="Calibri" w:cs="Calibri"/>
                <w:b/>
                <w:bCs/>
                <w:sz w:val="22"/>
                <w:szCs w:val="24"/>
                <w:lang w:val="mk-MK"/>
              </w:rPr>
              <w:t>м</w:t>
            </w:r>
          </w:p>
        </w:tc>
        <w:tc>
          <w:tcPr>
            <w:tcW w:w="708" w:type="dxa"/>
            <w:shd w:val="clear" w:color="auto" w:fill="D8D8D8"/>
            <w:noWrap/>
            <w:vAlign w:val="center"/>
          </w:tcPr>
          <w:p w14:paraId="0175940C">
            <w:pPr>
              <w:pStyle w:val="31"/>
              <w:rPr>
                <w:rFonts w:ascii="Calibri" w:hAnsi="Calibri" w:cs="Calibri"/>
                <w:b/>
                <w:bCs/>
                <w:sz w:val="22"/>
                <w:szCs w:val="24"/>
                <w:lang w:val="mk-MK"/>
              </w:rPr>
            </w:pPr>
            <w:r>
              <w:rPr>
                <w:rFonts w:ascii="Calibri" w:hAnsi="Calibri" w:cs="Calibri"/>
                <w:b/>
                <w:bCs/>
                <w:sz w:val="22"/>
                <w:szCs w:val="24"/>
                <w:lang w:val="mk-MK"/>
              </w:rPr>
              <w:t>ж</w:t>
            </w:r>
          </w:p>
        </w:tc>
      </w:tr>
      <w:tr w14:paraId="465A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noWrap/>
            <w:vAlign w:val="center"/>
          </w:tcPr>
          <w:p w14:paraId="2AB27D12">
            <w:pPr>
              <w:pStyle w:val="31"/>
              <w:rPr>
                <w:rFonts w:ascii="Calibri" w:hAnsi="Calibri" w:cs="Calibri"/>
                <w:sz w:val="22"/>
                <w:szCs w:val="22"/>
              </w:rPr>
            </w:pPr>
            <w:r>
              <w:rPr>
                <w:rFonts w:ascii="Calibri" w:hAnsi="Calibri" w:cs="Calibri"/>
                <w:sz w:val="22"/>
                <w:szCs w:val="22"/>
              </w:rPr>
              <w:t>I</w:t>
            </w:r>
          </w:p>
        </w:tc>
        <w:tc>
          <w:tcPr>
            <w:tcW w:w="1531" w:type="dxa"/>
            <w:noWrap/>
            <w:vAlign w:val="center"/>
          </w:tcPr>
          <w:p w14:paraId="3E334613">
            <w:pPr>
              <w:pStyle w:val="31"/>
              <w:rPr>
                <w:rFonts w:ascii="Calibri" w:hAnsi="Calibri" w:cs="Calibri"/>
                <w:sz w:val="22"/>
                <w:szCs w:val="22"/>
                <w:lang w:val="mk-MK"/>
              </w:rPr>
            </w:pPr>
            <w:r>
              <w:rPr>
                <w:rFonts w:ascii="Calibri" w:hAnsi="Calibri" w:cs="Calibri"/>
                <w:sz w:val="22"/>
                <w:szCs w:val="22"/>
                <w:lang w:val="mk-MK"/>
              </w:rPr>
              <w:t>2</w:t>
            </w:r>
          </w:p>
        </w:tc>
        <w:tc>
          <w:tcPr>
            <w:tcW w:w="1802" w:type="dxa"/>
            <w:noWrap/>
            <w:vAlign w:val="center"/>
          </w:tcPr>
          <w:p w14:paraId="106A305F">
            <w:pPr>
              <w:pStyle w:val="31"/>
              <w:rPr>
                <w:rFonts w:ascii="Calibri" w:hAnsi="Calibri" w:cs="Calibri"/>
                <w:sz w:val="22"/>
                <w:szCs w:val="22"/>
              </w:rPr>
            </w:pPr>
            <w:r>
              <w:rPr>
                <w:rFonts w:ascii="Calibri" w:hAnsi="Calibri" w:cs="Calibri"/>
                <w:sz w:val="22"/>
                <w:szCs w:val="22"/>
              </w:rPr>
              <w:t>25</w:t>
            </w:r>
          </w:p>
        </w:tc>
        <w:tc>
          <w:tcPr>
            <w:tcW w:w="1195" w:type="dxa"/>
            <w:noWrap/>
            <w:vAlign w:val="center"/>
          </w:tcPr>
          <w:p w14:paraId="227258BB">
            <w:pPr>
              <w:pStyle w:val="31"/>
              <w:rPr>
                <w:rFonts w:ascii="Calibri" w:hAnsi="Calibri" w:cs="Calibri"/>
                <w:sz w:val="22"/>
                <w:szCs w:val="22"/>
              </w:rPr>
            </w:pPr>
            <w:r>
              <w:rPr>
                <w:rFonts w:ascii="Calibri" w:hAnsi="Calibri" w:cs="Calibri"/>
                <w:sz w:val="22"/>
                <w:szCs w:val="22"/>
              </w:rPr>
              <w:t>10</w:t>
            </w:r>
          </w:p>
        </w:tc>
        <w:tc>
          <w:tcPr>
            <w:tcW w:w="1163" w:type="dxa"/>
            <w:noWrap/>
            <w:vAlign w:val="center"/>
          </w:tcPr>
          <w:p w14:paraId="55BEFF4C">
            <w:pPr>
              <w:pStyle w:val="31"/>
              <w:rPr>
                <w:rFonts w:ascii="Calibri" w:hAnsi="Calibri" w:cs="Calibri"/>
                <w:sz w:val="22"/>
                <w:szCs w:val="22"/>
              </w:rPr>
            </w:pPr>
            <w:r>
              <w:rPr>
                <w:rFonts w:ascii="Calibri" w:hAnsi="Calibri" w:cs="Calibri"/>
                <w:sz w:val="22"/>
                <w:szCs w:val="22"/>
              </w:rPr>
              <w:t>15</w:t>
            </w:r>
          </w:p>
        </w:tc>
        <w:tc>
          <w:tcPr>
            <w:tcW w:w="571" w:type="dxa"/>
            <w:noWrap/>
            <w:vAlign w:val="center"/>
          </w:tcPr>
          <w:p w14:paraId="6CABCD2C">
            <w:pPr>
              <w:pStyle w:val="31"/>
              <w:rPr>
                <w:rFonts w:ascii="Calibri" w:hAnsi="Calibri" w:cs="Calibri"/>
                <w:b/>
                <w:bCs/>
                <w:sz w:val="22"/>
                <w:szCs w:val="22"/>
                <w:lang w:val="mk-MK"/>
              </w:rPr>
            </w:pPr>
          </w:p>
        </w:tc>
        <w:tc>
          <w:tcPr>
            <w:tcW w:w="567" w:type="dxa"/>
            <w:noWrap/>
            <w:vAlign w:val="center"/>
          </w:tcPr>
          <w:p w14:paraId="1890B90C">
            <w:pPr>
              <w:pStyle w:val="31"/>
              <w:rPr>
                <w:rFonts w:ascii="Calibri" w:hAnsi="Calibri" w:cs="Calibri"/>
                <w:b/>
                <w:bCs/>
                <w:sz w:val="22"/>
                <w:szCs w:val="22"/>
                <w:lang w:val="mk-MK"/>
              </w:rPr>
            </w:pPr>
          </w:p>
        </w:tc>
        <w:tc>
          <w:tcPr>
            <w:tcW w:w="567" w:type="dxa"/>
            <w:noWrap/>
            <w:vAlign w:val="center"/>
          </w:tcPr>
          <w:p w14:paraId="29DBCF19">
            <w:pPr>
              <w:pStyle w:val="31"/>
              <w:rPr>
                <w:rFonts w:ascii="Calibri" w:hAnsi="Calibri" w:cs="Calibri"/>
                <w:b/>
                <w:bCs/>
                <w:sz w:val="22"/>
                <w:szCs w:val="22"/>
                <w:lang w:val="mk-MK"/>
              </w:rPr>
            </w:pPr>
          </w:p>
        </w:tc>
        <w:tc>
          <w:tcPr>
            <w:tcW w:w="567" w:type="dxa"/>
            <w:noWrap/>
            <w:vAlign w:val="center"/>
          </w:tcPr>
          <w:p w14:paraId="42ADBFDB">
            <w:pPr>
              <w:pStyle w:val="31"/>
              <w:rPr>
                <w:rFonts w:ascii="Calibri" w:hAnsi="Calibri" w:cs="Calibri"/>
                <w:b/>
                <w:bCs/>
                <w:sz w:val="22"/>
                <w:szCs w:val="22"/>
                <w:lang w:val="mk-MK"/>
              </w:rPr>
            </w:pPr>
          </w:p>
        </w:tc>
        <w:tc>
          <w:tcPr>
            <w:tcW w:w="567" w:type="dxa"/>
            <w:noWrap/>
          </w:tcPr>
          <w:p w14:paraId="10EDF741">
            <w:pPr>
              <w:pStyle w:val="31"/>
              <w:rPr>
                <w:rFonts w:ascii="Calibri" w:hAnsi="Calibri" w:cs="Calibri"/>
                <w:b/>
                <w:bCs/>
                <w:sz w:val="22"/>
                <w:szCs w:val="22"/>
                <w:lang w:val="mk-MK"/>
              </w:rPr>
            </w:pPr>
          </w:p>
        </w:tc>
        <w:tc>
          <w:tcPr>
            <w:tcW w:w="567" w:type="dxa"/>
            <w:noWrap/>
          </w:tcPr>
          <w:p w14:paraId="686173B7">
            <w:pPr>
              <w:pStyle w:val="31"/>
              <w:rPr>
                <w:rFonts w:ascii="Calibri" w:hAnsi="Calibri" w:cs="Calibri"/>
                <w:b/>
                <w:bCs/>
                <w:sz w:val="22"/>
                <w:szCs w:val="22"/>
                <w:lang w:val="mk-MK"/>
              </w:rPr>
            </w:pPr>
          </w:p>
        </w:tc>
        <w:tc>
          <w:tcPr>
            <w:tcW w:w="567" w:type="dxa"/>
            <w:noWrap/>
            <w:vAlign w:val="center"/>
          </w:tcPr>
          <w:p w14:paraId="33F312FE">
            <w:pPr>
              <w:pStyle w:val="31"/>
              <w:rPr>
                <w:rFonts w:ascii="Calibri" w:hAnsi="Calibri" w:cs="Calibri"/>
                <w:b/>
                <w:bCs/>
                <w:sz w:val="22"/>
                <w:szCs w:val="22"/>
                <w:lang w:val="mk-MK"/>
              </w:rPr>
            </w:pPr>
          </w:p>
        </w:tc>
        <w:tc>
          <w:tcPr>
            <w:tcW w:w="567" w:type="dxa"/>
            <w:noWrap/>
            <w:vAlign w:val="center"/>
          </w:tcPr>
          <w:p w14:paraId="1BB9DB48">
            <w:pPr>
              <w:pStyle w:val="31"/>
              <w:rPr>
                <w:rFonts w:ascii="Calibri" w:hAnsi="Calibri" w:cs="Calibri"/>
                <w:b/>
                <w:bCs/>
                <w:sz w:val="22"/>
                <w:szCs w:val="22"/>
                <w:lang w:val="mk-MK"/>
              </w:rPr>
            </w:pPr>
          </w:p>
        </w:tc>
        <w:tc>
          <w:tcPr>
            <w:tcW w:w="567" w:type="dxa"/>
            <w:noWrap/>
            <w:vAlign w:val="center"/>
          </w:tcPr>
          <w:p w14:paraId="780FCD56">
            <w:pPr>
              <w:pStyle w:val="31"/>
              <w:rPr>
                <w:rFonts w:ascii="Calibri" w:hAnsi="Calibri" w:cs="Calibri"/>
                <w:b/>
                <w:bCs/>
                <w:sz w:val="22"/>
                <w:szCs w:val="22"/>
                <w:lang w:val="mk-MK"/>
              </w:rPr>
            </w:pPr>
          </w:p>
        </w:tc>
        <w:tc>
          <w:tcPr>
            <w:tcW w:w="708" w:type="dxa"/>
            <w:noWrap/>
            <w:vAlign w:val="center"/>
          </w:tcPr>
          <w:p w14:paraId="6EF99D20">
            <w:pPr>
              <w:pStyle w:val="31"/>
              <w:rPr>
                <w:rFonts w:ascii="Calibri" w:hAnsi="Calibri" w:cs="Calibri"/>
                <w:b/>
                <w:bCs/>
                <w:sz w:val="22"/>
                <w:szCs w:val="22"/>
                <w:lang w:val="mk-MK"/>
              </w:rPr>
            </w:pPr>
          </w:p>
        </w:tc>
      </w:tr>
      <w:tr w14:paraId="67A6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noWrap/>
            <w:vAlign w:val="center"/>
          </w:tcPr>
          <w:p w14:paraId="79750A82">
            <w:pPr>
              <w:pStyle w:val="31"/>
              <w:rPr>
                <w:rFonts w:ascii="Calibri" w:hAnsi="Calibri" w:cs="Calibri"/>
                <w:sz w:val="22"/>
                <w:szCs w:val="22"/>
              </w:rPr>
            </w:pPr>
            <w:r>
              <w:rPr>
                <w:rFonts w:ascii="Calibri" w:hAnsi="Calibri" w:cs="Calibri"/>
                <w:sz w:val="22"/>
                <w:szCs w:val="22"/>
              </w:rPr>
              <w:t>II</w:t>
            </w:r>
          </w:p>
        </w:tc>
        <w:tc>
          <w:tcPr>
            <w:tcW w:w="1531" w:type="dxa"/>
            <w:noWrap/>
            <w:vAlign w:val="center"/>
          </w:tcPr>
          <w:p w14:paraId="52CAD98F">
            <w:pPr>
              <w:pStyle w:val="31"/>
              <w:rPr>
                <w:rFonts w:ascii="Calibri" w:hAnsi="Calibri" w:cs="Calibri"/>
                <w:sz w:val="22"/>
                <w:szCs w:val="22"/>
                <w:lang w:val="mk-MK"/>
              </w:rPr>
            </w:pPr>
            <w:r>
              <w:rPr>
                <w:rFonts w:ascii="Calibri" w:hAnsi="Calibri" w:cs="Calibri"/>
                <w:sz w:val="22"/>
                <w:szCs w:val="22"/>
                <w:lang w:val="mk-MK"/>
              </w:rPr>
              <w:t>2</w:t>
            </w:r>
          </w:p>
        </w:tc>
        <w:tc>
          <w:tcPr>
            <w:tcW w:w="1802" w:type="dxa"/>
            <w:noWrap/>
            <w:vAlign w:val="center"/>
          </w:tcPr>
          <w:p w14:paraId="69B25E14">
            <w:pPr>
              <w:pStyle w:val="31"/>
              <w:rPr>
                <w:rFonts w:ascii="Calibri" w:hAnsi="Calibri" w:cs="Calibri"/>
                <w:sz w:val="22"/>
                <w:szCs w:val="22"/>
              </w:rPr>
            </w:pPr>
            <w:r>
              <w:rPr>
                <w:rFonts w:ascii="Calibri" w:hAnsi="Calibri" w:cs="Calibri"/>
                <w:sz w:val="22"/>
                <w:szCs w:val="22"/>
              </w:rPr>
              <w:t>17</w:t>
            </w:r>
          </w:p>
        </w:tc>
        <w:tc>
          <w:tcPr>
            <w:tcW w:w="1195" w:type="dxa"/>
            <w:noWrap/>
            <w:vAlign w:val="center"/>
          </w:tcPr>
          <w:p w14:paraId="480E24A2">
            <w:pPr>
              <w:pStyle w:val="31"/>
              <w:rPr>
                <w:rFonts w:ascii="Calibri" w:hAnsi="Calibri" w:cs="Calibri"/>
                <w:sz w:val="22"/>
                <w:szCs w:val="22"/>
              </w:rPr>
            </w:pPr>
            <w:r>
              <w:rPr>
                <w:rFonts w:ascii="Calibri" w:hAnsi="Calibri" w:cs="Calibri"/>
                <w:sz w:val="22"/>
                <w:szCs w:val="22"/>
              </w:rPr>
              <w:t>8</w:t>
            </w:r>
          </w:p>
        </w:tc>
        <w:tc>
          <w:tcPr>
            <w:tcW w:w="1163" w:type="dxa"/>
            <w:noWrap/>
            <w:vAlign w:val="center"/>
          </w:tcPr>
          <w:p w14:paraId="5E024F05">
            <w:pPr>
              <w:pStyle w:val="31"/>
              <w:rPr>
                <w:rFonts w:ascii="Calibri" w:hAnsi="Calibri" w:cs="Calibri"/>
                <w:sz w:val="22"/>
                <w:szCs w:val="22"/>
                <w:lang w:val="en-GB"/>
              </w:rPr>
            </w:pPr>
            <w:r>
              <w:rPr>
                <w:rFonts w:ascii="Calibri" w:hAnsi="Calibri" w:cs="Calibri"/>
                <w:sz w:val="22"/>
                <w:szCs w:val="22"/>
              </w:rPr>
              <w:t>9</w:t>
            </w:r>
          </w:p>
        </w:tc>
        <w:tc>
          <w:tcPr>
            <w:tcW w:w="571" w:type="dxa"/>
            <w:noWrap/>
            <w:vAlign w:val="center"/>
          </w:tcPr>
          <w:p w14:paraId="74586530">
            <w:pPr>
              <w:pStyle w:val="31"/>
              <w:rPr>
                <w:rFonts w:ascii="Calibri" w:hAnsi="Calibri" w:cs="Calibri"/>
                <w:b/>
                <w:bCs/>
                <w:sz w:val="22"/>
                <w:szCs w:val="22"/>
                <w:lang w:val="mk-MK"/>
              </w:rPr>
            </w:pPr>
          </w:p>
        </w:tc>
        <w:tc>
          <w:tcPr>
            <w:tcW w:w="567" w:type="dxa"/>
            <w:noWrap/>
            <w:vAlign w:val="center"/>
          </w:tcPr>
          <w:p w14:paraId="1251C55E">
            <w:pPr>
              <w:pStyle w:val="31"/>
              <w:rPr>
                <w:rFonts w:ascii="Calibri" w:hAnsi="Calibri" w:cs="Calibri"/>
                <w:b/>
                <w:bCs/>
                <w:sz w:val="22"/>
                <w:szCs w:val="22"/>
                <w:lang w:val="mk-MK"/>
              </w:rPr>
            </w:pPr>
          </w:p>
        </w:tc>
        <w:tc>
          <w:tcPr>
            <w:tcW w:w="567" w:type="dxa"/>
            <w:noWrap/>
            <w:vAlign w:val="center"/>
          </w:tcPr>
          <w:p w14:paraId="0B449615">
            <w:pPr>
              <w:pStyle w:val="31"/>
              <w:rPr>
                <w:rFonts w:ascii="Calibri" w:hAnsi="Calibri" w:cs="Calibri"/>
                <w:b/>
                <w:bCs/>
                <w:sz w:val="22"/>
                <w:szCs w:val="22"/>
                <w:lang w:val="mk-MK"/>
              </w:rPr>
            </w:pPr>
          </w:p>
        </w:tc>
        <w:tc>
          <w:tcPr>
            <w:tcW w:w="567" w:type="dxa"/>
            <w:noWrap/>
            <w:vAlign w:val="center"/>
          </w:tcPr>
          <w:p w14:paraId="1FCCF439">
            <w:pPr>
              <w:pStyle w:val="31"/>
              <w:rPr>
                <w:rFonts w:ascii="Calibri" w:hAnsi="Calibri" w:cs="Calibri"/>
                <w:b/>
                <w:bCs/>
                <w:sz w:val="22"/>
                <w:szCs w:val="22"/>
                <w:lang w:val="mk-MK"/>
              </w:rPr>
            </w:pPr>
          </w:p>
        </w:tc>
        <w:tc>
          <w:tcPr>
            <w:tcW w:w="567" w:type="dxa"/>
            <w:noWrap/>
          </w:tcPr>
          <w:p w14:paraId="08D93E5A">
            <w:pPr>
              <w:pStyle w:val="31"/>
              <w:rPr>
                <w:rFonts w:ascii="Calibri" w:hAnsi="Calibri" w:cs="Calibri"/>
                <w:b/>
                <w:bCs/>
                <w:sz w:val="22"/>
                <w:szCs w:val="22"/>
                <w:lang w:val="mk-MK"/>
              </w:rPr>
            </w:pPr>
          </w:p>
        </w:tc>
        <w:tc>
          <w:tcPr>
            <w:tcW w:w="567" w:type="dxa"/>
            <w:noWrap/>
          </w:tcPr>
          <w:p w14:paraId="7EF1EFD9">
            <w:pPr>
              <w:pStyle w:val="31"/>
              <w:rPr>
                <w:rFonts w:ascii="Calibri" w:hAnsi="Calibri" w:cs="Calibri"/>
                <w:b/>
                <w:bCs/>
                <w:sz w:val="22"/>
                <w:szCs w:val="22"/>
                <w:lang w:val="mk-MK"/>
              </w:rPr>
            </w:pPr>
          </w:p>
        </w:tc>
        <w:tc>
          <w:tcPr>
            <w:tcW w:w="567" w:type="dxa"/>
            <w:noWrap/>
            <w:vAlign w:val="center"/>
          </w:tcPr>
          <w:p w14:paraId="6894D75F">
            <w:pPr>
              <w:pStyle w:val="31"/>
              <w:rPr>
                <w:rFonts w:ascii="Calibri" w:hAnsi="Calibri" w:cs="Calibri"/>
                <w:b/>
                <w:bCs/>
                <w:sz w:val="22"/>
                <w:szCs w:val="22"/>
                <w:lang w:val="mk-MK"/>
              </w:rPr>
            </w:pPr>
          </w:p>
        </w:tc>
        <w:tc>
          <w:tcPr>
            <w:tcW w:w="567" w:type="dxa"/>
            <w:noWrap/>
            <w:vAlign w:val="center"/>
          </w:tcPr>
          <w:p w14:paraId="6F8D512A">
            <w:pPr>
              <w:pStyle w:val="31"/>
              <w:rPr>
                <w:rFonts w:ascii="Calibri" w:hAnsi="Calibri" w:cs="Calibri"/>
                <w:b/>
                <w:bCs/>
                <w:sz w:val="22"/>
                <w:szCs w:val="22"/>
                <w:lang w:val="mk-MK"/>
              </w:rPr>
            </w:pPr>
          </w:p>
        </w:tc>
        <w:tc>
          <w:tcPr>
            <w:tcW w:w="567" w:type="dxa"/>
            <w:noWrap/>
            <w:vAlign w:val="center"/>
          </w:tcPr>
          <w:p w14:paraId="2B902911">
            <w:pPr>
              <w:pStyle w:val="31"/>
              <w:rPr>
                <w:rFonts w:ascii="Calibri" w:hAnsi="Calibri" w:cs="Calibri"/>
                <w:b/>
                <w:bCs/>
                <w:sz w:val="22"/>
                <w:szCs w:val="22"/>
                <w:lang w:val="mk-MK"/>
              </w:rPr>
            </w:pPr>
          </w:p>
        </w:tc>
        <w:tc>
          <w:tcPr>
            <w:tcW w:w="708" w:type="dxa"/>
            <w:noWrap/>
            <w:vAlign w:val="center"/>
          </w:tcPr>
          <w:p w14:paraId="67A5E1B8">
            <w:pPr>
              <w:pStyle w:val="31"/>
              <w:rPr>
                <w:rFonts w:ascii="Calibri" w:hAnsi="Calibri" w:cs="Calibri"/>
                <w:b/>
                <w:bCs/>
                <w:sz w:val="22"/>
                <w:szCs w:val="22"/>
                <w:lang w:val="mk-MK"/>
              </w:rPr>
            </w:pPr>
          </w:p>
        </w:tc>
      </w:tr>
      <w:tr w14:paraId="34F39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noWrap/>
            <w:vAlign w:val="center"/>
          </w:tcPr>
          <w:p w14:paraId="71167A51">
            <w:pPr>
              <w:pStyle w:val="31"/>
              <w:rPr>
                <w:rFonts w:ascii="Calibri" w:hAnsi="Calibri" w:cs="Calibri"/>
                <w:sz w:val="22"/>
                <w:szCs w:val="22"/>
              </w:rPr>
            </w:pPr>
            <w:r>
              <w:rPr>
                <w:rFonts w:ascii="Calibri" w:hAnsi="Calibri" w:cs="Calibri"/>
                <w:sz w:val="22"/>
                <w:szCs w:val="22"/>
              </w:rPr>
              <w:t>III</w:t>
            </w:r>
          </w:p>
        </w:tc>
        <w:tc>
          <w:tcPr>
            <w:tcW w:w="1531" w:type="dxa"/>
            <w:noWrap/>
            <w:vAlign w:val="center"/>
          </w:tcPr>
          <w:p w14:paraId="7610858B">
            <w:pPr>
              <w:pStyle w:val="31"/>
              <w:rPr>
                <w:rFonts w:ascii="Calibri" w:hAnsi="Calibri" w:cs="Calibri"/>
                <w:sz w:val="22"/>
                <w:szCs w:val="22"/>
                <w:lang w:val="mk-MK"/>
              </w:rPr>
            </w:pPr>
            <w:r>
              <w:rPr>
                <w:rFonts w:ascii="Calibri" w:hAnsi="Calibri" w:cs="Calibri"/>
                <w:sz w:val="22"/>
                <w:szCs w:val="22"/>
                <w:lang w:val="mk-MK"/>
              </w:rPr>
              <w:t>2</w:t>
            </w:r>
          </w:p>
        </w:tc>
        <w:tc>
          <w:tcPr>
            <w:tcW w:w="1802" w:type="dxa"/>
            <w:noWrap/>
            <w:vAlign w:val="center"/>
          </w:tcPr>
          <w:p w14:paraId="7C50621D">
            <w:pPr>
              <w:pStyle w:val="31"/>
              <w:rPr>
                <w:rFonts w:ascii="Calibri" w:hAnsi="Calibri" w:cs="Calibri"/>
                <w:sz w:val="22"/>
                <w:szCs w:val="22"/>
              </w:rPr>
            </w:pPr>
            <w:r>
              <w:rPr>
                <w:rFonts w:ascii="Calibri" w:hAnsi="Calibri" w:cs="Calibri"/>
                <w:sz w:val="22"/>
                <w:szCs w:val="22"/>
              </w:rPr>
              <w:t>22</w:t>
            </w:r>
          </w:p>
        </w:tc>
        <w:tc>
          <w:tcPr>
            <w:tcW w:w="1195" w:type="dxa"/>
            <w:noWrap/>
            <w:vAlign w:val="center"/>
          </w:tcPr>
          <w:p w14:paraId="75CE634F">
            <w:pPr>
              <w:pStyle w:val="31"/>
              <w:rPr>
                <w:rFonts w:ascii="Calibri" w:hAnsi="Calibri" w:cs="Calibri"/>
                <w:sz w:val="22"/>
                <w:szCs w:val="22"/>
              </w:rPr>
            </w:pPr>
            <w:r>
              <w:rPr>
                <w:rFonts w:ascii="Calibri" w:hAnsi="Calibri" w:cs="Calibri"/>
                <w:sz w:val="22"/>
                <w:szCs w:val="22"/>
              </w:rPr>
              <w:t>15</w:t>
            </w:r>
          </w:p>
        </w:tc>
        <w:tc>
          <w:tcPr>
            <w:tcW w:w="1163" w:type="dxa"/>
            <w:noWrap/>
            <w:vAlign w:val="center"/>
          </w:tcPr>
          <w:p w14:paraId="28949C48">
            <w:pPr>
              <w:pStyle w:val="31"/>
              <w:rPr>
                <w:rFonts w:ascii="Calibri" w:hAnsi="Calibri" w:cs="Calibri"/>
                <w:sz w:val="22"/>
                <w:szCs w:val="22"/>
                <w:lang w:val="en-GB"/>
              </w:rPr>
            </w:pPr>
            <w:r>
              <w:rPr>
                <w:rFonts w:ascii="Calibri" w:hAnsi="Calibri" w:cs="Calibri"/>
                <w:sz w:val="22"/>
                <w:szCs w:val="22"/>
              </w:rPr>
              <w:t>7</w:t>
            </w:r>
          </w:p>
        </w:tc>
        <w:tc>
          <w:tcPr>
            <w:tcW w:w="571" w:type="dxa"/>
            <w:noWrap/>
            <w:vAlign w:val="center"/>
          </w:tcPr>
          <w:p w14:paraId="36FC96C1">
            <w:pPr>
              <w:pStyle w:val="31"/>
              <w:rPr>
                <w:rFonts w:ascii="Calibri" w:hAnsi="Calibri" w:cs="Calibri"/>
                <w:b/>
                <w:bCs/>
                <w:sz w:val="22"/>
                <w:szCs w:val="22"/>
                <w:lang w:val="mk-MK"/>
              </w:rPr>
            </w:pPr>
          </w:p>
        </w:tc>
        <w:tc>
          <w:tcPr>
            <w:tcW w:w="567" w:type="dxa"/>
            <w:noWrap/>
            <w:vAlign w:val="center"/>
          </w:tcPr>
          <w:p w14:paraId="1EB8F2D0">
            <w:pPr>
              <w:pStyle w:val="31"/>
              <w:rPr>
                <w:rFonts w:ascii="Calibri" w:hAnsi="Calibri" w:cs="Calibri"/>
                <w:b/>
                <w:bCs/>
                <w:sz w:val="22"/>
                <w:szCs w:val="22"/>
                <w:lang w:val="mk-MK"/>
              </w:rPr>
            </w:pPr>
          </w:p>
        </w:tc>
        <w:tc>
          <w:tcPr>
            <w:tcW w:w="567" w:type="dxa"/>
            <w:noWrap/>
            <w:vAlign w:val="center"/>
          </w:tcPr>
          <w:p w14:paraId="3FA21478">
            <w:pPr>
              <w:pStyle w:val="31"/>
              <w:rPr>
                <w:rFonts w:ascii="Calibri" w:hAnsi="Calibri" w:cs="Calibri"/>
                <w:b/>
                <w:bCs/>
                <w:sz w:val="22"/>
                <w:szCs w:val="22"/>
                <w:lang w:val="mk-MK"/>
              </w:rPr>
            </w:pPr>
          </w:p>
        </w:tc>
        <w:tc>
          <w:tcPr>
            <w:tcW w:w="567" w:type="dxa"/>
            <w:noWrap/>
            <w:vAlign w:val="center"/>
          </w:tcPr>
          <w:p w14:paraId="6DE34405">
            <w:pPr>
              <w:pStyle w:val="31"/>
              <w:rPr>
                <w:rFonts w:ascii="Calibri" w:hAnsi="Calibri" w:cs="Calibri"/>
                <w:b/>
                <w:bCs/>
                <w:sz w:val="22"/>
                <w:szCs w:val="22"/>
                <w:lang w:val="mk-MK"/>
              </w:rPr>
            </w:pPr>
          </w:p>
        </w:tc>
        <w:tc>
          <w:tcPr>
            <w:tcW w:w="567" w:type="dxa"/>
            <w:noWrap/>
          </w:tcPr>
          <w:p w14:paraId="2B7B718F">
            <w:pPr>
              <w:pStyle w:val="31"/>
              <w:rPr>
                <w:rFonts w:ascii="Calibri" w:hAnsi="Calibri" w:cs="Calibri"/>
                <w:b/>
                <w:bCs/>
                <w:sz w:val="22"/>
                <w:szCs w:val="22"/>
                <w:lang w:val="mk-MK"/>
              </w:rPr>
            </w:pPr>
          </w:p>
        </w:tc>
        <w:tc>
          <w:tcPr>
            <w:tcW w:w="567" w:type="dxa"/>
            <w:noWrap/>
          </w:tcPr>
          <w:p w14:paraId="14707F60">
            <w:pPr>
              <w:pStyle w:val="31"/>
              <w:rPr>
                <w:rFonts w:ascii="Calibri" w:hAnsi="Calibri" w:cs="Calibri"/>
                <w:b/>
                <w:bCs/>
                <w:sz w:val="22"/>
                <w:szCs w:val="22"/>
                <w:lang w:val="mk-MK"/>
              </w:rPr>
            </w:pPr>
          </w:p>
        </w:tc>
        <w:tc>
          <w:tcPr>
            <w:tcW w:w="567" w:type="dxa"/>
            <w:noWrap/>
            <w:vAlign w:val="center"/>
          </w:tcPr>
          <w:p w14:paraId="1475186A">
            <w:pPr>
              <w:pStyle w:val="31"/>
              <w:rPr>
                <w:rFonts w:ascii="Calibri" w:hAnsi="Calibri" w:cs="Calibri"/>
                <w:b/>
                <w:bCs/>
                <w:sz w:val="22"/>
                <w:szCs w:val="22"/>
                <w:lang w:val="mk-MK"/>
              </w:rPr>
            </w:pPr>
          </w:p>
        </w:tc>
        <w:tc>
          <w:tcPr>
            <w:tcW w:w="567" w:type="dxa"/>
            <w:noWrap/>
            <w:vAlign w:val="center"/>
          </w:tcPr>
          <w:p w14:paraId="3469EBC0">
            <w:pPr>
              <w:pStyle w:val="31"/>
              <w:rPr>
                <w:rFonts w:ascii="Calibri" w:hAnsi="Calibri" w:cs="Calibri"/>
                <w:b/>
                <w:bCs/>
                <w:sz w:val="22"/>
                <w:szCs w:val="22"/>
                <w:lang w:val="mk-MK"/>
              </w:rPr>
            </w:pPr>
          </w:p>
        </w:tc>
        <w:tc>
          <w:tcPr>
            <w:tcW w:w="567" w:type="dxa"/>
            <w:noWrap/>
            <w:vAlign w:val="center"/>
          </w:tcPr>
          <w:p w14:paraId="569C3AB6">
            <w:pPr>
              <w:pStyle w:val="31"/>
              <w:rPr>
                <w:rFonts w:ascii="Calibri" w:hAnsi="Calibri" w:cs="Calibri"/>
                <w:b/>
                <w:bCs/>
                <w:sz w:val="22"/>
                <w:szCs w:val="22"/>
                <w:lang w:val="mk-MK"/>
              </w:rPr>
            </w:pPr>
          </w:p>
        </w:tc>
        <w:tc>
          <w:tcPr>
            <w:tcW w:w="708" w:type="dxa"/>
            <w:noWrap/>
            <w:vAlign w:val="center"/>
          </w:tcPr>
          <w:p w14:paraId="0006B0AA">
            <w:pPr>
              <w:pStyle w:val="31"/>
              <w:rPr>
                <w:rFonts w:ascii="Calibri" w:hAnsi="Calibri" w:cs="Calibri"/>
                <w:b/>
                <w:bCs/>
                <w:sz w:val="22"/>
                <w:szCs w:val="22"/>
                <w:lang w:val="mk-MK"/>
              </w:rPr>
            </w:pPr>
          </w:p>
        </w:tc>
      </w:tr>
      <w:tr w14:paraId="0FC4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shd w:val="clear" w:color="auto" w:fill="D8D8D8"/>
            <w:noWrap/>
            <w:vAlign w:val="center"/>
          </w:tcPr>
          <w:p w14:paraId="5F504271">
            <w:pPr>
              <w:pStyle w:val="31"/>
              <w:rPr>
                <w:rFonts w:ascii="Calibri" w:hAnsi="Calibri" w:cs="Calibri"/>
                <w:b/>
                <w:sz w:val="22"/>
                <w:szCs w:val="22"/>
                <w:lang w:val="mk-MK"/>
              </w:rPr>
            </w:pPr>
            <w:r>
              <w:rPr>
                <w:rFonts w:ascii="Calibri" w:hAnsi="Calibri" w:cs="Calibri"/>
                <w:b/>
                <w:sz w:val="22"/>
                <w:szCs w:val="22"/>
              </w:rPr>
              <w:t>I</w:t>
            </w:r>
            <w:r>
              <w:rPr>
                <w:rFonts w:ascii="Calibri" w:hAnsi="Calibri" w:cs="Calibri"/>
                <w:b/>
                <w:sz w:val="22"/>
                <w:szCs w:val="22"/>
                <w:lang w:val="mk-MK"/>
              </w:rPr>
              <w:t>-</w:t>
            </w:r>
            <w:r>
              <w:rPr>
                <w:rFonts w:ascii="Calibri" w:hAnsi="Calibri" w:cs="Calibri"/>
                <w:b/>
                <w:sz w:val="22"/>
                <w:szCs w:val="22"/>
              </w:rPr>
              <w:t xml:space="preserve"> III</w:t>
            </w:r>
          </w:p>
        </w:tc>
        <w:tc>
          <w:tcPr>
            <w:tcW w:w="1531" w:type="dxa"/>
            <w:shd w:val="clear" w:color="auto" w:fill="D8D8D8"/>
            <w:noWrap/>
            <w:vAlign w:val="center"/>
          </w:tcPr>
          <w:p w14:paraId="4F362F65">
            <w:pPr>
              <w:pStyle w:val="31"/>
              <w:rPr>
                <w:rFonts w:ascii="Calibri" w:hAnsi="Calibri" w:cs="Calibri"/>
                <w:b/>
                <w:sz w:val="22"/>
                <w:szCs w:val="22"/>
                <w:lang w:val="mk-MK"/>
              </w:rPr>
            </w:pPr>
            <w:r>
              <w:rPr>
                <w:rFonts w:ascii="Calibri" w:hAnsi="Calibri" w:cs="Calibri"/>
                <w:b/>
                <w:sz w:val="22"/>
                <w:szCs w:val="22"/>
                <w:lang w:val="mk-MK"/>
              </w:rPr>
              <w:t>6</w:t>
            </w:r>
          </w:p>
        </w:tc>
        <w:tc>
          <w:tcPr>
            <w:tcW w:w="1802" w:type="dxa"/>
            <w:shd w:val="clear" w:color="auto" w:fill="D8D8D8"/>
            <w:noWrap/>
            <w:vAlign w:val="center"/>
          </w:tcPr>
          <w:p w14:paraId="589C4AA5">
            <w:pPr>
              <w:pStyle w:val="31"/>
              <w:rPr>
                <w:rFonts w:ascii="Calibri" w:hAnsi="Calibri" w:cs="Calibri"/>
                <w:b/>
                <w:sz w:val="22"/>
                <w:szCs w:val="22"/>
                <w:u w:val="single"/>
                <w:lang w:val="mk-MK"/>
              </w:rPr>
            </w:pPr>
            <w:r>
              <w:rPr>
                <w:rFonts w:ascii="Calibri" w:hAnsi="Calibri" w:cs="Calibri"/>
                <w:b/>
                <w:sz w:val="22"/>
                <w:szCs w:val="22"/>
                <w:u w:val="single"/>
                <w:lang w:val="mk-MK"/>
              </w:rPr>
              <w:t>64</w:t>
            </w:r>
          </w:p>
        </w:tc>
        <w:tc>
          <w:tcPr>
            <w:tcW w:w="1195" w:type="dxa"/>
            <w:shd w:val="clear" w:color="auto" w:fill="D8D8D8"/>
            <w:noWrap/>
            <w:vAlign w:val="center"/>
          </w:tcPr>
          <w:p w14:paraId="7BF78B98">
            <w:pPr>
              <w:pStyle w:val="31"/>
              <w:rPr>
                <w:rFonts w:ascii="Calibri" w:hAnsi="Calibri" w:cs="Calibri"/>
                <w:b/>
                <w:sz w:val="22"/>
                <w:szCs w:val="22"/>
              </w:rPr>
            </w:pPr>
            <w:r>
              <w:rPr>
                <w:rFonts w:ascii="Calibri" w:hAnsi="Calibri" w:cs="Calibri"/>
                <w:b/>
                <w:sz w:val="22"/>
                <w:szCs w:val="22"/>
              </w:rPr>
              <w:t>33</w:t>
            </w:r>
          </w:p>
        </w:tc>
        <w:tc>
          <w:tcPr>
            <w:tcW w:w="1163" w:type="dxa"/>
            <w:shd w:val="clear" w:color="auto" w:fill="D8D8D8"/>
            <w:noWrap/>
            <w:vAlign w:val="center"/>
          </w:tcPr>
          <w:p w14:paraId="4D43801F">
            <w:pPr>
              <w:pStyle w:val="31"/>
              <w:rPr>
                <w:rFonts w:ascii="Calibri" w:hAnsi="Calibri" w:cs="Calibri"/>
                <w:b/>
                <w:sz w:val="22"/>
                <w:szCs w:val="22"/>
                <w:lang w:val="mk-MK"/>
              </w:rPr>
            </w:pPr>
            <w:r>
              <w:rPr>
                <w:rFonts w:ascii="Calibri" w:hAnsi="Calibri" w:cs="Calibri"/>
                <w:b/>
                <w:sz w:val="22"/>
                <w:szCs w:val="22"/>
                <w:lang w:val="mk-MK"/>
              </w:rPr>
              <w:t>31</w:t>
            </w:r>
          </w:p>
        </w:tc>
        <w:tc>
          <w:tcPr>
            <w:tcW w:w="571" w:type="dxa"/>
            <w:noWrap/>
            <w:vAlign w:val="center"/>
          </w:tcPr>
          <w:p w14:paraId="3F9CA994">
            <w:pPr>
              <w:pStyle w:val="31"/>
              <w:rPr>
                <w:rFonts w:ascii="Calibri" w:hAnsi="Calibri" w:cs="Calibri"/>
                <w:b/>
                <w:bCs/>
                <w:sz w:val="22"/>
                <w:szCs w:val="22"/>
                <w:lang w:val="mk-MK"/>
              </w:rPr>
            </w:pPr>
          </w:p>
        </w:tc>
        <w:tc>
          <w:tcPr>
            <w:tcW w:w="567" w:type="dxa"/>
            <w:noWrap/>
            <w:vAlign w:val="center"/>
          </w:tcPr>
          <w:p w14:paraId="75D3E056">
            <w:pPr>
              <w:pStyle w:val="31"/>
              <w:rPr>
                <w:rFonts w:ascii="Calibri" w:hAnsi="Calibri" w:cs="Calibri"/>
                <w:b/>
                <w:bCs/>
                <w:sz w:val="22"/>
                <w:szCs w:val="22"/>
                <w:lang w:val="mk-MK"/>
              </w:rPr>
            </w:pPr>
          </w:p>
        </w:tc>
        <w:tc>
          <w:tcPr>
            <w:tcW w:w="567" w:type="dxa"/>
            <w:noWrap/>
            <w:vAlign w:val="center"/>
          </w:tcPr>
          <w:p w14:paraId="786A2F2E">
            <w:pPr>
              <w:pStyle w:val="31"/>
              <w:rPr>
                <w:rFonts w:ascii="Calibri" w:hAnsi="Calibri" w:cs="Calibri"/>
                <w:b/>
                <w:bCs/>
                <w:sz w:val="22"/>
                <w:szCs w:val="22"/>
                <w:lang w:val="mk-MK"/>
              </w:rPr>
            </w:pPr>
          </w:p>
        </w:tc>
        <w:tc>
          <w:tcPr>
            <w:tcW w:w="567" w:type="dxa"/>
            <w:noWrap/>
            <w:vAlign w:val="center"/>
          </w:tcPr>
          <w:p w14:paraId="290EFF6E">
            <w:pPr>
              <w:pStyle w:val="31"/>
              <w:rPr>
                <w:rFonts w:ascii="Calibri" w:hAnsi="Calibri" w:cs="Calibri"/>
                <w:b/>
                <w:bCs/>
                <w:sz w:val="22"/>
                <w:szCs w:val="22"/>
                <w:lang w:val="mk-MK"/>
              </w:rPr>
            </w:pPr>
          </w:p>
        </w:tc>
        <w:tc>
          <w:tcPr>
            <w:tcW w:w="567" w:type="dxa"/>
            <w:noWrap/>
          </w:tcPr>
          <w:p w14:paraId="1AEAAE34">
            <w:pPr>
              <w:pStyle w:val="31"/>
              <w:rPr>
                <w:rFonts w:ascii="Calibri" w:hAnsi="Calibri" w:cs="Calibri"/>
                <w:b/>
                <w:bCs/>
                <w:sz w:val="22"/>
                <w:szCs w:val="22"/>
                <w:lang w:val="mk-MK"/>
              </w:rPr>
            </w:pPr>
          </w:p>
        </w:tc>
        <w:tc>
          <w:tcPr>
            <w:tcW w:w="567" w:type="dxa"/>
            <w:noWrap/>
          </w:tcPr>
          <w:p w14:paraId="1091DC88">
            <w:pPr>
              <w:pStyle w:val="31"/>
              <w:rPr>
                <w:rFonts w:ascii="Calibri" w:hAnsi="Calibri" w:cs="Calibri"/>
                <w:b/>
                <w:bCs/>
                <w:sz w:val="22"/>
                <w:szCs w:val="22"/>
                <w:lang w:val="mk-MK"/>
              </w:rPr>
            </w:pPr>
          </w:p>
        </w:tc>
        <w:tc>
          <w:tcPr>
            <w:tcW w:w="567" w:type="dxa"/>
            <w:noWrap/>
            <w:vAlign w:val="center"/>
          </w:tcPr>
          <w:p w14:paraId="1B4F517A">
            <w:pPr>
              <w:pStyle w:val="31"/>
              <w:rPr>
                <w:rFonts w:ascii="Calibri" w:hAnsi="Calibri" w:cs="Calibri"/>
                <w:b/>
                <w:bCs/>
                <w:sz w:val="22"/>
                <w:szCs w:val="22"/>
                <w:lang w:val="mk-MK"/>
              </w:rPr>
            </w:pPr>
          </w:p>
        </w:tc>
        <w:tc>
          <w:tcPr>
            <w:tcW w:w="567" w:type="dxa"/>
            <w:noWrap/>
            <w:vAlign w:val="center"/>
          </w:tcPr>
          <w:p w14:paraId="6B453439">
            <w:pPr>
              <w:pStyle w:val="31"/>
              <w:rPr>
                <w:rFonts w:ascii="Calibri" w:hAnsi="Calibri" w:cs="Calibri"/>
                <w:b/>
                <w:bCs/>
                <w:sz w:val="22"/>
                <w:szCs w:val="22"/>
                <w:lang w:val="mk-MK"/>
              </w:rPr>
            </w:pPr>
          </w:p>
        </w:tc>
        <w:tc>
          <w:tcPr>
            <w:tcW w:w="567" w:type="dxa"/>
            <w:noWrap/>
            <w:vAlign w:val="center"/>
          </w:tcPr>
          <w:p w14:paraId="0EB6A6DE">
            <w:pPr>
              <w:pStyle w:val="31"/>
              <w:rPr>
                <w:rFonts w:ascii="Calibri" w:hAnsi="Calibri" w:cs="Calibri"/>
                <w:b/>
                <w:bCs/>
                <w:sz w:val="22"/>
                <w:szCs w:val="22"/>
                <w:lang w:val="mk-MK"/>
              </w:rPr>
            </w:pPr>
          </w:p>
        </w:tc>
        <w:tc>
          <w:tcPr>
            <w:tcW w:w="708" w:type="dxa"/>
            <w:noWrap/>
            <w:vAlign w:val="center"/>
          </w:tcPr>
          <w:p w14:paraId="479D19FE">
            <w:pPr>
              <w:pStyle w:val="31"/>
              <w:rPr>
                <w:rFonts w:ascii="Calibri" w:hAnsi="Calibri" w:cs="Calibri"/>
                <w:b/>
                <w:bCs/>
                <w:sz w:val="22"/>
                <w:szCs w:val="22"/>
                <w:lang w:val="mk-MK"/>
              </w:rPr>
            </w:pPr>
          </w:p>
        </w:tc>
      </w:tr>
      <w:tr w14:paraId="4DE7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noWrap/>
            <w:vAlign w:val="center"/>
          </w:tcPr>
          <w:p w14:paraId="00393187">
            <w:pPr>
              <w:pStyle w:val="31"/>
              <w:rPr>
                <w:rFonts w:ascii="Calibri" w:hAnsi="Calibri" w:cs="Calibri"/>
                <w:sz w:val="22"/>
                <w:szCs w:val="22"/>
              </w:rPr>
            </w:pPr>
            <w:r>
              <w:rPr>
                <w:rFonts w:ascii="Calibri" w:hAnsi="Calibri" w:cs="Calibri"/>
                <w:sz w:val="22"/>
                <w:szCs w:val="22"/>
              </w:rPr>
              <w:t>IV</w:t>
            </w:r>
          </w:p>
        </w:tc>
        <w:tc>
          <w:tcPr>
            <w:tcW w:w="1531" w:type="dxa"/>
            <w:noWrap/>
            <w:vAlign w:val="center"/>
          </w:tcPr>
          <w:p w14:paraId="43ABE478">
            <w:pPr>
              <w:pStyle w:val="31"/>
              <w:rPr>
                <w:rFonts w:ascii="Calibri" w:hAnsi="Calibri" w:cs="Calibri"/>
                <w:sz w:val="22"/>
                <w:szCs w:val="22"/>
                <w:lang w:val="mk-MK"/>
              </w:rPr>
            </w:pPr>
            <w:r>
              <w:rPr>
                <w:rFonts w:ascii="Calibri" w:hAnsi="Calibri" w:cs="Calibri"/>
                <w:sz w:val="22"/>
                <w:szCs w:val="22"/>
                <w:lang w:val="mk-MK"/>
              </w:rPr>
              <w:t>2</w:t>
            </w:r>
          </w:p>
        </w:tc>
        <w:tc>
          <w:tcPr>
            <w:tcW w:w="1802" w:type="dxa"/>
            <w:noWrap/>
            <w:vAlign w:val="center"/>
          </w:tcPr>
          <w:p w14:paraId="450C1B2E">
            <w:pPr>
              <w:pStyle w:val="31"/>
              <w:rPr>
                <w:rFonts w:ascii="Calibri" w:hAnsi="Calibri" w:cs="Calibri"/>
                <w:sz w:val="22"/>
                <w:szCs w:val="22"/>
                <w:lang w:val="mk-MK"/>
              </w:rPr>
            </w:pPr>
            <w:r>
              <w:rPr>
                <w:rFonts w:ascii="Calibri" w:hAnsi="Calibri" w:cs="Calibri"/>
                <w:sz w:val="22"/>
                <w:szCs w:val="22"/>
                <w:lang w:val="mk-MK"/>
              </w:rPr>
              <w:t>34</w:t>
            </w:r>
          </w:p>
        </w:tc>
        <w:tc>
          <w:tcPr>
            <w:tcW w:w="1195" w:type="dxa"/>
            <w:noWrap/>
            <w:vAlign w:val="center"/>
          </w:tcPr>
          <w:p w14:paraId="2F00D7E2">
            <w:pPr>
              <w:pStyle w:val="31"/>
              <w:rPr>
                <w:rFonts w:ascii="Calibri" w:hAnsi="Calibri" w:cs="Calibri"/>
                <w:sz w:val="22"/>
                <w:szCs w:val="22"/>
                <w:lang w:val="mk-MK"/>
              </w:rPr>
            </w:pPr>
            <w:r>
              <w:rPr>
                <w:rFonts w:ascii="Calibri" w:hAnsi="Calibri" w:cs="Calibri"/>
                <w:sz w:val="22"/>
                <w:szCs w:val="22"/>
                <w:lang w:val="mk-MK"/>
              </w:rPr>
              <w:t>19</w:t>
            </w:r>
          </w:p>
        </w:tc>
        <w:tc>
          <w:tcPr>
            <w:tcW w:w="1163" w:type="dxa"/>
            <w:noWrap/>
            <w:vAlign w:val="center"/>
          </w:tcPr>
          <w:p w14:paraId="08FC67C7">
            <w:pPr>
              <w:pStyle w:val="31"/>
              <w:rPr>
                <w:rFonts w:ascii="Calibri" w:hAnsi="Calibri" w:cs="Calibri"/>
                <w:sz w:val="22"/>
                <w:szCs w:val="22"/>
                <w:lang w:val="mk-MK"/>
              </w:rPr>
            </w:pPr>
            <w:r>
              <w:rPr>
                <w:rFonts w:ascii="Calibri" w:hAnsi="Calibri" w:cs="Calibri"/>
                <w:sz w:val="22"/>
                <w:szCs w:val="22"/>
                <w:lang w:val="mk-MK"/>
              </w:rPr>
              <w:t>15</w:t>
            </w:r>
          </w:p>
        </w:tc>
        <w:tc>
          <w:tcPr>
            <w:tcW w:w="571" w:type="dxa"/>
            <w:noWrap/>
            <w:vAlign w:val="center"/>
          </w:tcPr>
          <w:p w14:paraId="4AB62F05">
            <w:pPr>
              <w:pStyle w:val="31"/>
              <w:rPr>
                <w:rFonts w:ascii="Calibri" w:hAnsi="Calibri" w:cs="Calibri"/>
                <w:b/>
                <w:bCs/>
                <w:sz w:val="22"/>
                <w:szCs w:val="22"/>
                <w:lang w:val="mk-MK"/>
              </w:rPr>
            </w:pPr>
          </w:p>
        </w:tc>
        <w:tc>
          <w:tcPr>
            <w:tcW w:w="567" w:type="dxa"/>
            <w:noWrap/>
            <w:vAlign w:val="center"/>
          </w:tcPr>
          <w:p w14:paraId="3C7E9B95">
            <w:pPr>
              <w:pStyle w:val="31"/>
              <w:rPr>
                <w:rFonts w:ascii="Calibri" w:hAnsi="Calibri" w:cs="Calibri"/>
                <w:b/>
                <w:bCs/>
                <w:sz w:val="22"/>
                <w:szCs w:val="22"/>
                <w:lang w:val="mk-MK"/>
              </w:rPr>
            </w:pPr>
          </w:p>
        </w:tc>
        <w:tc>
          <w:tcPr>
            <w:tcW w:w="567" w:type="dxa"/>
            <w:noWrap/>
            <w:vAlign w:val="center"/>
          </w:tcPr>
          <w:p w14:paraId="4987FC58">
            <w:pPr>
              <w:pStyle w:val="31"/>
              <w:rPr>
                <w:rFonts w:ascii="Calibri" w:hAnsi="Calibri" w:cs="Calibri"/>
                <w:b/>
                <w:bCs/>
                <w:sz w:val="22"/>
                <w:szCs w:val="22"/>
                <w:lang w:val="mk-MK"/>
              </w:rPr>
            </w:pPr>
          </w:p>
        </w:tc>
        <w:tc>
          <w:tcPr>
            <w:tcW w:w="567" w:type="dxa"/>
            <w:noWrap/>
            <w:vAlign w:val="center"/>
          </w:tcPr>
          <w:p w14:paraId="4F7C5D1A">
            <w:pPr>
              <w:pStyle w:val="31"/>
              <w:rPr>
                <w:rFonts w:ascii="Calibri" w:hAnsi="Calibri" w:cs="Calibri"/>
                <w:b/>
                <w:bCs/>
                <w:sz w:val="22"/>
                <w:szCs w:val="22"/>
                <w:lang w:val="mk-MK"/>
              </w:rPr>
            </w:pPr>
          </w:p>
        </w:tc>
        <w:tc>
          <w:tcPr>
            <w:tcW w:w="567" w:type="dxa"/>
            <w:noWrap/>
          </w:tcPr>
          <w:p w14:paraId="3BD12C14">
            <w:pPr>
              <w:pStyle w:val="31"/>
              <w:rPr>
                <w:rFonts w:ascii="Calibri" w:hAnsi="Calibri" w:cs="Calibri"/>
                <w:b/>
                <w:bCs/>
                <w:sz w:val="22"/>
                <w:szCs w:val="22"/>
                <w:lang w:val="mk-MK"/>
              </w:rPr>
            </w:pPr>
          </w:p>
        </w:tc>
        <w:tc>
          <w:tcPr>
            <w:tcW w:w="567" w:type="dxa"/>
            <w:noWrap/>
          </w:tcPr>
          <w:p w14:paraId="03EA3F66">
            <w:pPr>
              <w:pStyle w:val="31"/>
              <w:rPr>
                <w:rFonts w:ascii="Calibri" w:hAnsi="Calibri" w:cs="Calibri"/>
                <w:b/>
                <w:bCs/>
                <w:sz w:val="22"/>
                <w:szCs w:val="22"/>
                <w:lang w:val="mk-MK"/>
              </w:rPr>
            </w:pPr>
          </w:p>
        </w:tc>
        <w:tc>
          <w:tcPr>
            <w:tcW w:w="567" w:type="dxa"/>
            <w:noWrap/>
            <w:vAlign w:val="center"/>
          </w:tcPr>
          <w:p w14:paraId="080E39F4">
            <w:pPr>
              <w:pStyle w:val="31"/>
              <w:rPr>
                <w:rFonts w:ascii="Calibri" w:hAnsi="Calibri" w:cs="Calibri"/>
                <w:b/>
                <w:bCs/>
                <w:sz w:val="22"/>
                <w:szCs w:val="22"/>
                <w:lang w:val="mk-MK"/>
              </w:rPr>
            </w:pPr>
          </w:p>
        </w:tc>
        <w:tc>
          <w:tcPr>
            <w:tcW w:w="567" w:type="dxa"/>
            <w:noWrap/>
            <w:vAlign w:val="center"/>
          </w:tcPr>
          <w:p w14:paraId="6A3DBE08">
            <w:pPr>
              <w:pStyle w:val="31"/>
              <w:rPr>
                <w:rFonts w:ascii="Calibri" w:hAnsi="Calibri" w:cs="Calibri"/>
                <w:b/>
                <w:bCs/>
                <w:sz w:val="22"/>
                <w:szCs w:val="22"/>
                <w:lang w:val="mk-MK"/>
              </w:rPr>
            </w:pPr>
          </w:p>
        </w:tc>
        <w:tc>
          <w:tcPr>
            <w:tcW w:w="567" w:type="dxa"/>
            <w:noWrap/>
            <w:vAlign w:val="center"/>
          </w:tcPr>
          <w:p w14:paraId="36A88393">
            <w:pPr>
              <w:pStyle w:val="31"/>
              <w:rPr>
                <w:rFonts w:ascii="Calibri" w:hAnsi="Calibri" w:cs="Calibri"/>
                <w:b/>
                <w:bCs/>
                <w:sz w:val="22"/>
                <w:szCs w:val="22"/>
                <w:lang w:val="mk-MK"/>
              </w:rPr>
            </w:pPr>
          </w:p>
        </w:tc>
        <w:tc>
          <w:tcPr>
            <w:tcW w:w="708" w:type="dxa"/>
            <w:noWrap/>
            <w:vAlign w:val="center"/>
          </w:tcPr>
          <w:p w14:paraId="4AA34011">
            <w:pPr>
              <w:pStyle w:val="31"/>
              <w:rPr>
                <w:rFonts w:ascii="Calibri" w:hAnsi="Calibri" w:cs="Calibri"/>
                <w:b/>
                <w:bCs/>
                <w:sz w:val="22"/>
                <w:szCs w:val="22"/>
                <w:lang w:val="mk-MK"/>
              </w:rPr>
            </w:pPr>
          </w:p>
        </w:tc>
      </w:tr>
      <w:tr w14:paraId="4D5E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noWrap/>
            <w:vAlign w:val="center"/>
          </w:tcPr>
          <w:p w14:paraId="61174860">
            <w:pPr>
              <w:pStyle w:val="31"/>
              <w:rPr>
                <w:rFonts w:ascii="Calibri" w:hAnsi="Calibri" w:cs="Calibri"/>
                <w:sz w:val="22"/>
                <w:szCs w:val="22"/>
              </w:rPr>
            </w:pPr>
            <w:r>
              <w:rPr>
                <w:rFonts w:ascii="Calibri" w:hAnsi="Calibri" w:cs="Calibri"/>
                <w:sz w:val="22"/>
                <w:szCs w:val="22"/>
              </w:rPr>
              <w:t>V</w:t>
            </w:r>
          </w:p>
        </w:tc>
        <w:tc>
          <w:tcPr>
            <w:tcW w:w="1531" w:type="dxa"/>
            <w:noWrap/>
            <w:vAlign w:val="center"/>
          </w:tcPr>
          <w:p w14:paraId="3709FCFE">
            <w:pPr>
              <w:pStyle w:val="31"/>
              <w:rPr>
                <w:rFonts w:ascii="Calibri" w:hAnsi="Calibri" w:cs="Calibri"/>
                <w:sz w:val="22"/>
                <w:szCs w:val="22"/>
                <w:lang w:val="mk-MK"/>
              </w:rPr>
            </w:pPr>
            <w:r>
              <w:rPr>
                <w:rFonts w:ascii="Calibri" w:hAnsi="Calibri" w:cs="Calibri"/>
                <w:sz w:val="22"/>
                <w:szCs w:val="22"/>
                <w:lang w:val="mk-MK"/>
              </w:rPr>
              <w:t>2</w:t>
            </w:r>
          </w:p>
        </w:tc>
        <w:tc>
          <w:tcPr>
            <w:tcW w:w="1802" w:type="dxa"/>
            <w:noWrap/>
            <w:vAlign w:val="center"/>
          </w:tcPr>
          <w:p w14:paraId="039F5F64">
            <w:pPr>
              <w:pStyle w:val="31"/>
              <w:rPr>
                <w:rFonts w:ascii="Calibri" w:hAnsi="Calibri" w:cs="Calibri"/>
                <w:sz w:val="22"/>
                <w:szCs w:val="22"/>
                <w:lang w:val="mk-MK"/>
              </w:rPr>
            </w:pPr>
            <w:r>
              <w:rPr>
                <w:rFonts w:ascii="Calibri" w:hAnsi="Calibri" w:cs="Calibri"/>
                <w:sz w:val="22"/>
                <w:szCs w:val="22"/>
                <w:lang w:val="mk-MK"/>
              </w:rPr>
              <w:t>16</w:t>
            </w:r>
          </w:p>
        </w:tc>
        <w:tc>
          <w:tcPr>
            <w:tcW w:w="1195" w:type="dxa"/>
            <w:noWrap/>
            <w:vAlign w:val="center"/>
          </w:tcPr>
          <w:p w14:paraId="480169B5">
            <w:pPr>
              <w:pStyle w:val="31"/>
              <w:rPr>
                <w:rFonts w:ascii="Calibri" w:hAnsi="Calibri" w:cs="Calibri"/>
                <w:sz w:val="22"/>
                <w:szCs w:val="22"/>
                <w:lang w:val="mk-MK"/>
              </w:rPr>
            </w:pPr>
            <w:r>
              <w:rPr>
                <w:rFonts w:ascii="Calibri" w:hAnsi="Calibri" w:cs="Calibri"/>
                <w:sz w:val="22"/>
                <w:szCs w:val="22"/>
                <w:lang w:val="mk-MK"/>
              </w:rPr>
              <w:t>8</w:t>
            </w:r>
          </w:p>
        </w:tc>
        <w:tc>
          <w:tcPr>
            <w:tcW w:w="1163" w:type="dxa"/>
            <w:noWrap/>
            <w:vAlign w:val="center"/>
          </w:tcPr>
          <w:p w14:paraId="00D32663">
            <w:pPr>
              <w:pStyle w:val="31"/>
              <w:rPr>
                <w:rFonts w:ascii="Calibri" w:hAnsi="Calibri" w:cs="Calibri"/>
                <w:sz w:val="22"/>
                <w:szCs w:val="22"/>
                <w:lang w:val="mk-MK"/>
              </w:rPr>
            </w:pPr>
            <w:r>
              <w:rPr>
                <w:rFonts w:ascii="Calibri" w:hAnsi="Calibri" w:cs="Calibri"/>
                <w:sz w:val="22"/>
                <w:szCs w:val="22"/>
                <w:lang w:val="mk-MK"/>
              </w:rPr>
              <w:t>8</w:t>
            </w:r>
          </w:p>
        </w:tc>
        <w:tc>
          <w:tcPr>
            <w:tcW w:w="571" w:type="dxa"/>
            <w:noWrap/>
            <w:vAlign w:val="center"/>
          </w:tcPr>
          <w:p w14:paraId="673B0359">
            <w:pPr>
              <w:pStyle w:val="31"/>
              <w:rPr>
                <w:rFonts w:ascii="Calibri" w:hAnsi="Calibri" w:cs="Calibri"/>
                <w:b/>
                <w:bCs/>
                <w:sz w:val="22"/>
                <w:szCs w:val="22"/>
                <w:lang w:val="mk-MK"/>
              </w:rPr>
            </w:pPr>
          </w:p>
        </w:tc>
        <w:tc>
          <w:tcPr>
            <w:tcW w:w="567" w:type="dxa"/>
            <w:noWrap/>
            <w:vAlign w:val="center"/>
          </w:tcPr>
          <w:p w14:paraId="01628FE2">
            <w:pPr>
              <w:pStyle w:val="31"/>
              <w:rPr>
                <w:rFonts w:ascii="Calibri" w:hAnsi="Calibri" w:cs="Calibri"/>
                <w:b/>
                <w:bCs/>
                <w:sz w:val="22"/>
                <w:szCs w:val="22"/>
                <w:lang w:val="mk-MK"/>
              </w:rPr>
            </w:pPr>
          </w:p>
        </w:tc>
        <w:tc>
          <w:tcPr>
            <w:tcW w:w="567" w:type="dxa"/>
            <w:noWrap/>
            <w:vAlign w:val="center"/>
          </w:tcPr>
          <w:p w14:paraId="4C029387">
            <w:pPr>
              <w:pStyle w:val="31"/>
              <w:rPr>
                <w:rFonts w:ascii="Calibri" w:hAnsi="Calibri" w:cs="Calibri"/>
                <w:b/>
                <w:bCs/>
                <w:sz w:val="22"/>
                <w:szCs w:val="22"/>
                <w:lang w:val="mk-MK"/>
              </w:rPr>
            </w:pPr>
          </w:p>
        </w:tc>
        <w:tc>
          <w:tcPr>
            <w:tcW w:w="567" w:type="dxa"/>
            <w:noWrap/>
            <w:vAlign w:val="center"/>
          </w:tcPr>
          <w:p w14:paraId="6A4B29AB">
            <w:pPr>
              <w:pStyle w:val="31"/>
              <w:rPr>
                <w:rFonts w:ascii="Calibri" w:hAnsi="Calibri" w:cs="Calibri"/>
                <w:b/>
                <w:bCs/>
                <w:sz w:val="22"/>
                <w:szCs w:val="22"/>
                <w:lang w:val="mk-MK"/>
              </w:rPr>
            </w:pPr>
          </w:p>
        </w:tc>
        <w:tc>
          <w:tcPr>
            <w:tcW w:w="567" w:type="dxa"/>
            <w:noWrap/>
          </w:tcPr>
          <w:p w14:paraId="1524273D">
            <w:pPr>
              <w:pStyle w:val="31"/>
              <w:rPr>
                <w:rFonts w:ascii="Calibri" w:hAnsi="Calibri" w:cs="Calibri"/>
                <w:b/>
                <w:bCs/>
                <w:sz w:val="22"/>
                <w:szCs w:val="22"/>
                <w:lang w:val="mk-MK"/>
              </w:rPr>
            </w:pPr>
          </w:p>
        </w:tc>
        <w:tc>
          <w:tcPr>
            <w:tcW w:w="567" w:type="dxa"/>
            <w:noWrap/>
          </w:tcPr>
          <w:p w14:paraId="508F2626">
            <w:pPr>
              <w:pStyle w:val="31"/>
              <w:rPr>
                <w:rFonts w:ascii="Calibri" w:hAnsi="Calibri" w:cs="Calibri"/>
                <w:b/>
                <w:bCs/>
                <w:sz w:val="22"/>
                <w:szCs w:val="22"/>
                <w:lang w:val="mk-MK"/>
              </w:rPr>
            </w:pPr>
          </w:p>
        </w:tc>
        <w:tc>
          <w:tcPr>
            <w:tcW w:w="567" w:type="dxa"/>
            <w:noWrap/>
            <w:vAlign w:val="center"/>
          </w:tcPr>
          <w:p w14:paraId="4B0B406C">
            <w:pPr>
              <w:pStyle w:val="31"/>
              <w:rPr>
                <w:rFonts w:ascii="Calibri" w:hAnsi="Calibri" w:cs="Calibri"/>
                <w:b/>
                <w:bCs/>
                <w:sz w:val="22"/>
                <w:szCs w:val="22"/>
                <w:lang w:val="mk-MK"/>
              </w:rPr>
            </w:pPr>
          </w:p>
        </w:tc>
        <w:tc>
          <w:tcPr>
            <w:tcW w:w="567" w:type="dxa"/>
            <w:noWrap/>
            <w:vAlign w:val="center"/>
          </w:tcPr>
          <w:p w14:paraId="6F3C56C9">
            <w:pPr>
              <w:pStyle w:val="31"/>
              <w:rPr>
                <w:rFonts w:ascii="Calibri" w:hAnsi="Calibri" w:cs="Calibri"/>
                <w:b/>
                <w:bCs/>
                <w:sz w:val="22"/>
                <w:szCs w:val="22"/>
                <w:lang w:val="mk-MK"/>
              </w:rPr>
            </w:pPr>
          </w:p>
        </w:tc>
        <w:tc>
          <w:tcPr>
            <w:tcW w:w="567" w:type="dxa"/>
            <w:noWrap/>
            <w:vAlign w:val="center"/>
          </w:tcPr>
          <w:p w14:paraId="7E32C2BC">
            <w:pPr>
              <w:pStyle w:val="31"/>
              <w:rPr>
                <w:rFonts w:ascii="Calibri" w:hAnsi="Calibri" w:cs="Calibri"/>
                <w:b/>
                <w:bCs/>
                <w:sz w:val="22"/>
                <w:szCs w:val="22"/>
                <w:lang w:val="mk-MK"/>
              </w:rPr>
            </w:pPr>
          </w:p>
        </w:tc>
        <w:tc>
          <w:tcPr>
            <w:tcW w:w="708" w:type="dxa"/>
            <w:noWrap/>
            <w:vAlign w:val="center"/>
          </w:tcPr>
          <w:p w14:paraId="29815164">
            <w:pPr>
              <w:pStyle w:val="31"/>
              <w:rPr>
                <w:rFonts w:ascii="Calibri" w:hAnsi="Calibri" w:cs="Calibri"/>
                <w:b/>
                <w:bCs/>
                <w:sz w:val="22"/>
                <w:szCs w:val="22"/>
                <w:lang w:val="mk-MK"/>
              </w:rPr>
            </w:pPr>
          </w:p>
        </w:tc>
      </w:tr>
      <w:tr w14:paraId="3C63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shd w:val="clear" w:color="auto" w:fill="D8D8D8"/>
            <w:noWrap/>
            <w:vAlign w:val="center"/>
          </w:tcPr>
          <w:p w14:paraId="720F3D48">
            <w:pPr>
              <w:pStyle w:val="31"/>
              <w:rPr>
                <w:rFonts w:ascii="Calibri" w:hAnsi="Calibri" w:cs="Calibri"/>
                <w:b/>
                <w:sz w:val="22"/>
                <w:szCs w:val="22"/>
              </w:rPr>
            </w:pPr>
            <w:r>
              <w:rPr>
                <w:rFonts w:ascii="Calibri" w:hAnsi="Calibri" w:cs="Calibri"/>
                <w:b/>
                <w:sz w:val="22"/>
                <w:szCs w:val="22"/>
              </w:rPr>
              <w:t>IV -V</w:t>
            </w:r>
          </w:p>
        </w:tc>
        <w:tc>
          <w:tcPr>
            <w:tcW w:w="1531" w:type="dxa"/>
            <w:shd w:val="clear" w:color="auto" w:fill="D8D8D8"/>
            <w:noWrap/>
            <w:vAlign w:val="center"/>
          </w:tcPr>
          <w:p w14:paraId="5DBF9452">
            <w:pPr>
              <w:pStyle w:val="31"/>
              <w:rPr>
                <w:rFonts w:ascii="Calibri" w:hAnsi="Calibri" w:cs="Calibri"/>
                <w:b/>
                <w:sz w:val="22"/>
                <w:szCs w:val="22"/>
                <w:lang w:val="mk-MK"/>
              </w:rPr>
            </w:pPr>
            <w:r>
              <w:rPr>
                <w:rFonts w:ascii="Calibri" w:hAnsi="Calibri" w:cs="Calibri"/>
                <w:b/>
                <w:sz w:val="22"/>
                <w:szCs w:val="22"/>
                <w:lang w:val="mk-MK"/>
              </w:rPr>
              <w:t>4</w:t>
            </w:r>
          </w:p>
        </w:tc>
        <w:tc>
          <w:tcPr>
            <w:tcW w:w="1802" w:type="dxa"/>
            <w:shd w:val="clear" w:color="auto" w:fill="D8D8D8"/>
            <w:noWrap/>
            <w:vAlign w:val="center"/>
          </w:tcPr>
          <w:p w14:paraId="63B08104">
            <w:pPr>
              <w:pStyle w:val="31"/>
              <w:rPr>
                <w:rFonts w:ascii="Calibri" w:hAnsi="Calibri" w:cs="Calibri"/>
                <w:b/>
                <w:sz w:val="22"/>
                <w:szCs w:val="22"/>
                <w:u w:val="single"/>
                <w:lang w:val="mk-MK"/>
              </w:rPr>
            </w:pPr>
            <w:r>
              <w:rPr>
                <w:rFonts w:ascii="Calibri" w:hAnsi="Calibri" w:cs="Calibri"/>
                <w:b/>
                <w:sz w:val="22"/>
                <w:szCs w:val="22"/>
                <w:u w:val="single"/>
                <w:lang w:val="mk-MK"/>
              </w:rPr>
              <w:t>50</w:t>
            </w:r>
          </w:p>
        </w:tc>
        <w:tc>
          <w:tcPr>
            <w:tcW w:w="1195" w:type="dxa"/>
            <w:shd w:val="clear" w:color="auto" w:fill="D8D8D8"/>
            <w:noWrap/>
            <w:vAlign w:val="center"/>
          </w:tcPr>
          <w:p w14:paraId="115F16FD">
            <w:pPr>
              <w:pStyle w:val="31"/>
              <w:rPr>
                <w:rFonts w:ascii="Calibri" w:hAnsi="Calibri" w:cs="Calibri"/>
                <w:b/>
                <w:sz w:val="22"/>
                <w:szCs w:val="22"/>
                <w:lang w:val="mk-MK"/>
              </w:rPr>
            </w:pPr>
            <w:r>
              <w:rPr>
                <w:rFonts w:ascii="Calibri" w:hAnsi="Calibri" w:cs="Calibri"/>
                <w:b/>
                <w:sz w:val="22"/>
                <w:szCs w:val="22"/>
                <w:lang w:val="mk-MK"/>
              </w:rPr>
              <w:t>27</w:t>
            </w:r>
          </w:p>
        </w:tc>
        <w:tc>
          <w:tcPr>
            <w:tcW w:w="1163" w:type="dxa"/>
            <w:shd w:val="clear" w:color="auto" w:fill="D8D8D8"/>
            <w:noWrap/>
            <w:vAlign w:val="center"/>
          </w:tcPr>
          <w:p w14:paraId="5383B1B8">
            <w:pPr>
              <w:pStyle w:val="31"/>
              <w:rPr>
                <w:rFonts w:ascii="Calibri" w:hAnsi="Calibri" w:cs="Calibri"/>
                <w:b/>
                <w:sz w:val="22"/>
                <w:szCs w:val="22"/>
                <w:lang w:val="mk-MK"/>
              </w:rPr>
            </w:pPr>
            <w:r>
              <w:rPr>
                <w:rFonts w:ascii="Calibri" w:hAnsi="Calibri" w:cs="Calibri"/>
                <w:b/>
                <w:sz w:val="22"/>
                <w:szCs w:val="22"/>
                <w:lang w:val="mk-MK"/>
              </w:rPr>
              <w:t>23</w:t>
            </w:r>
          </w:p>
        </w:tc>
        <w:tc>
          <w:tcPr>
            <w:tcW w:w="571" w:type="dxa"/>
            <w:noWrap/>
            <w:vAlign w:val="center"/>
          </w:tcPr>
          <w:p w14:paraId="100794A0">
            <w:pPr>
              <w:pStyle w:val="31"/>
              <w:rPr>
                <w:rFonts w:ascii="Calibri" w:hAnsi="Calibri" w:cs="Calibri"/>
                <w:b/>
                <w:bCs/>
                <w:i/>
                <w:sz w:val="22"/>
                <w:szCs w:val="22"/>
                <w:u w:val="single"/>
                <w:lang w:val="mk-MK"/>
              </w:rPr>
            </w:pPr>
          </w:p>
        </w:tc>
        <w:tc>
          <w:tcPr>
            <w:tcW w:w="567" w:type="dxa"/>
            <w:noWrap/>
            <w:vAlign w:val="center"/>
          </w:tcPr>
          <w:p w14:paraId="63805A23">
            <w:pPr>
              <w:pStyle w:val="31"/>
              <w:rPr>
                <w:rFonts w:ascii="Calibri" w:hAnsi="Calibri" w:cs="Calibri"/>
                <w:b/>
                <w:bCs/>
                <w:i/>
                <w:sz w:val="22"/>
                <w:szCs w:val="22"/>
                <w:u w:val="single"/>
                <w:lang w:val="mk-MK"/>
              </w:rPr>
            </w:pPr>
          </w:p>
        </w:tc>
        <w:tc>
          <w:tcPr>
            <w:tcW w:w="567" w:type="dxa"/>
            <w:noWrap/>
            <w:vAlign w:val="center"/>
          </w:tcPr>
          <w:p w14:paraId="3842735A">
            <w:pPr>
              <w:pStyle w:val="31"/>
              <w:rPr>
                <w:rFonts w:ascii="Calibri" w:hAnsi="Calibri" w:cs="Calibri"/>
                <w:b/>
                <w:bCs/>
                <w:i/>
                <w:sz w:val="22"/>
                <w:szCs w:val="22"/>
                <w:u w:val="single"/>
                <w:lang w:val="mk-MK"/>
              </w:rPr>
            </w:pPr>
          </w:p>
        </w:tc>
        <w:tc>
          <w:tcPr>
            <w:tcW w:w="567" w:type="dxa"/>
            <w:noWrap/>
            <w:vAlign w:val="center"/>
          </w:tcPr>
          <w:p w14:paraId="5D5CC61B">
            <w:pPr>
              <w:pStyle w:val="31"/>
              <w:rPr>
                <w:rFonts w:ascii="Calibri" w:hAnsi="Calibri" w:cs="Calibri"/>
                <w:b/>
                <w:bCs/>
                <w:i/>
                <w:sz w:val="22"/>
                <w:szCs w:val="22"/>
                <w:u w:val="single"/>
                <w:lang w:val="mk-MK"/>
              </w:rPr>
            </w:pPr>
          </w:p>
        </w:tc>
        <w:tc>
          <w:tcPr>
            <w:tcW w:w="567" w:type="dxa"/>
            <w:noWrap/>
          </w:tcPr>
          <w:p w14:paraId="43FBE4FF">
            <w:pPr>
              <w:pStyle w:val="31"/>
              <w:rPr>
                <w:rFonts w:ascii="Calibri" w:hAnsi="Calibri" w:cs="Calibri"/>
                <w:b/>
                <w:bCs/>
                <w:i/>
                <w:sz w:val="22"/>
                <w:szCs w:val="22"/>
                <w:u w:val="single"/>
                <w:lang w:val="mk-MK"/>
              </w:rPr>
            </w:pPr>
          </w:p>
        </w:tc>
        <w:tc>
          <w:tcPr>
            <w:tcW w:w="567" w:type="dxa"/>
            <w:noWrap/>
          </w:tcPr>
          <w:p w14:paraId="2B09D992">
            <w:pPr>
              <w:pStyle w:val="31"/>
              <w:rPr>
                <w:rFonts w:ascii="Calibri" w:hAnsi="Calibri" w:cs="Calibri"/>
                <w:b/>
                <w:bCs/>
                <w:i/>
                <w:sz w:val="22"/>
                <w:szCs w:val="22"/>
                <w:u w:val="single"/>
                <w:lang w:val="mk-MK"/>
              </w:rPr>
            </w:pPr>
          </w:p>
        </w:tc>
        <w:tc>
          <w:tcPr>
            <w:tcW w:w="567" w:type="dxa"/>
            <w:noWrap/>
            <w:vAlign w:val="center"/>
          </w:tcPr>
          <w:p w14:paraId="026813E7">
            <w:pPr>
              <w:pStyle w:val="31"/>
              <w:rPr>
                <w:rFonts w:ascii="Calibri" w:hAnsi="Calibri" w:cs="Calibri"/>
                <w:b/>
                <w:bCs/>
                <w:i/>
                <w:sz w:val="22"/>
                <w:szCs w:val="22"/>
                <w:u w:val="single"/>
                <w:lang w:val="mk-MK"/>
              </w:rPr>
            </w:pPr>
          </w:p>
        </w:tc>
        <w:tc>
          <w:tcPr>
            <w:tcW w:w="567" w:type="dxa"/>
            <w:noWrap/>
            <w:vAlign w:val="center"/>
          </w:tcPr>
          <w:p w14:paraId="751590AD">
            <w:pPr>
              <w:pStyle w:val="31"/>
              <w:rPr>
                <w:rFonts w:ascii="Calibri" w:hAnsi="Calibri" w:cs="Calibri"/>
                <w:b/>
                <w:bCs/>
                <w:i/>
                <w:sz w:val="22"/>
                <w:szCs w:val="22"/>
                <w:u w:val="single"/>
                <w:lang w:val="mk-MK"/>
              </w:rPr>
            </w:pPr>
          </w:p>
        </w:tc>
        <w:tc>
          <w:tcPr>
            <w:tcW w:w="567" w:type="dxa"/>
            <w:noWrap/>
            <w:vAlign w:val="center"/>
          </w:tcPr>
          <w:p w14:paraId="7D68C4E6">
            <w:pPr>
              <w:pStyle w:val="31"/>
              <w:rPr>
                <w:rFonts w:ascii="Calibri" w:hAnsi="Calibri" w:cs="Calibri"/>
                <w:b/>
                <w:bCs/>
                <w:i/>
                <w:sz w:val="22"/>
                <w:szCs w:val="22"/>
                <w:u w:val="single"/>
                <w:lang w:val="mk-MK"/>
              </w:rPr>
            </w:pPr>
          </w:p>
        </w:tc>
        <w:tc>
          <w:tcPr>
            <w:tcW w:w="708" w:type="dxa"/>
            <w:noWrap/>
            <w:vAlign w:val="center"/>
          </w:tcPr>
          <w:p w14:paraId="59346323">
            <w:pPr>
              <w:pStyle w:val="31"/>
              <w:rPr>
                <w:rFonts w:ascii="Calibri" w:hAnsi="Calibri" w:cs="Calibri"/>
                <w:b/>
                <w:bCs/>
                <w:i/>
                <w:sz w:val="22"/>
                <w:szCs w:val="22"/>
                <w:u w:val="single"/>
                <w:lang w:val="mk-MK"/>
              </w:rPr>
            </w:pPr>
          </w:p>
        </w:tc>
      </w:tr>
      <w:tr w14:paraId="22BB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shd w:val="clear" w:color="auto" w:fill="D8D8D8"/>
            <w:noWrap/>
            <w:vAlign w:val="center"/>
          </w:tcPr>
          <w:p w14:paraId="588E7DE0">
            <w:pPr>
              <w:pStyle w:val="31"/>
              <w:rPr>
                <w:rFonts w:ascii="Calibri" w:hAnsi="Calibri" w:cs="Calibri"/>
                <w:b/>
                <w:sz w:val="22"/>
                <w:szCs w:val="22"/>
                <w:lang w:val="mk-MK"/>
              </w:rPr>
            </w:pPr>
            <w:r>
              <w:rPr>
                <w:rFonts w:ascii="Calibri" w:hAnsi="Calibri" w:cs="Calibri"/>
                <w:b/>
                <w:sz w:val="22"/>
                <w:szCs w:val="22"/>
                <w:lang w:val="mk-MK"/>
              </w:rPr>
              <w:t>Вкупно</w:t>
            </w:r>
          </w:p>
        </w:tc>
        <w:tc>
          <w:tcPr>
            <w:tcW w:w="1531" w:type="dxa"/>
            <w:shd w:val="clear" w:color="auto" w:fill="D8D8D8"/>
            <w:noWrap/>
            <w:vAlign w:val="center"/>
          </w:tcPr>
          <w:p w14:paraId="46053DB7">
            <w:pPr>
              <w:pStyle w:val="31"/>
              <w:rPr>
                <w:rFonts w:ascii="Calibri" w:hAnsi="Calibri" w:cs="Calibri"/>
                <w:b/>
                <w:sz w:val="22"/>
                <w:szCs w:val="22"/>
                <w:lang w:val="mk-MK"/>
              </w:rPr>
            </w:pPr>
            <w:r>
              <w:rPr>
                <w:rFonts w:ascii="Calibri" w:hAnsi="Calibri" w:cs="Calibri"/>
                <w:b/>
                <w:sz w:val="22"/>
                <w:szCs w:val="22"/>
                <w:lang w:val="mk-MK"/>
              </w:rPr>
              <w:t>10</w:t>
            </w:r>
          </w:p>
        </w:tc>
        <w:tc>
          <w:tcPr>
            <w:tcW w:w="1802" w:type="dxa"/>
            <w:shd w:val="clear" w:color="auto" w:fill="D8D8D8"/>
            <w:noWrap/>
            <w:vAlign w:val="center"/>
          </w:tcPr>
          <w:p w14:paraId="0D23C295">
            <w:pPr>
              <w:pStyle w:val="31"/>
              <w:rPr>
                <w:rFonts w:ascii="Calibri" w:hAnsi="Calibri" w:cs="Calibri"/>
                <w:b/>
                <w:sz w:val="22"/>
                <w:szCs w:val="22"/>
                <w:u w:val="single"/>
                <w:lang w:val="mk-MK"/>
              </w:rPr>
            </w:pPr>
            <w:r>
              <w:rPr>
                <w:rFonts w:ascii="Calibri" w:hAnsi="Calibri" w:cs="Calibri"/>
                <w:b/>
                <w:sz w:val="22"/>
                <w:szCs w:val="22"/>
                <w:u w:val="single"/>
                <w:lang w:val="mk-MK"/>
              </w:rPr>
              <w:t>114</w:t>
            </w:r>
          </w:p>
        </w:tc>
        <w:tc>
          <w:tcPr>
            <w:tcW w:w="1195" w:type="dxa"/>
            <w:shd w:val="clear" w:color="auto" w:fill="D8D8D8"/>
            <w:noWrap/>
            <w:vAlign w:val="center"/>
          </w:tcPr>
          <w:p w14:paraId="6645A2FB">
            <w:pPr>
              <w:pStyle w:val="31"/>
              <w:rPr>
                <w:rFonts w:ascii="Calibri" w:hAnsi="Calibri" w:cs="Calibri"/>
                <w:b/>
                <w:sz w:val="22"/>
                <w:szCs w:val="22"/>
                <w:lang w:val="en-GB"/>
              </w:rPr>
            </w:pPr>
            <w:r>
              <w:rPr>
                <w:rFonts w:ascii="Calibri" w:hAnsi="Calibri" w:cs="Calibri"/>
                <w:b/>
                <w:sz w:val="22"/>
                <w:szCs w:val="22"/>
                <w:lang w:val="en-GB"/>
              </w:rPr>
              <w:t>60</w:t>
            </w:r>
          </w:p>
        </w:tc>
        <w:tc>
          <w:tcPr>
            <w:tcW w:w="1163" w:type="dxa"/>
            <w:shd w:val="clear" w:color="auto" w:fill="D8D8D8"/>
            <w:noWrap/>
            <w:vAlign w:val="center"/>
          </w:tcPr>
          <w:p w14:paraId="0DF15CFF">
            <w:pPr>
              <w:pStyle w:val="31"/>
              <w:rPr>
                <w:rFonts w:ascii="Calibri" w:hAnsi="Calibri" w:cs="Calibri"/>
                <w:b/>
                <w:sz w:val="22"/>
                <w:szCs w:val="22"/>
              </w:rPr>
            </w:pPr>
            <w:r>
              <w:rPr>
                <w:rFonts w:ascii="Calibri" w:hAnsi="Calibri" w:cs="Calibri"/>
                <w:b/>
                <w:sz w:val="22"/>
                <w:szCs w:val="22"/>
              </w:rPr>
              <w:t>54</w:t>
            </w:r>
          </w:p>
        </w:tc>
        <w:tc>
          <w:tcPr>
            <w:tcW w:w="571" w:type="dxa"/>
            <w:noWrap/>
            <w:vAlign w:val="center"/>
          </w:tcPr>
          <w:p w14:paraId="547A0838">
            <w:pPr>
              <w:pStyle w:val="31"/>
              <w:rPr>
                <w:rFonts w:ascii="Calibri" w:hAnsi="Calibri" w:cs="Calibri"/>
                <w:b/>
                <w:bCs/>
                <w:i/>
                <w:sz w:val="22"/>
                <w:szCs w:val="22"/>
                <w:u w:val="single"/>
                <w:lang w:val="mk-MK"/>
              </w:rPr>
            </w:pPr>
          </w:p>
        </w:tc>
        <w:tc>
          <w:tcPr>
            <w:tcW w:w="567" w:type="dxa"/>
            <w:noWrap/>
            <w:vAlign w:val="center"/>
          </w:tcPr>
          <w:p w14:paraId="3AFFBAE4">
            <w:pPr>
              <w:pStyle w:val="31"/>
              <w:rPr>
                <w:rFonts w:ascii="Calibri" w:hAnsi="Calibri" w:cs="Calibri"/>
                <w:b/>
                <w:bCs/>
                <w:i/>
                <w:sz w:val="22"/>
                <w:szCs w:val="22"/>
                <w:u w:val="single"/>
                <w:lang w:val="mk-MK"/>
              </w:rPr>
            </w:pPr>
          </w:p>
        </w:tc>
        <w:tc>
          <w:tcPr>
            <w:tcW w:w="567" w:type="dxa"/>
            <w:noWrap/>
            <w:vAlign w:val="center"/>
          </w:tcPr>
          <w:p w14:paraId="407B0F47">
            <w:pPr>
              <w:pStyle w:val="31"/>
              <w:rPr>
                <w:rFonts w:ascii="Calibri" w:hAnsi="Calibri" w:cs="Calibri"/>
                <w:b/>
                <w:bCs/>
                <w:i/>
                <w:sz w:val="22"/>
                <w:szCs w:val="22"/>
                <w:u w:val="single"/>
                <w:lang w:val="mk-MK"/>
              </w:rPr>
            </w:pPr>
          </w:p>
        </w:tc>
        <w:tc>
          <w:tcPr>
            <w:tcW w:w="567" w:type="dxa"/>
            <w:noWrap/>
            <w:vAlign w:val="center"/>
          </w:tcPr>
          <w:p w14:paraId="7C1FF58F">
            <w:pPr>
              <w:pStyle w:val="31"/>
              <w:rPr>
                <w:rFonts w:ascii="Calibri" w:hAnsi="Calibri" w:cs="Calibri"/>
                <w:b/>
                <w:bCs/>
                <w:i/>
                <w:sz w:val="22"/>
                <w:szCs w:val="22"/>
                <w:u w:val="single"/>
                <w:lang w:val="mk-MK"/>
              </w:rPr>
            </w:pPr>
          </w:p>
        </w:tc>
        <w:tc>
          <w:tcPr>
            <w:tcW w:w="567" w:type="dxa"/>
            <w:noWrap/>
          </w:tcPr>
          <w:p w14:paraId="2D15BA74">
            <w:pPr>
              <w:pStyle w:val="31"/>
              <w:rPr>
                <w:rFonts w:ascii="Calibri" w:hAnsi="Calibri" w:cs="Calibri"/>
                <w:b/>
                <w:bCs/>
                <w:i/>
                <w:sz w:val="22"/>
                <w:szCs w:val="22"/>
                <w:u w:val="single"/>
                <w:lang w:val="mk-MK"/>
              </w:rPr>
            </w:pPr>
          </w:p>
        </w:tc>
        <w:tc>
          <w:tcPr>
            <w:tcW w:w="567" w:type="dxa"/>
            <w:noWrap/>
          </w:tcPr>
          <w:p w14:paraId="6A434AE6">
            <w:pPr>
              <w:pStyle w:val="31"/>
              <w:rPr>
                <w:rFonts w:ascii="Calibri" w:hAnsi="Calibri" w:cs="Calibri"/>
                <w:b/>
                <w:bCs/>
                <w:i/>
                <w:sz w:val="22"/>
                <w:szCs w:val="22"/>
                <w:u w:val="single"/>
                <w:lang w:val="mk-MK"/>
              </w:rPr>
            </w:pPr>
          </w:p>
        </w:tc>
        <w:tc>
          <w:tcPr>
            <w:tcW w:w="567" w:type="dxa"/>
            <w:noWrap/>
            <w:vAlign w:val="center"/>
          </w:tcPr>
          <w:p w14:paraId="710B4183">
            <w:pPr>
              <w:pStyle w:val="31"/>
              <w:rPr>
                <w:rFonts w:ascii="Calibri" w:hAnsi="Calibri" w:cs="Calibri"/>
                <w:b/>
                <w:bCs/>
                <w:i/>
                <w:sz w:val="22"/>
                <w:szCs w:val="22"/>
                <w:u w:val="single"/>
                <w:lang w:val="mk-MK"/>
              </w:rPr>
            </w:pPr>
          </w:p>
        </w:tc>
        <w:tc>
          <w:tcPr>
            <w:tcW w:w="567" w:type="dxa"/>
            <w:noWrap/>
            <w:vAlign w:val="center"/>
          </w:tcPr>
          <w:p w14:paraId="5548914D">
            <w:pPr>
              <w:pStyle w:val="31"/>
              <w:rPr>
                <w:rFonts w:ascii="Calibri" w:hAnsi="Calibri" w:cs="Calibri"/>
                <w:b/>
                <w:bCs/>
                <w:i/>
                <w:sz w:val="22"/>
                <w:szCs w:val="22"/>
                <w:u w:val="single"/>
                <w:lang w:val="mk-MK"/>
              </w:rPr>
            </w:pPr>
          </w:p>
        </w:tc>
        <w:tc>
          <w:tcPr>
            <w:tcW w:w="567" w:type="dxa"/>
            <w:noWrap/>
            <w:vAlign w:val="center"/>
          </w:tcPr>
          <w:p w14:paraId="247AEBEE">
            <w:pPr>
              <w:pStyle w:val="31"/>
              <w:rPr>
                <w:rFonts w:ascii="Calibri" w:hAnsi="Calibri" w:cs="Calibri"/>
                <w:b/>
                <w:bCs/>
                <w:i/>
                <w:sz w:val="22"/>
                <w:szCs w:val="22"/>
                <w:u w:val="single"/>
                <w:lang w:val="mk-MK"/>
              </w:rPr>
            </w:pPr>
          </w:p>
        </w:tc>
        <w:tc>
          <w:tcPr>
            <w:tcW w:w="708" w:type="dxa"/>
            <w:noWrap/>
            <w:vAlign w:val="center"/>
          </w:tcPr>
          <w:p w14:paraId="72C37AC9">
            <w:pPr>
              <w:pStyle w:val="31"/>
              <w:rPr>
                <w:rFonts w:ascii="Calibri" w:hAnsi="Calibri" w:cs="Calibri"/>
                <w:b/>
                <w:bCs/>
                <w:i/>
                <w:sz w:val="22"/>
                <w:szCs w:val="22"/>
                <w:u w:val="single"/>
                <w:lang w:val="mk-MK"/>
              </w:rPr>
            </w:pPr>
          </w:p>
        </w:tc>
      </w:tr>
    </w:tbl>
    <w:p w14:paraId="17A37F48">
      <w:pPr>
        <w:ind w:right="-20"/>
        <w:rPr>
          <w:rFonts w:cs="Arial"/>
          <w:color w:val="000000"/>
          <w:lang w:val="mk-MK"/>
        </w:rPr>
      </w:pPr>
    </w:p>
    <w:p w14:paraId="03CA2DAE">
      <w:pPr>
        <w:rPr>
          <w:rFonts w:asciiTheme="minorHAnsi" w:hAnsiTheme="minorHAnsi" w:cstheme="minorHAnsi"/>
          <w:b/>
          <w:lang w:val="mk-MK"/>
        </w:rPr>
      </w:pPr>
    </w:p>
    <w:p w14:paraId="074D619A">
      <w:pPr>
        <w:rPr>
          <w:rFonts w:asciiTheme="minorHAnsi" w:hAnsiTheme="minorHAnsi" w:cstheme="minorHAnsi"/>
          <w:b/>
          <w:lang w:val="mk-MK"/>
        </w:rPr>
      </w:pPr>
    </w:p>
    <w:p w14:paraId="7A1917E8">
      <w:pPr>
        <w:rPr>
          <w:rFonts w:asciiTheme="minorHAnsi" w:hAnsiTheme="minorHAnsi" w:cstheme="minorHAnsi"/>
          <w:b/>
          <w:lang w:val="mk-MK"/>
        </w:rPr>
      </w:pPr>
    </w:p>
    <w:p w14:paraId="61AA6D56">
      <w:pPr>
        <w:rPr>
          <w:rFonts w:asciiTheme="minorHAnsi" w:hAnsiTheme="minorHAnsi" w:cstheme="minorHAnsi"/>
          <w:b/>
          <w:lang w:val="mk-MK"/>
        </w:rPr>
      </w:pPr>
      <w:r>
        <w:rPr>
          <w:rFonts w:asciiTheme="minorHAnsi" w:hAnsiTheme="minorHAnsi" w:cstheme="minorHAnsi"/>
          <w:b/>
          <w:lang w:val="mk-MK"/>
        </w:rPr>
        <w:t>Подобрување на условите за работа во училиштето</w:t>
      </w:r>
    </w:p>
    <w:p w14:paraId="13996F3F">
      <w:pPr>
        <w:rPr>
          <w:rFonts w:asciiTheme="minorHAnsi" w:hAnsiTheme="minorHAnsi" w:cstheme="minorHAnsi"/>
          <w:b/>
          <w:lang w:val="mk-MK"/>
        </w:rPr>
      </w:pPr>
      <w:r>
        <w:rPr>
          <w:rFonts w:asciiTheme="minorHAnsi" w:hAnsiTheme="minorHAnsi" w:cstheme="minorHAnsi"/>
          <w:b/>
          <w:lang w:val="mk-MK"/>
        </w:rPr>
        <w:t>Набавена опрема, наставни средства и помагала</w:t>
      </w:r>
    </w:p>
    <w:tbl>
      <w:tblPr>
        <w:tblStyle w:val="30"/>
        <w:tblW w:w="133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168"/>
        <w:gridCol w:w="1152"/>
      </w:tblGrid>
      <w:tr w14:paraId="528EB0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3357892F">
            <w:pPr>
              <w:rPr>
                <w:rFonts w:asciiTheme="minorHAnsi" w:hAnsiTheme="minorHAnsi" w:cstheme="minorHAnsi"/>
                <w:b/>
                <w:lang w:val="mk-MK"/>
              </w:rPr>
            </w:pPr>
            <w:r>
              <w:rPr>
                <w:rFonts w:asciiTheme="minorHAnsi" w:hAnsiTheme="minorHAnsi" w:cstheme="minorHAnsi"/>
                <w:b/>
                <w:lang w:val="mk-MK"/>
              </w:rPr>
              <w:t xml:space="preserve">Опис </w:t>
            </w:r>
          </w:p>
        </w:tc>
        <w:tc>
          <w:tcPr>
            <w:tcW w:w="1152" w:type="dxa"/>
          </w:tcPr>
          <w:p w14:paraId="200B0989">
            <w:pPr>
              <w:rPr>
                <w:rFonts w:asciiTheme="minorHAnsi" w:hAnsiTheme="minorHAnsi" w:cstheme="minorHAnsi"/>
                <w:lang w:val="mk-MK"/>
              </w:rPr>
            </w:pPr>
            <w:r>
              <w:rPr>
                <w:rFonts w:asciiTheme="minorHAnsi" w:hAnsiTheme="minorHAnsi" w:cstheme="minorHAnsi"/>
                <w:b/>
                <w:lang w:val="mk-MK"/>
              </w:rPr>
              <w:t>Количин</w:t>
            </w:r>
            <w:r>
              <w:rPr>
                <w:rFonts w:asciiTheme="minorHAnsi" w:hAnsiTheme="minorHAnsi" w:cstheme="minorHAnsi"/>
                <w:lang w:val="mk-MK"/>
              </w:rPr>
              <w:t>а</w:t>
            </w:r>
          </w:p>
        </w:tc>
      </w:tr>
      <w:tr w14:paraId="2C1523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541B4DB0">
            <w:pPr>
              <w:rPr>
                <w:rFonts w:asciiTheme="minorHAnsi" w:hAnsiTheme="minorHAnsi" w:cstheme="minorHAnsi"/>
                <w:sz w:val="20"/>
                <w:szCs w:val="20"/>
                <w:lang w:val="mk-MK"/>
              </w:rPr>
            </w:pPr>
            <w:r>
              <w:rPr>
                <w:rFonts w:asciiTheme="minorHAnsi" w:hAnsiTheme="minorHAnsi" w:cstheme="minorHAnsi"/>
                <w:sz w:val="20"/>
                <w:szCs w:val="20"/>
                <w:lang w:val="mk-MK"/>
              </w:rPr>
              <w:t>Компјутери ( лаптопи/14 и фиксни/18) , таблети/40</w:t>
            </w:r>
            <w:r>
              <w:rPr>
                <w:rFonts w:asciiTheme="minorHAnsi" w:hAnsiTheme="minorHAnsi" w:cstheme="minorHAnsi"/>
                <w:sz w:val="20"/>
                <w:szCs w:val="20"/>
                <w:lang w:val="en-GB"/>
              </w:rPr>
              <w:t xml:space="preserve">  2</w:t>
            </w:r>
            <w:r>
              <w:rPr>
                <w:rFonts w:asciiTheme="minorHAnsi" w:hAnsiTheme="minorHAnsi" w:cstheme="minorHAnsi"/>
                <w:sz w:val="20"/>
                <w:szCs w:val="20"/>
                <w:lang w:val="mk-MK"/>
              </w:rPr>
              <w:t>компјутерски монитори(2022/23)</w:t>
            </w:r>
          </w:p>
        </w:tc>
        <w:tc>
          <w:tcPr>
            <w:tcW w:w="1152" w:type="dxa"/>
          </w:tcPr>
          <w:p w14:paraId="2103ADB3">
            <w:pPr>
              <w:rPr>
                <w:rFonts w:asciiTheme="minorHAnsi" w:hAnsiTheme="minorHAnsi" w:cstheme="minorHAnsi"/>
                <w:sz w:val="20"/>
                <w:szCs w:val="20"/>
                <w:lang w:val="mk-MK"/>
              </w:rPr>
            </w:pPr>
            <w:r>
              <w:rPr>
                <w:rFonts w:asciiTheme="minorHAnsi" w:hAnsiTheme="minorHAnsi" w:cstheme="minorHAnsi"/>
                <w:sz w:val="20"/>
                <w:szCs w:val="20"/>
                <w:lang w:val="mk-MK"/>
              </w:rPr>
              <w:t xml:space="preserve">32 + 40 </w:t>
            </w:r>
          </w:p>
        </w:tc>
      </w:tr>
      <w:tr w14:paraId="346603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5A03D279">
            <w:pPr>
              <w:rPr>
                <w:rFonts w:asciiTheme="minorHAnsi" w:hAnsiTheme="minorHAnsi" w:cstheme="minorHAnsi"/>
                <w:sz w:val="20"/>
                <w:szCs w:val="20"/>
                <w:lang w:val="mk-MK"/>
              </w:rPr>
            </w:pPr>
            <w:r>
              <w:rPr>
                <w:rFonts w:asciiTheme="minorHAnsi" w:hAnsiTheme="minorHAnsi" w:cstheme="minorHAnsi"/>
                <w:sz w:val="20"/>
                <w:szCs w:val="20"/>
                <w:lang w:val="mk-MK"/>
              </w:rPr>
              <w:t>Пен таблети</w:t>
            </w:r>
          </w:p>
        </w:tc>
        <w:tc>
          <w:tcPr>
            <w:tcW w:w="1152" w:type="dxa"/>
          </w:tcPr>
          <w:p w14:paraId="7DF755FA">
            <w:pPr>
              <w:jc w:val="center"/>
              <w:rPr>
                <w:rFonts w:asciiTheme="minorHAnsi" w:hAnsiTheme="minorHAnsi" w:cstheme="minorHAnsi"/>
                <w:sz w:val="20"/>
                <w:szCs w:val="20"/>
                <w:lang w:val="mk-MK"/>
              </w:rPr>
            </w:pPr>
            <w:r>
              <w:rPr>
                <w:rFonts w:asciiTheme="minorHAnsi" w:hAnsiTheme="minorHAnsi" w:cstheme="minorHAnsi"/>
                <w:sz w:val="20"/>
                <w:szCs w:val="20"/>
                <w:lang w:val="mk-MK"/>
              </w:rPr>
              <w:t>4</w:t>
            </w:r>
          </w:p>
        </w:tc>
      </w:tr>
      <w:tr w14:paraId="6C05B6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36C424A6">
            <w:pPr>
              <w:rPr>
                <w:rFonts w:asciiTheme="minorHAnsi" w:hAnsiTheme="minorHAnsi" w:cstheme="minorHAnsi"/>
                <w:sz w:val="20"/>
                <w:szCs w:val="20"/>
                <w:lang w:val="en-GB"/>
              </w:rPr>
            </w:pPr>
            <w:r>
              <w:rPr>
                <w:rFonts w:asciiTheme="minorHAnsi" w:hAnsiTheme="minorHAnsi" w:cstheme="minorHAnsi"/>
                <w:sz w:val="20"/>
                <w:szCs w:val="20"/>
                <w:lang w:val="mk-MK"/>
              </w:rPr>
              <w:t>Интерактивни табли (набавени/6), донирана смарт табла (Фото зрак) донираниинтерактив</w:t>
            </w:r>
            <w:r>
              <w:rPr>
                <w:rFonts w:asciiTheme="minorHAnsi" w:hAnsiTheme="minorHAnsi" w:cstheme="minorHAnsi"/>
                <w:sz w:val="20"/>
                <w:szCs w:val="20"/>
                <w:lang w:val="en-GB"/>
              </w:rPr>
              <w:t>e</w:t>
            </w:r>
            <w:r>
              <w:rPr>
                <w:rFonts w:asciiTheme="minorHAnsi" w:hAnsiTheme="minorHAnsi" w:cstheme="minorHAnsi"/>
                <w:sz w:val="20"/>
                <w:szCs w:val="20"/>
                <w:lang w:val="mk-MK"/>
              </w:rPr>
              <w:t xml:space="preserve">н панел/ 2 и печатач </w:t>
            </w:r>
            <w:r>
              <w:rPr>
                <w:rFonts w:asciiTheme="minorHAnsi" w:hAnsiTheme="minorHAnsi" w:cstheme="minorHAnsi"/>
                <w:sz w:val="20"/>
                <w:szCs w:val="20"/>
                <w:lang w:val="en-GB"/>
              </w:rPr>
              <w:t>Xerox</w:t>
            </w:r>
            <w:r>
              <w:rPr>
                <w:rFonts w:asciiTheme="minorHAnsi" w:hAnsiTheme="minorHAnsi" w:cstheme="minorHAnsi"/>
                <w:sz w:val="20"/>
                <w:szCs w:val="20"/>
                <w:lang w:val="mk-MK"/>
              </w:rPr>
              <w:t>/1,микроскопи/2,  интерактивна  дисплеј табла за кабинет по германски јазик  – добиена награда на наставник по германски јазик</w:t>
            </w:r>
          </w:p>
        </w:tc>
        <w:tc>
          <w:tcPr>
            <w:tcW w:w="1152" w:type="dxa"/>
          </w:tcPr>
          <w:p w14:paraId="30A855DB">
            <w:pPr>
              <w:jc w:val="center"/>
              <w:rPr>
                <w:rFonts w:asciiTheme="minorHAnsi" w:hAnsiTheme="minorHAnsi" w:cstheme="minorHAnsi"/>
                <w:sz w:val="20"/>
                <w:szCs w:val="20"/>
                <w:lang w:val="mk-MK"/>
              </w:rPr>
            </w:pPr>
            <w:r>
              <w:rPr>
                <w:rFonts w:asciiTheme="minorHAnsi" w:hAnsiTheme="minorHAnsi" w:cstheme="minorHAnsi"/>
                <w:sz w:val="20"/>
                <w:szCs w:val="20"/>
                <w:lang w:val="mk-MK"/>
              </w:rPr>
              <w:t>6+3</w:t>
            </w:r>
          </w:p>
        </w:tc>
      </w:tr>
      <w:tr w14:paraId="5DC06F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2D5D402E">
            <w:pPr>
              <w:rPr>
                <w:rFonts w:eastAsia="Times New Roman" w:asciiTheme="minorHAnsi" w:hAnsiTheme="minorHAnsi" w:cstheme="minorHAnsi"/>
                <w:color w:val="000000"/>
                <w:sz w:val="20"/>
                <w:szCs w:val="20"/>
                <w:lang w:val="mk-MK" w:eastAsia="mk-MK"/>
              </w:rPr>
            </w:pPr>
            <w:r>
              <w:rPr>
                <w:rFonts w:eastAsia="Times New Roman" w:asciiTheme="minorHAnsi" w:hAnsiTheme="minorHAnsi" w:cstheme="minorHAnsi"/>
                <w:color w:val="000000"/>
                <w:sz w:val="20"/>
                <w:szCs w:val="20"/>
                <w:lang w:val="mk-MK" w:eastAsia="mk-MK"/>
              </w:rPr>
              <w:t>Касетофони /10, лцд проектори/6,принтери/6</w:t>
            </w:r>
          </w:p>
        </w:tc>
        <w:tc>
          <w:tcPr>
            <w:tcW w:w="1152" w:type="dxa"/>
          </w:tcPr>
          <w:p w14:paraId="0A8B45A8">
            <w:pPr>
              <w:rPr>
                <w:rFonts w:asciiTheme="minorHAnsi" w:hAnsiTheme="minorHAnsi" w:cstheme="minorHAnsi"/>
                <w:sz w:val="20"/>
                <w:szCs w:val="20"/>
                <w:lang w:val="mk-MK"/>
              </w:rPr>
            </w:pPr>
            <w:r>
              <w:rPr>
                <w:rFonts w:asciiTheme="minorHAnsi" w:hAnsiTheme="minorHAnsi" w:cstheme="minorHAnsi"/>
                <w:sz w:val="20"/>
                <w:szCs w:val="20"/>
                <w:lang w:val="mk-MK"/>
              </w:rPr>
              <w:t>10+6+6</w:t>
            </w:r>
          </w:p>
        </w:tc>
      </w:tr>
      <w:tr w14:paraId="3426B6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505DF7D8">
            <w:pPr>
              <w:widowControl/>
              <w:autoSpaceDE/>
              <w:autoSpaceDN/>
              <w:ind w:left="57" w:right="57"/>
              <w:rPr>
                <w:rFonts w:asciiTheme="minorHAnsi" w:hAnsiTheme="minorHAnsi" w:cstheme="minorHAnsi"/>
                <w:sz w:val="20"/>
                <w:szCs w:val="20"/>
                <w:lang w:val="mk-MK"/>
              </w:rPr>
            </w:pPr>
            <w:r>
              <w:rPr>
                <w:rFonts w:eastAsia="Times New Roman" w:asciiTheme="minorHAnsi" w:hAnsiTheme="minorHAnsi" w:cstheme="minorHAnsi"/>
                <w:color w:val="000000"/>
                <w:sz w:val="20"/>
                <w:szCs w:val="20"/>
                <w:lang w:val="mk-MK" w:eastAsia="mk-MK"/>
              </w:rPr>
              <w:t>Мебел: 12 плахари, 20 бироа и работни маси (2022/23</w:t>
            </w:r>
            <w:r>
              <w:rPr>
                <w:rFonts w:eastAsia="Times New Roman" w:asciiTheme="minorHAnsi" w:hAnsiTheme="minorHAnsi" w:cstheme="minorHAnsi"/>
                <w:sz w:val="20"/>
                <w:szCs w:val="20"/>
                <w:lang w:val="mk-MK" w:eastAsia="mk-MK"/>
              </w:rPr>
              <w:t>)</w:t>
            </w:r>
            <w:r>
              <w:rPr>
                <w:rFonts w:asciiTheme="minorHAnsi" w:hAnsiTheme="minorHAnsi" w:cstheme="minorHAnsi"/>
                <w:sz w:val="20"/>
                <w:szCs w:val="20"/>
                <w:lang w:val="mk-MK"/>
              </w:rPr>
              <w:t xml:space="preserve"> Учебна 2022/23 – второ полугодие</w:t>
            </w:r>
          </w:p>
          <w:p w14:paraId="40B94D83">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20"/>
                <w:szCs w:val="20"/>
                <w:lang w:val="mk-MK"/>
              </w:rPr>
              <w:t>4 ри Лаптопи, 1 печатач во боја,1 ласерски печатач, (информатичка опрема  04.05.2023 во вредност од 105.735 ден)</w:t>
            </w:r>
          </w:p>
          <w:p w14:paraId="3825674E">
            <w:pPr>
              <w:widowControl/>
              <w:autoSpaceDE/>
              <w:autoSpaceDN/>
              <w:ind w:left="57" w:right="57"/>
              <w:rPr>
                <w:rFonts w:asciiTheme="minorHAnsi" w:hAnsiTheme="minorHAnsi" w:cstheme="minorHAnsi"/>
                <w:sz w:val="20"/>
                <w:szCs w:val="20"/>
                <w:lang w:val="mk-MK"/>
              </w:rPr>
            </w:pPr>
          </w:p>
          <w:p w14:paraId="21CC52E4">
            <w:pPr>
              <w:widowControl/>
              <w:autoSpaceDE/>
              <w:autoSpaceDN/>
              <w:ind w:right="57"/>
              <w:rPr>
                <w:rFonts w:asciiTheme="minorHAnsi" w:hAnsiTheme="minorHAnsi" w:cstheme="minorHAnsi"/>
                <w:sz w:val="20"/>
                <w:szCs w:val="20"/>
                <w:lang w:val="mk-MK"/>
              </w:rPr>
            </w:pPr>
            <w:r>
              <w:rPr>
                <w:rFonts w:asciiTheme="minorHAnsi" w:hAnsiTheme="minorHAnsi" w:cstheme="minorHAnsi"/>
                <w:sz w:val="20"/>
                <w:szCs w:val="20"/>
                <w:lang w:val="mk-MK"/>
              </w:rPr>
              <w:t>Набавен е еден  5 Г рутер, 5USB wifi картици,2 проектори,1проекционо платно,(1Интерактивна табла Лавиринт, 1Лавиринт со шарени топчиња-за потребите на учениците со ПОП),</w:t>
            </w:r>
          </w:p>
          <w:p w14:paraId="567C837D">
            <w:pPr>
              <w:pStyle w:val="34"/>
              <w:numPr>
                <w:ilvl w:val="0"/>
                <w:numId w:val="3"/>
              </w:numPr>
              <w:ind w:right="57"/>
              <w:contextualSpacing/>
              <w:rPr>
                <w:rFonts w:asciiTheme="minorHAnsi" w:hAnsiTheme="minorHAnsi" w:cstheme="minorHAnsi"/>
                <w:sz w:val="20"/>
                <w:szCs w:val="20"/>
                <w:lang w:val="mk-MK"/>
              </w:rPr>
            </w:pPr>
            <w:r>
              <w:rPr>
                <w:rFonts w:asciiTheme="minorHAnsi" w:hAnsiTheme="minorHAnsi" w:cstheme="minorHAnsi"/>
                <w:sz w:val="20"/>
                <w:szCs w:val="20"/>
                <w:lang w:val="mk-MK"/>
              </w:rPr>
              <w:t>Училишен мебел ( 120 столчиња во вредност од 141,600 ден 25.04.23)</w:t>
            </w:r>
          </w:p>
          <w:p w14:paraId="5247F495">
            <w:pPr>
              <w:pStyle w:val="34"/>
              <w:numPr>
                <w:ilvl w:val="0"/>
                <w:numId w:val="3"/>
              </w:numPr>
              <w:ind w:right="57"/>
              <w:contextualSpacing/>
              <w:rPr>
                <w:rFonts w:asciiTheme="minorHAnsi" w:hAnsiTheme="minorHAnsi" w:cstheme="minorHAnsi"/>
                <w:sz w:val="20"/>
                <w:szCs w:val="20"/>
                <w:lang w:val="mk-MK"/>
              </w:rPr>
            </w:pPr>
            <w:r>
              <w:rPr>
                <w:rFonts w:asciiTheme="minorHAnsi" w:hAnsiTheme="minorHAnsi" w:cstheme="minorHAnsi"/>
                <w:sz w:val="20"/>
                <w:szCs w:val="20"/>
                <w:lang w:val="mk-MK"/>
              </w:rPr>
              <w:t>Машина за чистење на подови STAR SC20 E во вредност од 139,004  на 18.04.23</w:t>
            </w:r>
          </w:p>
          <w:p w14:paraId="7D29FB2F">
            <w:pPr>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Со проектот ERAZMUS+  се набавени 4 ри лаптопи и 1 интерактивен панел </w:t>
            </w:r>
          </w:p>
          <w:p w14:paraId="40849878">
            <w:pPr>
              <w:ind w:right="57"/>
              <w:rPr>
                <w:rFonts w:asciiTheme="minorHAnsi" w:hAnsiTheme="minorHAnsi" w:cstheme="minorHAnsi"/>
                <w:sz w:val="20"/>
                <w:szCs w:val="20"/>
                <w:lang w:val="mk-MK"/>
              </w:rPr>
            </w:pPr>
          </w:p>
          <w:p w14:paraId="05597735">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 xml:space="preserve">2023/24 </w:t>
            </w:r>
          </w:p>
          <w:p w14:paraId="5DF04023">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Десктоп компјутери -2, лап топи – 14, таблети – 29, ласерски печатач 7, вариолајт завеси – Рид, интерактивни панели 2,  печатач во боја -1</w:t>
            </w:r>
          </w:p>
          <w:p w14:paraId="374E3B1D">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 xml:space="preserve">Од Еразмус + - интерактивен панел1, лап топи 4 </w:t>
            </w:r>
          </w:p>
          <w:p w14:paraId="16C63165">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 xml:space="preserve">Клупи 45 за кабинет англиски ј и математика </w:t>
            </w:r>
            <w:r>
              <w:rPr>
                <w:rFonts w:eastAsia="Times New Roman" w:asciiTheme="minorHAnsi" w:hAnsiTheme="minorHAnsi" w:cstheme="minorHAnsi"/>
                <w:color w:val="000000"/>
                <w:lang w:val="en-GB" w:eastAsia="mk-MK"/>
              </w:rPr>
              <w:t xml:space="preserve">II </w:t>
            </w:r>
            <w:r>
              <w:rPr>
                <w:rFonts w:eastAsia="Times New Roman" w:asciiTheme="minorHAnsi" w:hAnsiTheme="minorHAnsi" w:cstheme="minorHAnsi"/>
                <w:color w:val="000000"/>
                <w:lang w:val="mk-MK" w:eastAsia="mk-MK"/>
              </w:rPr>
              <w:t>полугодие</w:t>
            </w:r>
          </w:p>
          <w:p w14:paraId="37AAD35F">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Клупи 10 за одд. настава</w:t>
            </w:r>
          </w:p>
          <w:p w14:paraId="096114AB">
            <w:pPr>
              <w:rPr>
                <w:rFonts w:eastAsia="Times New Roman" w:asciiTheme="minorHAnsi" w:hAnsiTheme="minorHAnsi" w:cstheme="minorHAnsi"/>
                <w:b/>
                <w:color w:val="000000"/>
                <w:lang w:val="mk-MK" w:eastAsia="mk-MK"/>
              </w:rPr>
            </w:pPr>
            <w:r>
              <w:rPr>
                <w:rFonts w:eastAsia="Times New Roman" w:asciiTheme="minorHAnsi" w:hAnsiTheme="minorHAnsi" w:cstheme="minorHAnsi"/>
                <w:b/>
                <w:color w:val="000000"/>
                <w:lang w:val="mk-MK" w:eastAsia="mk-MK"/>
              </w:rPr>
              <w:t>2024/25</w:t>
            </w:r>
          </w:p>
          <w:p w14:paraId="138F47D3">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en-GB" w:eastAsia="mk-MK"/>
              </w:rPr>
              <w:t xml:space="preserve">Macedonian schools </w:t>
            </w:r>
            <w:r>
              <w:rPr>
                <w:rFonts w:eastAsia="Times New Roman" w:asciiTheme="minorHAnsi" w:hAnsiTheme="minorHAnsi" w:cstheme="minorHAnsi"/>
                <w:color w:val="000000"/>
                <w:lang w:val="mk-MK" w:eastAsia="mk-MK"/>
              </w:rPr>
              <w:t>проект донира средства во висина на2.350</w:t>
            </w:r>
            <w:r>
              <w:rPr>
                <w:rFonts w:eastAsia="Times New Roman" w:asciiTheme="minorHAnsi" w:hAnsiTheme="minorHAnsi" w:cstheme="minorHAnsi"/>
                <w:color w:val="000000"/>
                <w:lang w:val="en-GB" w:eastAsia="mk-MK"/>
              </w:rPr>
              <w:t>$</w:t>
            </w:r>
            <w:r>
              <w:rPr>
                <w:rFonts w:eastAsia="Times New Roman" w:asciiTheme="minorHAnsi" w:hAnsiTheme="minorHAnsi" w:cstheme="minorHAnsi"/>
                <w:color w:val="000000"/>
                <w:lang w:val="mk-MK" w:eastAsia="mk-MK"/>
              </w:rPr>
              <w:t xml:space="preserve">  за која сума се набавени нагледни средства и помагала за ученици со посебни потреби и опремена сензорна соба за овие ученици.</w:t>
            </w:r>
          </w:p>
          <w:p w14:paraId="451AD1A2">
            <w:pPr>
              <w:rPr>
                <w:rFonts w:eastAsia="Times New Roman" w:asciiTheme="minorHAnsi" w:hAnsiTheme="minorHAnsi" w:cstheme="minorHAnsi"/>
                <w:color w:val="000000"/>
                <w:lang w:val="en-GB" w:eastAsia="mk-MK"/>
              </w:rPr>
            </w:pPr>
          </w:p>
          <w:p w14:paraId="1A9648DA">
            <w:pPr>
              <w:widowControl/>
              <w:autoSpaceDE/>
              <w:autoSpaceDN/>
              <w:ind w:left="57" w:right="57"/>
              <w:rPr>
                <w:rFonts w:asciiTheme="minorHAnsi" w:hAnsiTheme="minorHAnsi" w:cstheme="minorHAnsi"/>
                <w:lang w:val="mk-MK"/>
              </w:rPr>
            </w:pPr>
            <w:r>
              <w:rPr>
                <w:rFonts w:asciiTheme="minorHAnsi" w:hAnsiTheme="minorHAnsi" w:cstheme="minorHAnsi"/>
                <w:lang w:val="mk-MK"/>
              </w:rPr>
              <w:t>Печатачи 4, интерактивен панел 5, лаптоп 7, татами подлога – 40м</w:t>
            </w:r>
            <w:r>
              <w:rPr>
                <w:rFonts w:asciiTheme="minorHAnsi" w:hAnsiTheme="minorHAnsi" w:cstheme="minorHAnsi"/>
                <w:vertAlign w:val="superscript"/>
                <w:lang w:val="mk-MK"/>
              </w:rPr>
              <w:t>2</w:t>
            </w:r>
            <w:r>
              <w:rPr>
                <w:rFonts w:asciiTheme="minorHAnsi" w:hAnsiTheme="minorHAnsi" w:cstheme="minorHAnsi"/>
                <w:lang w:val="mk-MK"/>
              </w:rPr>
              <w:t>, инвертер клима 2, голем сензорен сет од 35 елементи</w:t>
            </w:r>
            <w:r>
              <w:rPr>
                <w:rFonts w:asciiTheme="minorHAnsi" w:hAnsiTheme="minorHAnsi" w:cstheme="minorHAnsi"/>
                <w:lang w:val="en-GB"/>
              </w:rPr>
              <w:t xml:space="preserve">, </w:t>
            </w:r>
            <w:r>
              <w:rPr>
                <w:rFonts w:asciiTheme="minorHAnsi" w:hAnsiTheme="minorHAnsi" w:cstheme="minorHAnsi"/>
                <w:lang w:val="mk-MK"/>
              </w:rPr>
              <w:t>графомоторна табла,пластични ленти за координација, клупи  30 дупли, столчиња 60.</w:t>
            </w:r>
          </w:p>
          <w:p w14:paraId="18F964F2">
            <w:pPr>
              <w:rPr>
                <w:rFonts w:eastAsia="Times New Roman" w:asciiTheme="minorHAnsi" w:hAnsiTheme="minorHAnsi" w:cstheme="minorHAnsi"/>
                <w:b/>
                <w:color w:val="000000"/>
                <w:lang w:val="mk-MK" w:eastAsia="mk-MK"/>
              </w:rPr>
            </w:pPr>
            <w:r>
              <w:rPr>
                <w:rFonts w:eastAsia="Times New Roman" w:asciiTheme="minorHAnsi" w:hAnsiTheme="minorHAnsi" w:cstheme="minorHAnsi"/>
                <w:b/>
                <w:color w:val="000000"/>
                <w:lang w:val="mk-MK" w:eastAsia="mk-MK"/>
              </w:rPr>
              <w:t>2025/26</w:t>
            </w:r>
          </w:p>
          <w:p w14:paraId="1C667BCA">
            <w:pPr>
              <w:ind w:right="57"/>
              <w:rPr>
                <w:rFonts w:asciiTheme="minorHAnsi" w:hAnsiTheme="minorHAnsi" w:cstheme="minorHAnsi"/>
                <w:sz w:val="20"/>
                <w:szCs w:val="20"/>
                <w:lang w:val="mk-MK"/>
              </w:rPr>
            </w:pPr>
            <w:r>
              <w:rPr>
                <w:rFonts w:asciiTheme="minorHAnsi" w:hAnsiTheme="minorHAnsi" w:cstheme="minorHAnsi"/>
                <w:sz w:val="20"/>
                <w:szCs w:val="20"/>
                <w:lang w:val="mk-MK"/>
              </w:rPr>
              <w:t>Три канцелариски столици, 11 конференциски столици, 4 шкафови , 1 наставничко биро и 26 ученички столчиња</w:t>
            </w:r>
          </w:p>
          <w:p w14:paraId="0303C8DC">
            <w:pPr>
              <w:rPr>
                <w:rFonts w:eastAsia="Times New Roman" w:asciiTheme="minorHAnsi" w:hAnsiTheme="minorHAnsi" w:cstheme="minorHAnsi"/>
                <w:color w:val="000000"/>
                <w:sz w:val="20"/>
                <w:szCs w:val="20"/>
                <w:lang w:val="mk-MK" w:eastAsia="mk-MK"/>
              </w:rPr>
            </w:pPr>
          </w:p>
        </w:tc>
        <w:tc>
          <w:tcPr>
            <w:tcW w:w="1152" w:type="dxa"/>
          </w:tcPr>
          <w:p w14:paraId="169BBEA6">
            <w:pPr>
              <w:rPr>
                <w:rFonts w:asciiTheme="minorHAnsi" w:hAnsiTheme="minorHAnsi" w:cstheme="minorHAnsi"/>
                <w:sz w:val="20"/>
                <w:szCs w:val="20"/>
                <w:lang w:val="mk-MK"/>
              </w:rPr>
            </w:pPr>
          </w:p>
        </w:tc>
      </w:tr>
    </w:tbl>
    <w:p w14:paraId="45BA287B">
      <w:pPr>
        <w:ind w:right="-20"/>
        <w:rPr>
          <w:rFonts w:cs="Arial" w:asciiTheme="minorHAnsi" w:hAnsiTheme="minorHAnsi"/>
          <w:b/>
          <w:bCs/>
          <w:i/>
          <w:iCs/>
          <w:color w:val="622323"/>
          <w:sz w:val="28"/>
          <w:szCs w:val="24"/>
          <w:lang w:val="en-GB"/>
        </w:rPr>
      </w:pPr>
    </w:p>
    <w:p w14:paraId="27BDEDD4">
      <w:pPr>
        <w:rPr>
          <w:rFonts w:asciiTheme="minorHAnsi" w:hAnsiTheme="minorHAnsi" w:cstheme="minorHAnsi"/>
          <w:b/>
          <w:color w:val="C00000"/>
          <w:sz w:val="28"/>
          <w:szCs w:val="32"/>
          <w:lang w:val="mk-MK"/>
        </w:rPr>
      </w:pPr>
    </w:p>
    <w:p w14:paraId="7C63BDD5">
      <w:pPr>
        <w:rPr>
          <w:rFonts w:asciiTheme="minorHAnsi" w:hAnsiTheme="minorHAnsi" w:cstheme="minorHAnsi"/>
          <w:b/>
          <w:color w:val="C00000"/>
          <w:sz w:val="28"/>
          <w:szCs w:val="32"/>
          <w:lang w:val="mk-MK"/>
        </w:rPr>
      </w:pPr>
    </w:p>
    <w:p w14:paraId="7540DA0C">
      <w:pPr>
        <w:rPr>
          <w:rFonts w:asciiTheme="minorHAnsi" w:hAnsiTheme="minorHAnsi" w:cstheme="minorHAnsi"/>
          <w:b/>
          <w:color w:val="C00000"/>
          <w:sz w:val="28"/>
          <w:szCs w:val="32"/>
          <w:lang w:val="mk-MK"/>
        </w:rPr>
      </w:pPr>
    </w:p>
    <w:p w14:paraId="21E5EB61">
      <w:pPr>
        <w:rPr>
          <w:rFonts w:asciiTheme="minorHAnsi" w:hAnsiTheme="minorHAnsi" w:cstheme="minorHAnsi"/>
          <w:b/>
          <w:sz w:val="28"/>
          <w:szCs w:val="32"/>
          <w:lang w:val="mk-MK"/>
        </w:rPr>
      </w:pPr>
      <w:r>
        <w:rPr>
          <w:rFonts w:asciiTheme="minorHAnsi" w:hAnsiTheme="minorHAnsi" w:cstheme="minorHAnsi"/>
          <w:b/>
          <w:color w:val="C00000"/>
          <w:sz w:val="28"/>
          <w:szCs w:val="32"/>
          <w:lang w:val="mk-MK"/>
        </w:rPr>
        <w:pict>
          <v:shape id="_x0000_i1029" o:spt="136" type="#_x0000_t136" style="height:21.95pt;width:496.7pt;" coordsize="21600,21600">
            <v:path/>
            <v:fill focussize="0,0"/>
            <v:stroke weight="1pt"/>
            <v:imagedata o:title=""/>
            <o:lock v:ext="edit"/>
            <v:textpath on="t" fitshape="t" fitpath="t" trim="t" xscale="f" string="4. Материјално-финанскиско работење на основното училиште" style="font-family:Arial Black;font-size:14pt;font-style:italic;font-weight:bold;v-text-align:center;"/>
            <v:shadow on="t" opacity="52429f"/>
            <w10:wrap type="none"/>
            <w10:anchorlock/>
          </v:shape>
        </w:pict>
      </w:r>
    </w:p>
    <w:p w14:paraId="66051342">
      <w:pPr>
        <w:rPr>
          <w:rFonts w:asciiTheme="minorHAnsi" w:hAnsiTheme="minorHAnsi" w:cstheme="minorHAnsi"/>
          <w:b/>
          <w:sz w:val="28"/>
          <w:szCs w:val="32"/>
          <w:lang w:val="mk-MK"/>
        </w:rPr>
      </w:pPr>
    </w:p>
    <w:p w14:paraId="4E156A6B">
      <w:pPr>
        <w:pStyle w:val="14"/>
        <w:spacing w:after="0" w:line="240" w:lineRule="auto"/>
        <w:jc w:val="both"/>
        <w:rPr>
          <w:rFonts w:ascii="Calibri" w:hAnsi="Calibri" w:cs="Calibri"/>
          <w:kern w:val="22"/>
          <w:sz w:val="22"/>
          <w:szCs w:val="22"/>
        </w:rPr>
      </w:pPr>
      <w:r>
        <w:rPr>
          <w:rFonts w:ascii="Calibri" w:hAnsi="Calibri" w:cs="Calibri"/>
          <w:kern w:val="22"/>
          <w:sz w:val="22"/>
          <w:szCs w:val="22"/>
          <w:lang w:val="mk-MK"/>
        </w:rPr>
        <w:t>ООУ ,,Кочо Рацин,,Прилеп според ЗОО, Развојниот план и Годишната програма за работа  на училиштето ,секоја учебна година изработува Финансов план. Раководниот тим  ги спроведува механизмите за добивање и користење на дополнителни финансиски сретства потребни за работата на училиштето.Во тој контекст училиштето  изготвува план  за јавни набавки секоја календарска година и формира комисии за јавни набавки во кои вклучува преставници од наставниот кадар. На состаноците на Училишен одбор се разгледуваат, усвојуваат и донесуваат одлуки за финансиските активности и состојби на училиштето.Училишниот одбор редовно и наменско го следи трошењето на буџетот и финансиските сретства преку презентирање на Годишна сметкаи при тоа  има увид во  склучените договори, тендери за јавни набавки и понуди</w:t>
      </w:r>
      <w:r>
        <w:rPr>
          <w:rFonts w:ascii="Calibri" w:hAnsi="Calibri" w:cs="Calibri"/>
          <w:b/>
          <w:kern w:val="22"/>
          <w:sz w:val="22"/>
          <w:szCs w:val="22"/>
          <w:lang w:val="mk-MK"/>
        </w:rPr>
        <w:t>.</w:t>
      </w:r>
    </w:p>
    <w:p w14:paraId="48395F94">
      <w:pPr>
        <w:jc w:val="both"/>
        <w:rPr>
          <w:rFonts w:ascii="Calibri" w:hAnsi="Calibri" w:cs="Calibri"/>
          <w:kern w:val="22"/>
          <w:lang w:val="mk-MK"/>
        </w:rPr>
      </w:pPr>
      <w:r>
        <w:rPr>
          <w:rFonts w:ascii="Calibri" w:hAnsi="Calibri" w:cs="Calibri"/>
          <w:kern w:val="22"/>
          <w:lang w:val="mk-MK"/>
        </w:rPr>
        <w:t>Финансиското работење на училиштето се врши преку две постојани сметки</w:t>
      </w:r>
      <w:r>
        <w:rPr>
          <w:rFonts w:ascii="Calibri" w:hAnsi="Calibri" w:cs="Calibri"/>
          <w:kern w:val="22"/>
        </w:rPr>
        <w:t>:</w:t>
      </w:r>
    </w:p>
    <w:p w14:paraId="70CC88FA">
      <w:pPr>
        <w:jc w:val="both"/>
        <w:rPr>
          <w:rFonts w:ascii="Calibri" w:hAnsi="Calibri" w:cs="Calibri"/>
          <w:kern w:val="22"/>
          <w:lang w:val="mk-MK"/>
        </w:rPr>
      </w:pPr>
      <w:r>
        <w:rPr>
          <w:rFonts w:ascii="Calibri" w:hAnsi="Calibri" w:cs="Calibri"/>
          <w:kern w:val="22"/>
          <w:lang w:val="mk-MK"/>
        </w:rPr>
        <w:t>-сметка 903 за наменски дотации и</w:t>
      </w:r>
    </w:p>
    <w:p w14:paraId="4B4E4CC7">
      <w:pPr>
        <w:jc w:val="both"/>
        <w:rPr>
          <w:rFonts w:ascii="Calibri" w:hAnsi="Calibri" w:cs="Calibri"/>
          <w:kern w:val="22"/>
          <w:lang w:val="mk-MK"/>
        </w:rPr>
      </w:pPr>
      <w:r>
        <w:rPr>
          <w:rFonts w:ascii="Calibri" w:hAnsi="Calibri" w:cs="Calibri"/>
          <w:kern w:val="22"/>
          <w:lang w:val="mk-MK"/>
        </w:rPr>
        <w:t>-сметка 787-за самофинансирачки активности (средствата на оваа сметка се обезбедени од кирја од спортската сала која се издава на користење на спортски и други клубови и кирија од издавање земјиште под закуп на кое е лоцирана трафика.Преку оваа сметка  се врши и трансвер на сретствата за исхрана на учениците)</w:t>
      </w:r>
    </w:p>
    <w:p w14:paraId="72475F8E">
      <w:pPr>
        <w:jc w:val="both"/>
        <w:rPr>
          <w:rFonts w:ascii="Calibri" w:hAnsi="Calibri" w:cs="Calibri"/>
          <w:kern w:val="22"/>
          <w:lang w:val="mk-MK"/>
        </w:rPr>
      </w:pPr>
      <w:r>
        <w:rPr>
          <w:rFonts w:ascii="Calibri" w:hAnsi="Calibri" w:cs="Calibri"/>
          <w:kern w:val="22"/>
          <w:lang w:val="mk-MK"/>
        </w:rPr>
        <w:t xml:space="preserve">-по потреба се отвораат и сметки на буџет на донации 603 и 785,врз основа на претходно одобрени  грантови.  </w:t>
      </w:r>
    </w:p>
    <w:p w14:paraId="01C81FCD">
      <w:pPr>
        <w:jc w:val="both"/>
        <w:rPr>
          <w:rFonts w:ascii="Calibri" w:hAnsi="Calibri" w:cs="Calibri"/>
          <w:kern w:val="22"/>
          <w:lang w:val="mk-MK"/>
        </w:rPr>
      </w:pPr>
      <w:r>
        <w:rPr>
          <w:rFonts w:ascii="Calibri" w:hAnsi="Calibri" w:cs="Calibri"/>
          <w:kern w:val="22"/>
          <w:lang w:val="mk-MK"/>
        </w:rPr>
        <w:t>Сите средства кои се слеваат на жиро сметките се строго наменски и се употребуваат за онаа цел за која се наменети. На тој начин се врши контрола над нивното трошење.</w:t>
      </w:r>
    </w:p>
    <w:p w14:paraId="16B9E676">
      <w:pPr>
        <w:jc w:val="both"/>
        <w:rPr>
          <w:rFonts w:ascii="Calibri" w:hAnsi="Calibri" w:cs="Calibri"/>
          <w:kern w:val="22"/>
          <w:lang w:val="mk-MK"/>
        </w:rPr>
      </w:pPr>
      <w:r>
        <w:rPr>
          <w:rFonts w:ascii="Calibri" w:hAnsi="Calibri" w:cs="Calibri"/>
          <w:kern w:val="22"/>
          <w:lang w:val="mk-MK"/>
        </w:rPr>
        <w:t>За училишниот буџет и за трошоците, информации има директорот на училиштето и лицето кое раководи со финансиското работење. Секој од вработените може да се информира доколку изрази желба, а на крајот од годината преку изготвените завршни сметки се известуваат и членовите на Училишниот одбор.Преку делегираните членови на Училишниот одбор од страна на локалната заедница, истата добива информации за начинот на финансиското работење на училиштето.</w:t>
      </w:r>
    </w:p>
    <w:p w14:paraId="29E900FA">
      <w:pPr>
        <w:pStyle w:val="14"/>
        <w:spacing w:after="0" w:line="240" w:lineRule="auto"/>
        <w:jc w:val="both"/>
        <w:rPr>
          <w:rFonts w:ascii="Calibri" w:hAnsi="Calibri" w:cs="Calibri"/>
          <w:kern w:val="22"/>
          <w:sz w:val="22"/>
          <w:szCs w:val="22"/>
          <w:lang w:val="mk-MK"/>
        </w:rPr>
      </w:pPr>
      <w:r>
        <w:rPr>
          <w:rFonts w:ascii="Calibri" w:hAnsi="Calibri" w:cs="Calibri"/>
          <w:kern w:val="22"/>
          <w:sz w:val="22"/>
          <w:szCs w:val="22"/>
          <w:lang w:val="mk-MK"/>
        </w:rPr>
        <w:t>Буџетот се користи наменски и за цели кои се фокусирани на подобрување на квалитетот на наставата и учењето и развојот на училиштето во целина. Јавните набавки од поголема вредност се остваруваат преку локалната самоуправа, а тоа се набавка на нафта и сл.</w:t>
      </w:r>
    </w:p>
    <w:p w14:paraId="45231653">
      <w:pPr>
        <w:pStyle w:val="2"/>
        <w:tabs>
          <w:tab w:val="left" w:pos="1688"/>
          <w:tab w:val="left" w:pos="1689"/>
        </w:tabs>
        <w:spacing w:before="0"/>
        <w:ind w:left="0"/>
        <w:rPr>
          <w:rFonts w:asciiTheme="minorHAnsi" w:hAnsiTheme="minorHAnsi" w:cstheme="minorHAnsi"/>
          <w:bCs w:val="0"/>
          <w:sz w:val="28"/>
          <w:lang w:val="mk-MK"/>
        </w:rPr>
      </w:pPr>
    </w:p>
    <w:p w14:paraId="4957549D">
      <w:pPr>
        <w:pStyle w:val="2"/>
        <w:tabs>
          <w:tab w:val="left" w:pos="1688"/>
          <w:tab w:val="left" w:pos="1689"/>
        </w:tabs>
        <w:spacing w:before="0"/>
        <w:ind w:left="0"/>
        <w:rPr>
          <w:rFonts w:asciiTheme="minorHAnsi" w:hAnsiTheme="minorHAnsi" w:cstheme="minorHAnsi"/>
          <w:bCs w:val="0"/>
          <w:sz w:val="28"/>
          <w:lang w:val="mk-MK"/>
        </w:rPr>
      </w:pPr>
    </w:p>
    <w:p w14:paraId="7DCF84E2">
      <w:pPr>
        <w:pStyle w:val="2"/>
        <w:tabs>
          <w:tab w:val="left" w:pos="1688"/>
          <w:tab w:val="left" w:pos="1689"/>
        </w:tabs>
        <w:spacing w:before="0"/>
        <w:ind w:left="0"/>
        <w:rPr>
          <w:rFonts w:asciiTheme="minorHAnsi" w:hAnsiTheme="minorHAnsi" w:cstheme="minorHAnsi"/>
          <w:bCs w:val="0"/>
          <w:sz w:val="28"/>
          <w:lang w:val="mk-MK"/>
        </w:rPr>
      </w:pPr>
      <w:r>
        <w:rPr>
          <w:rFonts w:asciiTheme="minorHAnsi" w:hAnsiTheme="minorHAnsi" w:cstheme="minorHAnsi"/>
          <w:bCs w:val="0"/>
          <w:sz w:val="28"/>
          <w:lang w:val="mk-MK"/>
        </w:rPr>
        <w:pict>
          <v:shape id="_x0000_i1030" o:spt="136" type="#_x0000_t136" style="height:21.95pt;width:151.3pt;" coordsize="21600,21600">
            <v:path/>
            <v:fill focussize="0,0"/>
            <v:stroke weight="1pt"/>
            <v:imagedata o:title=""/>
            <o:lock v:ext="edit" aspectratio="t"/>
            <v:textpath on="t" fitshape="t" fitpath="t" trim="t" xscale="f" string="5. Мисија и визија" style="font-family:Arial Black;font-size:14pt;font-style:italic;v-text-align:center;"/>
            <v:shadow on="t" opacity="52429f"/>
            <w10:wrap type="none"/>
            <w10:anchorlock/>
          </v:shape>
        </w:pict>
      </w:r>
    </w:p>
    <w:p w14:paraId="1257AF2B">
      <w:pPr>
        <w:pStyle w:val="2"/>
        <w:tabs>
          <w:tab w:val="left" w:pos="1688"/>
          <w:tab w:val="left" w:pos="1689"/>
        </w:tabs>
        <w:spacing w:before="0"/>
        <w:ind w:left="0"/>
        <w:jc w:val="center"/>
        <w:rPr>
          <w:rFonts w:asciiTheme="minorHAnsi" w:hAnsiTheme="minorHAnsi" w:cstheme="minorHAnsi"/>
          <w:sz w:val="28"/>
          <w:szCs w:val="22"/>
          <w:u w:val="single"/>
          <w:lang w:val="mk-MK"/>
        </w:rPr>
      </w:pPr>
      <w:r>
        <w:rPr>
          <w:rFonts w:asciiTheme="minorHAnsi" w:hAnsiTheme="minorHAnsi" w:cstheme="minorHAnsi"/>
          <w:sz w:val="28"/>
          <w:szCs w:val="22"/>
          <w:u w:val="single"/>
          <w:lang w:val="mk-MK"/>
        </w:rPr>
        <w:t>Мисија на училиштето</w:t>
      </w:r>
    </w:p>
    <w:p w14:paraId="652C55E7">
      <w:pPr>
        <w:pStyle w:val="31"/>
        <w:jc w:val="both"/>
        <w:rPr>
          <w:rFonts w:asciiTheme="minorHAnsi" w:hAnsiTheme="minorHAnsi" w:cstheme="minorHAnsi"/>
          <w:sz w:val="28"/>
          <w:szCs w:val="28"/>
          <w:lang w:val="mk-MK"/>
        </w:rPr>
      </w:pPr>
      <w:r>
        <w:rPr>
          <w:rFonts w:asciiTheme="minorHAnsi" w:hAnsiTheme="minorHAnsi" w:cstheme="minorHAnsi"/>
          <w:b/>
          <w:bCs/>
          <w:sz w:val="28"/>
          <w:szCs w:val="28"/>
          <w:lang w:val="mk-MK"/>
        </w:rPr>
        <w:t xml:space="preserve">Современо училиште кое нуди еднакви можности за сите, практикува инклузија и мултикултурализам, поттикнува толеранција, меѓусебно почитување и критичко размислување, подигнувајќи ја свеста кај учениците за демократско учество и заштита на животната средина. </w:t>
      </w:r>
    </w:p>
    <w:p w14:paraId="27C717CF">
      <w:pPr>
        <w:pStyle w:val="31"/>
        <w:rPr>
          <w:rFonts w:asciiTheme="minorHAnsi" w:hAnsiTheme="minorHAnsi" w:cstheme="minorHAnsi"/>
          <w:sz w:val="28"/>
          <w:szCs w:val="22"/>
          <w:u w:val="single"/>
          <w:lang w:val="de-DE"/>
        </w:rPr>
      </w:pPr>
      <w:r>
        <w:rPr>
          <w:rFonts w:asciiTheme="minorHAnsi" w:hAnsiTheme="minorHAnsi" w:cstheme="minorHAnsi"/>
          <w:b/>
          <w:sz w:val="28"/>
          <w:szCs w:val="22"/>
          <w:u w:val="single"/>
          <w:lang w:val="mk-MK"/>
        </w:rPr>
        <w:t>Визија на училиштето</w:t>
      </w:r>
    </w:p>
    <w:p w14:paraId="28E516B9">
      <w:pPr>
        <w:pStyle w:val="34"/>
        <w:ind w:left="0" w:firstLine="0"/>
        <w:jc w:val="both"/>
        <w:rPr>
          <w:rFonts w:asciiTheme="minorHAnsi" w:hAnsiTheme="minorHAnsi" w:cstheme="minorHAnsi"/>
          <w:b/>
          <w:bCs/>
          <w:sz w:val="28"/>
          <w:szCs w:val="28"/>
          <w:lang w:val="mk-MK"/>
        </w:rPr>
      </w:pPr>
      <w:bookmarkStart w:id="2" w:name="_Hlk156893937"/>
      <w:bookmarkStart w:id="3" w:name="_Hlk156893894"/>
      <w:r>
        <w:rPr>
          <w:rFonts w:asciiTheme="minorHAnsi" w:hAnsiTheme="minorHAnsi" w:cstheme="minorHAnsi"/>
          <w:b/>
          <w:bCs/>
          <w:sz w:val="28"/>
          <w:szCs w:val="28"/>
          <w:lang w:val="mk-MK"/>
        </w:rPr>
        <w:t xml:space="preserve">Да бидеме </w:t>
      </w:r>
      <w:bookmarkEnd w:id="2"/>
      <w:r>
        <w:rPr>
          <w:rFonts w:asciiTheme="minorHAnsi" w:hAnsiTheme="minorHAnsi" w:cstheme="minorHAnsi"/>
          <w:b/>
          <w:bCs/>
          <w:sz w:val="28"/>
          <w:szCs w:val="28"/>
          <w:lang w:val="mk-MK"/>
        </w:rPr>
        <w:t xml:space="preserve">европско </w:t>
      </w:r>
      <w:bookmarkEnd w:id="3"/>
      <w:r>
        <w:rPr>
          <w:rFonts w:asciiTheme="minorHAnsi" w:hAnsiTheme="minorHAnsi" w:cstheme="minorHAnsi"/>
          <w:b/>
          <w:bCs/>
          <w:sz w:val="28"/>
          <w:szCs w:val="28"/>
          <w:lang w:val="mk-MK"/>
        </w:rPr>
        <w:t xml:space="preserve">училиште кое им овозможува на своите ученици стекнување на трајни знаења и вештини, обликувајќи ги во одговорни  личности кои ќе го направат овој свет поубаво место за живеење. </w:t>
      </w:r>
    </w:p>
    <w:p w14:paraId="088196FA">
      <w:pPr>
        <w:rPr>
          <w:rFonts w:asciiTheme="minorHAnsi" w:hAnsiTheme="minorHAnsi" w:cstheme="minorHAnsi"/>
          <w:b/>
          <w:sz w:val="28"/>
          <w:szCs w:val="32"/>
          <w:lang w:val="mk-MK"/>
        </w:rPr>
      </w:pPr>
    </w:p>
    <w:p w14:paraId="4DE110E3">
      <w:pPr>
        <w:rPr>
          <w:rFonts w:asciiTheme="minorHAnsi" w:hAnsiTheme="minorHAnsi" w:cstheme="minorHAnsi"/>
          <w:b/>
          <w:bCs/>
          <w:sz w:val="28"/>
          <w:lang w:val="mk-MK"/>
        </w:rPr>
      </w:pPr>
    </w:p>
    <w:p w14:paraId="17437433">
      <w:pPr>
        <w:pStyle w:val="13"/>
        <w:spacing w:line="228" w:lineRule="auto"/>
        <w:jc w:val="both"/>
        <w:rPr>
          <w:rFonts w:asciiTheme="minorHAnsi" w:hAnsiTheme="minorHAnsi"/>
          <w:lang w:val="mk-MK"/>
        </w:rPr>
      </w:pPr>
      <w:r>
        <w:rPr>
          <w:rFonts w:asciiTheme="minorHAnsi" w:hAnsiTheme="minorHAnsi" w:cstheme="minorHAnsi"/>
          <w:b/>
          <w:bCs/>
          <w:color w:val="C00000"/>
          <w:sz w:val="28"/>
          <w:lang w:val="mk-MK"/>
        </w:rPr>
        <w:pict>
          <v:shape id="_x0000_i1031" o:spt="136" type="#_x0000_t136" style="height:21.95pt;width:669.95pt;" coordsize="21600,21600">
            <v:path/>
            <v:fill focussize="0,0"/>
            <v:stroke weight="1pt"/>
            <v:imagedata o:title=""/>
            <o:lock v:ext="edit" aspectratio="t"/>
            <v:textpath on="t" fitshape="t" fitpath="t" trim="t" xscale="f" string="6. Веќе научено/Стекнати искуства од реализирање на минатогодишни активности" style="font-family:Arial Black;font-size:14pt;font-style:italic;font-weight:bold;v-text-align:center;"/>
            <v:shadow on="t" opacity="52429f"/>
            <w10:wrap type="none"/>
            <w10:anchorlock/>
          </v:shape>
        </w:pict>
      </w:r>
    </w:p>
    <w:p w14:paraId="03B69776">
      <w:pPr>
        <w:pStyle w:val="2"/>
        <w:tabs>
          <w:tab w:val="left" w:pos="1688"/>
          <w:tab w:val="left" w:pos="1689"/>
        </w:tabs>
        <w:spacing w:before="0"/>
        <w:ind w:left="0"/>
        <w:rPr>
          <w:rFonts w:asciiTheme="minorHAnsi" w:hAnsiTheme="minorHAnsi"/>
          <w:b w:val="0"/>
          <w:sz w:val="22"/>
          <w:szCs w:val="22"/>
          <w:lang w:val="mk-MK"/>
        </w:rPr>
      </w:pPr>
    </w:p>
    <w:p w14:paraId="62038808">
      <w:pPr>
        <w:pStyle w:val="2"/>
        <w:tabs>
          <w:tab w:val="left" w:pos="1688"/>
          <w:tab w:val="left" w:pos="1689"/>
        </w:tabs>
        <w:spacing w:before="0"/>
        <w:ind w:left="0" w:firstLine="737"/>
        <w:jc w:val="both"/>
        <w:rPr>
          <w:rFonts w:asciiTheme="minorHAnsi" w:hAnsiTheme="minorHAnsi"/>
          <w:b w:val="0"/>
          <w:sz w:val="20"/>
          <w:szCs w:val="20"/>
          <w:lang w:val="mk-MK"/>
        </w:rPr>
      </w:pPr>
      <w:r>
        <w:rPr>
          <w:rFonts w:asciiTheme="minorHAnsi" w:hAnsiTheme="minorHAnsi"/>
          <w:b w:val="0"/>
          <w:sz w:val="20"/>
          <w:szCs w:val="20"/>
          <w:lang w:val="mk-MK"/>
        </w:rPr>
        <w:t xml:space="preserve">Во првото полугодие од учебната 2025/26 г  воспитно-образовниот процес  во училиштето се реализираше согласно </w:t>
      </w:r>
      <w:r>
        <w:rPr>
          <w:rFonts w:asciiTheme="minorHAnsi" w:hAnsiTheme="minorHAnsi"/>
          <w:sz w:val="20"/>
          <w:szCs w:val="20"/>
          <w:lang w:val="mk-MK"/>
        </w:rPr>
        <w:t xml:space="preserve">Календарот за организација и работа </w:t>
      </w:r>
      <w:r>
        <w:rPr>
          <w:rFonts w:asciiTheme="minorHAnsi" w:hAnsiTheme="minorHAnsi"/>
          <w:b w:val="0"/>
          <w:sz w:val="20"/>
          <w:szCs w:val="20"/>
          <w:lang w:val="mk-MK"/>
        </w:rPr>
        <w:t>на  основните училишта за учебната 2025/26г (според кој учебната година започна на 1 септември, второто полугодие започна на 20 јануари)  и  согласно Наставниот план за учебната 2025/26г.</w:t>
      </w:r>
    </w:p>
    <w:p w14:paraId="545DA5E1">
      <w:pPr>
        <w:pStyle w:val="6"/>
        <w:tabs>
          <w:tab w:val="left" w:pos="1700"/>
          <w:tab w:val="left" w:pos="1701"/>
        </w:tabs>
        <w:ind w:left="0" w:firstLine="737"/>
        <w:jc w:val="both"/>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Во новата учебна година продолживме со  имплементацијата на новата Концепција за основно образование, од прво до седмо  одделение работат по нови наставни планови и програми. Во осмо одделение се реализираат според новата Концепција слободни изборни предмети.</w:t>
      </w:r>
    </w:p>
    <w:p w14:paraId="4AC4EC7D">
      <w:pPr>
        <w:pStyle w:val="6"/>
        <w:tabs>
          <w:tab w:val="left" w:pos="1700"/>
          <w:tab w:val="left" w:pos="1701"/>
        </w:tabs>
        <w:ind w:left="0"/>
        <w:jc w:val="both"/>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 xml:space="preserve">Соработката со родителите и локалната заедница се одвиваше  на сите нивоа со заедничко преземање на активности за подобрување на ефикасноста на воспитно-образовниот процес. </w:t>
      </w:r>
    </w:p>
    <w:p w14:paraId="11D3553D">
      <w:pPr>
        <w:pStyle w:val="13"/>
        <w:ind w:firstLine="737"/>
        <w:jc w:val="both"/>
        <w:rPr>
          <w:rFonts w:asciiTheme="minorHAnsi" w:hAnsiTheme="minorHAnsi"/>
          <w:sz w:val="20"/>
          <w:szCs w:val="20"/>
          <w:lang w:val="mk-MK"/>
        </w:rPr>
      </w:pPr>
      <w:r>
        <w:rPr>
          <w:rFonts w:asciiTheme="minorHAnsi" w:hAnsiTheme="minorHAnsi" w:cstheme="minorHAnsi"/>
          <w:sz w:val="20"/>
          <w:szCs w:val="20"/>
          <w:lang w:val="mk-MK"/>
        </w:rPr>
        <w:t>Реализирани беа  голем број воннаставни активности според новата Концепција за воннаставни активности.</w:t>
      </w:r>
    </w:p>
    <w:p w14:paraId="418D5264">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Times New Roman" w:asciiTheme="minorHAnsi" w:hAnsiTheme="minorHAnsi" w:cstheme="minorHAnsi"/>
          <w:color w:val="1D2228"/>
          <w:sz w:val="20"/>
          <w:szCs w:val="20"/>
          <w:lang w:val="mk-MK" w:eastAsia="en-GB"/>
        </w:rPr>
      </w:pPr>
      <w:r>
        <w:rPr>
          <w:rFonts w:asciiTheme="minorHAnsi" w:hAnsiTheme="minorHAnsi"/>
          <w:sz w:val="20"/>
          <w:szCs w:val="20"/>
          <w:lang w:val="mk-MK"/>
        </w:rPr>
        <w:t>Продолживме со соработката со невладината организација СЕГА,со вклучување во  проектот “Промовирање на безбедна училишна средина“</w:t>
      </w:r>
      <w:r>
        <w:rPr>
          <w:rFonts w:eastAsia="Times New Roman" w:asciiTheme="minorHAnsi" w:hAnsiTheme="minorHAnsi" w:cstheme="minorHAnsi"/>
          <w:color w:val="1D2228"/>
          <w:sz w:val="20"/>
          <w:szCs w:val="20"/>
          <w:lang w:val="mk-MK" w:eastAsia="en-GB"/>
        </w:rPr>
        <w:t xml:space="preserve">. </w:t>
      </w:r>
    </w:p>
    <w:p w14:paraId="602187F2">
      <w:pPr>
        <w:pStyle w:val="13"/>
        <w:ind w:firstLine="737"/>
        <w:jc w:val="both"/>
        <w:rPr>
          <w:rFonts w:asciiTheme="minorHAnsi" w:hAnsiTheme="minorHAnsi"/>
          <w:sz w:val="20"/>
          <w:szCs w:val="20"/>
          <w:lang w:val="mk-MK"/>
        </w:rPr>
      </w:pPr>
      <w:r>
        <w:rPr>
          <w:rFonts w:asciiTheme="minorHAnsi" w:hAnsiTheme="minorHAnsi"/>
          <w:sz w:val="20"/>
          <w:szCs w:val="20"/>
          <w:lang w:val="mk-MK"/>
        </w:rPr>
        <w:t xml:space="preserve">Во учебната 2025/26г продолжи континуитетот на одржување на натпреварите како и учество на настани и манифестации кои се организирани од други образовни институции во градот и надвор од него. Наставниците од одделенска и предметна настава, како и стручните соработници проследија групни, индивидуални обуки, вклучувајќи </w:t>
      </w:r>
      <w:r>
        <w:rPr>
          <w:rFonts w:asciiTheme="minorHAnsi" w:hAnsiTheme="minorHAnsi"/>
          <w:sz w:val="20"/>
          <w:szCs w:val="20"/>
        </w:rPr>
        <w:t xml:space="preserve">on line </w:t>
      </w:r>
      <w:r>
        <w:rPr>
          <w:rFonts w:asciiTheme="minorHAnsi" w:hAnsiTheme="minorHAnsi"/>
          <w:sz w:val="20"/>
          <w:szCs w:val="20"/>
          <w:lang w:val="mk-MK"/>
        </w:rPr>
        <w:t xml:space="preserve"> обуки, вон и во училиштето организирани од БРО и МОН. За новите наставни програми  во  седмо  одделение беа организирани и реализирани обуки за наставниците од страна на БРО и МОН.</w:t>
      </w:r>
    </w:p>
    <w:p w14:paraId="7BD75DF0">
      <w:pPr>
        <w:rPr>
          <w:rFonts w:asciiTheme="minorHAnsi" w:hAnsiTheme="minorHAnsi" w:cstheme="minorHAnsi"/>
          <w:b/>
          <w:bCs/>
          <w:sz w:val="20"/>
          <w:szCs w:val="20"/>
          <w:lang w:val="mk-MK"/>
        </w:rPr>
      </w:pPr>
    </w:p>
    <w:p w14:paraId="0CE5F40C">
      <w:pPr>
        <w:rPr>
          <w:rFonts w:asciiTheme="minorHAnsi" w:hAnsiTheme="minorHAnsi" w:cstheme="minorHAnsi"/>
          <w:b/>
          <w:bCs/>
          <w:lang w:val="mk-MK"/>
        </w:rPr>
      </w:pPr>
      <w:r>
        <w:rPr>
          <w:rFonts w:asciiTheme="minorHAnsi" w:hAnsiTheme="minorHAnsi" w:cstheme="minorHAnsi"/>
          <w:b/>
          <w:bCs/>
          <w:lang w:val="mk-MK"/>
        </w:rPr>
        <w:t>Поуки кои може да бидат корисни за време на реализирање на годинашните активности</w:t>
      </w:r>
    </w:p>
    <w:p w14:paraId="4C388B5B">
      <w:pPr>
        <w:widowControl/>
        <w:adjustRightInd w:val="0"/>
        <w:ind w:left="284"/>
        <w:rPr>
          <w:rFonts w:asciiTheme="minorHAnsi" w:hAnsiTheme="minorHAnsi" w:eastAsiaTheme="minorHAnsi" w:cstheme="minorHAnsi"/>
          <w:sz w:val="20"/>
          <w:lang w:val="mk-MK"/>
        </w:rPr>
      </w:pPr>
      <w:r>
        <w:rPr>
          <w:rFonts w:asciiTheme="minorHAnsi" w:hAnsiTheme="minorHAnsi" w:cstheme="minorHAnsi"/>
          <w:bCs/>
          <w:sz w:val="20"/>
          <w:lang w:val="mk-MK"/>
        </w:rPr>
        <w:t>- да се продолжи со развивање на соработката со родителите за нивно постојано вклучување во наставни и проектни активности</w:t>
      </w:r>
    </w:p>
    <w:p w14:paraId="4AE40222">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поддржување на учениците за постигнување високи  резулатати  заради нивно мотивирање и понатамошно залагање</w:t>
      </w:r>
    </w:p>
    <w:p w14:paraId="359C4466">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xml:space="preserve">- да се продолжи со поддржување на надарените и талентираните ученици за продлабочување и проширување на своите знаења </w:t>
      </w:r>
    </w:p>
    <w:p w14:paraId="76639A57">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развивање на соработката и  тимската работа во училиштето помеѓу наставниците, наставниците , стручните соработници и директорот</w:t>
      </w:r>
    </w:p>
    <w:p w14:paraId="476BDB26">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поддршката на наставниците за работа со деца со посебни потреби и тешкотии во учењето</w:t>
      </w:r>
    </w:p>
    <w:p w14:paraId="6CE8FE50">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поддршката на наставниците во процесот на планирање и реализација на наставата и воннаставните активности</w:t>
      </w:r>
    </w:p>
    <w:p w14:paraId="1224A5E1">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осовремувањето на наставата за развивање на стимулативна средина за учење</w:t>
      </w:r>
    </w:p>
    <w:p w14:paraId="6820F81F">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опремувањето на училниците и кабинетите со нагледни средства и технички помагала</w:t>
      </w:r>
    </w:p>
    <w:p w14:paraId="57C6F89A">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поддржувањето на наставниците во градењето на својот кариерен развој</w:t>
      </w:r>
    </w:p>
    <w:p w14:paraId="77AC7701">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развива соработката со  сите релевантни  субјекти  заради успешна реализација на целите на воспитно-образовниот процес.</w:t>
      </w:r>
    </w:p>
    <w:p w14:paraId="0D655614">
      <w:pPr>
        <w:pStyle w:val="2"/>
        <w:tabs>
          <w:tab w:val="left" w:pos="1688"/>
          <w:tab w:val="left" w:pos="1689"/>
        </w:tabs>
        <w:spacing w:before="0"/>
        <w:ind w:left="0"/>
        <w:rPr>
          <w:rFonts w:asciiTheme="minorHAnsi" w:hAnsiTheme="minorHAnsi"/>
          <w:b w:val="0"/>
          <w:sz w:val="22"/>
          <w:szCs w:val="22"/>
          <w:lang w:val="mk-MK"/>
        </w:rPr>
      </w:pPr>
    </w:p>
    <w:p w14:paraId="1F169488">
      <w:pPr>
        <w:rPr>
          <w:rFonts w:asciiTheme="minorHAnsi" w:hAnsiTheme="minorHAnsi" w:cstheme="minorHAnsi"/>
          <w:lang w:val="mk-MK"/>
        </w:rPr>
      </w:pPr>
    </w:p>
    <w:p w14:paraId="378EC7D7">
      <w:pPr>
        <w:rPr>
          <w:rFonts w:asciiTheme="minorHAnsi" w:hAnsiTheme="minorHAnsi" w:cstheme="minorHAnsi"/>
          <w:lang w:val="mk-MK"/>
        </w:rPr>
      </w:pPr>
    </w:p>
    <w:p w14:paraId="31FFFA2B">
      <w:pPr>
        <w:pStyle w:val="13"/>
        <w:jc w:val="both"/>
        <w:rPr>
          <w:rFonts w:asciiTheme="minorHAnsi" w:hAnsiTheme="minorHAnsi" w:cstheme="minorHAnsi"/>
          <w:b/>
          <w:u w:val="single"/>
          <w:lang w:val="mk-MK"/>
        </w:rPr>
      </w:pPr>
      <w:r>
        <w:rPr>
          <w:rFonts w:asciiTheme="minorHAnsi" w:hAnsiTheme="minorHAnsi" w:cstheme="minorHAnsi"/>
          <w:b/>
          <w:bCs/>
          <w:color w:val="C00000"/>
          <w:sz w:val="28"/>
          <w:lang w:val="mk-MK"/>
        </w:rPr>
        <w:pict>
          <v:shape id="_x0000_i1032" o:spt="136" type="#_x0000_t136" style="height:21.95pt;width:352.7pt;" coordsize="21600,21600">
            <v:path/>
            <v:fill focussize="0,0"/>
            <v:stroke weight="1pt"/>
            <v:imagedata o:title=""/>
            <o:lock v:ext="edit" aspectratio="t"/>
            <v:textpath on="t" fitshape="t" fitpath="t" trim="t" xscale="f" string="7. Подрачја на промени, приоритети и цели" style="font-family:Arial Black;font-size:14pt;font-style:italic;font-weight:bold;v-text-align:center;"/>
            <v:shadow on="t" opacity="52429f"/>
            <w10:wrap type="none"/>
            <w10:anchorlock/>
          </v:shape>
        </w:pict>
      </w:r>
    </w:p>
    <w:p w14:paraId="418A587E">
      <w:pPr>
        <w:pStyle w:val="13"/>
        <w:jc w:val="both"/>
        <w:rPr>
          <w:rFonts w:asciiTheme="minorHAnsi" w:hAnsiTheme="minorHAnsi" w:cstheme="minorHAnsi"/>
          <w:b/>
          <w:sz w:val="24"/>
          <w:u w:val="single"/>
          <w:lang w:val="mk-MK"/>
        </w:rPr>
      </w:pPr>
    </w:p>
    <w:p w14:paraId="27FB3509">
      <w:pPr>
        <w:pStyle w:val="13"/>
        <w:jc w:val="both"/>
        <w:rPr>
          <w:rFonts w:asciiTheme="minorHAnsi" w:hAnsiTheme="minorHAnsi" w:cstheme="minorHAnsi"/>
          <w:b/>
          <w:color w:val="C00000"/>
          <w:sz w:val="24"/>
          <w:lang w:val="mk-MK"/>
        </w:rPr>
      </w:pPr>
      <w:r>
        <w:rPr>
          <w:rFonts w:asciiTheme="minorHAnsi" w:hAnsiTheme="minorHAnsi" w:cstheme="minorHAnsi"/>
          <w:b/>
          <w:sz w:val="24"/>
          <w:lang w:val="mk-MK"/>
        </w:rPr>
        <w:t xml:space="preserve">Стратешки цели: </w:t>
      </w:r>
    </w:p>
    <w:p w14:paraId="51A17AFF">
      <w:pPr>
        <w:pStyle w:val="13"/>
        <w:jc w:val="both"/>
        <w:rPr>
          <w:rFonts w:asciiTheme="minorHAnsi" w:hAnsiTheme="minorHAnsi" w:cstheme="minorHAnsi"/>
          <w:lang w:val="mk-MK"/>
        </w:rPr>
      </w:pPr>
      <w:r>
        <w:rPr>
          <w:rFonts w:asciiTheme="minorHAnsi" w:hAnsiTheme="minorHAnsi" w:cstheme="minorHAnsi"/>
          <w:lang w:val="mk-MK"/>
        </w:rPr>
        <w:t>Од стратешките цели на училиштето, приоритетите, можностите, човечките и материјалниите ресурси, самоевалуацијата на нашето училиште, извештаите на училиштето, потребите на учениците,наставниците и другите вработени, соработката со родителите и локалната средина, имајќи ги во предвид дефинираната мисија и воспоставената визија ги определивме потребите за промени на училиштето. Се потрудивме да ги определиме приоритетните барања имајќи во предвид дека е потребно тие да бидат остварливи и да се во рамките на нашите можности.</w:t>
      </w:r>
    </w:p>
    <w:p w14:paraId="53CF0435">
      <w:pPr>
        <w:pStyle w:val="13"/>
        <w:jc w:val="both"/>
        <w:rPr>
          <w:rFonts w:asciiTheme="minorHAnsi" w:hAnsiTheme="minorHAnsi" w:cstheme="minorHAnsi"/>
          <w:lang w:val="mk-MK"/>
        </w:rPr>
      </w:pPr>
      <w:r>
        <w:rPr>
          <w:rFonts w:asciiTheme="minorHAnsi" w:hAnsiTheme="minorHAnsi" w:cstheme="minorHAnsi"/>
          <w:lang w:val="mk-MK"/>
        </w:rPr>
        <w:t>Со цел да се зајакне демократската клима во училиштето, во континуитет продолжуваме со  реализацијата на  Отворен ден на граѓанско образование чија намена е да се поттикне одговорноста кај  учениците за состојбите и условите во  училиштето и заедницата и да се зајакне нивната иницијативност за превземање активности  за позитивна промена. Истовремено, активноста  придонесува во промоција на граѓанските вредности на ниво  на целото училиште и поврзување на училиштето со пошироката заедница.</w:t>
      </w:r>
    </w:p>
    <w:p w14:paraId="32C59D63">
      <w:pPr>
        <w:pStyle w:val="13"/>
        <w:jc w:val="both"/>
        <w:rPr>
          <w:rFonts w:asciiTheme="minorHAnsi" w:hAnsiTheme="minorHAnsi" w:cstheme="minorHAnsi"/>
          <w:lang w:val="en-GB"/>
        </w:rPr>
      </w:pPr>
      <w:r>
        <w:rPr>
          <w:rFonts w:asciiTheme="minorHAnsi" w:hAnsiTheme="minorHAnsi" w:cstheme="minorHAnsi"/>
          <w:lang w:val="mk-MK"/>
        </w:rPr>
        <w:t>Од листата на потреби за учебната 2025/2026 година училиштето ги издвои следните приоритети:</w:t>
      </w:r>
    </w:p>
    <w:p w14:paraId="335BC944">
      <w:pPr>
        <w:pStyle w:val="13"/>
        <w:ind w:left="360"/>
        <w:jc w:val="both"/>
        <w:rPr>
          <w:rFonts w:asciiTheme="minorHAnsi" w:hAnsiTheme="minorHAnsi" w:cstheme="minorHAnsi"/>
          <w:lang w:val="en-GB"/>
        </w:rPr>
      </w:pPr>
      <w:r>
        <w:rPr>
          <w:rFonts w:asciiTheme="minorHAnsi" w:hAnsiTheme="minorHAnsi" w:cstheme="minorHAnsi"/>
          <w:lang w:val="mk-MK"/>
        </w:rPr>
        <w:t xml:space="preserve">               Наставни планови и програми</w:t>
      </w:r>
    </w:p>
    <w:p w14:paraId="2BECD284">
      <w:pPr>
        <w:tabs>
          <w:tab w:val="left" w:pos="2060"/>
          <w:tab w:val="left" w:pos="2061"/>
        </w:tabs>
        <w:ind w:left="1080"/>
        <w:jc w:val="both"/>
        <w:rPr>
          <w:rFonts w:asciiTheme="minorHAnsi" w:hAnsiTheme="minorHAnsi" w:cstheme="minorHAnsi"/>
        </w:rPr>
      </w:pPr>
      <w:r>
        <w:rPr>
          <w:rFonts w:asciiTheme="minorHAnsi" w:hAnsiTheme="minorHAnsi" w:cstheme="minorHAnsi"/>
          <w:lang w:val="mk-MK"/>
        </w:rPr>
        <w:t xml:space="preserve">Постигања на учениците </w:t>
      </w:r>
    </w:p>
    <w:p w14:paraId="25504FD3">
      <w:pPr>
        <w:tabs>
          <w:tab w:val="left" w:pos="2060"/>
          <w:tab w:val="left" w:pos="2061"/>
        </w:tabs>
        <w:ind w:left="1080"/>
        <w:jc w:val="both"/>
        <w:rPr>
          <w:rFonts w:asciiTheme="minorHAnsi" w:hAnsiTheme="minorHAnsi" w:cstheme="minorHAnsi"/>
        </w:rPr>
      </w:pPr>
      <w:r>
        <w:rPr>
          <w:rFonts w:asciiTheme="minorHAnsi" w:hAnsiTheme="minorHAnsi" w:cstheme="minorHAnsi"/>
          <w:lang w:val="mk-MK"/>
        </w:rPr>
        <w:t xml:space="preserve">Учење и настава </w:t>
      </w:r>
    </w:p>
    <w:p w14:paraId="74256250">
      <w:pPr>
        <w:tabs>
          <w:tab w:val="left" w:pos="2060"/>
          <w:tab w:val="left" w:pos="2061"/>
        </w:tabs>
        <w:ind w:left="1080"/>
        <w:jc w:val="both"/>
        <w:rPr>
          <w:rFonts w:asciiTheme="minorHAnsi" w:hAnsiTheme="minorHAnsi" w:cstheme="minorHAnsi"/>
        </w:rPr>
      </w:pPr>
      <w:r>
        <w:rPr>
          <w:rFonts w:asciiTheme="minorHAnsi" w:hAnsiTheme="minorHAnsi" w:cstheme="minorHAnsi"/>
          <w:lang w:val="mk-MK"/>
        </w:rPr>
        <w:t xml:space="preserve">Училишна клима и односи во училиштето </w:t>
      </w:r>
    </w:p>
    <w:p w14:paraId="2F521D2B">
      <w:pPr>
        <w:tabs>
          <w:tab w:val="left" w:pos="2060"/>
          <w:tab w:val="left" w:pos="2061"/>
        </w:tabs>
        <w:ind w:left="1080"/>
        <w:jc w:val="both"/>
        <w:rPr>
          <w:rFonts w:asciiTheme="minorHAnsi" w:hAnsiTheme="minorHAnsi" w:cstheme="minorHAnsi"/>
        </w:rPr>
      </w:pPr>
      <w:r>
        <w:rPr>
          <w:rFonts w:asciiTheme="minorHAnsi" w:hAnsiTheme="minorHAnsi" w:cstheme="minorHAnsi"/>
          <w:lang w:val="mk-MK"/>
        </w:rPr>
        <w:t>Подобрување на резултатите</w:t>
      </w:r>
    </w:p>
    <w:p w14:paraId="0AEE1182">
      <w:pPr>
        <w:tabs>
          <w:tab w:val="left" w:pos="2060"/>
          <w:tab w:val="left" w:pos="2061"/>
        </w:tabs>
        <w:ind w:left="1080"/>
        <w:jc w:val="both"/>
        <w:rPr>
          <w:rFonts w:asciiTheme="minorHAnsi" w:hAnsiTheme="minorHAnsi" w:cstheme="minorHAnsi"/>
        </w:rPr>
      </w:pPr>
      <w:r>
        <w:rPr>
          <w:rFonts w:asciiTheme="minorHAnsi" w:hAnsiTheme="minorHAnsi" w:cstheme="minorHAnsi"/>
          <w:lang w:val="mk-MK"/>
        </w:rPr>
        <w:t>Поддршка на учениците</w:t>
      </w:r>
    </w:p>
    <w:p w14:paraId="749633D6">
      <w:pPr>
        <w:tabs>
          <w:tab w:val="left" w:pos="2060"/>
          <w:tab w:val="left" w:pos="2061"/>
        </w:tabs>
        <w:ind w:left="1080"/>
        <w:jc w:val="both"/>
        <w:rPr>
          <w:rFonts w:asciiTheme="minorHAnsi" w:hAnsiTheme="minorHAnsi" w:cstheme="minorHAnsi"/>
        </w:rPr>
      </w:pPr>
      <w:r>
        <w:rPr>
          <w:rFonts w:asciiTheme="minorHAnsi" w:hAnsiTheme="minorHAnsi" w:cstheme="minorHAnsi"/>
        </w:rPr>
        <w:t xml:space="preserve">Подобрување на </w:t>
      </w:r>
      <w:r>
        <w:rPr>
          <w:rFonts w:asciiTheme="minorHAnsi" w:hAnsiTheme="minorHAnsi" w:cstheme="minorHAnsi"/>
          <w:lang w:val="mk-MK"/>
        </w:rPr>
        <w:t>условите за работа во училиштето</w:t>
      </w:r>
    </w:p>
    <w:p w14:paraId="5342C6D8">
      <w:pPr>
        <w:rPr>
          <w:rFonts w:asciiTheme="minorHAnsi" w:hAnsiTheme="minorHAnsi" w:cstheme="minorHAnsi"/>
          <w:bCs/>
          <w:lang w:val="mk-MK"/>
        </w:rPr>
      </w:pPr>
    </w:p>
    <w:p w14:paraId="3FF5156E">
      <w:pPr>
        <w:rPr>
          <w:rFonts w:asciiTheme="minorHAnsi" w:hAnsiTheme="minorHAnsi" w:cstheme="minorHAnsi"/>
          <w:bCs/>
          <w:i/>
          <w:sz w:val="24"/>
        </w:rPr>
      </w:pPr>
      <w:r>
        <w:rPr>
          <w:rFonts w:asciiTheme="minorHAnsi" w:hAnsiTheme="minorHAnsi" w:cstheme="minorHAnsi"/>
          <w:b/>
          <w:bCs/>
          <w:sz w:val="24"/>
          <w:lang w:val="mk-MK"/>
        </w:rPr>
        <w:t>Развојни цели:</w:t>
      </w:r>
    </w:p>
    <w:p w14:paraId="5C5CB45E">
      <w:pPr>
        <w:widowControl/>
        <w:numPr>
          <w:ilvl w:val="0"/>
          <w:numId w:val="4"/>
        </w:numPr>
        <w:autoSpaceDE/>
        <w:autoSpaceDN/>
        <w:ind w:left="568" w:hanging="284"/>
        <w:rPr>
          <w:rFonts w:asciiTheme="minorHAnsi" w:hAnsiTheme="minorHAnsi" w:cstheme="minorHAnsi"/>
          <w:b/>
          <w:bCs/>
          <w:lang w:val="mk-MK"/>
        </w:rPr>
      </w:pPr>
      <w:r>
        <w:rPr>
          <w:rFonts w:asciiTheme="minorHAnsi" w:hAnsiTheme="minorHAnsi" w:cstheme="minorHAnsi"/>
          <w:bCs/>
          <w:lang w:val="mk-MK"/>
        </w:rPr>
        <w:t xml:space="preserve">Подобрување на квалитетот на реализацијата на наставата </w:t>
      </w:r>
    </w:p>
    <w:p w14:paraId="47D30DC0">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 xml:space="preserve">Унапредување на работата со децата со посебни образовни потреби, надарени деца и децата со потешкотии во учењето и развојот </w:t>
      </w:r>
    </w:p>
    <w:p w14:paraId="4A210331">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Демократизација на работата со ученичката заедница</w:t>
      </w:r>
    </w:p>
    <w:p w14:paraId="124A64B2">
      <w:pPr>
        <w:widowControl/>
        <w:numPr>
          <w:ilvl w:val="0"/>
          <w:numId w:val="4"/>
        </w:numPr>
        <w:autoSpaceDE/>
        <w:autoSpaceDN/>
        <w:ind w:left="568" w:hanging="284"/>
        <w:rPr>
          <w:rFonts w:asciiTheme="minorHAnsi" w:hAnsiTheme="minorHAnsi" w:cstheme="minorHAnsi"/>
          <w:bCs/>
          <w:lang w:val="mk-MK"/>
        </w:rPr>
      </w:pPr>
      <w:r>
        <w:rPr>
          <w:rFonts w:cs="Arial" w:asciiTheme="minorHAnsi" w:hAnsiTheme="minorHAnsi"/>
          <w:lang w:val="mk-MK"/>
        </w:rPr>
        <w:t>Вклучување на родителите во активности на училиштето</w:t>
      </w:r>
    </w:p>
    <w:p w14:paraId="1C270B49">
      <w:pPr>
        <w:widowControl/>
        <w:numPr>
          <w:ilvl w:val="0"/>
          <w:numId w:val="4"/>
        </w:numPr>
        <w:autoSpaceDE/>
        <w:autoSpaceDN/>
        <w:ind w:left="568" w:hanging="284"/>
        <w:rPr>
          <w:rFonts w:asciiTheme="minorHAnsi" w:hAnsiTheme="minorHAnsi" w:cstheme="minorHAnsi"/>
          <w:bCs/>
          <w:lang w:val="mk-MK"/>
        </w:rPr>
      </w:pPr>
      <w:r>
        <w:rPr>
          <w:rFonts w:cs="Arial" w:asciiTheme="minorHAnsi" w:hAnsiTheme="minorHAnsi"/>
          <w:color w:val="000000"/>
          <w:lang w:val="mk-MK"/>
        </w:rPr>
        <w:t xml:space="preserve">Препознавање и диференцирање на врсничкото  насилство </w:t>
      </w:r>
    </w:p>
    <w:p w14:paraId="6EC71030">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 xml:space="preserve">Одржување на здрава училишна средина – подобрување на хигиената </w:t>
      </w:r>
    </w:p>
    <w:p w14:paraId="22123D32">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Подобрување на инфраструктурата  во двете училишни згради</w:t>
      </w:r>
    </w:p>
    <w:p w14:paraId="24BB0E79">
      <w:pPr>
        <w:widowControl/>
        <w:autoSpaceDE/>
        <w:autoSpaceDN/>
        <w:rPr>
          <w:rFonts w:asciiTheme="minorHAnsi" w:hAnsiTheme="minorHAnsi" w:cstheme="minorHAnsi"/>
          <w:bCs/>
          <w:lang w:val="mk-MK"/>
        </w:rPr>
      </w:pPr>
    </w:p>
    <w:p w14:paraId="44B7CD49">
      <w:pPr>
        <w:widowControl/>
        <w:autoSpaceDE/>
        <w:autoSpaceDN/>
        <w:rPr>
          <w:rFonts w:asciiTheme="minorHAnsi" w:hAnsiTheme="minorHAnsi" w:cstheme="minorHAnsi"/>
          <w:bCs/>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09"/>
        <w:gridCol w:w="11033"/>
      </w:tblGrid>
      <w:tr w14:paraId="2B09D3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109" w:type="dxa"/>
            <w:vAlign w:val="center"/>
          </w:tcPr>
          <w:p w14:paraId="32E7E7F1">
            <w:pPr>
              <w:pStyle w:val="13"/>
              <w:rPr>
                <w:rFonts w:asciiTheme="minorHAnsi" w:hAnsiTheme="minorHAnsi" w:cstheme="minorHAnsi"/>
                <w:b/>
                <w:lang w:val="mk-MK"/>
              </w:rPr>
            </w:pPr>
            <w:r>
              <w:rPr>
                <w:rFonts w:asciiTheme="minorHAnsi" w:hAnsiTheme="minorHAnsi" w:cstheme="minorHAnsi"/>
                <w:b/>
                <w:lang w:val="mk-MK"/>
              </w:rPr>
              <w:t>Приоритетно подрачје</w:t>
            </w:r>
          </w:p>
        </w:tc>
        <w:tc>
          <w:tcPr>
            <w:tcW w:w="11033" w:type="dxa"/>
            <w:vAlign w:val="center"/>
          </w:tcPr>
          <w:p w14:paraId="257BE0C6">
            <w:pPr>
              <w:pStyle w:val="13"/>
              <w:numPr>
                <w:ilvl w:val="0"/>
                <w:numId w:val="5"/>
              </w:numPr>
              <w:rPr>
                <w:rFonts w:asciiTheme="minorHAnsi" w:hAnsiTheme="minorHAnsi" w:cstheme="minorHAnsi"/>
                <w:b/>
                <w:u w:val="single"/>
                <w:lang w:val="mk-MK"/>
              </w:rPr>
            </w:pPr>
            <w:r>
              <w:rPr>
                <w:rFonts w:asciiTheme="minorHAnsi" w:hAnsiTheme="minorHAnsi" w:cstheme="minorHAnsi"/>
                <w:b/>
                <w:bCs/>
                <w:color w:val="000000"/>
              </w:rPr>
              <w:t>На</w:t>
            </w:r>
            <w:r>
              <w:rPr>
                <w:rFonts w:asciiTheme="minorHAnsi" w:hAnsiTheme="minorHAnsi" w:cstheme="minorHAnsi"/>
                <w:b/>
                <w:bCs/>
                <w:color w:val="000000"/>
                <w:spacing w:val="1"/>
              </w:rPr>
              <w:t>с</w:t>
            </w:r>
            <w:r>
              <w:rPr>
                <w:rFonts w:asciiTheme="minorHAnsi" w:hAnsiTheme="minorHAnsi" w:cstheme="minorHAnsi"/>
                <w:b/>
                <w:bCs/>
                <w:color w:val="000000"/>
                <w:spacing w:val="-1"/>
              </w:rPr>
              <w:t>т</w:t>
            </w:r>
            <w:r>
              <w:rPr>
                <w:rFonts w:asciiTheme="minorHAnsi" w:hAnsiTheme="minorHAnsi" w:cstheme="minorHAnsi"/>
                <w:b/>
                <w:bCs/>
                <w:color w:val="000000"/>
              </w:rPr>
              <w:t>а</w:t>
            </w:r>
            <w:r>
              <w:rPr>
                <w:rFonts w:asciiTheme="minorHAnsi" w:hAnsiTheme="minorHAnsi" w:cstheme="minorHAnsi"/>
                <w:b/>
                <w:bCs/>
                <w:color w:val="000000"/>
                <w:spacing w:val="1"/>
              </w:rPr>
              <w:t>в</w:t>
            </w:r>
            <w:r>
              <w:rPr>
                <w:rFonts w:asciiTheme="minorHAnsi" w:hAnsiTheme="minorHAnsi" w:cstheme="minorHAnsi"/>
                <w:b/>
                <w:bCs/>
                <w:color w:val="000000"/>
              </w:rPr>
              <w:t>ни</w:t>
            </w:r>
            <w:r>
              <w:rPr>
                <w:rFonts w:asciiTheme="minorHAnsi" w:hAnsiTheme="minorHAnsi" w:cstheme="minorHAnsi"/>
                <w:b/>
                <w:bCs/>
                <w:color w:val="000000"/>
                <w:spacing w:val="-1"/>
              </w:rPr>
              <w:t>п</w:t>
            </w:r>
            <w:r>
              <w:rPr>
                <w:rFonts w:asciiTheme="minorHAnsi" w:hAnsiTheme="minorHAnsi" w:cstheme="minorHAnsi"/>
                <w:b/>
                <w:bCs/>
                <w:color w:val="000000"/>
              </w:rPr>
              <w:t>л</w:t>
            </w:r>
            <w:r>
              <w:rPr>
                <w:rFonts w:asciiTheme="minorHAnsi" w:hAnsiTheme="minorHAnsi" w:cstheme="minorHAnsi"/>
                <w:b/>
                <w:bCs/>
                <w:color w:val="000000"/>
                <w:spacing w:val="1"/>
              </w:rPr>
              <w:t>а</w:t>
            </w:r>
            <w:r>
              <w:rPr>
                <w:rFonts w:asciiTheme="minorHAnsi" w:hAnsiTheme="minorHAnsi" w:cstheme="minorHAnsi"/>
                <w:b/>
                <w:bCs/>
                <w:color w:val="000000"/>
              </w:rPr>
              <w:t>новиипрогра</w:t>
            </w:r>
            <w:r>
              <w:rPr>
                <w:rFonts w:asciiTheme="minorHAnsi" w:hAnsiTheme="minorHAnsi" w:cstheme="minorHAnsi"/>
                <w:b/>
                <w:bCs/>
                <w:color w:val="000000"/>
                <w:spacing w:val="-2"/>
              </w:rPr>
              <w:t>м</w:t>
            </w:r>
            <w:r>
              <w:rPr>
                <w:rFonts w:asciiTheme="minorHAnsi" w:hAnsiTheme="minorHAnsi" w:cstheme="minorHAnsi"/>
                <w:b/>
                <w:bCs/>
                <w:color w:val="000000"/>
              </w:rPr>
              <w:t>и</w:t>
            </w:r>
          </w:p>
        </w:tc>
      </w:tr>
      <w:tr w14:paraId="4D6321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42" w:type="dxa"/>
            <w:gridSpan w:val="2"/>
          </w:tcPr>
          <w:p w14:paraId="326CE093">
            <w:pPr>
              <w:rPr>
                <w:rFonts w:asciiTheme="minorHAnsi" w:hAnsiTheme="minorHAnsi" w:cstheme="minorHAnsi"/>
                <w:bCs/>
                <w:color w:val="000000"/>
                <w:sz w:val="20"/>
                <w:szCs w:val="20"/>
                <w:lang w:val="mk-MK"/>
              </w:rPr>
            </w:pPr>
            <w:r>
              <w:rPr>
                <w:rFonts w:asciiTheme="minorHAnsi" w:hAnsiTheme="minorHAnsi" w:cstheme="minorHAnsi"/>
                <w:b/>
                <w:bCs/>
                <w:color w:val="000000"/>
                <w:sz w:val="20"/>
                <w:szCs w:val="20"/>
                <w:u w:val="single"/>
                <w:lang w:val="mk-MK"/>
              </w:rPr>
              <w:t>Цел:</w:t>
            </w:r>
            <w:r>
              <w:rPr>
                <w:rFonts w:asciiTheme="minorHAnsi" w:hAnsiTheme="minorHAnsi" w:cstheme="minorHAnsi"/>
                <w:b/>
                <w:bCs/>
                <w:color w:val="000000"/>
                <w:sz w:val="20"/>
                <w:szCs w:val="20"/>
                <w:lang w:val="mk-MK"/>
              </w:rPr>
              <w:t>Запознавање</w:t>
            </w:r>
            <w:r>
              <w:rPr>
                <w:rFonts w:asciiTheme="minorHAnsi" w:hAnsiTheme="minorHAnsi" w:cstheme="minorHAnsi"/>
                <w:bCs/>
                <w:color w:val="000000"/>
                <w:sz w:val="20"/>
                <w:szCs w:val="20"/>
                <w:lang w:val="mk-MK"/>
              </w:rPr>
              <w:t xml:space="preserve"> на наставници, родители и ученици со Концепцијата за ВНА во основното образование и  нејзино имплементирање</w:t>
            </w:r>
          </w:p>
          <w:p w14:paraId="675C0B0D">
            <w:pPr>
              <w:rPr>
                <w:rFonts w:asciiTheme="minorHAnsi" w:hAnsiTheme="minorHAnsi" w:cstheme="minorHAnsi"/>
                <w:bCs/>
                <w:color w:val="000000"/>
                <w:sz w:val="20"/>
                <w:szCs w:val="20"/>
                <w:lang w:val="en-GB"/>
              </w:rPr>
            </w:pPr>
            <w:r>
              <w:rPr>
                <w:rFonts w:asciiTheme="minorHAnsi" w:hAnsiTheme="minorHAnsi" w:cstheme="minorHAnsi"/>
                <w:b/>
                <w:bCs/>
                <w:color w:val="000000"/>
                <w:sz w:val="20"/>
                <w:szCs w:val="20"/>
                <w:lang w:val="mk-MK"/>
              </w:rPr>
              <w:t xml:space="preserve">Очекуван исход </w:t>
            </w:r>
            <w:r>
              <w:rPr>
                <w:rFonts w:asciiTheme="minorHAnsi" w:hAnsiTheme="minorHAnsi" w:cstheme="minorHAnsi"/>
                <w:bCs/>
                <w:color w:val="000000"/>
                <w:sz w:val="20"/>
                <w:szCs w:val="20"/>
                <w:lang w:val="mk-MK"/>
              </w:rPr>
              <w:t>:</w:t>
            </w:r>
            <w:r>
              <w:rPr>
                <w:rFonts w:asciiTheme="minorHAnsi" w:hAnsiTheme="minorHAnsi" w:cstheme="minorHAnsi"/>
                <w:bCs/>
                <w:color w:val="000000"/>
                <w:sz w:val="20"/>
                <w:szCs w:val="20"/>
              </w:rPr>
              <w:t xml:space="preserve"> Вклучување на</w:t>
            </w:r>
            <w:r>
              <w:rPr>
                <w:rFonts w:asciiTheme="minorHAnsi" w:hAnsiTheme="minorHAnsi" w:cstheme="minorHAnsi"/>
                <w:bCs/>
                <w:color w:val="000000"/>
                <w:sz w:val="20"/>
                <w:szCs w:val="20"/>
                <w:lang w:val="mk-MK"/>
              </w:rPr>
              <w:t xml:space="preserve"> сите </w:t>
            </w:r>
            <w:r>
              <w:rPr>
                <w:rFonts w:asciiTheme="minorHAnsi" w:hAnsiTheme="minorHAnsi" w:cstheme="minorHAnsi"/>
                <w:bCs/>
                <w:color w:val="000000"/>
                <w:sz w:val="20"/>
                <w:szCs w:val="20"/>
              </w:rPr>
              <w:t xml:space="preserve"> ученици  во </w:t>
            </w:r>
            <w:r>
              <w:rPr>
                <w:rFonts w:asciiTheme="minorHAnsi" w:hAnsiTheme="minorHAnsi" w:cstheme="minorHAnsi"/>
                <w:bCs/>
                <w:color w:val="000000"/>
                <w:sz w:val="20"/>
                <w:szCs w:val="20"/>
                <w:lang w:val="mk-MK"/>
              </w:rPr>
              <w:t xml:space="preserve">барем една </w:t>
            </w:r>
            <w:r>
              <w:rPr>
                <w:rFonts w:asciiTheme="minorHAnsi" w:hAnsiTheme="minorHAnsi" w:cstheme="minorHAnsi"/>
                <w:bCs/>
                <w:color w:val="000000"/>
                <w:sz w:val="20"/>
                <w:szCs w:val="20"/>
              </w:rPr>
              <w:t>воннаставн</w:t>
            </w:r>
            <w:r>
              <w:rPr>
                <w:rFonts w:asciiTheme="minorHAnsi" w:hAnsiTheme="minorHAnsi" w:cstheme="minorHAnsi"/>
                <w:bCs/>
                <w:color w:val="000000"/>
                <w:sz w:val="20"/>
                <w:szCs w:val="20"/>
                <w:lang w:val="mk-MK"/>
              </w:rPr>
              <w:t>а</w:t>
            </w:r>
            <w:r>
              <w:rPr>
                <w:rFonts w:asciiTheme="minorHAnsi" w:hAnsiTheme="minorHAnsi" w:cstheme="minorHAnsi"/>
                <w:bCs/>
                <w:color w:val="000000"/>
                <w:sz w:val="20"/>
                <w:szCs w:val="20"/>
              </w:rPr>
              <w:t xml:space="preserve"> активност</w:t>
            </w:r>
            <w:r>
              <w:rPr>
                <w:rFonts w:asciiTheme="minorHAnsi" w:hAnsiTheme="minorHAnsi" w:cstheme="minorHAnsi"/>
                <w:bCs/>
                <w:color w:val="000000"/>
                <w:sz w:val="20"/>
                <w:szCs w:val="20"/>
                <w:lang w:val="mk-MK"/>
              </w:rPr>
              <w:t xml:space="preserve"> и нивно вклучување во планирањата и избор на содржини за ВНА</w:t>
            </w:r>
          </w:p>
        </w:tc>
      </w:tr>
    </w:tbl>
    <w:p w14:paraId="3F22918E"/>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09"/>
        <w:gridCol w:w="1535"/>
        <w:gridCol w:w="1701"/>
        <w:gridCol w:w="2410"/>
        <w:gridCol w:w="2410"/>
        <w:gridCol w:w="2977"/>
      </w:tblGrid>
      <w:tr w14:paraId="5B0991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Borders>
              <w:top w:val="nil"/>
              <w:left w:val="nil"/>
              <w:right w:val="nil"/>
            </w:tcBorders>
            <w:shd w:val="clear" w:color="auto" w:fill="BEBEBE" w:themeFill="background1" w:themeFillShade="BF"/>
            <w:vAlign w:val="center"/>
          </w:tcPr>
          <w:p w14:paraId="374890DD">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1.1</w:t>
            </w:r>
          </w:p>
        </w:tc>
        <w:tc>
          <w:tcPr>
            <w:tcW w:w="11033" w:type="dxa"/>
            <w:gridSpan w:val="5"/>
            <w:tcBorders>
              <w:top w:val="nil"/>
              <w:left w:val="nil"/>
              <w:right w:val="nil"/>
            </w:tcBorders>
            <w:shd w:val="clear" w:color="auto" w:fill="BEBEBE" w:themeFill="background1" w:themeFillShade="BF"/>
            <w:vAlign w:val="center"/>
          </w:tcPr>
          <w:p w14:paraId="5BA242E8">
            <w:pPr>
              <w:pStyle w:val="13"/>
              <w:rPr>
                <w:rFonts w:asciiTheme="minorHAnsi" w:hAnsiTheme="minorHAnsi" w:cstheme="minorHAnsi"/>
                <w:b/>
                <w:sz w:val="20"/>
                <w:szCs w:val="18"/>
                <w:lang w:val="mk-MK"/>
              </w:rPr>
            </w:pPr>
            <w:r>
              <w:rPr>
                <w:rFonts w:asciiTheme="minorHAnsi" w:hAnsiTheme="minorHAnsi" w:cstheme="minorHAnsi"/>
                <w:b/>
                <w:bCs/>
                <w:color w:val="000000"/>
                <w:sz w:val="20"/>
                <w:szCs w:val="18"/>
                <w:lang w:val="mk-MK"/>
              </w:rPr>
              <w:t>Вклученост на ученичката заедница во избор на содржини за ВНА, но и за прашања  што се од интерес на учениците</w:t>
            </w:r>
          </w:p>
        </w:tc>
      </w:tr>
      <w:tr w14:paraId="5AFC19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shd w:val="clear" w:color="auto" w:fill="D8D8D8" w:themeFill="background1" w:themeFillShade="D9"/>
            <w:vAlign w:val="center"/>
          </w:tcPr>
          <w:p w14:paraId="3B93BE89">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p w14:paraId="412C609A">
            <w:pPr>
              <w:pStyle w:val="13"/>
              <w:jc w:val="center"/>
              <w:rPr>
                <w:rFonts w:asciiTheme="minorHAnsi" w:hAnsiTheme="minorHAnsi" w:cstheme="minorHAnsi"/>
                <w:b/>
                <w:sz w:val="20"/>
                <w:szCs w:val="18"/>
                <w:lang w:val="mk-MK"/>
              </w:rPr>
            </w:pPr>
          </w:p>
        </w:tc>
        <w:tc>
          <w:tcPr>
            <w:tcW w:w="1535" w:type="dxa"/>
            <w:shd w:val="clear" w:color="auto" w:fill="D8D8D8" w:themeFill="background1" w:themeFillShade="D9"/>
            <w:vAlign w:val="center"/>
          </w:tcPr>
          <w:p w14:paraId="486F8308">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shd w:val="clear" w:color="auto" w:fill="D8D8D8" w:themeFill="background1" w:themeFillShade="D9"/>
            <w:vAlign w:val="center"/>
          </w:tcPr>
          <w:p w14:paraId="42245E35">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2410" w:type="dxa"/>
            <w:shd w:val="clear" w:color="auto" w:fill="D8D8D8" w:themeFill="background1" w:themeFillShade="D9"/>
            <w:vAlign w:val="center"/>
          </w:tcPr>
          <w:p w14:paraId="71117CC1">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10" w:type="dxa"/>
            <w:shd w:val="clear" w:color="auto" w:fill="D8D8D8" w:themeFill="background1" w:themeFillShade="D9"/>
            <w:vAlign w:val="center"/>
          </w:tcPr>
          <w:p w14:paraId="6B41E2E5">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977" w:type="dxa"/>
            <w:shd w:val="clear" w:color="auto" w:fill="D8D8D8" w:themeFill="background1" w:themeFillShade="D9"/>
            <w:vAlign w:val="center"/>
          </w:tcPr>
          <w:p w14:paraId="4079212D">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4E95D0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2DDC9DD1">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Вклучување на ученците во изготвување програма за ВНА</w:t>
            </w:r>
          </w:p>
        </w:tc>
        <w:tc>
          <w:tcPr>
            <w:tcW w:w="1535" w:type="dxa"/>
            <w:vMerge w:val="restart"/>
          </w:tcPr>
          <w:p w14:paraId="771FEB58">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Давање предлози од стана на учениците</w:t>
            </w:r>
          </w:p>
        </w:tc>
        <w:tc>
          <w:tcPr>
            <w:tcW w:w="1701" w:type="dxa"/>
            <w:vMerge w:val="restart"/>
          </w:tcPr>
          <w:p w14:paraId="37920AC9">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 xml:space="preserve">ченици </w:t>
            </w:r>
            <w:r>
              <w:rPr>
                <w:rFonts w:asciiTheme="minorHAnsi" w:hAnsiTheme="minorHAnsi" w:cstheme="minorHAnsi"/>
                <w:color w:val="000000"/>
                <w:spacing w:val="-1"/>
                <w:sz w:val="18"/>
                <w:szCs w:val="18"/>
              </w:rPr>
              <w:t>Н</w:t>
            </w:r>
            <w:r>
              <w:rPr>
                <w:rFonts w:asciiTheme="minorHAnsi" w:hAnsiTheme="minorHAnsi" w:cstheme="minorHAnsi"/>
                <w:color w:val="000000"/>
                <w:sz w:val="18"/>
                <w:szCs w:val="18"/>
              </w:rPr>
              <w:t xml:space="preserve">аставници </w:t>
            </w:r>
            <w:r>
              <w:rPr>
                <w:rFonts w:asciiTheme="minorHAnsi" w:hAnsiTheme="minorHAnsi" w:cstheme="minorHAnsi"/>
                <w:color w:val="000000"/>
                <w:spacing w:val="-1"/>
                <w:sz w:val="18"/>
                <w:szCs w:val="18"/>
              </w:rPr>
              <w:t>С</w:t>
            </w:r>
            <w:r>
              <w:rPr>
                <w:rFonts w:asciiTheme="minorHAnsi" w:hAnsiTheme="minorHAnsi" w:cstheme="minorHAnsi"/>
                <w:color w:val="000000"/>
                <w:sz w:val="18"/>
                <w:szCs w:val="18"/>
              </w:rPr>
              <w:t>тр</w:t>
            </w:r>
            <w:r>
              <w:rPr>
                <w:rFonts w:asciiTheme="minorHAnsi" w:hAnsiTheme="minorHAnsi" w:cstheme="minorHAnsi"/>
                <w:color w:val="000000"/>
                <w:spacing w:val="-3"/>
                <w:sz w:val="18"/>
                <w:szCs w:val="18"/>
              </w:rPr>
              <w:t>у</w:t>
            </w:r>
            <w:r>
              <w:rPr>
                <w:rFonts w:asciiTheme="minorHAnsi" w:hAnsiTheme="minorHAnsi" w:cstheme="minorHAnsi"/>
                <w:color w:val="000000"/>
                <w:sz w:val="18"/>
                <w:szCs w:val="18"/>
              </w:rPr>
              <w:t>чни соработн</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ци</w:t>
            </w:r>
          </w:p>
        </w:tc>
        <w:tc>
          <w:tcPr>
            <w:tcW w:w="2410" w:type="dxa"/>
          </w:tcPr>
          <w:p w14:paraId="024F9394">
            <w:pPr>
              <w:pStyle w:val="13"/>
              <w:rPr>
                <w:rFonts w:asciiTheme="minorHAnsi" w:hAnsiTheme="minorHAnsi" w:cstheme="minorHAnsi"/>
                <w:b/>
                <w:sz w:val="18"/>
                <w:szCs w:val="18"/>
                <w:lang w:val="mk-MK"/>
              </w:rPr>
            </w:pPr>
            <w:r>
              <w:rPr>
                <w:rFonts w:asciiTheme="minorHAnsi" w:hAnsiTheme="minorHAnsi" w:cstheme="minorHAnsi"/>
                <w:color w:val="000000"/>
                <w:sz w:val="18"/>
                <w:szCs w:val="18"/>
              </w:rPr>
              <w:t>Авг</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ст/септе</w:t>
            </w:r>
            <w:r>
              <w:rPr>
                <w:rFonts w:asciiTheme="minorHAnsi" w:hAnsiTheme="minorHAnsi" w:cstheme="minorHAnsi"/>
                <w:color w:val="000000"/>
                <w:spacing w:val="-1"/>
                <w:sz w:val="18"/>
                <w:szCs w:val="18"/>
              </w:rPr>
              <w:t>м</w:t>
            </w:r>
            <w:r>
              <w:rPr>
                <w:rFonts w:asciiTheme="minorHAnsi" w:hAnsiTheme="minorHAnsi" w:cstheme="minorHAnsi"/>
                <w:color w:val="000000"/>
                <w:sz w:val="18"/>
                <w:szCs w:val="18"/>
              </w:rPr>
              <w:t>вр</w:t>
            </w:r>
            <w:r>
              <w:rPr>
                <w:rFonts w:asciiTheme="minorHAnsi" w:hAnsiTheme="minorHAnsi" w:cstheme="minorHAnsi"/>
                <w:color w:val="000000"/>
                <w:spacing w:val="-3"/>
                <w:sz w:val="18"/>
                <w:szCs w:val="18"/>
              </w:rPr>
              <w:t>и</w:t>
            </w:r>
            <w:r>
              <w:rPr>
                <w:rFonts w:asciiTheme="minorHAnsi" w:hAnsiTheme="minorHAnsi" w:cstheme="minorHAnsi"/>
                <w:color w:val="000000"/>
                <w:sz w:val="18"/>
                <w:szCs w:val="18"/>
              </w:rPr>
              <w:t>, 20</w:t>
            </w:r>
            <w:r>
              <w:rPr>
                <w:rFonts w:asciiTheme="minorHAnsi" w:hAnsiTheme="minorHAnsi" w:cstheme="minorHAnsi"/>
                <w:color w:val="000000"/>
                <w:spacing w:val="-1"/>
                <w:sz w:val="18"/>
                <w:szCs w:val="18"/>
              </w:rPr>
              <w:t>2</w:t>
            </w:r>
            <w:r>
              <w:rPr>
                <w:rFonts w:asciiTheme="minorHAnsi" w:hAnsiTheme="minorHAnsi" w:cstheme="minorHAnsi"/>
                <w:color w:val="000000"/>
                <w:spacing w:val="-1"/>
                <w:sz w:val="18"/>
                <w:szCs w:val="18"/>
                <w:lang w:val="mk-MK"/>
              </w:rPr>
              <w:t>5</w:t>
            </w:r>
          </w:p>
        </w:tc>
        <w:tc>
          <w:tcPr>
            <w:tcW w:w="2410" w:type="dxa"/>
          </w:tcPr>
          <w:p w14:paraId="05583766">
            <w:pPr>
              <w:pStyle w:val="13"/>
              <w:rPr>
                <w:rFonts w:asciiTheme="minorHAnsi" w:hAnsiTheme="minorHAnsi" w:cstheme="minorHAnsi"/>
                <w:b/>
                <w:sz w:val="18"/>
                <w:szCs w:val="18"/>
                <w:lang w:val="mk-MK"/>
              </w:rPr>
            </w:pPr>
            <w:r>
              <w:rPr>
                <w:rFonts w:asciiTheme="minorHAnsi" w:hAnsiTheme="minorHAnsi" w:cstheme="minorHAnsi"/>
                <w:color w:val="000000"/>
                <w:sz w:val="18"/>
                <w:szCs w:val="18"/>
              </w:rPr>
              <w:t>Ком</w:t>
            </w:r>
            <w:r>
              <w:rPr>
                <w:rFonts w:asciiTheme="minorHAnsi" w:hAnsiTheme="minorHAnsi" w:cstheme="minorHAnsi"/>
                <w:color w:val="000000"/>
                <w:spacing w:val="-2"/>
                <w:sz w:val="18"/>
                <w:szCs w:val="18"/>
              </w:rPr>
              <w:t>п</w:t>
            </w:r>
            <w:r>
              <w:rPr>
                <w:rFonts w:asciiTheme="minorHAnsi" w:hAnsiTheme="minorHAnsi" w:cstheme="minorHAnsi"/>
                <w:color w:val="000000"/>
                <w:sz w:val="18"/>
                <w:szCs w:val="18"/>
              </w:rPr>
              <w:t>ј</w:t>
            </w: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т</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р,</w:t>
            </w:r>
            <w:r>
              <w:rPr>
                <w:rFonts w:asciiTheme="minorHAnsi" w:hAnsiTheme="minorHAnsi" w:cstheme="minorHAnsi"/>
                <w:color w:val="000000"/>
                <w:spacing w:val="-2"/>
                <w:sz w:val="18"/>
                <w:szCs w:val="18"/>
              </w:rPr>
              <w:t>х</w:t>
            </w:r>
            <w:r>
              <w:rPr>
                <w:rFonts w:asciiTheme="minorHAnsi" w:hAnsiTheme="minorHAnsi" w:cstheme="minorHAnsi"/>
                <w:color w:val="000000"/>
                <w:sz w:val="18"/>
                <w:szCs w:val="18"/>
              </w:rPr>
              <w:t>арт</w:t>
            </w:r>
            <w:r>
              <w:rPr>
                <w:rFonts w:asciiTheme="minorHAnsi" w:hAnsiTheme="minorHAnsi" w:cstheme="minorHAnsi"/>
                <w:color w:val="000000"/>
                <w:spacing w:val="-2"/>
                <w:sz w:val="18"/>
                <w:szCs w:val="18"/>
              </w:rPr>
              <w:t>и</w:t>
            </w:r>
            <w:r>
              <w:rPr>
                <w:rFonts w:asciiTheme="minorHAnsi" w:hAnsiTheme="minorHAnsi" w:cstheme="minorHAnsi"/>
                <w:color w:val="000000"/>
                <w:spacing w:val="1"/>
                <w:sz w:val="18"/>
                <w:szCs w:val="18"/>
              </w:rPr>
              <w:t>ј</w:t>
            </w:r>
            <w:r>
              <w:rPr>
                <w:rFonts w:asciiTheme="minorHAnsi" w:hAnsiTheme="minorHAnsi" w:cstheme="minorHAnsi"/>
                <w:color w:val="000000"/>
                <w:sz w:val="18"/>
                <w:szCs w:val="18"/>
              </w:rPr>
              <w:t>а</w:t>
            </w:r>
          </w:p>
        </w:tc>
        <w:tc>
          <w:tcPr>
            <w:tcW w:w="2977" w:type="dxa"/>
            <w:vMerge w:val="restart"/>
          </w:tcPr>
          <w:p w14:paraId="52D94132">
            <w:pPr>
              <w:rPr>
                <w:rFonts w:asciiTheme="minorHAnsi" w:hAnsiTheme="minorHAnsi" w:cstheme="minorHAnsi"/>
                <w:color w:val="000000"/>
                <w:sz w:val="18"/>
                <w:szCs w:val="18"/>
              </w:rPr>
            </w:pPr>
            <w:r>
              <w:rPr>
                <w:rFonts w:asciiTheme="minorHAnsi" w:hAnsiTheme="minorHAnsi" w:cstheme="minorHAnsi"/>
                <w:color w:val="000000"/>
                <w:sz w:val="18"/>
                <w:szCs w:val="18"/>
              </w:rPr>
              <w:t>Д</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р</w:t>
            </w:r>
            <w:r>
              <w:rPr>
                <w:rFonts w:asciiTheme="minorHAnsi" w:hAnsiTheme="minorHAnsi" w:cstheme="minorHAnsi"/>
                <w:color w:val="000000"/>
                <w:spacing w:val="-1"/>
                <w:sz w:val="18"/>
                <w:szCs w:val="18"/>
              </w:rPr>
              <w:t>ек</w:t>
            </w:r>
            <w:r>
              <w:rPr>
                <w:rFonts w:asciiTheme="minorHAnsi" w:hAnsiTheme="minorHAnsi" w:cstheme="minorHAnsi"/>
                <w:color w:val="000000"/>
                <w:sz w:val="18"/>
                <w:szCs w:val="18"/>
              </w:rPr>
              <w:t>тор</w:t>
            </w:r>
          </w:p>
          <w:p w14:paraId="334717F2">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rPr>
              <w:t>Т</w:t>
            </w:r>
            <w:r>
              <w:rPr>
                <w:rFonts w:asciiTheme="minorHAnsi" w:hAnsiTheme="minorHAnsi" w:cstheme="minorHAnsi"/>
                <w:color w:val="000000"/>
                <w:sz w:val="18"/>
                <w:szCs w:val="18"/>
              </w:rPr>
              <w:t>им засл</w:t>
            </w:r>
            <w:r>
              <w:rPr>
                <w:rFonts w:asciiTheme="minorHAnsi" w:hAnsiTheme="minorHAnsi" w:cstheme="minorHAnsi"/>
                <w:color w:val="000000"/>
                <w:spacing w:val="-3"/>
                <w:sz w:val="18"/>
                <w:szCs w:val="18"/>
              </w:rPr>
              <w:t>е</w:t>
            </w:r>
            <w:r>
              <w:rPr>
                <w:rFonts w:asciiTheme="minorHAnsi" w:hAnsiTheme="minorHAnsi" w:cstheme="minorHAnsi"/>
                <w:color w:val="000000"/>
                <w:sz w:val="18"/>
                <w:szCs w:val="18"/>
              </w:rPr>
              <w:t>д</w:t>
            </w:r>
            <w:r>
              <w:rPr>
                <w:rFonts w:asciiTheme="minorHAnsi" w:hAnsiTheme="minorHAnsi" w:cstheme="minorHAnsi"/>
                <w:color w:val="000000"/>
                <w:spacing w:val="-2"/>
                <w:sz w:val="18"/>
                <w:szCs w:val="18"/>
              </w:rPr>
              <w:t>е</w:t>
            </w:r>
            <w:r>
              <w:rPr>
                <w:rFonts w:asciiTheme="minorHAnsi" w:hAnsiTheme="minorHAnsi" w:cstheme="minorHAnsi"/>
                <w:color w:val="000000"/>
                <w:sz w:val="18"/>
                <w:szCs w:val="18"/>
              </w:rPr>
              <w:t>ње на</w:t>
            </w:r>
            <w:r>
              <w:rPr>
                <w:rFonts w:asciiTheme="minorHAnsi" w:hAnsiTheme="minorHAnsi" w:cstheme="minorHAnsi"/>
                <w:color w:val="000000"/>
                <w:spacing w:val="1"/>
                <w:sz w:val="18"/>
                <w:szCs w:val="18"/>
              </w:rPr>
              <w:t xml:space="preserve"> г</w:t>
            </w:r>
            <w:r>
              <w:rPr>
                <w:rFonts w:asciiTheme="minorHAnsi" w:hAnsiTheme="minorHAnsi" w:cstheme="minorHAnsi"/>
                <w:color w:val="000000"/>
                <w:spacing w:val="-2"/>
                <w:sz w:val="18"/>
                <w:szCs w:val="18"/>
              </w:rPr>
              <w:t>о</w:t>
            </w:r>
            <w:r>
              <w:rPr>
                <w:rFonts w:asciiTheme="minorHAnsi" w:hAnsiTheme="minorHAnsi" w:cstheme="minorHAnsi"/>
                <w:color w:val="000000"/>
                <w:sz w:val="18"/>
                <w:szCs w:val="18"/>
              </w:rPr>
              <w:t>д</w:t>
            </w:r>
            <w:r>
              <w:rPr>
                <w:rFonts w:asciiTheme="minorHAnsi" w:hAnsiTheme="minorHAnsi" w:cstheme="minorHAnsi"/>
                <w:color w:val="000000"/>
                <w:spacing w:val="-1"/>
                <w:sz w:val="18"/>
                <w:szCs w:val="18"/>
              </w:rPr>
              <w:t>и</w:t>
            </w:r>
            <w:r>
              <w:rPr>
                <w:rFonts w:asciiTheme="minorHAnsi" w:hAnsiTheme="minorHAnsi" w:cstheme="minorHAnsi"/>
                <w:color w:val="000000"/>
                <w:spacing w:val="-2"/>
                <w:sz w:val="18"/>
                <w:szCs w:val="18"/>
              </w:rPr>
              <w:t>ш</w:t>
            </w:r>
            <w:r>
              <w:rPr>
                <w:rFonts w:asciiTheme="minorHAnsi" w:hAnsiTheme="minorHAnsi" w:cstheme="minorHAnsi"/>
                <w:color w:val="000000"/>
                <w:sz w:val="18"/>
                <w:szCs w:val="18"/>
              </w:rPr>
              <w:t>ната програма</w:t>
            </w:r>
          </w:p>
        </w:tc>
      </w:tr>
      <w:tr w14:paraId="37EB89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1B236756">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Планирање на работата на секциите и ВНА</w:t>
            </w:r>
          </w:p>
        </w:tc>
        <w:tc>
          <w:tcPr>
            <w:tcW w:w="1535" w:type="dxa"/>
            <w:vMerge w:val="continue"/>
          </w:tcPr>
          <w:p w14:paraId="38BC666F">
            <w:pPr>
              <w:pStyle w:val="13"/>
              <w:rPr>
                <w:rFonts w:asciiTheme="minorHAnsi" w:hAnsiTheme="minorHAnsi" w:cstheme="minorHAnsi"/>
                <w:b/>
                <w:sz w:val="18"/>
                <w:szCs w:val="18"/>
                <w:lang w:val="mk-MK"/>
              </w:rPr>
            </w:pPr>
          </w:p>
        </w:tc>
        <w:tc>
          <w:tcPr>
            <w:tcW w:w="1701" w:type="dxa"/>
            <w:vMerge w:val="continue"/>
          </w:tcPr>
          <w:p w14:paraId="59CDF055">
            <w:pPr>
              <w:pStyle w:val="13"/>
              <w:rPr>
                <w:rFonts w:asciiTheme="minorHAnsi" w:hAnsiTheme="minorHAnsi" w:cstheme="minorHAnsi"/>
                <w:b/>
                <w:sz w:val="18"/>
                <w:szCs w:val="18"/>
                <w:lang w:val="mk-MK"/>
              </w:rPr>
            </w:pPr>
          </w:p>
        </w:tc>
        <w:tc>
          <w:tcPr>
            <w:tcW w:w="2410" w:type="dxa"/>
          </w:tcPr>
          <w:p w14:paraId="77B4D996">
            <w:pPr>
              <w:pStyle w:val="13"/>
              <w:rPr>
                <w:rFonts w:asciiTheme="minorHAnsi" w:hAnsiTheme="minorHAnsi" w:cstheme="minorHAnsi"/>
                <w:b/>
                <w:sz w:val="18"/>
                <w:szCs w:val="18"/>
                <w:lang w:val="mk-MK"/>
              </w:rPr>
            </w:pPr>
            <w:r>
              <w:rPr>
                <w:rFonts w:asciiTheme="minorHAnsi" w:hAnsiTheme="minorHAnsi" w:cstheme="minorHAnsi"/>
                <w:color w:val="000000"/>
                <w:sz w:val="18"/>
                <w:szCs w:val="18"/>
              </w:rPr>
              <w:t>Цела</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че</w:t>
            </w:r>
            <w:r>
              <w:rPr>
                <w:rFonts w:asciiTheme="minorHAnsi" w:hAnsiTheme="minorHAnsi" w:cstheme="minorHAnsi"/>
                <w:color w:val="000000"/>
                <w:spacing w:val="-2"/>
                <w:sz w:val="18"/>
                <w:szCs w:val="18"/>
              </w:rPr>
              <w:t>б</w:t>
            </w:r>
            <w:r>
              <w:rPr>
                <w:rFonts w:asciiTheme="minorHAnsi" w:hAnsiTheme="minorHAnsi" w:cstheme="minorHAnsi"/>
                <w:color w:val="000000"/>
                <w:sz w:val="18"/>
                <w:szCs w:val="18"/>
              </w:rPr>
              <w:t>на година</w:t>
            </w:r>
          </w:p>
        </w:tc>
        <w:tc>
          <w:tcPr>
            <w:tcW w:w="2410" w:type="dxa"/>
          </w:tcPr>
          <w:p w14:paraId="1C1BD2A8">
            <w:pPr>
              <w:pStyle w:val="13"/>
              <w:rPr>
                <w:rFonts w:asciiTheme="minorHAnsi" w:hAnsiTheme="minorHAnsi" w:cstheme="minorHAnsi"/>
                <w:b/>
                <w:sz w:val="18"/>
                <w:szCs w:val="18"/>
                <w:lang w:val="mk-MK"/>
              </w:rPr>
            </w:pPr>
            <w:r>
              <w:rPr>
                <w:rFonts w:asciiTheme="minorHAnsi" w:hAnsiTheme="minorHAnsi" w:cstheme="minorHAnsi"/>
                <w:color w:val="000000"/>
                <w:sz w:val="18"/>
                <w:szCs w:val="18"/>
              </w:rPr>
              <w:t>Ком</w:t>
            </w:r>
            <w:r>
              <w:rPr>
                <w:rFonts w:asciiTheme="minorHAnsi" w:hAnsiTheme="minorHAnsi" w:cstheme="minorHAnsi"/>
                <w:color w:val="000000"/>
                <w:spacing w:val="-2"/>
                <w:sz w:val="18"/>
                <w:szCs w:val="18"/>
              </w:rPr>
              <w:t>п</w:t>
            </w:r>
            <w:r>
              <w:rPr>
                <w:rFonts w:asciiTheme="minorHAnsi" w:hAnsiTheme="minorHAnsi" w:cstheme="minorHAnsi"/>
                <w:color w:val="000000"/>
                <w:sz w:val="18"/>
                <w:szCs w:val="18"/>
              </w:rPr>
              <w:t>ј</w:t>
            </w: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т</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р,</w:t>
            </w:r>
            <w:r>
              <w:rPr>
                <w:rFonts w:asciiTheme="minorHAnsi" w:hAnsiTheme="minorHAnsi" w:cstheme="minorHAnsi"/>
                <w:color w:val="000000"/>
                <w:spacing w:val="-2"/>
                <w:sz w:val="18"/>
                <w:szCs w:val="18"/>
              </w:rPr>
              <w:t>х</w:t>
            </w:r>
            <w:r>
              <w:rPr>
                <w:rFonts w:asciiTheme="minorHAnsi" w:hAnsiTheme="minorHAnsi" w:cstheme="minorHAnsi"/>
                <w:color w:val="000000"/>
                <w:sz w:val="18"/>
                <w:szCs w:val="18"/>
              </w:rPr>
              <w:t>арт</w:t>
            </w:r>
            <w:r>
              <w:rPr>
                <w:rFonts w:asciiTheme="minorHAnsi" w:hAnsiTheme="minorHAnsi" w:cstheme="minorHAnsi"/>
                <w:color w:val="000000"/>
                <w:spacing w:val="-2"/>
                <w:sz w:val="18"/>
                <w:szCs w:val="18"/>
              </w:rPr>
              <w:t>и</w:t>
            </w:r>
            <w:r>
              <w:rPr>
                <w:rFonts w:asciiTheme="minorHAnsi" w:hAnsiTheme="minorHAnsi" w:cstheme="minorHAnsi"/>
                <w:color w:val="000000"/>
                <w:spacing w:val="1"/>
                <w:sz w:val="18"/>
                <w:szCs w:val="18"/>
              </w:rPr>
              <w:t>ј</w:t>
            </w:r>
            <w:r>
              <w:rPr>
                <w:rFonts w:asciiTheme="minorHAnsi" w:hAnsiTheme="minorHAnsi" w:cstheme="minorHAnsi"/>
                <w:color w:val="000000"/>
                <w:sz w:val="18"/>
                <w:szCs w:val="18"/>
              </w:rPr>
              <w:t>а</w:t>
            </w:r>
          </w:p>
        </w:tc>
        <w:tc>
          <w:tcPr>
            <w:tcW w:w="2977" w:type="dxa"/>
            <w:vMerge w:val="continue"/>
          </w:tcPr>
          <w:p w14:paraId="4681BBDD">
            <w:pPr>
              <w:pStyle w:val="13"/>
              <w:rPr>
                <w:rFonts w:asciiTheme="minorHAnsi" w:hAnsiTheme="minorHAnsi" w:cstheme="minorHAnsi"/>
                <w:b/>
                <w:sz w:val="18"/>
                <w:szCs w:val="18"/>
                <w:lang w:val="mk-MK"/>
              </w:rPr>
            </w:pPr>
          </w:p>
        </w:tc>
      </w:tr>
      <w:tr w14:paraId="5F0D02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720A62F2">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Евалуација на реализираните активности</w:t>
            </w:r>
          </w:p>
        </w:tc>
        <w:tc>
          <w:tcPr>
            <w:tcW w:w="1535" w:type="dxa"/>
          </w:tcPr>
          <w:p w14:paraId="473EC4BE">
            <w:pPr>
              <w:pStyle w:val="13"/>
              <w:rPr>
                <w:rFonts w:asciiTheme="minorHAnsi" w:hAnsiTheme="minorHAnsi" w:cstheme="minorHAnsi"/>
                <w:sz w:val="18"/>
                <w:szCs w:val="18"/>
                <w:lang w:val="mk-MK"/>
              </w:rPr>
            </w:pPr>
            <w:r>
              <w:rPr>
                <w:rFonts w:asciiTheme="minorHAnsi" w:hAnsiTheme="minorHAnsi" w:cstheme="minorHAnsi"/>
                <w:sz w:val="18"/>
                <w:szCs w:val="18"/>
                <w:lang w:val="mk-MK"/>
              </w:rPr>
              <w:t>Изработка на извештаи, фотографии</w:t>
            </w:r>
          </w:p>
        </w:tc>
        <w:tc>
          <w:tcPr>
            <w:tcW w:w="1701" w:type="dxa"/>
            <w:vMerge w:val="continue"/>
          </w:tcPr>
          <w:p w14:paraId="3304BCB1">
            <w:pPr>
              <w:pStyle w:val="13"/>
              <w:rPr>
                <w:rFonts w:asciiTheme="minorHAnsi" w:hAnsiTheme="minorHAnsi" w:cstheme="minorHAnsi"/>
                <w:b/>
                <w:sz w:val="18"/>
                <w:szCs w:val="18"/>
                <w:lang w:val="mk-MK"/>
              </w:rPr>
            </w:pPr>
          </w:p>
        </w:tc>
        <w:tc>
          <w:tcPr>
            <w:tcW w:w="2410" w:type="dxa"/>
          </w:tcPr>
          <w:p w14:paraId="42ABBA30">
            <w:pPr>
              <w:pStyle w:val="13"/>
              <w:rPr>
                <w:rFonts w:asciiTheme="minorHAnsi" w:hAnsiTheme="minorHAnsi" w:cstheme="minorHAnsi"/>
                <w:b/>
                <w:sz w:val="18"/>
                <w:szCs w:val="18"/>
                <w:lang w:val="mk-MK"/>
              </w:rPr>
            </w:pPr>
            <w:r>
              <w:rPr>
                <w:rFonts w:asciiTheme="minorHAnsi" w:hAnsiTheme="minorHAnsi" w:cstheme="minorHAnsi"/>
                <w:color w:val="000000"/>
                <w:sz w:val="18"/>
                <w:szCs w:val="18"/>
              </w:rPr>
              <w:t>Цела</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че</w:t>
            </w:r>
            <w:r>
              <w:rPr>
                <w:rFonts w:asciiTheme="minorHAnsi" w:hAnsiTheme="minorHAnsi" w:cstheme="minorHAnsi"/>
                <w:color w:val="000000"/>
                <w:spacing w:val="-2"/>
                <w:sz w:val="18"/>
                <w:szCs w:val="18"/>
              </w:rPr>
              <w:t>б</w:t>
            </w:r>
            <w:r>
              <w:rPr>
                <w:rFonts w:asciiTheme="minorHAnsi" w:hAnsiTheme="minorHAnsi" w:cstheme="minorHAnsi"/>
                <w:color w:val="000000"/>
                <w:sz w:val="18"/>
                <w:szCs w:val="18"/>
              </w:rPr>
              <w:t>на година</w:t>
            </w:r>
          </w:p>
        </w:tc>
        <w:tc>
          <w:tcPr>
            <w:tcW w:w="2410" w:type="dxa"/>
          </w:tcPr>
          <w:p w14:paraId="065599E9">
            <w:pPr>
              <w:pStyle w:val="13"/>
              <w:rPr>
                <w:rFonts w:asciiTheme="minorHAnsi" w:hAnsiTheme="minorHAnsi" w:cstheme="minorHAnsi"/>
                <w:b/>
                <w:sz w:val="18"/>
                <w:szCs w:val="18"/>
                <w:lang w:val="mk-MK"/>
              </w:rPr>
            </w:pPr>
            <w:r>
              <w:rPr>
                <w:rFonts w:asciiTheme="minorHAnsi" w:hAnsiTheme="minorHAnsi" w:cstheme="minorHAnsi"/>
                <w:color w:val="000000"/>
                <w:sz w:val="18"/>
                <w:szCs w:val="18"/>
              </w:rPr>
              <w:t>Ком</w:t>
            </w:r>
            <w:r>
              <w:rPr>
                <w:rFonts w:asciiTheme="minorHAnsi" w:hAnsiTheme="minorHAnsi" w:cstheme="minorHAnsi"/>
                <w:color w:val="000000"/>
                <w:spacing w:val="-2"/>
                <w:sz w:val="18"/>
                <w:szCs w:val="18"/>
              </w:rPr>
              <w:t>п</w:t>
            </w:r>
            <w:r>
              <w:rPr>
                <w:rFonts w:asciiTheme="minorHAnsi" w:hAnsiTheme="minorHAnsi" w:cstheme="minorHAnsi"/>
                <w:color w:val="000000"/>
                <w:sz w:val="18"/>
                <w:szCs w:val="18"/>
              </w:rPr>
              <w:t>ј</w:t>
            </w: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т</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р,</w:t>
            </w:r>
            <w:r>
              <w:rPr>
                <w:rFonts w:asciiTheme="minorHAnsi" w:hAnsiTheme="minorHAnsi" w:cstheme="minorHAnsi"/>
                <w:color w:val="000000"/>
                <w:spacing w:val="-2"/>
                <w:sz w:val="18"/>
                <w:szCs w:val="18"/>
              </w:rPr>
              <w:t>х</w:t>
            </w:r>
            <w:r>
              <w:rPr>
                <w:rFonts w:asciiTheme="minorHAnsi" w:hAnsiTheme="minorHAnsi" w:cstheme="minorHAnsi"/>
                <w:color w:val="000000"/>
                <w:sz w:val="18"/>
                <w:szCs w:val="18"/>
              </w:rPr>
              <w:t>арт</w:t>
            </w:r>
            <w:r>
              <w:rPr>
                <w:rFonts w:asciiTheme="minorHAnsi" w:hAnsiTheme="minorHAnsi" w:cstheme="minorHAnsi"/>
                <w:color w:val="000000"/>
                <w:spacing w:val="-2"/>
                <w:sz w:val="18"/>
                <w:szCs w:val="18"/>
              </w:rPr>
              <w:t>и</w:t>
            </w:r>
            <w:r>
              <w:rPr>
                <w:rFonts w:asciiTheme="minorHAnsi" w:hAnsiTheme="minorHAnsi" w:cstheme="minorHAnsi"/>
                <w:color w:val="000000"/>
                <w:spacing w:val="1"/>
                <w:sz w:val="18"/>
                <w:szCs w:val="18"/>
              </w:rPr>
              <w:t>ј</w:t>
            </w:r>
            <w:r>
              <w:rPr>
                <w:rFonts w:asciiTheme="minorHAnsi" w:hAnsiTheme="minorHAnsi" w:cstheme="minorHAnsi"/>
                <w:color w:val="000000"/>
                <w:sz w:val="18"/>
                <w:szCs w:val="18"/>
              </w:rPr>
              <w:t>а</w:t>
            </w:r>
          </w:p>
        </w:tc>
        <w:tc>
          <w:tcPr>
            <w:tcW w:w="2977" w:type="dxa"/>
            <w:vMerge w:val="continue"/>
          </w:tcPr>
          <w:p w14:paraId="4E261297">
            <w:pPr>
              <w:pStyle w:val="13"/>
              <w:rPr>
                <w:rFonts w:asciiTheme="minorHAnsi" w:hAnsiTheme="minorHAnsi" w:cstheme="minorHAnsi"/>
                <w:b/>
                <w:sz w:val="18"/>
                <w:szCs w:val="18"/>
                <w:lang w:val="mk-MK"/>
              </w:rPr>
            </w:pPr>
          </w:p>
        </w:tc>
      </w:tr>
    </w:tbl>
    <w:p w14:paraId="3FC89B7C"/>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09"/>
        <w:gridCol w:w="1535"/>
        <w:gridCol w:w="1701"/>
        <w:gridCol w:w="2410"/>
        <w:gridCol w:w="2410"/>
        <w:gridCol w:w="2977"/>
      </w:tblGrid>
      <w:tr w14:paraId="798773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Borders>
              <w:top w:val="nil"/>
              <w:left w:val="nil"/>
              <w:right w:val="nil"/>
            </w:tcBorders>
            <w:shd w:val="clear" w:color="auto" w:fill="BEBEBE" w:themeFill="background1" w:themeFillShade="BF"/>
            <w:vAlign w:val="center"/>
          </w:tcPr>
          <w:p w14:paraId="540FBEB1">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1.2</w:t>
            </w:r>
          </w:p>
        </w:tc>
        <w:tc>
          <w:tcPr>
            <w:tcW w:w="11033" w:type="dxa"/>
            <w:gridSpan w:val="5"/>
            <w:tcBorders>
              <w:top w:val="nil"/>
              <w:left w:val="nil"/>
              <w:right w:val="nil"/>
            </w:tcBorders>
            <w:shd w:val="clear" w:color="auto" w:fill="BEBEBE" w:themeFill="background1" w:themeFillShade="BF"/>
            <w:vAlign w:val="center"/>
          </w:tcPr>
          <w:p w14:paraId="67EA5CFD">
            <w:pPr>
              <w:pStyle w:val="13"/>
              <w:rPr>
                <w:rFonts w:asciiTheme="minorHAnsi" w:hAnsiTheme="minorHAnsi" w:cstheme="minorHAnsi"/>
                <w:b/>
                <w:sz w:val="20"/>
                <w:szCs w:val="18"/>
                <w:lang w:val="mk-MK"/>
              </w:rPr>
            </w:pPr>
            <w:r>
              <w:rPr>
                <w:rFonts w:asciiTheme="minorHAnsi" w:hAnsiTheme="minorHAnsi" w:cstheme="minorHAnsi"/>
                <w:b/>
                <w:color w:val="000000"/>
                <w:sz w:val="20"/>
                <w:szCs w:val="20"/>
                <w:lang w:val="mk-MK"/>
              </w:rPr>
              <w:t>Учество на родителите во донесување одлуки во врска со планирањето на ВНА</w:t>
            </w:r>
          </w:p>
        </w:tc>
      </w:tr>
      <w:tr w14:paraId="002C0A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shd w:val="clear" w:color="auto" w:fill="D8D8D8" w:themeFill="background1" w:themeFillShade="D9"/>
            <w:vAlign w:val="center"/>
          </w:tcPr>
          <w:p w14:paraId="5D5B0545">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535" w:type="dxa"/>
            <w:shd w:val="clear" w:color="auto" w:fill="D8D8D8" w:themeFill="background1" w:themeFillShade="D9"/>
            <w:vAlign w:val="center"/>
          </w:tcPr>
          <w:p w14:paraId="4EE62051">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shd w:val="clear" w:color="auto" w:fill="D8D8D8" w:themeFill="background1" w:themeFillShade="D9"/>
            <w:vAlign w:val="center"/>
          </w:tcPr>
          <w:p w14:paraId="307C3A0B">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2410" w:type="dxa"/>
            <w:shd w:val="clear" w:color="auto" w:fill="D8D8D8" w:themeFill="background1" w:themeFillShade="D9"/>
            <w:vAlign w:val="center"/>
          </w:tcPr>
          <w:p w14:paraId="6F41A96F">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10" w:type="dxa"/>
            <w:shd w:val="clear" w:color="auto" w:fill="D8D8D8" w:themeFill="background1" w:themeFillShade="D9"/>
            <w:vAlign w:val="center"/>
          </w:tcPr>
          <w:p w14:paraId="6BFD09B1">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977" w:type="dxa"/>
            <w:shd w:val="clear" w:color="auto" w:fill="D8D8D8" w:themeFill="background1" w:themeFillShade="D9"/>
            <w:vAlign w:val="center"/>
          </w:tcPr>
          <w:p w14:paraId="278BD48B">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0CE65C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393452A8">
            <w:pPr>
              <w:pStyle w:val="13"/>
              <w:rPr>
                <w:rFonts w:asciiTheme="minorHAnsi" w:hAnsiTheme="minorHAnsi" w:cstheme="minorHAnsi"/>
                <w:sz w:val="18"/>
                <w:szCs w:val="18"/>
                <w:lang w:val="mk-MK"/>
              </w:rPr>
            </w:pPr>
            <w:r>
              <w:rPr>
                <w:rFonts w:asciiTheme="minorHAnsi" w:hAnsiTheme="minorHAnsi" w:cstheme="minorHAnsi"/>
                <w:sz w:val="18"/>
                <w:szCs w:val="18"/>
                <w:lang w:val="mk-MK"/>
              </w:rPr>
              <w:t>Обезбедување на навремени информации до родителите за програмата на ВНА</w:t>
            </w:r>
          </w:p>
        </w:tc>
        <w:tc>
          <w:tcPr>
            <w:tcW w:w="1535" w:type="dxa"/>
          </w:tcPr>
          <w:p w14:paraId="7BACABB4">
            <w:pPr>
              <w:pStyle w:val="13"/>
              <w:rPr>
                <w:rFonts w:asciiTheme="minorHAnsi" w:hAnsiTheme="minorHAnsi" w:cstheme="minorHAnsi"/>
                <w:sz w:val="18"/>
                <w:szCs w:val="18"/>
                <w:lang w:val="mk-MK"/>
              </w:rPr>
            </w:pPr>
            <w:r>
              <w:rPr>
                <w:rFonts w:asciiTheme="minorHAnsi" w:hAnsiTheme="minorHAnsi" w:cstheme="minorHAnsi"/>
                <w:sz w:val="18"/>
                <w:szCs w:val="18"/>
                <w:lang w:val="mk-MK"/>
              </w:rPr>
              <w:t>Партиципација во донесување одлуки за планирање на ВНА</w:t>
            </w:r>
          </w:p>
        </w:tc>
        <w:tc>
          <w:tcPr>
            <w:tcW w:w="1701" w:type="dxa"/>
          </w:tcPr>
          <w:p w14:paraId="0A30B0E5">
            <w:pPr>
              <w:pStyle w:val="13"/>
              <w:rPr>
                <w:rFonts w:asciiTheme="minorHAnsi" w:hAnsiTheme="minorHAnsi" w:cstheme="minorHAnsi"/>
                <w:sz w:val="18"/>
                <w:szCs w:val="18"/>
                <w:lang w:val="mk-MK"/>
              </w:rPr>
            </w:pPr>
            <w:r>
              <w:rPr>
                <w:rFonts w:asciiTheme="minorHAnsi" w:hAnsiTheme="minorHAnsi" w:cstheme="minorHAnsi"/>
                <w:sz w:val="18"/>
                <w:szCs w:val="18"/>
                <w:lang w:val="mk-MK"/>
              </w:rPr>
              <w:t>Училишен одбор</w:t>
            </w:r>
          </w:p>
          <w:p w14:paraId="0B2EEAB9">
            <w:pPr>
              <w:pStyle w:val="13"/>
              <w:rPr>
                <w:rFonts w:asciiTheme="minorHAnsi" w:hAnsiTheme="minorHAnsi" w:cstheme="minorHAnsi"/>
                <w:sz w:val="18"/>
                <w:szCs w:val="18"/>
                <w:lang w:val="mk-MK"/>
              </w:rPr>
            </w:pPr>
          </w:p>
          <w:p w14:paraId="195B209E">
            <w:pPr>
              <w:pStyle w:val="13"/>
              <w:rPr>
                <w:rFonts w:asciiTheme="minorHAnsi" w:hAnsiTheme="minorHAnsi" w:cstheme="minorHAnsi"/>
                <w:sz w:val="18"/>
                <w:szCs w:val="18"/>
                <w:lang w:val="mk-MK"/>
              </w:rPr>
            </w:pPr>
            <w:r>
              <w:rPr>
                <w:rFonts w:asciiTheme="minorHAnsi" w:hAnsiTheme="minorHAnsi" w:cstheme="minorHAnsi"/>
                <w:sz w:val="18"/>
                <w:szCs w:val="18"/>
                <w:lang w:val="mk-MK"/>
              </w:rPr>
              <w:t>Совет на родители</w:t>
            </w:r>
          </w:p>
        </w:tc>
        <w:tc>
          <w:tcPr>
            <w:tcW w:w="2410" w:type="dxa"/>
          </w:tcPr>
          <w:p w14:paraId="29E7F28E">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     Мај </w:t>
            </w:r>
          </w:p>
        </w:tc>
        <w:tc>
          <w:tcPr>
            <w:tcW w:w="2410" w:type="dxa"/>
          </w:tcPr>
          <w:p w14:paraId="0D1D8608">
            <w:pPr>
              <w:pStyle w:val="13"/>
              <w:rPr>
                <w:rFonts w:asciiTheme="minorHAnsi" w:hAnsiTheme="minorHAnsi" w:cstheme="minorHAnsi"/>
                <w:sz w:val="18"/>
                <w:szCs w:val="18"/>
                <w:lang w:val="mk-MK"/>
              </w:rPr>
            </w:pPr>
            <w:r>
              <w:rPr>
                <w:rFonts w:asciiTheme="minorHAnsi" w:hAnsiTheme="minorHAnsi" w:cstheme="minorHAnsi"/>
                <w:sz w:val="18"/>
                <w:szCs w:val="18"/>
                <w:lang w:val="mk-MK"/>
              </w:rPr>
              <w:t>Список во годишна програма</w:t>
            </w:r>
          </w:p>
          <w:p w14:paraId="29644384">
            <w:pPr>
              <w:pStyle w:val="13"/>
              <w:rPr>
                <w:rFonts w:asciiTheme="minorHAnsi" w:hAnsiTheme="minorHAnsi" w:cstheme="minorHAnsi"/>
                <w:sz w:val="18"/>
                <w:szCs w:val="18"/>
                <w:lang w:val="mk-MK"/>
              </w:rPr>
            </w:pPr>
            <w:r>
              <w:rPr>
                <w:rFonts w:asciiTheme="minorHAnsi" w:hAnsiTheme="minorHAnsi" w:cstheme="minorHAnsi"/>
                <w:sz w:val="18"/>
                <w:szCs w:val="18"/>
                <w:lang w:val="mk-MK"/>
              </w:rPr>
              <w:t>Анкети на учениците</w:t>
            </w:r>
          </w:p>
        </w:tc>
        <w:tc>
          <w:tcPr>
            <w:tcW w:w="2977" w:type="dxa"/>
          </w:tcPr>
          <w:p w14:paraId="3EFDB46F">
            <w:pPr>
              <w:pStyle w:val="13"/>
              <w:rPr>
                <w:rFonts w:asciiTheme="minorHAnsi" w:hAnsiTheme="minorHAnsi" w:cstheme="minorHAnsi"/>
                <w:b/>
                <w:sz w:val="18"/>
                <w:szCs w:val="18"/>
                <w:lang w:val="mk-MK"/>
              </w:rPr>
            </w:pPr>
            <w:r>
              <w:rPr>
                <w:rFonts w:asciiTheme="minorHAnsi" w:hAnsiTheme="minorHAnsi" w:cstheme="minorHAnsi"/>
                <w:sz w:val="18"/>
                <w:szCs w:val="18"/>
                <w:lang w:val="mk-MK"/>
              </w:rPr>
              <w:t>Директор, Тим за следење на годишната програма</w:t>
            </w:r>
          </w:p>
        </w:tc>
      </w:tr>
      <w:tr w14:paraId="539A5E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7BBCE03E">
            <w:pPr>
              <w:pStyle w:val="13"/>
              <w:rPr>
                <w:rFonts w:asciiTheme="minorHAnsi" w:hAnsiTheme="minorHAnsi" w:cstheme="minorHAnsi"/>
                <w:sz w:val="18"/>
                <w:szCs w:val="18"/>
                <w:lang w:val="mk-MK"/>
              </w:rPr>
            </w:pPr>
            <w:r>
              <w:rPr>
                <w:rFonts w:asciiTheme="minorHAnsi" w:hAnsiTheme="minorHAnsi" w:cstheme="minorHAnsi"/>
                <w:sz w:val="18"/>
                <w:szCs w:val="18"/>
                <w:lang w:val="mk-MK"/>
              </w:rPr>
              <w:t>Вклученост на родителите во формирањето на листа на ВНА која ја нуди училиштето</w:t>
            </w:r>
          </w:p>
        </w:tc>
        <w:tc>
          <w:tcPr>
            <w:tcW w:w="1535" w:type="dxa"/>
          </w:tcPr>
          <w:p w14:paraId="7534BB6A">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Заеднички изготвена листа на ВНА</w:t>
            </w:r>
          </w:p>
        </w:tc>
        <w:tc>
          <w:tcPr>
            <w:tcW w:w="1701" w:type="dxa"/>
          </w:tcPr>
          <w:p w14:paraId="33200CAB">
            <w:pPr>
              <w:pStyle w:val="13"/>
              <w:rPr>
                <w:rFonts w:asciiTheme="minorHAnsi" w:hAnsiTheme="minorHAnsi" w:cstheme="minorHAnsi"/>
                <w:color w:val="000000"/>
                <w:spacing w:val="-1"/>
                <w:sz w:val="18"/>
                <w:szCs w:val="18"/>
                <w:lang w:val="mk-MK"/>
              </w:rPr>
            </w:pPr>
            <w:r>
              <w:rPr>
                <w:rFonts w:asciiTheme="minorHAnsi" w:hAnsiTheme="minorHAnsi" w:cstheme="minorHAnsi"/>
                <w:color w:val="000000"/>
                <w:spacing w:val="-1"/>
                <w:sz w:val="18"/>
                <w:szCs w:val="18"/>
                <w:lang w:val="mk-MK"/>
              </w:rPr>
              <w:t xml:space="preserve">Училишен одбор </w:t>
            </w:r>
          </w:p>
          <w:p w14:paraId="0666EE64">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Совет на родители</w:t>
            </w:r>
          </w:p>
        </w:tc>
        <w:tc>
          <w:tcPr>
            <w:tcW w:w="2410" w:type="dxa"/>
          </w:tcPr>
          <w:p w14:paraId="5E7A1830">
            <w:pPr>
              <w:pStyle w:val="13"/>
              <w:rPr>
                <w:rFonts w:asciiTheme="minorHAnsi" w:hAnsiTheme="minorHAnsi" w:cstheme="minorHAnsi"/>
                <w:b/>
                <w:sz w:val="18"/>
                <w:szCs w:val="18"/>
                <w:lang w:val="mk-MK"/>
              </w:rPr>
            </w:pPr>
            <w:r>
              <w:rPr>
                <w:rFonts w:asciiTheme="minorHAnsi" w:hAnsiTheme="minorHAnsi" w:cstheme="minorHAnsi"/>
                <w:color w:val="000000"/>
                <w:spacing w:val="-3"/>
                <w:sz w:val="18"/>
                <w:szCs w:val="18"/>
              </w:rPr>
              <w:t>М</w:t>
            </w:r>
            <w:r>
              <w:rPr>
                <w:rFonts w:asciiTheme="minorHAnsi" w:hAnsiTheme="minorHAnsi" w:cstheme="minorHAnsi"/>
                <w:color w:val="000000"/>
                <w:sz w:val="18"/>
                <w:szCs w:val="18"/>
              </w:rPr>
              <w:t>ај,</w:t>
            </w:r>
          </w:p>
        </w:tc>
        <w:tc>
          <w:tcPr>
            <w:tcW w:w="2410" w:type="dxa"/>
          </w:tcPr>
          <w:p w14:paraId="75C66B0A">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2977" w:type="dxa"/>
          </w:tcPr>
          <w:p w14:paraId="0284C480">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r w14:paraId="58C9C0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3DFF91DC">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Вклученост на родителите во изборот на конкретната ВНА во која ќе учествува нивното дете</w:t>
            </w:r>
          </w:p>
        </w:tc>
        <w:tc>
          <w:tcPr>
            <w:tcW w:w="1535" w:type="dxa"/>
          </w:tcPr>
          <w:p w14:paraId="470FBF56">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 xml:space="preserve">Спроведени анкето  од страна на училиштето </w:t>
            </w:r>
          </w:p>
        </w:tc>
        <w:tc>
          <w:tcPr>
            <w:tcW w:w="1701" w:type="dxa"/>
          </w:tcPr>
          <w:p w14:paraId="58BB9CD7">
            <w:pPr>
              <w:pStyle w:val="13"/>
              <w:rPr>
                <w:rFonts w:asciiTheme="minorHAnsi" w:hAnsiTheme="minorHAnsi" w:cstheme="minorHAnsi"/>
                <w:sz w:val="18"/>
                <w:szCs w:val="18"/>
                <w:lang w:val="mk-MK"/>
              </w:rPr>
            </w:pPr>
            <w:r>
              <w:rPr>
                <w:rFonts w:asciiTheme="minorHAnsi" w:hAnsiTheme="minorHAnsi" w:cstheme="minorHAnsi"/>
                <w:sz w:val="18"/>
                <w:szCs w:val="18"/>
                <w:lang w:val="mk-MK"/>
              </w:rPr>
              <w:t>Стручни соработници, одд. раководители</w:t>
            </w:r>
          </w:p>
        </w:tc>
        <w:tc>
          <w:tcPr>
            <w:tcW w:w="2410" w:type="dxa"/>
          </w:tcPr>
          <w:p w14:paraId="6C4F05BB">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Јуни </w:t>
            </w:r>
          </w:p>
        </w:tc>
        <w:tc>
          <w:tcPr>
            <w:tcW w:w="2410" w:type="dxa"/>
          </w:tcPr>
          <w:p w14:paraId="68221D9D">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2977" w:type="dxa"/>
          </w:tcPr>
          <w:p w14:paraId="0A65AABF">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bl>
    <w:p w14:paraId="16790D2F">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9"/>
        <w:gridCol w:w="1675"/>
        <w:gridCol w:w="1701"/>
        <w:gridCol w:w="2410"/>
        <w:gridCol w:w="2410"/>
        <w:gridCol w:w="2977"/>
      </w:tblGrid>
      <w:tr w14:paraId="0C5BE3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2969" w:type="dxa"/>
            <w:tcBorders>
              <w:top w:val="nil"/>
              <w:left w:val="nil"/>
              <w:right w:val="nil"/>
            </w:tcBorders>
            <w:shd w:val="clear" w:color="auto" w:fill="BEBEBE" w:themeFill="background1" w:themeFillShade="BF"/>
            <w:vAlign w:val="center"/>
          </w:tcPr>
          <w:p w14:paraId="2EC704B0">
            <w:pPr>
              <w:pStyle w:val="13"/>
              <w:rPr>
                <w:rFonts w:asciiTheme="minorHAnsi" w:hAnsiTheme="minorHAnsi" w:cstheme="minorHAnsi"/>
                <w:b/>
                <w:color w:val="000000"/>
                <w:sz w:val="20"/>
                <w:szCs w:val="18"/>
                <w:lang w:val="mk-MK"/>
              </w:rPr>
            </w:pPr>
            <w:r>
              <w:rPr>
                <w:rFonts w:asciiTheme="minorHAnsi" w:hAnsiTheme="minorHAnsi" w:cstheme="minorHAnsi"/>
                <w:b/>
                <w:sz w:val="20"/>
                <w:szCs w:val="18"/>
                <w:lang w:val="mk-MK"/>
              </w:rPr>
              <w:t>Конкретна цел 1.3</w:t>
            </w:r>
          </w:p>
        </w:tc>
        <w:tc>
          <w:tcPr>
            <w:tcW w:w="11173" w:type="dxa"/>
            <w:gridSpan w:val="5"/>
            <w:tcBorders>
              <w:top w:val="nil"/>
              <w:left w:val="nil"/>
              <w:right w:val="nil"/>
            </w:tcBorders>
            <w:shd w:val="clear" w:color="auto" w:fill="BEBEBE" w:themeFill="background1" w:themeFillShade="BF"/>
            <w:vAlign w:val="center"/>
          </w:tcPr>
          <w:p w14:paraId="00F1D939">
            <w:pPr>
              <w:pStyle w:val="34"/>
              <w:ind w:left="1434" w:right="1077" w:firstLine="0"/>
              <w:rPr>
                <w:rFonts w:asciiTheme="minorHAnsi" w:hAnsiTheme="minorHAnsi" w:cstheme="minorHAnsi"/>
                <w:b/>
                <w:color w:val="000000"/>
                <w:sz w:val="20"/>
                <w:szCs w:val="20"/>
                <w:lang w:val="mk-MK"/>
              </w:rPr>
            </w:pPr>
            <w:r>
              <w:rPr>
                <w:rFonts w:asciiTheme="minorHAnsi" w:hAnsiTheme="minorHAnsi" w:cstheme="minorHAnsi"/>
                <w:b/>
                <w:color w:val="000000"/>
                <w:sz w:val="20"/>
                <w:szCs w:val="20"/>
                <w:lang w:val="mk-MK"/>
              </w:rPr>
              <w:t>Вклучување на родителите и во реализација на ВНА заедно со наставниците кои се одговорни за реализацијата</w:t>
            </w:r>
          </w:p>
          <w:p w14:paraId="3731ED6E">
            <w:pPr>
              <w:pStyle w:val="13"/>
              <w:rPr>
                <w:rFonts w:asciiTheme="minorHAnsi" w:hAnsiTheme="minorHAnsi" w:cstheme="minorHAnsi"/>
                <w:b/>
                <w:sz w:val="20"/>
                <w:szCs w:val="18"/>
                <w:lang w:val="mk-MK"/>
              </w:rPr>
            </w:pPr>
          </w:p>
        </w:tc>
      </w:tr>
      <w:tr w14:paraId="546867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shd w:val="clear" w:color="auto" w:fill="D8D8D8" w:themeFill="background1" w:themeFillShade="D9"/>
            <w:vAlign w:val="center"/>
          </w:tcPr>
          <w:p w14:paraId="411A1A5B">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675" w:type="dxa"/>
            <w:shd w:val="clear" w:color="auto" w:fill="D8D8D8" w:themeFill="background1" w:themeFillShade="D9"/>
            <w:vAlign w:val="center"/>
          </w:tcPr>
          <w:p w14:paraId="609307D6">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shd w:val="clear" w:color="auto" w:fill="D8D8D8" w:themeFill="background1" w:themeFillShade="D9"/>
            <w:vAlign w:val="center"/>
          </w:tcPr>
          <w:p w14:paraId="4F8A3C70">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2410" w:type="dxa"/>
            <w:shd w:val="clear" w:color="auto" w:fill="D8D8D8" w:themeFill="background1" w:themeFillShade="D9"/>
            <w:vAlign w:val="center"/>
          </w:tcPr>
          <w:p w14:paraId="602087AA">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10" w:type="dxa"/>
            <w:shd w:val="clear" w:color="auto" w:fill="D8D8D8" w:themeFill="background1" w:themeFillShade="D9"/>
            <w:vAlign w:val="center"/>
          </w:tcPr>
          <w:p w14:paraId="6251F8AB">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977" w:type="dxa"/>
            <w:shd w:val="clear" w:color="auto" w:fill="D8D8D8" w:themeFill="background1" w:themeFillShade="D9"/>
            <w:vAlign w:val="center"/>
          </w:tcPr>
          <w:p w14:paraId="73967C31">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433AB3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tcPr>
          <w:p w14:paraId="4A008C40">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rPr>
              <w:t>Планир</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њена</w:t>
            </w:r>
            <w:r>
              <w:rPr>
                <w:rFonts w:asciiTheme="minorHAnsi" w:hAnsiTheme="minorHAnsi" w:cstheme="minorHAnsi"/>
                <w:color w:val="000000"/>
                <w:sz w:val="18"/>
                <w:szCs w:val="18"/>
                <w:lang w:val="mk-MK"/>
              </w:rPr>
              <w:t xml:space="preserve"> </w:t>
            </w:r>
            <w:r>
              <w:rPr>
                <w:rFonts w:asciiTheme="minorHAnsi" w:hAnsiTheme="minorHAnsi" w:cstheme="minorHAnsi"/>
                <w:color w:val="000000"/>
                <w:sz w:val="18"/>
                <w:szCs w:val="18"/>
              </w:rPr>
              <w:t>р</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бота</w:t>
            </w:r>
            <w:r>
              <w:rPr>
                <w:rFonts w:asciiTheme="minorHAnsi" w:hAnsiTheme="minorHAnsi" w:cstheme="minorHAnsi"/>
                <w:color w:val="000000"/>
                <w:spacing w:val="-3"/>
                <w:sz w:val="18"/>
                <w:szCs w:val="18"/>
              </w:rPr>
              <w:t>т</w:t>
            </w:r>
            <w:r>
              <w:rPr>
                <w:rFonts w:asciiTheme="minorHAnsi" w:hAnsiTheme="minorHAnsi" w:cstheme="minorHAnsi"/>
                <w:color w:val="000000"/>
                <w:sz w:val="18"/>
                <w:szCs w:val="18"/>
              </w:rPr>
              <w:t>а на</w:t>
            </w:r>
            <w:r>
              <w:rPr>
                <w:rFonts w:asciiTheme="minorHAnsi" w:hAnsiTheme="minorHAnsi" w:cstheme="minorHAnsi"/>
                <w:color w:val="000000"/>
                <w:sz w:val="18"/>
                <w:szCs w:val="18"/>
                <w:lang w:val="mk-MK"/>
              </w:rPr>
              <w:t xml:space="preserve"> </w:t>
            </w:r>
            <w:r>
              <w:rPr>
                <w:rFonts w:asciiTheme="minorHAnsi" w:hAnsiTheme="minorHAnsi" w:cstheme="minorHAnsi"/>
                <w:color w:val="000000"/>
                <w:sz w:val="18"/>
                <w:szCs w:val="18"/>
              </w:rPr>
              <w:t>н</w:t>
            </w:r>
            <w:r>
              <w:rPr>
                <w:rFonts w:asciiTheme="minorHAnsi" w:hAnsiTheme="minorHAnsi" w:cstheme="minorHAnsi"/>
                <w:color w:val="000000"/>
                <w:spacing w:val="-2"/>
                <w:sz w:val="18"/>
                <w:szCs w:val="18"/>
              </w:rPr>
              <w:t>о</w:t>
            </w:r>
            <w:r>
              <w:rPr>
                <w:rFonts w:asciiTheme="minorHAnsi" w:hAnsiTheme="minorHAnsi" w:cstheme="minorHAnsi"/>
                <w:color w:val="000000"/>
                <w:sz w:val="18"/>
                <w:szCs w:val="18"/>
              </w:rPr>
              <w:t>вите се</w:t>
            </w:r>
            <w:r>
              <w:rPr>
                <w:rFonts w:asciiTheme="minorHAnsi" w:hAnsiTheme="minorHAnsi" w:cstheme="minorHAnsi"/>
                <w:color w:val="000000"/>
                <w:spacing w:val="-3"/>
                <w:sz w:val="18"/>
                <w:szCs w:val="18"/>
              </w:rPr>
              <w:t>к</w:t>
            </w:r>
            <w:r>
              <w:rPr>
                <w:rFonts w:asciiTheme="minorHAnsi" w:hAnsiTheme="minorHAnsi" w:cstheme="minorHAnsi"/>
                <w:color w:val="000000"/>
                <w:sz w:val="18"/>
                <w:szCs w:val="18"/>
              </w:rPr>
              <w:t>ц</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 xml:space="preserve">и </w:t>
            </w:r>
            <w:r>
              <w:rPr>
                <w:rFonts w:asciiTheme="minorHAnsi" w:hAnsiTheme="minorHAnsi" w:cstheme="minorHAnsi"/>
                <w:color w:val="000000"/>
                <w:sz w:val="18"/>
                <w:szCs w:val="18"/>
                <w:lang w:val="mk-MK"/>
              </w:rPr>
              <w:t>, работилници, акции, проекти, настани</w:t>
            </w:r>
          </w:p>
        </w:tc>
        <w:tc>
          <w:tcPr>
            <w:tcW w:w="1675" w:type="dxa"/>
          </w:tcPr>
          <w:p w14:paraId="6FFF1B0B">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rPr>
              <w:t>Зае</w:t>
            </w:r>
            <w:r>
              <w:rPr>
                <w:rFonts w:asciiTheme="minorHAnsi" w:hAnsiTheme="minorHAnsi" w:cstheme="minorHAnsi"/>
                <w:color w:val="000000"/>
                <w:spacing w:val="-1"/>
                <w:sz w:val="18"/>
                <w:szCs w:val="18"/>
              </w:rPr>
              <w:t>д</w:t>
            </w:r>
            <w:r>
              <w:rPr>
                <w:rFonts w:asciiTheme="minorHAnsi" w:hAnsiTheme="minorHAnsi" w:cstheme="minorHAnsi"/>
                <w:color w:val="000000"/>
                <w:sz w:val="18"/>
                <w:szCs w:val="18"/>
              </w:rPr>
              <w:t>нич</w:t>
            </w:r>
            <w:r>
              <w:rPr>
                <w:rFonts w:asciiTheme="minorHAnsi" w:hAnsiTheme="minorHAnsi" w:cstheme="minorHAnsi"/>
                <w:color w:val="000000"/>
                <w:spacing w:val="-1"/>
                <w:sz w:val="18"/>
                <w:szCs w:val="18"/>
              </w:rPr>
              <w:t>к</w:t>
            </w:r>
            <w:r>
              <w:rPr>
                <w:rFonts w:asciiTheme="minorHAnsi" w:hAnsiTheme="minorHAnsi" w:cstheme="minorHAnsi"/>
                <w:color w:val="000000"/>
                <w:sz w:val="18"/>
                <w:szCs w:val="18"/>
              </w:rPr>
              <w:t>и п</w:t>
            </w:r>
            <w:r>
              <w:rPr>
                <w:rFonts w:asciiTheme="minorHAnsi" w:hAnsiTheme="minorHAnsi" w:cstheme="minorHAnsi"/>
                <w:color w:val="000000"/>
                <w:sz w:val="18"/>
                <w:szCs w:val="18"/>
                <w:lang w:val="mk-MK"/>
              </w:rPr>
              <w:t>л</w:t>
            </w:r>
            <w:r>
              <w:rPr>
                <w:rFonts w:asciiTheme="minorHAnsi" w:hAnsiTheme="minorHAnsi" w:cstheme="minorHAnsi"/>
                <w:color w:val="000000"/>
                <w:spacing w:val="-2"/>
                <w:sz w:val="18"/>
                <w:szCs w:val="18"/>
              </w:rPr>
              <w:t>а</w:t>
            </w:r>
            <w:r>
              <w:rPr>
                <w:rFonts w:asciiTheme="minorHAnsi" w:hAnsiTheme="minorHAnsi" w:cstheme="minorHAnsi"/>
                <w:color w:val="000000"/>
                <w:sz w:val="18"/>
                <w:szCs w:val="18"/>
              </w:rPr>
              <w:t>ни</w:t>
            </w:r>
            <w:r>
              <w:rPr>
                <w:rFonts w:asciiTheme="minorHAnsi" w:hAnsiTheme="minorHAnsi" w:cstheme="minorHAnsi"/>
                <w:color w:val="000000"/>
                <w:spacing w:val="-1"/>
                <w:sz w:val="18"/>
                <w:szCs w:val="18"/>
              </w:rPr>
              <w:t>р</w:t>
            </w:r>
            <w:r>
              <w:rPr>
                <w:rFonts w:asciiTheme="minorHAnsi" w:hAnsiTheme="minorHAnsi" w:cstheme="minorHAnsi"/>
                <w:color w:val="000000"/>
                <w:sz w:val="18"/>
                <w:szCs w:val="18"/>
              </w:rPr>
              <w:t xml:space="preserve">ања </w:t>
            </w:r>
          </w:p>
        </w:tc>
        <w:tc>
          <w:tcPr>
            <w:tcW w:w="1701" w:type="dxa"/>
          </w:tcPr>
          <w:p w14:paraId="65231C71">
            <w:pPr>
              <w:pStyle w:val="13"/>
              <w:rPr>
                <w:rFonts w:asciiTheme="minorHAnsi" w:hAnsiTheme="minorHAnsi" w:cstheme="minorHAnsi"/>
                <w:sz w:val="18"/>
                <w:szCs w:val="18"/>
                <w:lang w:val="mk-MK"/>
              </w:rPr>
            </w:pPr>
            <w:r>
              <w:rPr>
                <w:rFonts w:asciiTheme="minorHAnsi" w:hAnsiTheme="minorHAnsi" w:cstheme="minorHAnsi"/>
                <w:color w:val="000000"/>
                <w:sz w:val="18"/>
                <w:szCs w:val="18"/>
              </w:rPr>
              <w:t>Одговорни наставн</w:t>
            </w:r>
            <w:r>
              <w:rPr>
                <w:rFonts w:asciiTheme="minorHAnsi" w:hAnsiTheme="minorHAnsi" w:cstheme="minorHAnsi"/>
                <w:color w:val="000000"/>
                <w:spacing w:val="-3"/>
                <w:sz w:val="18"/>
                <w:szCs w:val="18"/>
              </w:rPr>
              <w:t>и</w:t>
            </w:r>
            <w:r>
              <w:rPr>
                <w:rFonts w:asciiTheme="minorHAnsi" w:hAnsiTheme="minorHAnsi" w:cstheme="minorHAnsi"/>
                <w:color w:val="000000"/>
                <w:sz w:val="18"/>
                <w:szCs w:val="18"/>
              </w:rPr>
              <w:t>ци</w:t>
            </w:r>
          </w:p>
        </w:tc>
        <w:tc>
          <w:tcPr>
            <w:tcW w:w="2410" w:type="dxa"/>
          </w:tcPr>
          <w:p w14:paraId="0EA07B4B">
            <w:pPr>
              <w:pStyle w:val="13"/>
              <w:rPr>
                <w:rFonts w:asciiTheme="minorHAnsi" w:hAnsiTheme="minorHAnsi" w:cstheme="minorHAnsi"/>
                <w:sz w:val="18"/>
                <w:szCs w:val="18"/>
                <w:lang w:val="mk-MK"/>
              </w:rPr>
            </w:pPr>
            <w:r>
              <w:rPr>
                <w:rFonts w:asciiTheme="minorHAnsi" w:hAnsiTheme="minorHAnsi" w:cstheme="minorHAnsi"/>
                <w:sz w:val="18"/>
                <w:szCs w:val="18"/>
                <w:lang w:val="mk-MK"/>
              </w:rPr>
              <w:t>Август 2025-2026</w:t>
            </w:r>
          </w:p>
        </w:tc>
        <w:tc>
          <w:tcPr>
            <w:tcW w:w="2410" w:type="dxa"/>
            <w:vMerge w:val="restart"/>
          </w:tcPr>
          <w:p w14:paraId="1DC437A4">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2977" w:type="dxa"/>
            <w:vMerge w:val="restart"/>
          </w:tcPr>
          <w:p w14:paraId="3F0E68DE">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r w14:paraId="37DB51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tcPr>
          <w:p w14:paraId="31387EBF">
            <w:pPr>
              <w:pStyle w:val="13"/>
              <w:rPr>
                <w:rFonts w:asciiTheme="minorHAnsi" w:hAnsiTheme="minorHAnsi" w:cstheme="minorHAnsi"/>
                <w:color w:val="000000"/>
                <w:sz w:val="18"/>
                <w:szCs w:val="18"/>
              </w:rPr>
            </w:pPr>
            <w:r>
              <w:rPr>
                <w:rFonts w:asciiTheme="minorHAnsi" w:hAnsiTheme="minorHAnsi" w:cstheme="minorHAnsi"/>
                <w:color w:val="000000"/>
                <w:spacing w:val="-1"/>
                <w:sz w:val="18"/>
                <w:szCs w:val="18"/>
              </w:rPr>
              <w:t>Н</w:t>
            </w:r>
            <w:r>
              <w:rPr>
                <w:rFonts w:asciiTheme="minorHAnsi" w:hAnsiTheme="minorHAnsi" w:cstheme="minorHAnsi"/>
                <w:color w:val="000000"/>
                <w:sz w:val="18"/>
                <w:szCs w:val="18"/>
              </w:rPr>
              <w:t>абавка на пот</w:t>
            </w:r>
            <w:r>
              <w:rPr>
                <w:rFonts w:asciiTheme="minorHAnsi" w:hAnsiTheme="minorHAnsi" w:cstheme="minorHAnsi"/>
                <w:color w:val="000000"/>
                <w:spacing w:val="-1"/>
                <w:sz w:val="18"/>
                <w:szCs w:val="18"/>
              </w:rPr>
              <w:t>р</w:t>
            </w:r>
            <w:r>
              <w:rPr>
                <w:rFonts w:asciiTheme="minorHAnsi" w:hAnsiTheme="minorHAnsi" w:cstheme="minorHAnsi"/>
                <w:color w:val="000000"/>
                <w:spacing w:val="-3"/>
                <w:sz w:val="18"/>
                <w:szCs w:val="18"/>
              </w:rPr>
              <w:t>е</w:t>
            </w:r>
            <w:r>
              <w:rPr>
                <w:rFonts w:asciiTheme="minorHAnsi" w:hAnsiTheme="minorHAnsi" w:cstheme="minorHAnsi"/>
                <w:color w:val="000000"/>
                <w:sz w:val="18"/>
                <w:szCs w:val="18"/>
              </w:rPr>
              <w:t>бни ре</w:t>
            </w:r>
            <w:r>
              <w:rPr>
                <w:rFonts w:asciiTheme="minorHAnsi" w:hAnsiTheme="minorHAnsi" w:cstheme="minorHAnsi"/>
                <w:color w:val="000000"/>
                <w:spacing w:val="-1"/>
                <w:sz w:val="18"/>
                <w:szCs w:val="18"/>
              </w:rPr>
              <w:t>к</w:t>
            </w:r>
            <w:r>
              <w:rPr>
                <w:rFonts w:asciiTheme="minorHAnsi" w:hAnsiTheme="minorHAnsi" w:cstheme="minorHAnsi"/>
                <w:color w:val="000000"/>
                <w:sz w:val="18"/>
                <w:szCs w:val="18"/>
              </w:rPr>
              <w:t>виз</w:t>
            </w:r>
            <w:r>
              <w:rPr>
                <w:rFonts w:asciiTheme="minorHAnsi" w:hAnsiTheme="minorHAnsi" w:cstheme="minorHAnsi"/>
                <w:color w:val="000000"/>
                <w:spacing w:val="-2"/>
                <w:sz w:val="18"/>
                <w:szCs w:val="18"/>
              </w:rPr>
              <w:t>и</w:t>
            </w:r>
            <w:r>
              <w:rPr>
                <w:rFonts w:asciiTheme="minorHAnsi" w:hAnsiTheme="minorHAnsi" w:cstheme="minorHAnsi"/>
                <w:color w:val="000000"/>
                <w:sz w:val="18"/>
                <w:szCs w:val="18"/>
              </w:rPr>
              <w:t>ти и ср</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дс</w:t>
            </w:r>
            <w:r>
              <w:rPr>
                <w:rFonts w:asciiTheme="minorHAnsi" w:hAnsiTheme="minorHAnsi" w:cstheme="minorHAnsi"/>
                <w:color w:val="000000"/>
                <w:spacing w:val="-2"/>
                <w:sz w:val="18"/>
                <w:szCs w:val="18"/>
              </w:rPr>
              <w:t>т</w:t>
            </w:r>
            <w:r>
              <w:rPr>
                <w:rFonts w:asciiTheme="minorHAnsi" w:hAnsiTheme="minorHAnsi" w:cstheme="minorHAnsi"/>
                <w:color w:val="000000"/>
                <w:sz w:val="18"/>
                <w:szCs w:val="18"/>
              </w:rPr>
              <w:t>ва</w:t>
            </w:r>
          </w:p>
        </w:tc>
        <w:tc>
          <w:tcPr>
            <w:tcW w:w="1675" w:type="dxa"/>
          </w:tcPr>
          <w:p w14:paraId="0F8CAF2A">
            <w:pPr>
              <w:pStyle w:val="13"/>
              <w:rPr>
                <w:rFonts w:asciiTheme="minorHAnsi" w:hAnsiTheme="minorHAnsi" w:cstheme="minorHAnsi"/>
                <w:color w:val="000000"/>
                <w:sz w:val="18"/>
                <w:szCs w:val="18"/>
              </w:rPr>
            </w:pPr>
            <w:r>
              <w:rPr>
                <w:rFonts w:asciiTheme="minorHAnsi" w:hAnsiTheme="minorHAnsi" w:cstheme="minorHAnsi"/>
                <w:color w:val="000000"/>
                <w:sz w:val="18"/>
                <w:szCs w:val="18"/>
              </w:rPr>
              <w:t>Извешт</w:t>
            </w:r>
            <w:r>
              <w:rPr>
                <w:rFonts w:asciiTheme="minorHAnsi" w:hAnsiTheme="minorHAnsi" w:cstheme="minorHAnsi"/>
                <w:color w:val="000000"/>
                <w:spacing w:val="-3"/>
                <w:sz w:val="18"/>
                <w:szCs w:val="18"/>
              </w:rPr>
              <w:t>а</w:t>
            </w:r>
            <w:r>
              <w:rPr>
                <w:rFonts w:asciiTheme="minorHAnsi" w:hAnsiTheme="minorHAnsi" w:cstheme="minorHAnsi"/>
                <w:color w:val="000000"/>
                <w:sz w:val="18"/>
                <w:szCs w:val="18"/>
              </w:rPr>
              <w:t>ј</w:t>
            </w:r>
          </w:p>
        </w:tc>
        <w:tc>
          <w:tcPr>
            <w:tcW w:w="1701" w:type="dxa"/>
          </w:tcPr>
          <w:p w14:paraId="79E8ADC1">
            <w:pPr>
              <w:pStyle w:val="13"/>
              <w:rPr>
                <w:rFonts w:asciiTheme="minorHAnsi" w:hAnsiTheme="minorHAnsi" w:cstheme="minorHAnsi"/>
                <w:sz w:val="18"/>
                <w:szCs w:val="18"/>
                <w:lang w:val="mk-MK"/>
              </w:rPr>
            </w:pPr>
            <w:r>
              <w:rPr>
                <w:rFonts w:asciiTheme="minorHAnsi" w:hAnsiTheme="minorHAnsi" w:cstheme="minorHAnsi"/>
                <w:sz w:val="18"/>
                <w:szCs w:val="18"/>
                <w:lang w:val="mk-MK"/>
              </w:rPr>
              <w:t>Комисија за јавни набавки</w:t>
            </w:r>
          </w:p>
        </w:tc>
        <w:tc>
          <w:tcPr>
            <w:tcW w:w="2410" w:type="dxa"/>
          </w:tcPr>
          <w:p w14:paraId="6086B0CD">
            <w:pPr>
              <w:pStyle w:val="13"/>
              <w:rPr>
                <w:rFonts w:asciiTheme="minorHAnsi" w:hAnsiTheme="minorHAnsi" w:cstheme="minorHAnsi"/>
                <w:sz w:val="18"/>
                <w:szCs w:val="18"/>
                <w:lang w:val="mk-MK"/>
              </w:rPr>
            </w:pPr>
            <w:r>
              <w:rPr>
                <w:rFonts w:asciiTheme="minorHAnsi" w:hAnsiTheme="minorHAnsi" w:cstheme="minorHAnsi"/>
                <w:sz w:val="18"/>
                <w:szCs w:val="18"/>
                <w:lang w:val="mk-MK"/>
              </w:rPr>
              <w:t>Август 2025-2026</w:t>
            </w:r>
          </w:p>
        </w:tc>
        <w:tc>
          <w:tcPr>
            <w:tcW w:w="2410" w:type="dxa"/>
            <w:vMerge w:val="continue"/>
          </w:tcPr>
          <w:p w14:paraId="2C7374D5">
            <w:pPr>
              <w:pStyle w:val="13"/>
              <w:rPr>
                <w:rFonts w:asciiTheme="minorHAnsi" w:hAnsiTheme="minorHAnsi" w:cstheme="minorHAnsi"/>
                <w:sz w:val="18"/>
                <w:szCs w:val="18"/>
                <w:lang w:val="mk-MK"/>
              </w:rPr>
            </w:pPr>
          </w:p>
        </w:tc>
        <w:tc>
          <w:tcPr>
            <w:tcW w:w="2977" w:type="dxa"/>
            <w:vMerge w:val="continue"/>
          </w:tcPr>
          <w:p w14:paraId="26EF7C30">
            <w:pPr>
              <w:pStyle w:val="13"/>
              <w:rPr>
                <w:rFonts w:asciiTheme="minorHAnsi" w:hAnsiTheme="minorHAnsi" w:cstheme="minorHAnsi"/>
                <w:sz w:val="18"/>
                <w:szCs w:val="18"/>
                <w:lang w:val="mk-MK"/>
              </w:rPr>
            </w:pPr>
          </w:p>
        </w:tc>
      </w:tr>
      <w:tr w14:paraId="1D07D4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tcPr>
          <w:p w14:paraId="67611000">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rPr>
              <w:t>Ре</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лиз</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ц</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ја нанови се</w:t>
            </w:r>
            <w:r>
              <w:rPr>
                <w:rFonts w:asciiTheme="minorHAnsi" w:hAnsiTheme="minorHAnsi" w:cstheme="minorHAnsi"/>
                <w:color w:val="000000"/>
                <w:spacing w:val="-1"/>
                <w:sz w:val="18"/>
                <w:szCs w:val="18"/>
              </w:rPr>
              <w:t>к</w:t>
            </w:r>
            <w:r>
              <w:rPr>
                <w:rFonts w:asciiTheme="minorHAnsi" w:hAnsiTheme="minorHAnsi" w:cstheme="minorHAnsi"/>
                <w:color w:val="000000"/>
                <w:sz w:val="18"/>
                <w:szCs w:val="18"/>
              </w:rPr>
              <w:t xml:space="preserve">ции и </w:t>
            </w:r>
            <w:r>
              <w:rPr>
                <w:rFonts w:asciiTheme="minorHAnsi" w:hAnsiTheme="minorHAnsi" w:cstheme="minorHAnsi"/>
                <w:color w:val="000000"/>
                <w:spacing w:val="-1"/>
                <w:sz w:val="18"/>
                <w:szCs w:val="18"/>
                <w:lang w:val="mk-MK"/>
              </w:rPr>
              <w:t>други ВНА</w:t>
            </w:r>
          </w:p>
        </w:tc>
        <w:tc>
          <w:tcPr>
            <w:tcW w:w="1675" w:type="dxa"/>
          </w:tcPr>
          <w:p w14:paraId="06CD7642">
            <w:pPr>
              <w:pStyle w:val="13"/>
              <w:rPr>
                <w:rFonts w:asciiTheme="minorHAnsi" w:hAnsiTheme="minorHAnsi" w:cstheme="minorHAnsi"/>
                <w:color w:val="000000"/>
                <w:sz w:val="18"/>
                <w:szCs w:val="18"/>
              </w:rPr>
            </w:pPr>
            <w:r>
              <w:rPr>
                <w:rFonts w:asciiTheme="minorHAnsi" w:hAnsiTheme="minorHAnsi" w:cstheme="minorHAnsi"/>
                <w:color w:val="000000"/>
                <w:sz w:val="18"/>
                <w:szCs w:val="18"/>
              </w:rPr>
              <w:t>Извешт</w:t>
            </w:r>
            <w:r>
              <w:rPr>
                <w:rFonts w:asciiTheme="minorHAnsi" w:hAnsiTheme="minorHAnsi" w:cstheme="minorHAnsi"/>
                <w:color w:val="000000"/>
                <w:spacing w:val="-3"/>
                <w:sz w:val="18"/>
                <w:szCs w:val="18"/>
              </w:rPr>
              <w:t>а</w:t>
            </w:r>
            <w:r>
              <w:rPr>
                <w:rFonts w:asciiTheme="minorHAnsi" w:hAnsiTheme="minorHAnsi" w:cstheme="minorHAnsi"/>
                <w:color w:val="000000"/>
                <w:sz w:val="18"/>
                <w:szCs w:val="18"/>
              </w:rPr>
              <w:t xml:space="preserve">ји </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в</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де</w:t>
            </w:r>
            <w:r>
              <w:rPr>
                <w:rFonts w:asciiTheme="minorHAnsi" w:hAnsiTheme="minorHAnsi" w:cstheme="minorHAnsi"/>
                <w:color w:val="000000"/>
                <w:spacing w:val="-2"/>
                <w:sz w:val="18"/>
                <w:szCs w:val="18"/>
              </w:rPr>
              <w:t>н</w:t>
            </w:r>
            <w:r>
              <w:rPr>
                <w:rFonts w:asciiTheme="minorHAnsi" w:hAnsiTheme="minorHAnsi" w:cstheme="minorHAnsi"/>
                <w:color w:val="000000"/>
                <w:sz w:val="18"/>
                <w:szCs w:val="18"/>
              </w:rPr>
              <w:t xml:space="preserve">ција </w:t>
            </w:r>
          </w:p>
        </w:tc>
        <w:tc>
          <w:tcPr>
            <w:tcW w:w="1701" w:type="dxa"/>
          </w:tcPr>
          <w:p w14:paraId="5442BB97">
            <w:pPr>
              <w:pStyle w:val="13"/>
              <w:rPr>
                <w:rFonts w:asciiTheme="minorHAnsi" w:hAnsiTheme="minorHAnsi" w:cstheme="minorHAnsi"/>
                <w:sz w:val="18"/>
                <w:szCs w:val="18"/>
                <w:lang w:val="mk-MK"/>
              </w:rPr>
            </w:pPr>
          </w:p>
        </w:tc>
        <w:tc>
          <w:tcPr>
            <w:tcW w:w="2410" w:type="dxa"/>
          </w:tcPr>
          <w:p w14:paraId="7A482476">
            <w:pPr>
              <w:pStyle w:val="13"/>
              <w:rPr>
                <w:rFonts w:asciiTheme="minorHAnsi" w:hAnsiTheme="minorHAnsi" w:cstheme="minorHAnsi"/>
                <w:sz w:val="18"/>
                <w:szCs w:val="18"/>
                <w:lang w:val="mk-MK"/>
              </w:rPr>
            </w:pPr>
            <w:r>
              <w:rPr>
                <w:rFonts w:asciiTheme="minorHAnsi" w:hAnsiTheme="minorHAnsi" w:cstheme="minorHAnsi"/>
                <w:sz w:val="18"/>
                <w:szCs w:val="18"/>
                <w:lang w:val="mk-MK"/>
              </w:rPr>
              <w:t>Учебна 2025/26</w:t>
            </w:r>
          </w:p>
        </w:tc>
        <w:tc>
          <w:tcPr>
            <w:tcW w:w="2410" w:type="dxa"/>
            <w:vMerge w:val="continue"/>
          </w:tcPr>
          <w:p w14:paraId="2FD54ED3">
            <w:pPr>
              <w:pStyle w:val="13"/>
              <w:rPr>
                <w:rFonts w:asciiTheme="minorHAnsi" w:hAnsiTheme="minorHAnsi" w:cstheme="minorHAnsi"/>
                <w:sz w:val="18"/>
                <w:szCs w:val="18"/>
                <w:lang w:val="mk-MK"/>
              </w:rPr>
            </w:pPr>
          </w:p>
        </w:tc>
        <w:tc>
          <w:tcPr>
            <w:tcW w:w="2977" w:type="dxa"/>
            <w:vMerge w:val="continue"/>
          </w:tcPr>
          <w:p w14:paraId="18BAF396">
            <w:pPr>
              <w:pStyle w:val="13"/>
              <w:rPr>
                <w:rFonts w:asciiTheme="minorHAnsi" w:hAnsiTheme="minorHAnsi" w:cstheme="minorHAnsi"/>
                <w:sz w:val="18"/>
                <w:szCs w:val="18"/>
                <w:lang w:val="mk-MK"/>
              </w:rPr>
            </w:pPr>
          </w:p>
        </w:tc>
      </w:tr>
    </w:tbl>
    <w:p w14:paraId="50E18C96"/>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92"/>
        <w:gridCol w:w="77"/>
        <w:gridCol w:w="1285"/>
        <w:gridCol w:w="13"/>
        <w:gridCol w:w="1285"/>
        <w:gridCol w:w="18"/>
        <w:gridCol w:w="1634"/>
        <w:gridCol w:w="13"/>
        <w:gridCol w:w="1091"/>
        <w:gridCol w:w="10"/>
        <w:gridCol w:w="5824"/>
      </w:tblGrid>
      <w:tr w14:paraId="2C1AF8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92" w:type="dxa"/>
            <w:tcBorders>
              <w:top w:val="nil"/>
              <w:left w:val="nil"/>
              <w:right w:val="nil"/>
            </w:tcBorders>
            <w:shd w:val="clear" w:color="auto" w:fill="BEBEBE" w:themeFill="background1" w:themeFillShade="BF"/>
            <w:vAlign w:val="center"/>
          </w:tcPr>
          <w:p w14:paraId="654346F3">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1.4</w:t>
            </w:r>
          </w:p>
        </w:tc>
        <w:tc>
          <w:tcPr>
            <w:tcW w:w="11250" w:type="dxa"/>
            <w:gridSpan w:val="10"/>
            <w:tcBorders>
              <w:top w:val="nil"/>
              <w:left w:val="nil"/>
              <w:right w:val="nil"/>
            </w:tcBorders>
            <w:shd w:val="clear" w:color="auto" w:fill="BEBEBE" w:themeFill="background1" w:themeFillShade="BF"/>
            <w:vAlign w:val="center"/>
          </w:tcPr>
          <w:p w14:paraId="74DEA5EF">
            <w:pPr>
              <w:pStyle w:val="13"/>
              <w:rPr>
                <w:rFonts w:asciiTheme="minorHAnsi" w:hAnsiTheme="minorHAnsi" w:cstheme="minorHAnsi"/>
                <w:b/>
                <w:sz w:val="20"/>
                <w:szCs w:val="18"/>
                <w:lang w:val="mk-MK"/>
              </w:rPr>
            </w:pPr>
            <w:r>
              <w:rPr>
                <w:rFonts w:asciiTheme="minorHAnsi" w:hAnsiTheme="minorHAnsi" w:cstheme="minorHAnsi"/>
                <w:b/>
                <w:bCs/>
                <w:color w:val="000000"/>
                <w:sz w:val="20"/>
                <w:szCs w:val="20"/>
                <w:lang w:val="mk-MK"/>
              </w:rPr>
              <w:t>Планирање и спроведување на ВНА во соработка со ЛЗ со што ќе се подигне општествената одговорност на учениците</w:t>
            </w:r>
          </w:p>
        </w:tc>
      </w:tr>
      <w:tr w14:paraId="4C205B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92" w:type="dxa"/>
            <w:shd w:val="clear" w:color="auto" w:fill="D8D8D8" w:themeFill="background1" w:themeFillShade="D9"/>
            <w:vAlign w:val="center"/>
          </w:tcPr>
          <w:p w14:paraId="0D3317B8">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375" w:type="dxa"/>
            <w:gridSpan w:val="3"/>
            <w:shd w:val="clear" w:color="auto" w:fill="D8D8D8" w:themeFill="background1" w:themeFillShade="D9"/>
            <w:vAlign w:val="center"/>
          </w:tcPr>
          <w:p w14:paraId="18726417">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303" w:type="dxa"/>
            <w:gridSpan w:val="2"/>
            <w:shd w:val="clear" w:color="auto" w:fill="D8D8D8" w:themeFill="background1" w:themeFillShade="D9"/>
            <w:vAlign w:val="center"/>
          </w:tcPr>
          <w:p w14:paraId="441D2D41">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1647" w:type="dxa"/>
            <w:gridSpan w:val="2"/>
            <w:shd w:val="clear" w:color="auto" w:fill="D8D8D8" w:themeFill="background1" w:themeFillShade="D9"/>
            <w:vAlign w:val="center"/>
          </w:tcPr>
          <w:p w14:paraId="5EBA2D8F">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1101" w:type="dxa"/>
            <w:gridSpan w:val="2"/>
            <w:shd w:val="clear" w:color="auto" w:fill="D8D8D8" w:themeFill="background1" w:themeFillShade="D9"/>
            <w:vAlign w:val="center"/>
          </w:tcPr>
          <w:p w14:paraId="0141743C">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5824" w:type="dxa"/>
            <w:shd w:val="clear" w:color="auto" w:fill="D8D8D8" w:themeFill="background1" w:themeFillShade="D9"/>
            <w:vAlign w:val="center"/>
          </w:tcPr>
          <w:p w14:paraId="03ADB94A">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734F40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gridSpan w:val="2"/>
          </w:tcPr>
          <w:p w14:paraId="1F122A65">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Организирање на заеднички настани, акции, работилници, секции)</w:t>
            </w:r>
          </w:p>
        </w:tc>
        <w:tc>
          <w:tcPr>
            <w:tcW w:w="1285" w:type="dxa"/>
          </w:tcPr>
          <w:p w14:paraId="6BEB05ED">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 xml:space="preserve">Заеднички  планирања </w:t>
            </w:r>
          </w:p>
        </w:tc>
        <w:tc>
          <w:tcPr>
            <w:tcW w:w="1298" w:type="dxa"/>
            <w:gridSpan w:val="2"/>
          </w:tcPr>
          <w:p w14:paraId="7FF73EF3">
            <w:pPr>
              <w:pStyle w:val="13"/>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w:t>
            </w:r>
          </w:p>
        </w:tc>
        <w:tc>
          <w:tcPr>
            <w:tcW w:w="1652" w:type="dxa"/>
            <w:gridSpan w:val="2"/>
          </w:tcPr>
          <w:p w14:paraId="0B190B8D">
            <w:pPr>
              <w:pStyle w:val="13"/>
              <w:rPr>
                <w:rFonts w:asciiTheme="minorHAnsi" w:hAnsiTheme="minorHAnsi" w:cstheme="minorHAnsi"/>
                <w:sz w:val="18"/>
                <w:szCs w:val="18"/>
                <w:lang w:val="mk-MK"/>
              </w:rPr>
            </w:pPr>
            <w:r>
              <w:rPr>
                <w:rFonts w:asciiTheme="minorHAnsi" w:hAnsiTheme="minorHAnsi" w:cstheme="minorHAnsi"/>
                <w:sz w:val="18"/>
                <w:szCs w:val="18"/>
                <w:lang w:val="mk-MK"/>
              </w:rPr>
              <w:t>Август, 2025-2026</w:t>
            </w:r>
          </w:p>
        </w:tc>
        <w:tc>
          <w:tcPr>
            <w:tcW w:w="1104" w:type="dxa"/>
            <w:gridSpan w:val="2"/>
          </w:tcPr>
          <w:p w14:paraId="5D675C77">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5834" w:type="dxa"/>
            <w:gridSpan w:val="2"/>
          </w:tcPr>
          <w:p w14:paraId="6F726C0B">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bl>
    <w:p w14:paraId="449E80E6">
      <w:pPr>
        <w:widowControl/>
        <w:autoSpaceDE/>
        <w:autoSpaceDN/>
        <w:rPr>
          <w:rFonts w:asciiTheme="minorHAnsi" w:hAnsiTheme="minorHAnsi" w:cstheme="minorHAnsi"/>
          <w:bCs/>
          <w:lang w:val="mk-MK"/>
        </w:rPr>
      </w:pPr>
    </w:p>
    <w:p w14:paraId="1ADEB16D">
      <w:pPr>
        <w:widowControl/>
        <w:autoSpaceDE/>
        <w:autoSpaceDN/>
        <w:rPr>
          <w:rFonts w:asciiTheme="minorHAnsi" w:hAnsiTheme="minorHAnsi" w:cstheme="minorHAnsi"/>
          <w:bCs/>
          <w:lang w:val="mk-MK"/>
        </w:rPr>
      </w:pPr>
    </w:p>
    <w:p w14:paraId="35D7B1CF">
      <w:pPr>
        <w:widowControl/>
        <w:autoSpaceDE/>
        <w:autoSpaceDN/>
        <w:rPr>
          <w:rFonts w:asciiTheme="minorHAnsi" w:hAnsiTheme="minorHAnsi" w:cstheme="minorHAnsi"/>
          <w:bCs/>
          <w:lang w:val="mk-MK"/>
        </w:rPr>
      </w:pPr>
    </w:p>
    <w:p w14:paraId="5C34DEE0">
      <w:pPr>
        <w:ind w:right="57"/>
        <w:rPr>
          <w:rFonts w:cs="Arial" w:asciiTheme="minorHAnsi" w:hAnsiTheme="minorHAnsi"/>
          <w:b/>
          <w:color w:val="000000"/>
          <w:sz w:val="24"/>
          <w:szCs w:val="20"/>
          <w:u w:val="single"/>
          <w:lang w:val="mk-MK"/>
        </w:rPr>
      </w:pPr>
    </w:p>
    <w:tbl>
      <w:tblPr>
        <w:tblStyle w:val="30"/>
        <w:tblW w:w="148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778"/>
        <w:gridCol w:w="3288"/>
        <w:gridCol w:w="1814"/>
        <w:gridCol w:w="2154"/>
        <w:gridCol w:w="2368"/>
        <w:gridCol w:w="2448"/>
      </w:tblGrid>
      <w:tr w14:paraId="26C1B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778" w:type="dxa"/>
            <w:shd w:val="clear" w:color="auto" w:fill="D8D8D8" w:themeFill="background1" w:themeFillShade="D9"/>
            <w:vAlign w:val="center"/>
          </w:tcPr>
          <w:p w14:paraId="7144452E">
            <w:pPr>
              <w:pStyle w:val="2"/>
              <w:tabs>
                <w:tab w:val="left" w:pos="1688"/>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tc>
        <w:tc>
          <w:tcPr>
            <w:tcW w:w="12072" w:type="dxa"/>
            <w:gridSpan w:val="5"/>
            <w:shd w:val="clear" w:color="auto" w:fill="D8D8D8" w:themeFill="background1" w:themeFillShade="D9"/>
            <w:vAlign w:val="center"/>
          </w:tcPr>
          <w:p w14:paraId="3D978E77">
            <w:pPr>
              <w:pStyle w:val="2"/>
              <w:tabs>
                <w:tab w:val="left" w:pos="1688"/>
                <w:tab w:val="left" w:pos="1689"/>
              </w:tabs>
              <w:spacing w:before="0"/>
              <w:ind w:left="0"/>
              <w:rPr>
                <w:rFonts w:asciiTheme="minorHAnsi" w:hAnsiTheme="minorHAnsi" w:cstheme="minorHAnsi"/>
                <w:sz w:val="22"/>
                <w:szCs w:val="22"/>
                <w:lang w:val="mk-MK"/>
              </w:rPr>
            </w:pPr>
            <w:r>
              <w:rPr>
                <w:rFonts w:cs="Arial" w:asciiTheme="minorHAnsi" w:hAnsiTheme="minorHAnsi"/>
                <w:sz w:val="22"/>
                <w:szCs w:val="22"/>
                <w:lang w:val="mk-MK"/>
              </w:rPr>
              <w:t>2. Постигања на учениците</w:t>
            </w:r>
          </w:p>
        </w:tc>
      </w:tr>
      <w:tr w14:paraId="3CEDF6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850" w:type="dxa"/>
            <w:gridSpan w:val="6"/>
          </w:tcPr>
          <w:p w14:paraId="41908D71">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Цели:Развивање систем на иденитификација,поддршка и следење на напредокот на  учениците со тешкотии во учењето, надарени и таленитрани  ученици и  ученици со посебни потреби</w:t>
            </w:r>
          </w:p>
          <w:p w14:paraId="44088284">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 Идентификувани ученици, континуирана и контролирана поддршка на нивниот напредок и развој</w:t>
            </w:r>
          </w:p>
          <w:p w14:paraId="1243AC12">
            <w:pPr>
              <w:ind w:left="57" w:right="57"/>
              <w:rPr>
                <w:rFonts w:asciiTheme="minorHAnsi" w:hAnsiTheme="minorHAnsi" w:cstheme="minorHAnsi"/>
                <w:b/>
                <w:lang w:val="mk-MK"/>
              </w:rPr>
            </w:pPr>
            <w:r>
              <w:rPr>
                <w:rFonts w:asciiTheme="minorHAnsi" w:hAnsiTheme="minorHAnsi" w:cstheme="minorHAnsi"/>
                <w:lang w:val="mk-MK"/>
              </w:rPr>
              <w:t>Задачи</w:t>
            </w:r>
            <w:r>
              <w:rPr>
                <w:rFonts w:asciiTheme="minorHAnsi" w:hAnsiTheme="minorHAnsi" w:cstheme="minorHAnsi"/>
                <w:b/>
                <w:lang w:val="mk-MK"/>
              </w:rPr>
              <w:t>(краткотрајни цели, ги прикажуваат промените до кои се доаѓа во пократок временски период)</w:t>
            </w:r>
          </w:p>
          <w:p w14:paraId="601CB6D5">
            <w:pPr>
              <w:ind w:left="57" w:right="57"/>
              <w:rPr>
                <w:rFonts w:cs="Arial" w:asciiTheme="minorHAnsi" w:hAnsiTheme="minorHAnsi"/>
                <w:sz w:val="20"/>
                <w:szCs w:val="20"/>
                <w:lang w:val="mk-MK"/>
              </w:rPr>
            </w:pPr>
            <w:r>
              <w:rPr>
                <w:rFonts w:asciiTheme="minorHAnsi" w:hAnsiTheme="minorHAnsi" w:cstheme="minorHAnsi"/>
                <w:b/>
                <w:lang w:val="mk-MK"/>
              </w:rPr>
              <w:t>-</w:t>
            </w:r>
            <w:r>
              <w:rPr>
                <w:rFonts w:cs="Arial" w:asciiTheme="minorHAnsi" w:hAnsiTheme="minorHAnsi"/>
                <w:bCs/>
                <w:sz w:val="20"/>
                <w:szCs w:val="20"/>
                <w:lang w:val="mk-MK"/>
              </w:rPr>
              <w:t xml:space="preserve"> Систематско следење на напредокот на учениците </w:t>
            </w:r>
            <w:r>
              <w:rPr>
                <w:rFonts w:cs="Arial" w:asciiTheme="minorHAnsi" w:hAnsiTheme="minorHAnsi"/>
                <w:sz w:val="20"/>
                <w:szCs w:val="20"/>
                <w:lang w:val="mk-MK"/>
              </w:rPr>
              <w:t>со тешкотии во учењето, надарени и талентирани ученици и ученици со ПОП</w:t>
            </w:r>
          </w:p>
        </w:tc>
      </w:tr>
      <w:tr w14:paraId="428080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778" w:type="dxa"/>
            <w:shd w:val="clear" w:color="auto" w:fill="D8D8D8" w:themeFill="background1" w:themeFillShade="D9"/>
            <w:vAlign w:val="center"/>
          </w:tcPr>
          <w:p w14:paraId="1B218503">
            <w:pPr>
              <w:pStyle w:val="2"/>
              <w:tabs>
                <w:tab w:val="left" w:pos="1688"/>
                <w:tab w:val="left" w:pos="1689"/>
              </w:tabs>
              <w:spacing w:before="0"/>
              <w:ind w:left="57" w:right="57"/>
              <w:jc w:val="center"/>
              <w:rPr>
                <w:rFonts w:asciiTheme="minorHAnsi" w:hAnsiTheme="minorHAnsi" w:cstheme="minorHAnsi"/>
                <w:sz w:val="22"/>
                <w:szCs w:val="22"/>
                <w:lang w:val="mk-MK"/>
              </w:rPr>
            </w:pPr>
            <w:r>
              <w:rPr>
                <w:rFonts w:asciiTheme="minorHAnsi" w:hAnsiTheme="minorHAnsi" w:cstheme="minorHAnsi"/>
                <w:sz w:val="22"/>
                <w:szCs w:val="22"/>
                <w:lang w:val="mk-MK"/>
              </w:rPr>
              <w:t>Активности</w:t>
            </w:r>
          </w:p>
          <w:p w14:paraId="75270E62">
            <w:pPr>
              <w:pStyle w:val="2"/>
              <w:tabs>
                <w:tab w:val="left" w:pos="1688"/>
                <w:tab w:val="left" w:pos="1689"/>
              </w:tabs>
              <w:spacing w:before="0"/>
              <w:ind w:left="57" w:right="57"/>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88" w:type="dxa"/>
            <w:shd w:val="clear" w:color="auto" w:fill="D8D8D8" w:themeFill="background1" w:themeFillShade="D9"/>
            <w:vAlign w:val="center"/>
          </w:tcPr>
          <w:p w14:paraId="42860A19">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3BA92366">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1814" w:type="dxa"/>
            <w:shd w:val="clear" w:color="auto" w:fill="D8D8D8" w:themeFill="background1" w:themeFillShade="D9"/>
            <w:vAlign w:val="center"/>
          </w:tcPr>
          <w:p w14:paraId="34AAE4BA">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p w14:paraId="5A9792FC">
            <w:pPr>
              <w:pStyle w:val="2"/>
              <w:tabs>
                <w:tab w:val="left" w:pos="1688"/>
                <w:tab w:val="left" w:pos="1689"/>
              </w:tabs>
              <w:spacing w:before="0"/>
              <w:ind w:left="0"/>
              <w:jc w:val="center"/>
              <w:rPr>
                <w:rFonts w:asciiTheme="minorHAnsi" w:hAnsiTheme="minorHAnsi" w:cstheme="minorHAnsi"/>
                <w:b w:val="0"/>
                <w:sz w:val="22"/>
                <w:szCs w:val="22"/>
                <w:lang w:val="mk-MK"/>
              </w:rPr>
            </w:pPr>
          </w:p>
        </w:tc>
        <w:tc>
          <w:tcPr>
            <w:tcW w:w="2154" w:type="dxa"/>
            <w:shd w:val="clear" w:color="auto" w:fill="D8D8D8" w:themeFill="background1" w:themeFillShade="D9"/>
            <w:vAlign w:val="center"/>
          </w:tcPr>
          <w:p w14:paraId="083EED60">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p w14:paraId="333F19DB">
            <w:pPr>
              <w:pStyle w:val="2"/>
              <w:tabs>
                <w:tab w:val="left" w:pos="1688"/>
                <w:tab w:val="left" w:pos="1689"/>
              </w:tabs>
              <w:spacing w:before="0"/>
              <w:ind w:left="0"/>
              <w:jc w:val="center"/>
              <w:rPr>
                <w:rFonts w:asciiTheme="minorHAnsi" w:hAnsiTheme="minorHAnsi" w:cstheme="minorHAnsi"/>
                <w:sz w:val="22"/>
                <w:szCs w:val="22"/>
                <w:lang w:val="mk-MK"/>
              </w:rPr>
            </w:pPr>
          </w:p>
        </w:tc>
        <w:tc>
          <w:tcPr>
            <w:tcW w:w="2368" w:type="dxa"/>
            <w:shd w:val="clear" w:color="auto" w:fill="D8D8D8" w:themeFill="background1" w:themeFillShade="D9"/>
            <w:vAlign w:val="center"/>
          </w:tcPr>
          <w:p w14:paraId="6567970E">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69B63AF8">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48" w:type="dxa"/>
            <w:shd w:val="clear" w:color="auto" w:fill="D8D8D8" w:themeFill="background1" w:themeFillShade="D9"/>
            <w:vAlign w:val="center"/>
          </w:tcPr>
          <w:p w14:paraId="391094FC">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p>
          <w:p w14:paraId="7205B28E">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14:paraId="58D789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778" w:type="dxa"/>
          </w:tcPr>
          <w:p w14:paraId="58029FA8">
            <w:pPr>
              <w:ind w:left="57" w:right="57"/>
              <w:rPr>
                <w:rFonts w:cs="Arial" w:asciiTheme="minorHAnsi" w:hAnsiTheme="minorHAnsi"/>
                <w:sz w:val="20"/>
                <w:lang w:val="mk-MK"/>
              </w:rPr>
            </w:pPr>
            <w:r>
              <w:rPr>
                <w:rFonts w:cs="Arial" w:asciiTheme="minorHAnsi" w:hAnsiTheme="minorHAnsi"/>
                <w:sz w:val="20"/>
                <w:lang w:val="mk-MK"/>
              </w:rPr>
              <w:t>Анализа на состојбите на ниво на училиште /извештаи</w:t>
            </w:r>
          </w:p>
          <w:p w14:paraId="7A7ADBB2">
            <w:pPr>
              <w:tabs>
                <w:tab w:val="left" w:pos="281"/>
              </w:tabs>
              <w:ind w:left="57" w:right="57"/>
              <w:rPr>
                <w:rFonts w:cs="Arial" w:asciiTheme="minorHAnsi" w:hAnsiTheme="minorHAnsi"/>
                <w:sz w:val="20"/>
                <w:lang w:val="mk-MK"/>
              </w:rPr>
            </w:pPr>
          </w:p>
          <w:p w14:paraId="53500CD3">
            <w:pPr>
              <w:tabs>
                <w:tab w:val="left" w:pos="281"/>
              </w:tabs>
              <w:ind w:left="57" w:right="57"/>
              <w:rPr>
                <w:rFonts w:cs="Arial" w:asciiTheme="minorHAnsi" w:hAnsiTheme="minorHAnsi"/>
                <w:sz w:val="20"/>
                <w:lang w:val="mk-MK"/>
              </w:rPr>
            </w:pPr>
            <w:r>
              <w:rPr>
                <w:rFonts w:cs="Arial" w:asciiTheme="minorHAnsi" w:hAnsiTheme="minorHAnsi"/>
                <w:sz w:val="20"/>
                <w:lang w:val="mk-MK"/>
              </w:rPr>
              <w:t>Идентификување и евиденција</w:t>
            </w:r>
          </w:p>
          <w:p w14:paraId="5B756DBB">
            <w:pPr>
              <w:tabs>
                <w:tab w:val="left" w:pos="281"/>
              </w:tabs>
              <w:ind w:left="57" w:right="57"/>
              <w:rPr>
                <w:rFonts w:cs="Arial" w:asciiTheme="minorHAnsi" w:hAnsiTheme="minorHAnsi"/>
                <w:sz w:val="20"/>
                <w:lang w:val="mk-MK"/>
              </w:rPr>
            </w:pPr>
          </w:p>
          <w:p w14:paraId="7BCEA908">
            <w:pPr>
              <w:tabs>
                <w:tab w:val="left" w:pos="281"/>
              </w:tabs>
              <w:ind w:left="57" w:right="57"/>
              <w:rPr>
                <w:rFonts w:cs="Arial" w:asciiTheme="minorHAnsi" w:hAnsiTheme="minorHAnsi"/>
                <w:sz w:val="20"/>
                <w:lang w:val="mk-MK"/>
              </w:rPr>
            </w:pPr>
            <w:r>
              <w:rPr>
                <w:rFonts w:cs="Arial" w:asciiTheme="minorHAnsi" w:hAnsiTheme="minorHAnsi"/>
                <w:sz w:val="20"/>
                <w:lang w:val="mk-MK"/>
              </w:rPr>
              <w:t xml:space="preserve">Следење на напредокот и оценување на постигањата </w:t>
            </w:r>
          </w:p>
          <w:p w14:paraId="3B4FEA39">
            <w:pPr>
              <w:ind w:left="57" w:right="57"/>
              <w:rPr>
                <w:rFonts w:cs="Arial" w:asciiTheme="minorHAnsi" w:hAnsiTheme="minorHAnsi"/>
                <w:sz w:val="20"/>
                <w:lang w:val="mk-MK"/>
              </w:rPr>
            </w:pPr>
          </w:p>
          <w:p w14:paraId="441BDF69">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lang w:val="mk-MK"/>
              </w:rPr>
              <w:t>Изработка на соодветни планирања</w:t>
            </w:r>
          </w:p>
          <w:p w14:paraId="2C50F04A">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lang w:val="mk-MK"/>
              </w:rPr>
              <w:t>Обука –по потреба</w:t>
            </w:r>
          </w:p>
          <w:p w14:paraId="3126A8F0">
            <w:pPr>
              <w:pStyle w:val="2"/>
              <w:tabs>
                <w:tab w:val="left" w:pos="1688"/>
                <w:tab w:val="left" w:pos="1689"/>
              </w:tabs>
              <w:spacing w:before="0"/>
              <w:ind w:left="57" w:right="57"/>
              <w:rPr>
                <w:rFonts w:asciiTheme="minorHAnsi" w:hAnsiTheme="minorHAnsi" w:cstheme="minorHAnsi"/>
                <w:sz w:val="20"/>
                <w:szCs w:val="22"/>
                <w:lang w:val="mk-MK"/>
              </w:rPr>
            </w:pPr>
            <w:r>
              <w:rPr>
                <w:rFonts w:cs="Arial" w:asciiTheme="minorHAnsi" w:hAnsiTheme="minorHAnsi"/>
                <w:b w:val="0"/>
                <w:sz w:val="20"/>
                <w:szCs w:val="22"/>
                <w:lang w:val="mk-MK"/>
              </w:rPr>
              <w:t>Изработка на соодветни планирања</w:t>
            </w:r>
          </w:p>
        </w:tc>
        <w:tc>
          <w:tcPr>
            <w:tcW w:w="3288" w:type="dxa"/>
          </w:tcPr>
          <w:p w14:paraId="1F5FCC29">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Дијагностицирање на постоечката состојба (преглед на ученици од наведените групи и досегашен начин на работа со истите);</w:t>
            </w:r>
          </w:p>
          <w:p w14:paraId="40565F5D">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Откривањена ученците(надарени,талентирани)</w:t>
            </w:r>
          </w:p>
          <w:p w14:paraId="1DCA4F5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со идентификациони листи;</w:t>
            </w:r>
          </w:p>
          <w:p w14:paraId="050308D8">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 xml:space="preserve">Изготвување план за работа со наведената група ученици ; </w:t>
            </w:r>
          </w:p>
          <w:p w14:paraId="55A8AD4C">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 xml:space="preserve"> Реализација на планот за работа со ученците и следење на напредокот</w:t>
            </w:r>
          </w:p>
        </w:tc>
        <w:tc>
          <w:tcPr>
            <w:tcW w:w="1814" w:type="dxa"/>
          </w:tcPr>
          <w:p w14:paraId="6F465360">
            <w:pPr>
              <w:ind w:left="57" w:right="57"/>
              <w:rPr>
                <w:rFonts w:cs="Arial" w:asciiTheme="minorHAnsi" w:hAnsiTheme="minorHAnsi"/>
                <w:sz w:val="20"/>
                <w:lang w:val="ru-RU"/>
              </w:rPr>
            </w:pPr>
            <w:r>
              <w:rPr>
                <w:rFonts w:cs="Arial" w:asciiTheme="minorHAnsi" w:hAnsiTheme="minorHAnsi"/>
                <w:sz w:val="20"/>
                <w:lang w:val="ru-RU"/>
              </w:rPr>
              <w:t>Педагог</w:t>
            </w:r>
          </w:p>
          <w:p w14:paraId="0BC8B4F7">
            <w:pPr>
              <w:ind w:left="57" w:right="57"/>
              <w:rPr>
                <w:rFonts w:cs="Arial" w:asciiTheme="minorHAnsi" w:hAnsiTheme="minorHAnsi"/>
                <w:sz w:val="20"/>
                <w:lang w:val="ru-RU"/>
              </w:rPr>
            </w:pPr>
            <w:r>
              <w:rPr>
                <w:rFonts w:cs="Arial" w:asciiTheme="minorHAnsi" w:hAnsiTheme="minorHAnsi"/>
                <w:sz w:val="20"/>
                <w:lang w:val="ru-RU"/>
              </w:rPr>
              <w:t>Психолог</w:t>
            </w:r>
          </w:p>
          <w:p w14:paraId="6EB4363C">
            <w:pPr>
              <w:ind w:left="57" w:right="57"/>
              <w:rPr>
                <w:rFonts w:cs="Arial" w:asciiTheme="minorHAnsi" w:hAnsiTheme="minorHAnsi"/>
                <w:sz w:val="20"/>
                <w:lang w:val="ru-RU"/>
              </w:rPr>
            </w:pPr>
            <w:r>
              <w:rPr>
                <w:rFonts w:cs="Arial" w:asciiTheme="minorHAnsi" w:hAnsiTheme="minorHAnsi"/>
                <w:sz w:val="20"/>
                <w:lang w:val="ru-RU"/>
              </w:rPr>
              <w:t>Наставници</w:t>
            </w:r>
          </w:p>
          <w:p w14:paraId="75F42390">
            <w:pPr>
              <w:ind w:left="57" w:right="57"/>
              <w:rPr>
                <w:rFonts w:cs="Arial" w:asciiTheme="minorHAnsi" w:hAnsiTheme="minorHAnsi"/>
                <w:sz w:val="20"/>
                <w:lang w:val="ru-RU"/>
              </w:rPr>
            </w:pPr>
            <w:r>
              <w:rPr>
                <w:rFonts w:cs="Arial" w:asciiTheme="minorHAnsi" w:hAnsiTheme="minorHAnsi"/>
                <w:sz w:val="20"/>
                <w:lang w:val="ru-RU"/>
              </w:rPr>
              <w:t>Специјален едукатор и рехабилитатор</w:t>
            </w:r>
          </w:p>
        </w:tc>
        <w:tc>
          <w:tcPr>
            <w:tcW w:w="2154" w:type="dxa"/>
          </w:tcPr>
          <w:p w14:paraId="06C0E29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Септември-јуни</w:t>
            </w:r>
          </w:p>
        </w:tc>
        <w:tc>
          <w:tcPr>
            <w:tcW w:w="2368" w:type="dxa"/>
          </w:tcPr>
          <w:p w14:paraId="69CBA2EF">
            <w:pPr>
              <w:ind w:left="57" w:right="57"/>
              <w:rPr>
                <w:rFonts w:cs="Arial" w:asciiTheme="minorHAnsi" w:hAnsiTheme="minorHAnsi"/>
                <w:sz w:val="20"/>
                <w:lang w:val="ru-RU"/>
              </w:rPr>
            </w:pPr>
            <w:r>
              <w:rPr>
                <w:rFonts w:cs="Arial" w:asciiTheme="minorHAnsi" w:hAnsiTheme="minorHAnsi"/>
                <w:sz w:val="20"/>
                <w:lang w:val="ru-RU"/>
              </w:rPr>
              <w:t>Анализа – извештај</w:t>
            </w:r>
          </w:p>
          <w:p w14:paraId="15C01291">
            <w:pPr>
              <w:ind w:left="57" w:right="57"/>
              <w:rPr>
                <w:rFonts w:cs="Arial" w:asciiTheme="minorHAnsi" w:hAnsiTheme="minorHAnsi"/>
                <w:sz w:val="20"/>
                <w:lang w:val="ru-RU"/>
              </w:rPr>
            </w:pPr>
            <w:r>
              <w:rPr>
                <w:rFonts w:cs="Arial" w:asciiTheme="minorHAnsi" w:hAnsiTheme="minorHAnsi"/>
                <w:sz w:val="20"/>
                <w:lang w:val="ru-RU"/>
              </w:rPr>
              <w:t>Работилница</w:t>
            </w:r>
          </w:p>
          <w:p w14:paraId="4AA0C298">
            <w:pPr>
              <w:pStyle w:val="2"/>
              <w:tabs>
                <w:tab w:val="left" w:pos="1688"/>
                <w:tab w:val="left" w:pos="1689"/>
              </w:tabs>
              <w:spacing w:before="0"/>
              <w:ind w:left="57" w:right="57"/>
              <w:rPr>
                <w:rFonts w:cs="Arial" w:asciiTheme="minorHAnsi" w:hAnsiTheme="minorHAnsi"/>
                <w:b w:val="0"/>
                <w:sz w:val="20"/>
                <w:szCs w:val="22"/>
                <w:lang w:val="ru-RU"/>
              </w:rPr>
            </w:pPr>
            <w:r>
              <w:rPr>
                <w:rFonts w:cs="Arial" w:asciiTheme="minorHAnsi" w:hAnsiTheme="minorHAnsi"/>
                <w:b w:val="0"/>
                <w:sz w:val="20"/>
                <w:szCs w:val="22"/>
                <w:lang w:val="ru-RU"/>
              </w:rPr>
              <w:t>Дискусии</w:t>
            </w:r>
          </w:p>
          <w:p w14:paraId="122947C3">
            <w:pPr>
              <w:ind w:left="57" w:right="57"/>
              <w:rPr>
                <w:rFonts w:cs="Arial" w:asciiTheme="minorHAnsi" w:hAnsiTheme="minorHAnsi"/>
                <w:color w:val="000000"/>
                <w:sz w:val="20"/>
                <w:lang w:val="mk-MK"/>
              </w:rPr>
            </w:pPr>
            <w:r>
              <w:rPr>
                <w:rFonts w:cs="Arial" w:asciiTheme="minorHAnsi" w:hAnsiTheme="minorHAnsi"/>
                <w:color w:val="000000"/>
                <w:sz w:val="20"/>
                <w:lang w:val="mk-MK"/>
              </w:rPr>
              <w:t>Листи за ид</w:t>
            </w:r>
            <w:r>
              <w:rPr>
                <w:rFonts w:cs="Arial" w:asciiTheme="minorHAnsi" w:hAnsiTheme="minorHAnsi"/>
                <w:color w:val="000000"/>
                <w:spacing w:val="1"/>
                <w:sz w:val="20"/>
                <w:lang w:val="mk-MK"/>
              </w:rPr>
              <w:t>е</w:t>
            </w:r>
            <w:r>
              <w:rPr>
                <w:rFonts w:cs="Arial" w:asciiTheme="minorHAnsi" w:hAnsiTheme="minorHAnsi"/>
                <w:color w:val="000000"/>
                <w:sz w:val="20"/>
                <w:lang w:val="mk-MK"/>
              </w:rPr>
              <w:t>н</w:t>
            </w:r>
            <w:r>
              <w:rPr>
                <w:rFonts w:cs="Arial" w:asciiTheme="minorHAnsi" w:hAnsiTheme="minorHAnsi"/>
                <w:color w:val="000000"/>
                <w:spacing w:val="-1"/>
                <w:sz w:val="20"/>
                <w:lang w:val="mk-MK"/>
              </w:rPr>
              <w:t>т</w:t>
            </w:r>
            <w:r>
              <w:rPr>
                <w:rFonts w:cs="Arial" w:asciiTheme="minorHAnsi" w:hAnsiTheme="minorHAnsi"/>
                <w:color w:val="000000"/>
                <w:sz w:val="20"/>
                <w:lang w:val="mk-MK"/>
              </w:rPr>
              <w:t>ифи-к</w:t>
            </w:r>
            <w:r>
              <w:rPr>
                <w:rFonts w:cs="Arial" w:asciiTheme="minorHAnsi" w:hAnsiTheme="minorHAnsi"/>
                <w:color w:val="000000"/>
                <w:spacing w:val="1"/>
                <w:sz w:val="20"/>
                <w:lang w:val="mk-MK"/>
              </w:rPr>
              <w:t>а</w:t>
            </w:r>
            <w:r>
              <w:rPr>
                <w:rFonts w:cs="Arial" w:asciiTheme="minorHAnsi" w:hAnsiTheme="minorHAnsi"/>
                <w:color w:val="000000"/>
                <w:sz w:val="20"/>
                <w:lang w:val="mk-MK"/>
              </w:rPr>
              <w:t>ција и насоки за п</w:t>
            </w:r>
            <w:r>
              <w:rPr>
                <w:rFonts w:cs="Arial" w:asciiTheme="minorHAnsi" w:hAnsiTheme="minorHAnsi"/>
                <w:color w:val="000000"/>
                <w:spacing w:val="1"/>
                <w:sz w:val="20"/>
                <w:lang w:val="mk-MK"/>
              </w:rPr>
              <w:t>е</w:t>
            </w:r>
            <w:r>
              <w:rPr>
                <w:rFonts w:cs="Arial" w:asciiTheme="minorHAnsi" w:hAnsiTheme="minorHAnsi"/>
                <w:color w:val="000000"/>
                <w:sz w:val="20"/>
                <w:lang w:val="mk-MK"/>
              </w:rPr>
              <w:t>д</w:t>
            </w:r>
            <w:r>
              <w:rPr>
                <w:rFonts w:cs="Arial" w:asciiTheme="minorHAnsi" w:hAnsiTheme="minorHAnsi"/>
                <w:color w:val="000000"/>
                <w:spacing w:val="1"/>
                <w:sz w:val="20"/>
                <w:lang w:val="mk-MK"/>
              </w:rPr>
              <w:t>а</w:t>
            </w:r>
            <w:r>
              <w:rPr>
                <w:rFonts w:cs="Arial" w:asciiTheme="minorHAnsi" w:hAnsiTheme="minorHAnsi"/>
                <w:color w:val="000000"/>
                <w:sz w:val="20"/>
                <w:lang w:val="mk-MK"/>
              </w:rPr>
              <w:t>гошко во</w:t>
            </w:r>
            <w:r>
              <w:rPr>
                <w:rFonts w:cs="Arial" w:asciiTheme="minorHAnsi" w:hAnsiTheme="minorHAnsi"/>
                <w:color w:val="000000"/>
                <w:spacing w:val="1"/>
                <w:sz w:val="20"/>
                <w:lang w:val="mk-MK"/>
              </w:rPr>
              <w:t>д</w:t>
            </w:r>
            <w:r>
              <w:rPr>
                <w:rFonts w:cs="Arial" w:asciiTheme="minorHAnsi" w:hAnsiTheme="minorHAnsi"/>
                <w:color w:val="000000"/>
                <w:sz w:val="20"/>
                <w:lang w:val="mk-MK"/>
              </w:rPr>
              <w:t xml:space="preserve">ење на </w:t>
            </w:r>
            <w:r>
              <w:rPr>
                <w:rFonts w:cs="Arial" w:asciiTheme="minorHAnsi" w:hAnsiTheme="minorHAnsi"/>
                <w:color w:val="000000"/>
                <w:spacing w:val="-1"/>
                <w:sz w:val="20"/>
                <w:lang w:val="mk-MK"/>
              </w:rPr>
              <w:t>у</w:t>
            </w:r>
            <w:r>
              <w:rPr>
                <w:rFonts w:cs="Arial" w:asciiTheme="minorHAnsi" w:hAnsiTheme="minorHAnsi"/>
                <w:color w:val="000000"/>
                <w:sz w:val="20"/>
                <w:lang w:val="mk-MK"/>
              </w:rPr>
              <w:t>чениците</w:t>
            </w:r>
          </w:p>
          <w:p w14:paraId="2F6E36A6">
            <w:pPr>
              <w:ind w:left="57" w:right="57"/>
              <w:rPr>
                <w:rFonts w:cs="Arial" w:asciiTheme="minorHAnsi" w:hAnsiTheme="minorHAnsi"/>
                <w:sz w:val="20"/>
                <w:lang w:val="mk-MK"/>
              </w:rPr>
            </w:pPr>
          </w:p>
          <w:p w14:paraId="72BA13C1">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lang w:val="ru-RU"/>
              </w:rPr>
              <w:t>Извештај</w:t>
            </w:r>
          </w:p>
        </w:tc>
        <w:tc>
          <w:tcPr>
            <w:tcW w:w="2448" w:type="dxa"/>
          </w:tcPr>
          <w:p w14:paraId="1C0E833C">
            <w:pPr>
              <w:ind w:left="57" w:right="57"/>
              <w:rPr>
                <w:rFonts w:cs="Arial" w:asciiTheme="minorHAnsi" w:hAnsiTheme="minorHAnsi"/>
                <w:color w:val="000000"/>
                <w:sz w:val="20"/>
                <w:lang w:val="mk-MK"/>
              </w:rPr>
            </w:pPr>
            <w:r>
              <w:rPr>
                <w:rFonts w:cs="Arial" w:asciiTheme="minorHAnsi" w:hAnsiTheme="minorHAnsi"/>
                <w:color w:val="000000"/>
                <w:sz w:val="20"/>
                <w:lang w:val="ru-RU"/>
              </w:rPr>
              <w:t>Стр</w:t>
            </w:r>
            <w:r>
              <w:rPr>
                <w:rFonts w:cs="Arial" w:asciiTheme="minorHAnsi" w:hAnsiTheme="minorHAnsi"/>
                <w:color w:val="000000"/>
                <w:spacing w:val="-1"/>
                <w:sz w:val="20"/>
                <w:lang w:val="ru-RU"/>
              </w:rPr>
              <w:t>у</w:t>
            </w:r>
            <w:r>
              <w:rPr>
                <w:rFonts w:cs="Arial" w:asciiTheme="minorHAnsi" w:hAnsiTheme="minorHAnsi"/>
                <w:color w:val="000000"/>
                <w:sz w:val="20"/>
                <w:lang w:val="ru-RU"/>
              </w:rPr>
              <w:t xml:space="preserve">чни </w:t>
            </w:r>
            <w:r>
              <w:rPr>
                <w:rFonts w:cs="Arial" w:asciiTheme="minorHAnsi" w:hAnsiTheme="minorHAnsi"/>
                <w:color w:val="000000"/>
                <w:spacing w:val="1"/>
                <w:sz w:val="20"/>
                <w:lang w:val="ru-RU"/>
              </w:rPr>
              <w:t>с</w:t>
            </w:r>
            <w:r>
              <w:rPr>
                <w:rFonts w:cs="Arial" w:asciiTheme="minorHAnsi" w:hAnsiTheme="minorHAnsi"/>
                <w:color w:val="000000"/>
                <w:sz w:val="20"/>
                <w:lang w:val="ru-RU"/>
              </w:rPr>
              <w:t>о</w:t>
            </w:r>
            <w:r>
              <w:rPr>
                <w:rFonts w:cs="Arial" w:asciiTheme="minorHAnsi" w:hAnsiTheme="minorHAnsi"/>
                <w:color w:val="000000"/>
                <w:spacing w:val="1"/>
                <w:sz w:val="20"/>
                <w:lang w:val="ru-RU"/>
              </w:rPr>
              <w:t>р</w:t>
            </w:r>
            <w:r>
              <w:rPr>
                <w:rFonts w:cs="Arial" w:asciiTheme="minorHAnsi" w:hAnsiTheme="minorHAnsi"/>
                <w:color w:val="000000"/>
                <w:sz w:val="20"/>
                <w:lang w:val="ru-RU"/>
              </w:rPr>
              <w:t>а</w:t>
            </w:r>
            <w:r>
              <w:rPr>
                <w:rFonts w:cs="Arial" w:asciiTheme="minorHAnsi" w:hAnsiTheme="minorHAnsi"/>
                <w:color w:val="000000"/>
                <w:spacing w:val="-1"/>
                <w:sz w:val="20"/>
                <w:lang w:val="ru-RU"/>
              </w:rPr>
              <w:t>б</w:t>
            </w:r>
            <w:r>
              <w:rPr>
                <w:rFonts w:cs="Arial" w:asciiTheme="minorHAnsi" w:hAnsiTheme="minorHAnsi"/>
                <w:color w:val="000000"/>
                <w:sz w:val="20"/>
                <w:lang w:val="ru-RU"/>
              </w:rPr>
              <w:t xml:space="preserve">отници </w:t>
            </w:r>
          </w:p>
          <w:p w14:paraId="21E03CFF">
            <w:pPr>
              <w:ind w:left="57" w:right="57"/>
              <w:rPr>
                <w:rFonts w:cs="Arial" w:asciiTheme="minorHAnsi" w:hAnsiTheme="minorHAnsi"/>
                <w:color w:val="000000"/>
                <w:sz w:val="20"/>
                <w:lang w:val="mk-MK"/>
              </w:rPr>
            </w:pPr>
          </w:p>
          <w:p w14:paraId="75CC90E8">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lang w:val="ru-RU"/>
              </w:rPr>
              <w:t>На</w:t>
            </w:r>
            <w:r>
              <w:rPr>
                <w:rFonts w:cs="Arial" w:asciiTheme="minorHAnsi" w:hAnsiTheme="minorHAnsi"/>
                <w:b w:val="0"/>
                <w:color w:val="000000"/>
                <w:spacing w:val="1"/>
                <w:sz w:val="20"/>
                <w:szCs w:val="22"/>
                <w:lang w:val="ru-RU"/>
              </w:rPr>
              <w:t>с</w:t>
            </w:r>
            <w:r>
              <w:rPr>
                <w:rFonts w:cs="Arial" w:asciiTheme="minorHAnsi" w:hAnsiTheme="minorHAnsi"/>
                <w:b w:val="0"/>
                <w:color w:val="000000"/>
                <w:sz w:val="20"/>
                <w:szCs w:val="22"/>
                <w:lang w:val="ru-RU"/>
              </w:rPr>
              <w:t>тавници од о</w:t>
            </w:r>
            <w:r>
              <w:rPr>
                <w:rFonts w:cs="Arial" w:asciiTheme="minorHAnsi" w:hAnsiTheme="minorHAnsi"/>
                <w:b w:val="0"/>
                <w:color w:val="000000"/>
                <w:spacing w:val="1"/>
                <w:sz w:val="20"/>
                <w:szCs w:val="22"/>
                <w:lang w:val="ru-RU"/>
              </w:rPr>
              <w:t>д</w:t>
            </w:r>
            <w:r>
              <w:rPr>
                <w:rFonts w:cs="Arial" w:asciiTheme="minorHAnsi" w:hAnsiTheme="minorHAnsi"/>
                <w:b w:val="0"/>
                <w:color w:val="000000"/>
                <w:sz w:val="20"/>
                <w:szCs w:val="22"/>
                <w:lang w:val="ru-RU"/>
              </w:rPr>
              <w:t>д</w:t>
            </w:r>
            <w:r>
              <w:rPr>
                <w:rFonts w:cs="Arial" w:asciiTheme="minorHAnsi" w:hAnsiTheme="minorHAnsi"/>
                <w:b w:val="0"/>
                <w:color w:val="000000"/>
                <w:spacing w:val="1"/>
                <w:sz w:val="20"/>
                <w:szCs w:val="22"/>
                <w:lang w:val="ru-RU"/>
              </w:rPr>
              <w:t>е</w:t>
            </w:r>
            <w:r>
              <w:rPr>
                <w:rFonts w:cs="Arial" w:asciiTheme="minorHAnsi" w:hAnsiTheme="minorHAnsi"/>
                <w:b w:val="0"/>
                <w:color w:val="000000"/>
                <w:spacing w:val="-1"/>
                <w:sz w:val="20"/>
                <w:szCs w:val="22"/>
                <w:lang w:val="ru-RU"/>
              </w:rPr>
              <w:t>л</w:t>
            </w:r>
            <w:r>
              <w:rPr>
                <w:rFonts w:cs="Arial" w:asciiTheme="minorHAnsi" w:hAnsiTheme="minorHAnsi"/>
                <w:b w:val="0"/>
                <w:color w:val="000000"/>
                <w:sz w:val="20"/>
                <w:szCs w:val="22"/>
                <w:lang w:val="ru-RU"/>
              </w:rPr>
              <w:t>е</w:t>
            </w:r>
            <w:r>
              <w:rPr>
                <w:rFonts w:cs="Arial" w:asciiTheme="minorHAnsi" w:hAnsiTheme="minorHAnsi"/>
                <w:b w:val="0"/>
                <w:color w:val="000000"/>
                <w:spacing w:val="-1"/>
                <w:sz w:val="20"/>
                <w:szCs w:val="22"/>
                <w:lang w:val="ru-RU"/>
              </w:rPr>
              <w:t>н</w:t>
            </w:r>
            <w:r>
              <w:rPr>
                <w:rFonts w:cs="Arial" w:asciiTheme="minorHAnsi" w:hAnsiTheme="minorHAnsi"/>
                <w:b w:val="0"/>
                <w:color w:val="000000"/>
                <w:sz w:val="20"/>
                <w:szCs w:val="22"/>
                <w:lang w:val="ru-RU"/>
              </w:rPr>
              <w:t>ска и п</w:t>
            </w:r>
            <w:r>
              <w:rPr>
                <w:rFonts w:cs="Arial" w:asciiTheme="minorHAnsi" w:hAnsiTheme="minorHAnsi"/>
                <w:b w:val="0"/>
                <w:color w:val="000000"/>
                <w:spacing w:val="1"/>
                <w:sz w:val="20"/>
                <w:szCs w:val="22"/>
                <w:lang w:val="ru-RU"/>
              </w:rPr>
              <w:t>р</w:t>
            </w:r>
            <w:r>
              <w:rPr>
                <w:rFonts w:cs="Arial" w:asciiTheme="minorHAnsi" w:hAnsiTheme="minorHAnsi"/>
                <w:b w:val="0"/>
                <w:color w:val="000000"/>
                <w:sz w:val="20"/>
                <w:szCs w:val="22"/>
                <w:lang w:val="ru-RU"/>
              </w:rPr>
              <w:t>едметнанастава</w:t>
            </w:r>
          </w:p>
        </w:tc>
      </w:tr>
    </w:tbl>
    <w:p w14:paraId="55E96BE3">
      <w:pPr>
        <w:ind w:right="57"/>
        <w:rPr>
          <w:rFonts w:cs="Arial" w:asciiTheme="minorHAnsi" w:hAnsiTheme="minorHAnsi"/>
          <w:color w:val="000000"/>
          <w:sz w:val="18"/>
          <w:szCs w:val="20"/>
          <w:lang w:val="mk-MK"/>
        </w:rPr>
      </w:pPr>
    </w:p>
    <w:p w14:paraId="315CEFCE">
      <w:pPr>
        <w:ind w:right="57"/>
        <w:rPr>
          <w:rFonts w:cs="Arial" w:asciiTheme="minorHAnsi" w:hAnsiTheme="minorHAnsi"/>
          <w:b/>
          <w:color w:val="000000"/>
          <w:sz w:val="20"/>
          <w:szCs w:val="20"/>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3"/>
        <w:gridCol w:w="12864"/>
      </w:tblGrid>
      <w:tr w14:paraId="58D238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Pr>
          <w:p w14:paraId="0FBF0E0F">
            <w:pPr>
              <w:rPr>
                <w:rFonts w:asciiTheme="minorHAnsi" w:hAnsiTheme="minorHAnsi" w:cstheme="minorHAnsi"/>
                <w:b/>
                <w:lang w:val="mk-MK"/>
              </w:rPr>
            </w:pPr>
            <w:r>
              <w:rPr>
                <w:rFonts w:asciiTheme="minorHAnsi" w:hAnsiTheme="minorHAnsi" w:cstheme="minorHAnsi"/>
                <w:b/>
                <w:lang w:val="mk-MK"/>
              </w:rPr>
              <w:t>Приоритетно подрачје</w:t>
            </w:r>
          </w:p>
        </w:tc>
        <w:tc>
          <w:tcPr>
            <w:tcW w:w="12864" w:type="dxa"/>
            <w:vAlign w:val="center"/>
          </w:tcPr>
          <w:p w14:paraId="41DDE16C">
            <w:pPr>
              <w:rPr>
                <w:rFonts w:asciiTheme="minorHAnsi" w:hAnsiTheme="minorHAnsi" w:cstheme="minorHAnsi"/>
                <w:b/>
                <w:lang w:val="mk-MK"/>
              </w:rPr>
            </w:pPr>
            <w:r>
              <w:rPr>
                <w:rFonts w:asciiTheme="minorHAnsi" w:hAnsiTheme="minorHAnsi" w:cstheme="minorHAnsi"/>
                <w:b/>
                <w:lang w:val="mk-MK"/>
              </w:rPr>
              <w:t>3. Учење и настава</w:t>
            </w:r>
          </w:p>
        </w:tc>
      </w:tr>
      <w:tr w14:paraId="3102F3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567" w:type="dxa"/>
            <w:gridSpan w:val="2"/>
          </w:tcPr>
          <w:p w14:paraId="7B81D61E">
            <w:pPr>
              <w:rPr>
                <w:rFonts w:asciiTheme="minorHAnsi" w:hAnsiTheme="minorHAnsi" w:cstheme="minorHAnsi"/>
                <w:b/>
                <w:sz w:val="20"/>
                <w:lang w:val="en-GB"/>
              </w:rPr>
            </w:pPr>
            <w:r>
              <w:rPr>
                <w:rFonts w:asciiTheme="minorHAnsi" w:hAnsiTheme="minorHAnsi" w:cstheme="minorHAnsi"/>
                <w:b/>
                <w:sz w:val="20"/>
                <w:u w:val="single"/>
                <w:lang w:val="mk-MK"/>
              </w:rPr>
              <w:t xml:space="preserve">Стратешка цел 3.2.  </w:t>
            </w:r>
            <w:r>
              <w:rPr>
                <w:rFonts w:asciiTheme="minorHAnsi" w:hAnsiTheme="minorHAnsi" w:cstheme="minorHAnsi"/>
                <w:b/>
                <w:sz w:val="20"/>
                <w:lang w:val="mk-MK"/>
              </w:rPr>
              <w:t>Објективизирање на оценувањето на учениците преку концентрирање на формативното оценување и редовно давање на повратна информација за напредокот на ученикот со цел ориентирање на учениците да учат за знаење, а не да се концентрираат на оценката.</w:t>
            </w:r>
          </w:p>
          <w:p w14:paraId="2A80D6EC">
            <w:pPr>
              <w:ind w:left="720"/>
              <w:rPr>
                <w:rFonts w:asciiTheme="minorHAnsi" w:hAnsiTheme="minorHAnsi" w:cstheme="minorHAnsi"/>
                <w:sz w:val="20"/>
                <w:lang w:val="mk-MK"/>
              </w:rPr>
            </w:pPr>
            <w:r>
              <w:rPr>
                <w:rFonts w:asciiTheme="minorHAnsi" w:hAnsiTheme="minorHAnsi" w:cstheme="minorHAnsi"/>
                <w:b/>
                <w:sz w:val="20"/>
                <w:lang w:val="mk-MK"/>
              </w:rPr>
              <w:t xml:space="preserve">Развојна цел 3.2. </w:t>
            </w:r>
            <w:r>
              <w:rPr>
                <w:rFonts w:asciiTheme="minorHAnsi" w:hAnsiTheme="minorHAnsi" w:cstheme="minorHAnsi"/>
                <w:sz w:val="20"/>
                <w:lang w:val="mk-MK"/>
              </w:rPr>
              <w:t>Учениците јасно да ги знаат криериумите за оценување и конретните цели кои треба да ги постигнат во одредена тема како и со кои усвоени знаења треба да располагаат, со што ученикот би можел да учествува и во самооценување и заедничко конкретизирање на оцената.</w:t>
            </w:r>
          </w:p>
          <w:p w14:paraId="25D926EB">
            <w:pPr>
              <w:ind w:left="720"/>
              <w:rPr>
                <w:rFonts w:asciiTheme="minorHAnsi" w:hAnsiTheme="minorHAnsi" w:cstheme="minorHAnsi"/>
                <w:b/>
                <w:sz w:val="20"/>
                <w:lang w:val="mk-MK"/>
              </w:rPr>
            </w:pPr>
            <w:r>
              <w:rPr>
                <w:rFonts w:asciiTheme="minorHAnsi" w:hAnsiTheme="minorHAnsi" w:cstheme="minorHAnsi"/>
                <w:b/>
                <w:sz w:val="20"/>
                <w:lang w:val="mk-MK"/>
              </w:rPr>
              <w:t xml:space="preserve"> Развојна цел 3.3</w:t>
            </w:r>
            <w:r>
              <w:rPr>
                <w:rFonts w:asciiTheme="minorHAnsi" w:hAnsiTheme="minorHAnsi" w:cstheme="minorHAnsi"/>
                <w:sz w:val="20"/>
                <w:lang w:val="mk-MK"/>
              </w:rPr>
              <w:t>.( Усогласување на критериумите на наставниците по сите предмети со цел да се намали дискрепанцата што постои помеѓу некои предмети, а која доведува кон насоченост на учениците исклучиво кон некои предмети каде што постојат построги критериуми за повисока оцена )</w:t>
            </w:r>
          </w:p>
        </w:tc>
      </w:tr>
    </w:tbl>
    <w:p w14:paraId="7E8DCED9">
      <w:pPr>
        <w:rPr>
          <w:rFonts w:cs="Arial"/>
          <w:lang w:val="mk-MK"/>
        </w:rPr>
      </w:pPr>
    </w:p>
    <w:p w14:paraId="5E96C076">
      <w:pPr>
        <w:rPr>
          <w:rFonts w:cs="Arial"/>
          <w:lang w:val="mk-MK"/>
        </w:rPr>
      </w:pPr>
    </w:p>
    <w:p w14:paraId="0B284D22">
      <w:pPr>
        <w:rPr>
          <w:rFonts w:cs="Arial"/>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3"/>
        <w:gridCol w:w="1687"/>
        <w:gridCol w:w="1571"/>
        <w:gridCol w:w="1747"/>
        <w:gridCol w:w="1530"/>
        <w:gridCol w:w="6329"/>
      </w:tblGrid>
      <w:tr w14:paraId="6A9405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Borders>
              <w:top w:val="nil"/>
              <w:left w:val="nil"/>
              <w:right w:val="nil"/>
            </w:tcBorders>
            <w:shd w:val="clear" w:color="auto" w:fill="BEBEBE" w:themeFill="background1" w:themeFillShade="BF"/>
          </w:tcPr>
          <w:p w14:paraId="5EEB3F04">
            <w:pPr>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 3.2.1</w:t>
            </w:r>
          </w:p>
        </w:tc>
        <w:tc>
          <w:tcPr>
            <w:tcW w:w="12864" w:type="dxa"/>
            <w:gridSpan w:val="5"/>
            <w:tcBorders>
              <w:top w:val="nil"/>
              <w:left w:val="nil"/>
              <w:right w:val="nil"/>
            </w:tcBorders>
            <w:shd w:val="clear" w:color="auto" w:fill="BEBEBE" w:themeFill="background1" w:themeFillShade="BF"/>
          </w:tcPr>
          <w:p w14:paraId="76BA9C76">
            <w:pPr>
              <w:rPr>
                <w:rFonts w:asciiTheme="minorHAnsi" w:hAnsiTheme="minorHAnsi" w:cstheme="minorHAnsi"/>
                <w:b/>
                <w:sz w:val="20"/>
                <w:szCs w:val="20"/>
                <w:lang w:val="mk-MK"/>
              </w:rPr>
            </w:pPr>
            <w:r>
              <w:rPr>
                <w:rFonts w:asciiTheme="minorHAnsi" w:hAnsiTheme="minorHAnsi" w:cstheme="minorHAnsi"/>
                <w:b/>
                <w:sz w:val="20"/>
                <w:szCs w:val="20"/>
                <w:lang w:val="mk-MK"/>
              </w:rPr>
              <w:t>Дефинирање на критериумите за оценување односно  конкретизирање на целите што учениците треба да ги постигнат во секоја тема, како и правење корелација со реални ситуации: „Каде би им користело стекнатото знаење во реалниот живот?“</w:t>
            </w:r>
          </w:p>
        </w:tc>
      </w:tr>
      <w:tr w14:paraId="4B4A63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shd w:val="clear" w:color="auto" w:fill="D8D8D8" w:themeFill="background1" w:themeFillShade="D9"/>
            <w:vAlign w:val="center"/>
          </w:tcPr>
          <w:p w14:paraId="49694539">
            <w:pPr>
              <w:jc w:val="center"/>
              <w:rPr>
                <w:rFonts w:asciiTheme="minorHAnsi" w:hAnsiTheme="minorHAnsi" w:cstheme="minorHAnsi"/>
                <w:b/>
                <w:sz w:val="20"/>
                <w:szCs w:val="20"/>
                <w:lang w:val="en-GB"/>
              </w:rPr>
            </w:pPr>
            <w:r>
              <w:rPr>
                <w:rFonts w:asciiTheme="minorHAnsi" w:hAnsiTheme="minorHAnsi" w:cstheme="minorHAnsi"/>
                <w:b/>
                <w:sz w:val="20"/>
                <w:szCs w:val="20"/>
                <w:lang w:val="mk-MK"/>
              </w:rPr>
              <w:t>Активности</w:t>
            </w:r>
          </w:p>
        </w:tc>
        <w:tc>
          <w:tcPr>
            <w:tcW w:w="1687" w:type="dxa"/>
            <w:shd w:val="clear" w:color="auto" w:fill="D8D8D8" w:themeFill="background1" w:themeFillShade="D9"/>
            <w:vAlign w:val="center"/>
          </w:tcPr>
          <w:p w14:paraId="1AE4B23B">
            <w:pPr>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 за успех</w:t>
            </w:r>
          </w:p>
        </w:tc>
        <w:tc>
          <w:tcPr>
            <w:tcW w:w="1571" w:type="dxa"/>
            <w:shd w:val="clear" w:color="auto" w:fill="D8D8D8" w:themeFill="background1" w:themeFillShade="D9"/>
            <w:vAlign w:val="center"/>
          </w:tcPr>
          <w:p w14:paraId="12FD4A41">
            <w:pPr>
              <w:jc w:val="center"/>
              <w:rPr>
                <w:rFonts w:asciiTheme="minorHAnsi" w:hAnsiTheme="minorHAnsi" w:cstheme="minorHAnsi"/>
                <w:b/>
                <w:sz w:val="20"/>
                <w:szCs w:val="20"/>
                <w:lang w:val="en-GB"/>
              </w:rPr>
            </w:pPr>
            <w:r>
              <w:rPr>
                <w:rFonts w:asciiTheme="minorHAnsi" w:hAnsiTheme="minorHAnsi" w:cstheme="minorHAnsi"/>
                <w:b/>
                <w:sz w:val="20"/>
                <w:szCs w:val="20"/>
                <w:lang w:val="mk-MK"/>
              </w:rPr>
              <w:t>Носители на активностите</w:t>
            </w:r>
          </w:p>
        </w:tc>
        <w:tc>
          <w:tcPr>
            <w:tcW w:w="1747" w:type="dxa"/>
            <w:shd w:val="clear" w:color="auto" w:fill="D8D8D8" w:themeFill="background1" w:themeFillShade="D9"/>
            <w:vAlign w:val="center"/>
          </w:tcPr>
          <w:p w14:paraId="4E5E87AD">
            <w:pPr>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Временска рамка за имплементација</w:t>
            </w:r>
          </w:p>
        </w:tc>
        <w:tc>
          <w:tcPr>
            <w:tcW w:w="1530" w:type="dxa"/>
            <w:shd w:val="clear" w:color="auto" w:fill="D8D8D8" w:themeFill="background1" w:themeFillShade="D9"/>
            <w:vAlign w:val="center"/>
          </w:tcPr>
          <w:p w14:paraId="0B899CA5">
            <w:pPr>
              <w:jc w:val="center"/>
              <w:rPr>
                <w:rFonts w:asciiTheme="minorHAnsi" w:hAnsiTheme="minorHAnsi" w:cstheme="minorHAnsi"/>
                <w:b/>
                <w:sz w:val="20"/>
                <w:szCs w:val="20"/>
                <w:lang w:val="en-GB"/>
              </w:rPr>
            </w:pPr>
            <w:r>
              <w:rPr>
                <w:rFonts w:asciiTheme="minorHAnsi" w:hAnsiTheme="minorHAnsi" w:cstheme="minorHAnsi"/>
                <w:b/>
                <w:sz w:val="20"/>
                <w:szCs w:val="20"/>
                <w:lang w:val="mk-MK"/>
              </w:rPr>
              <w:t>Потребни ресурси</w:t>
            </w:r>
          </w:p>
        </w:tc>
        <w:tc>
          <w:tcPr>
            <w:tcW w:w="6329" w:type="dxa"/>
            <w:shd w:val="clear" w:color="auto" w:fill="D8D8D8" w:themeFill="background1" w:themeFillShade="D9"/>
            <w:vAlign w:val="center"/>
          </w:tcPr>
          <w:p w14:paraId="66945389">
            <w:pPr>
              <w:jc w:val="center"/>
              <w:rPr>
                <w:rFonts w:asciiTheme="minorHAnsi" w:hAnsiTheme="minorHAnsi" w:cstheme="minorHAnsi"/>
                <w:b/>
                <w:sz w:val="20"/>
                <w:szCs w:val="20"/>
                <w:lang w:val="mk-MK"/>
              </w:rPr>
            </w:pPr>
            <w:r>
              <w:rPr>
                <w:rFonts w:asciiTheme="minorHAnsi" w:hAnsiTheme="minorHAnsi" w:cstheme="minorHAnsi"/>
                <w:b/>
                <w:sz w:val="20"/>
                <w:szCs w:val="20"/>
                <w:lang w:val="mk-MK"/>
              </w:rPr>
              <w:t>Тим за следење на реализацијата</w:t>
            </w:r>
          </w:p>
        </w:tc>
      </w:tr>
      <w:tr w14:paraId="505D99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Pr>
          <w:p w14:paraId="7F8BBAC3">
            <w:pPr>
              <w:rPr>
                <w:rFonts w:asciiTheme="minorHAnsi" w:hAnsiTheme="minorHAnsi" w:cstheme="minorHAnsi"/>
                <w:sz w:val="20"/>
                <w:szCs w:val="20"/>
                <w:lang w:val="mk-MK"/>
              </w:rPr>
            </w:pPr>
            <w:r>
              <w:rPr>
                <w:rFonts w:asciiTheme="minorHAnsi" w:hAnsiTheme="minorHAnsi" w:cstheme="minorHAnsi"/>
                <w:sz w:val="20"/>
                <w:szCs w:val="20"/>
                <w:lang w:val="mk-MK"/>
              </w:rPr>
              <w:t>Самооценување</w:t>
            </w:r>
          </w:p>
          <w:p w14:paraId="323A1073">
            <w:pPr>
              <w:rPr>
                <w:rFonts w:asciiTheme="minorHAnsi" w:hAnsiTheme="minorHAnsi" w:cstheme="minorHAnsi"/>
                <w:sz w:val="20"/>
                <w:szCs w:val="20"/>
                <w:lang w:val="mk-MK"/>
              </w:rPr>
            </w:pPr>
            <w:r>
              <w:rPr>
                <w:rFonts w:asciiTheme="minorHAnsi" w:hAnsiTheme="minorHAnsi" w:cstheme="minorHAnsi"/>
                <w:sz w:val="20"/>
                <w:szCs w:val="20"/>
                <w:lang w:val="mk-MK"/>
              </w:rPr>
              <w:t>Изготвување на наставни материјали во договор со учениицте и според нивниот интерес</w:t>
            </w:r>
          </w:p>
          <w:p w14:paraId="352FF4B0">
            <w:pPr>
              <w:rPr>
                <w:rFonts w:asciiTheme="minorHAnsi" w:hAnsiTheme="minorHAnsi" w:cstheme="minorHAnsi"/>
                <w:sz w:val="20"/>
                <w:szCs w:val="20"/>
                <w:lang w:val="mk-MK"/>
              </w:rPr>
            </w:pPr>
          </w:p>
          <w:p w14:paraId="60382F08">
            <w:pPr>
              <w:rPr>
                <w:rFonts w:asciiTheme="minorHAnsi" w:hAnsiTheme="minorHAnsi" w:cstheme="minorHAnsi"/>
                <w:sz w:val="20"/>
                <w:szCs w:val="20"/>
                <w:lang w:val="mk-MK"/>
              </w:rPr>
            </w:pPr>
          </w:p>
        </w:tc>
        <w:tc>
          <w:tcPr>
            <w:tcW w:w="1687" w:type="dxa"/>
          </w:tcPr>
          <w:p w14:paraId="451392AC">
            <w:pPr>
              <w:rPr>
                <w:rFonts w:asciiTheme="minorHAnsi" w:hAnsiTheme="minorHAnsi" w:cstheme="minorHAnsi"/>
                <w:sz w:val="20"/>
                <w:szCs w:val="20"/>
                <w:lang w:val="mk-MK"/>
              </w:rPr>
            </w:pPr>
            <w:r>
              <w:rPr>
                <w:rFonts w:asciiTheme="minorHAnsi" w:hAnsiTheme="minorHAnsi" w:cstheme="minorHAnsi"/>
                <w:sz w:val="20"/>
                <w:szCs w:val="20"/>
                <w:lang w:val="mk-MK"/>
              </w:rPr>
              <w:t>Зголемување на интересот на учениците за одреден предмет, зголемена активност на часот.</w:t>
            </w:r>
          </w:p>
        </w:tc>
        <w:tc>
          <w:tcPr>
            <w:tcW w:w="1571" w:type="dxa"/>
          </w:tcPr>
          <w:p w14:paraId="1397A013">
            <w:pPr>
              <w:rPr>
                <w:rFonts w:asciiTheme="minorHAnsi" w:hAnsiTheme="minorHAnsi" w:cstheme="minorHAnsi"/>
                <w:sz w:val="20"/>
                <w:szCs w:val="20"/>
                <w:lang w:val="mk-MK"/>
              </w:rPr>
            </w:pPr>
            <w:r>
              <w:rPr>
                <w:rFonts w:asciiTheme="minorHAnsi" w:hAnsiTheme="minorHAnsi" w:cstheme="minorHAnsi"/>
                <w:sz w:val="20"/>
                <w:szCs w:val="20"/>
                <w:lang w:val="mk-MK"/>
              </w:rPr>
              <w:t>Наставникот и учениците, наставиците во стручните активи</w:t>
            </w:r>
          </w:p>
        </w:tc>
        <w:tc>
          <w:tcPr>
            <w:tcW w:w="1747" w:type="dxa"/>
          </w:tcPr>
          <w:p w14:paraId="6E659F48">
            <w:pPr>
              <w:rPr>
                <w:rFonts w:asciiTheme="minorHAnsi" w:hAnsiTheme="minorHAnsi" w:cstheme="minorHAnsi"/>
                <w:sz w:val="20"/>
                <w:szCs w:val="20"/>
                <w:lang w:val="mk-MK"/>
              </w:rPr>
            </w:pPr>
            <w:r>
              <w:rPr>
                <w:rFonts w:asciiTheme="minorHAnsi" w:hAnsiTheme="minorHAnsi" w:cstheme="minorHAnsi"/>
                <w:sz w:val="20"/>
                <w:szCs w:val="20"/>
                <w:lang w:val="mk-MK"/>
              </w:rPr>
              <w:t>Поинтензивно на почетокот на учебната година, но и во текот на истата</w:t>
            </w:r>
          </w:p>
        </w:tc>
        <w:tc>
          <w:tcPr>
            <w:tcW w:w="1530" w:type="dxa"/>
          </w:tcPr>
          <w:p w14:paraId="11E7E658">
            <w:pPr>
              <w:rPr>
                <w:rFonts w:asciiTheme="minorHAnsi" w:hAnsiTheme="minorHAnsi" w:cstheme="minorHAnsi"/>
                <w:b/>
                <w:sz w:val="20"/>
                <w:szCs w:val="20"/>
                <w:lang w:val="mk-MK"/>
              </w:rPr>
            </w:pPr>
          </w:p>
          <w:p w14:paraId="718A02D1">
            <w:pPr>
              <w:rPr>
                <w:rFonts w:asciiTheme="minorHAnsi" w:hAnsiTheme="minorHAnsi" w:cstheme="minorHAnsi"/>
                <w:sz w:val="20"/>
                <w:szCs w:val="20"/>
                <w:lang w:val="mk-MK"/>
              </w:rPr>
            </w:pPr>
            <w:r>
              <w:rPr>
                <w:rFonts w:asciiTheme="minorHAnsi" w:hAnsiTheme="minorHAnsi" w:cstheme="minorHAnsi"/>
                <w:sz w:val="20"/>
                <w:szCs w:val="20"/>
                <w:lang w:val="mk-MK"/>
              </w:rPr>
              <w:t xml:space="preserve">Евидентни листи </w:t>
            </w:r>
          </w:p>
          <w:p w14:paraId="3043ABF9">
            <w:pPr>
              <w:rPr>
                <w:rFonts w:asciiTheme="minorHAnsi" w:hAnsiTheme="minorHAnsi" w:cstheme="minorHAnsi"/>
                <w:sz w:val="20"/>
                <w:szCs w:val="20"/>
                <w:lang w:val="mk-MK"/>
              </w:rPr>
            </w:pPr>
            <w:r>
              <w:rPr>
                <w:rFonts w:asciiTheme="minorHAnsi" w:hAnsiTheme="minorHAnsi" w:cstheme="minorHAnsi"/>
                <w:sz w:val="20"/>
                <w:szCs w:val="20"/>
                <w:lang w:val="mk-MK"/>
              </w:rPr>
              <w:t>Примери од часови каде успешно се применуваат некои формативни начини на оценување</w:t>
            </w:r>
          </w:p>
        </w:tc>
        <w:tc>
          <w:tcPr>
            <w:tcW w:w="6329" w:type="dxa"/>
          </w:tcPr>
          <w:p w14:paraId="69DCE2A8">
            <w:pPr>
              <w:rPr>
                <w:rFonts w:asciiTheme="minorHAnsi" w:hAnsiTheme="minorHAnsi" w:cstheme="minorHAnsi"/>
                <w:sz w:val="20"/>
                <w:szCs w:val="20"/>
                <w:lang w:val="mk-MK"/>
              </w:rPr>
            </w:pPr>
            <w:r>
              <w:rPr>
                <w:rFonts w:asciiTheme="minorHAnsi" w:hAnsiTheme="minorHAnsi" w:cstheme="minorHAnsi"/>
                <w:sz w:val="20"/>
                <w:szCs w:val="20"/>
                <w:lang w:val="mk-MK"/>
              </w:rPr>
              <w:t>Наставници од соодветен стручен актив</w:t>
            </w:r>
          </w:p>
          <w:p w14:paraId="1EE51FC6">
            <w:pPr>
              <w:rPr>
                <w:rFonts w:asciiTheme="minorHAnsi" w:hAnsiTheme="minorHAnsi" w:cstheme="minorHAnsi"/>
                <w:sz w:val="20"/>
                <w:szCs w:val="20"/>
                <w:lang w:val="mk-MK"/>
              </w:rPr>
            </w:pPr>
          </w:p>
          <w:p w14:paraId="342F1693">
            <w:pPr>
              <w:rPr>
                <w:rFonts w:asciiTheme="minorHAnsi" w:hAnsiTheme="minorHAnsi" w:cstheme="minorHAnsi"/>
                <w:b/>
                <w:sz w:val="20"/>
                <w:szCs w:val="20"/>
                <w:lang w:val="mk-MK"/>
              </w:rPr>
            </w:pPr>
          </w:p>
        </w:tc>
      </w:tr>
    </w:tbl>
    <w:p w14:paraId="4F783DC1">
      <w:pPr>
        <w:rPr>
          <w:rFonts w:cs="Arial"/>
        </w:rPr>
      </w:pPr>
    </w:p>
    <w:tbl>
      <w:tblPr>
        <w:tblStyle w:val="30"/>
        <w:tblW w:w="1456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3"/>
        <w:gridCol w:w="1687"/>
        <w:gridCol w:w="1571"/>
        <w:gridCol w:w="1747"/>
        <w:gridCol w:w="1530"/>
        <w:gridCol w:w="6329"/>
      </w:tblGrid>
      <w:tr w14:paraId="1F94BA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Borders>
              <w:top w:val="nil"/>
              <w:left w:val="nil"/>
              <w:right w:val="nil"/>
            </w:tcBorders>
            <w:shd w:val="clear" w:color="auto" w:fill="BEBEBE" w:themeFill="background1" w:themeFillShade="BF"/>
          </w:tcPr>
          <w:p w14:paraId="20F89F58">
            <w:pPr>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 3.2.2.</w:t>
            </w:r>
          </w:p>
        </w:tc>
        <w:tc>
          <w:tcPr>
            <w:tcW w:w="12864" w:type="dxa"/>
            <w:gridSpan w:val="5"/>
            <w:tcBorders>
              <w:top w:val="nil"/>
              <w:left w:val="nil"/>
              <w:right w:val="nil"/>
            </w:tcBorders>
            <w:shd w:val="clear" w:color="auto" w:fill="BEBEBE" w:themeFill="background1" w:themeFillShade="BF"/>
          </w:tcPr>
          <w:p w14:paraId="476F17CC">
            <w:pPr>
              <w:rPr>
                <w:rFonts w:asciiTheme="minorHAnsi" w:hAnsiTheme="minorHAnsi" w:cstheme="minorHAnsi"/>
                <w:b/>
                <w:sz w:val="20"/>
                <w:szCs w:val="20"/>
                <w:lang w:val="mk-MK"/>
              </w:rPr>
            </w:pPr>
            <w:r>
              <w:rPr>
                <w:rFonts w:asciiTheme="minorHAnsi" w:hAnsiTheme="minorHAnsi" w:cstheme="minorHAnsi"/>
                <w:b/>
                <w:sz w:val="20"/>
                <w:szCs w:val="20"/>
                <w:lang w:val="mk-MK"/>
              </w:rPr>
              <w:t>Изработка на универзални евидентни листови според добра практика на формативно оценување на ниво на стручни активи</w:t>
            </w:r>
          </w:p>
        </w:tc>
      </w:tr>
      <w:tr w14:paraId="5C9604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shd w:val="clear" w:color="auto" w:fill="D8D8D8" w:themeFill="background1" w:themeFillShade="D9"/>
            <w:vAlign w:val="center"/>
          </w:tcPr>
          <w:p w14:paraId="7F8E2345">
            <w:pPr>
              <w:jc w:val="center"/>
              <w:rPr>
                <w:rFonts w:asciiTheme="minorHAnsi" w:hAnsiTheme="minorHAnsi" w:cstheme="minorHAnsi"/>
                <w:b/>
                <w:sz w:val="20"/>
                <w:szCs w:val="20"/>
                <w:lang w:val="mk-MK"/>
              </w:rPr>
            </w:pPr>
            <w:r>
              <w:rPr>
                <w:rFonts w:asciiTheme="minorHAnsi" w:hAnsiTheme="minorHAnsi" w:cstheme="minorHAnsi"/>
                <w:b/>
                <w:sz w:val="20"/>
                <w:szCs w:val="20"/>
                <w:lang w:val="mk-MK"/>
              </w:rPr>
              <w:t>Активности</w:t>
            </w:r>
          </w:p>
          <w:p w14:paraId="427B4AC8">
            <w:pPr>
              <w:jc w:val="center"/>
              <w:rPr>
                <w:rFonts w:asciiTheme="minorHAnsi" w:hAnsiTheme="minorHAnsi" w:cstheme="minorHAnsi"/>
                <w:b/>
                <w:sz w:val="20"/>
                <w:szCs w:val="20"/>
                <w:lang w:val="mk-MK"/>
              </w:rPr>
            </w:pPr>
          </w:p>
        </w:tc>
        <w:tc>
          <w:tcPr>
            <w:tcW w:w="1687" w:type="dxa"/>
            <w:shd w:val="clear" w:color="auto" w:fill="D8D8D8" w:themeFill="background1" w:themeFillShade="D9"/>
            <w:vAlign w:val="center"/>
          </w:tcPr>
          <w:p w14:paraId="11914235">
            <w:pPr>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 за успех</w:t>
            </w:r>
          </w:p>
        </w:tc>
        <w:tc>
          <w:tcPr>
            <w:tcW w:w="1571" w:type="dxa"/>
            <w:shd w:val="clear" w:color="auto" w:fill="D8D8D8" w:themeFill="background1" w:themeFillShade="D9"/>
            <w:vAlign w:val="center"/>
          </w:tcPr>
          <w:p w14:paraId="6BFAE901">
            <w:pPr>
              <w:jc w:val="center"/>
              <w:rPr>
                <w:rFonts w:asciiTheme="minorHAnsi" w:hAnsiTheme="minorHAnsi" w:cstheme="minorHAnsi"/>
                <w:b/>
                <w:sz w:val="20"/>
                <w:szCs w:val="20"/>
                <w:lang w:val="mk-MK"/>
              </w:rPr>
            </w:pPr>
            <w:r>
              <w:rPr>
                <w:rFonts w:asciiTheme="minorHAnsi" w:hAnsiTheme="minorHAnsi" w:cstheme="minorHAnsi"/>
                <w:b/>
                <w:sz w:val="20"/>
                <w:szCs w:val="20"/>
                <w:lang w:val="mk-MK"/>
              </w:rPr>
              <w:t>Носители на активностите</w:t>
            </w:r>
          </w:p>
          <w:p w14:paraId="621E155D">
            <w:pPr>
              <w:jc w:val="center"/>
              <w:rPr>
                <w:rFonts w:asciiTheme="minorHAnsi" w:hAnsiTheme="minorHAnsi" w:cstheme="minorHAnsi"/>
                <w:b/>
                <w:sz w:val="20"/>
                <w:szCs w:val="20"/>
                <w:lang w:val="mk-MK"/>
              </w:rPr>
            </w:pPr>
          </w:p>
        </w:tc>
        <w:tc>
          <w:tcPr>
            <w:tcW w:w="1747" w:type="dxa"/>
            <w:shd w:val="clear" w:color="auto" w:fill="D8D8D8" w:themeFill="background1" w:themeFillShade="D9"/>
            <w:vAlign w:val="center"/>
          </w:tcPr>
          <w:p w14:paraId="208CCC68">
            <w:pPr>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Временска рамка за имплементација</w:t>
            </w:r>
          </w:p>
        </w:tc>
        <w:tc>
          <w:tcPr>
            <w:tcW w:w="1530" w:type="dxa"/>
            <w:shd w:val="clear" w:color="auto" w:fill="D8D8D8" w:themeFill="background1" w:themeFillShade="D9"/>
            <w:vAlign w:val="center"/>
          </w:tcPr>
          <w:p w14:paraId="7ED5C8F1">
            <w:pPr>
              <w:jc w:val="center"/>
              <w:rPr>
                <w:rFonts w:asciiTheme="minorHAnsi" w:hAnsiTheme="minorHAnsi" w:cstheme="minorHAnsi"/>
                <w:b/>
                <w:sz w:val="20"/>
                <w:szCs w:val="20"/>
                <w:lang w:val="mk-MK"/>
              </w:rPr>
            </w:pPr>
            <w:r>
              <w:rPr>
                <w:rFonts w:asciiTheme="minorHAnsi" w:hAnsiTheme="minorHAnsi" w:cstheme="minorHAnsi"/>
                <w:b/>
                <w:sz w:val="20"/>
                <w:szCs w:val="20"/>
                <w:lang w:val="mk-MK"/>
              </w:rPr>
              <w:t>Потребни ресурси</w:t>
            </w:r>
          </w:p>
          <w:p w14:paraId="227A7906">
            <w:pPr>
              <w:jc w:val="center"/>
              <w:rPr>
                <w:rFonts w:asciiTheme="minorHAnsi" w:hAnsiTheme="minorHAnsi" w:cstheme="minorHAnsi"/>
                <w:b/>
                <w:sz w:val="20"/>
                <w:szCs w:val="20"/>
                <w:lang w:val="mk-MK"/>
              </w:rPr>
            </w:pPr>
          </w:p>
        </w:tc>
        <w:tc>
          <w:tcPr>
            <w:tcW w:w="6329" w:type="dxa"/>
            <w:shd w:val="clear" w:color="auto" w:fill="D8D8D8" w:themeFill="background1" w:themeFillShade="D9"/>
            <w:vAlign w:val="center"/>
          </w:tcPr>
          <w:p w14:paraId="0F7574CB">
            <w:pPr>
              <w:jc w:val="center"/>
              <w:rPr>
                <w:rFonts w:asciiTheme="minorHAnsi" w:hAnsiTheme="minorHAnsi" w:cstheme="minorHAnsi"/>
                <w:b/>
                <w:sz w:val="20"/>
                <w:szCs w:val="20"/>
                <w:lang w:val="mk-MK"/>
              </w:rPr>
            </w:pPr>
            <w:r>
              <w:rPr>
                <w:rFonts w:asciiTheme="minorHAnsi" w:hAnsiTheme="minorHAnsi" w:cstheme="minorHAnsi"/>
                <w:b/>
                <w:sz w:val="20"/>
                <w:szCs w:val="20"/>
                <w:lang w:val="mk-MK"/>
              </w:rPr>
              <w:t>Тим за следење на реализацијата</w:t>
            </w:r>
          </w:p>
        </w:tc>
      </w:tr>
      <w:tr w14:paraId="6B6DD0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Pr>
          <w:p w14:paraId="37330224">
            <w:pPr>
              <w:rPr>
                <w:rFonts w:asciiTheme="minorHAnsi" w:hAnsiTheme="minorHAnsi" w:cstheme="minorHAnsi"/>
                <w:sz w:val="20"/>
                <w:szCs w:val="20"/>
                <w:lang w:val="mk-MK"/>
              </w:rPr>
            </w:pPr>
            <w:r>
              <w:rPr>
                <w:rFonts w:asciiTheme="minorHAnsi" w:hAnsiTheme="minorHAnsi" w:cstheme="minorHAnsi"/>
                <w:sz w:val="20"/>
                <w:szCs w:val="20"/>
                <w:lang w:val="mk-MK"/>
              </w:rPr>
              <w:t>Одржување на стручни активи, хоспитации и отворени часови</w:t>
            </w:r>
          </w:p>
        </w:tc>
        <w:tc>
          <w:tcPr>
            <w:tcW w:w="1687" w:type="dxa"/>
          </w:tcPr>
          <w:p w14:paraId="3C996B81">
            <w:pPr>
              <w:rPr>
                <w:rFonts w:asciiTheme="minorHAnsi" w:hAnsiTheme="minorHAnsi" w:cstheme="minorHAnsi"/>
                <w:sz w:val="20"/>
                <w:szCs w:val="20"/>
                <w:lang w:val="mk-MK"/>
              </w:rPr>
            </w:pPr>
            <w:r>
              <w:rPr>
                <w:rFonts w:asciiTheme="minorHAnsi" w:hAnsiTheme="minorHAnsi" w:cstheme="minorHAnsi"/>
                <w:sz w:val="20"/>
                <w:szCs w:val="20"/>
                <w:lang w:val="mk-MK"/>
              </w:rPr>
              <w:t xml:space="preserve">Редовност и континуираност во процесот на учење на учениците, намалување на практика на кампањско учење </w:t>
            </w:r>
          </w:p>
          <w:p w14:paraId="06DB0CC6">
            <w:pPr>
              <w:rPr>
                <w:rFonts w:asciiTheme="minorHAnsi" w:hAnsiTheme="minorHAnsi" w:cstheme="minorHAnsi"/>
                <w:sz w:val="20"/>
                <w:szCs w:val="20"/>
                <w:lang w:val="mk-MK"/>
              </w:rPr>
            </w:pPr>
          </w:p>
        </w:tc>
        <w:tc>
          <w:tcPr>
            <w:tcW w:w="1571" w:type="dxa"/>
          </w:tcPr>
          <w:p w14:paraId="072FFB3F">
            <w:pPr>
              <w:rPr>
                <w:rFonts w:asciiTheme="minorHAnsi" w:hAnsiTheme="minorHAnsi" w:cstheme="minorHAnsi"/>
                <w:sz w:val="20"/>
                <w:szCs w:val="20"/>
                <w:lang w:val="mk-MK"/>
              </w:rPr>
            </w:pPr>
            <w:r>
              <w:rPr>
                <w:rFonts w:asciiTheme="minorHAnsi" w:hAnsiTheme="minorHAnsi" w:cstheme="minorHAnsi"/>
                <w:sz w:val="20"/>
                <w:szCs w:val="20"/>
                <w:lang w:val="mk-MK"/>
              </w:rPr>
              <w:t>Наставниците од предметна и одделенска настава</w:t>
            </w:r>
          </w:p>
        </w:tc>
        <w:tc>
          <w:tcPr>
            <w:tcW w:w="1747" w:type="dxa"/>
          </w:tcPr>
          <w:p w14:paraId="08C2C6D4">
            <w:pPr>
              <w:rPr>
                <w:rFonts w:asciiTheme="minorHAnsi" w:hAnsiTheme="minorHAnsi" w:cstheme="minorHAnsi"/>
                <w:sz w:val="20"/>
                <w:szCs w:val="20"/>
                <w:lang w:val="mk-MK"/>
              </w:rPr>
            </w:pPr>
            <w:r>
              <w:rPr>
                <w:rFonts w:asciiTheme="minorHAnsi" w:hAnsiTheme="minorHAnsi" w:cstheme="minorHAnsi"/>
                <w:sz w:val="20"/>
                <w:szCs w:val="20"/>
                <w:lang w:val="mk-MK"/>
              </w:rPr>
              <w:t>Континуирано вотекот на учебната година</w:t>
            </w:r>
          </w:p>
          <w:p w14:paraId="1E77308F">
            <w:pPr>
              <w:rPr>
                <w:rFonts w:asciiTheme="minorHAnsi" w:hAnsiTheme="minorHAnsi" w:cstheme="minorHAnsi"/>
                <w:sz w:val="20"/>
                <w:szCs w:val="20"/>
                <w:lang w:val="mk-MK"/>
              </w:rPr>
            </w:pPr>
          </w:p>
        </w:tc>
        <w:tc>
          <w:tcPr>
            <w:tcW w:w="1530" w:type="dxa"/>
          </w:tcPr>
          <w:p w14:paraId="0AE120A9">
            <w:pPr>
              <w:rPr>
                <w:rFonts w:asciiTheme="minorHAnsi" w:hAnsiTheme="minorHAnsi" w:cstheme="minorHAnsi"/>
                <w:sz w:val="20"/>
                <w:szCs w:val="20"/>
                <w:lang w:val="mk-MK"/>
              </w:rPr>
            </w:pPr>
          </w:p>
        </w:tc>
        <w:tc>
          <w:tcPr>
            <w:tcW w:w="6329" w:type="dxa"/>
          </w:tcPr>
          <w:p w14:paraId="26E05A23">
            <w:pPr>
              <w:rPr>
                <w:rFonts w:asciiTheme="minorHAnsi" w:hAnsiTheme="minorHAnsi" w:cstheme="minorHAnsi"/>
                <w:b/>
                <w:sz w:val="20"/>
                <w:szCs w:val="20"/>
                <w:lang w:val="mk-MK"/>
              </w:rPr>
            </w:pPr>
            <w:r>
              <w:rPr>
                <w:rFonts w:asciiTheme="minorHAnsi" w:hAnsiTheme="minorHAnsi" w:cstheme="minorHAnsi"/>
                <w:sz w:val="20"/>
                <w:szCs w:val="20"/>
                <w:lang w:val="mk-MK"/>
              </w:rPr>
              <w:t>Наставници од соодветен стручен актив, стручна служба, директор</w:t>
            </w:r>
          </w:p>
        </w:tc>
      </w:tr>
    </w:tbl>
    <w:p w14:paraId="2936E4BC">
      <w:pPr>
        <w:rPr>
          <w:rFonts w:cs="Arial"/>
          <w:lang w:val="mk-MK"/>
        </w:rPr>
      </w:pPr>
    </w:p>
    <w:p w14:paraId="44A0A618">
      <w:pPr>
        <w:rPr>
          <w:lang w:val="mk-MK"/>
        </w:rPr>
      </w:pPr>
    </w:p>
    <w:p w14:paraId="5BFE9F44">
      <w:pPr>
        <w:rPr>
          <w:lang w:val="mk-MK"/>
        </w:rPr>
      </w:pPr>
    </w:p>
    <w:p w14:paraId="43162E37">
      <w:pPr>
        <w:rPr>
          <w:lang w:val="mk-MK"/>
        </w:rPr>
      </w:pPr>
    </w:p>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98"/>
        <w:gridCol w:w="13436"/>
      </w:tblGrid>
      <w:tr w14:paraId="7116A7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8" w:type="dxa"/>
            <w:tcBorders>
              <w:bottom w:val="single" w:color="auto" w:sz="4" w:space="0"/>
            </w:tcBorders>
            <w:vAlign w:val="center"/>
          </w:tcPr>
          <w:p w14:paraId="1EB6AC26">
            <w:pPr>
              <w:pStyle w:val="13"/>
              <w:rPr>
                <w:rFonts w:asciiTheme="minorHAnsi" w:hAnsiTheme="minorHAnsi" w:cstheme="minorHAnsi"/>
                <w:b/>
                <w:lang w:val="mk-MK"/>
              </w:rPr>
            </w:pPr>
            <w:r>
              <w:rPr>
                <w:rFonts w:asciiTheme="minorHAnsi" w:hAnsiTheme="minorHAnsi" w:cstheme="minorHAnsi"/>
                <w:b/>
                <w:lang w:val="mk-MK"/>
              </w:rPr>
              <w:t>Приоритетно подрачје</w:t>
            </w:r>
          </w:p>
        </w:tc>
        <w:tc>
          <w:tcPr>
            <w:tcW w:w="13436" w:type="dxa"/>
            <w:tcBorders>
              <w:bottom w:val="single" w:color="auto" w:sz="4" w:space="0"/>
            </w:tcBorders>
            <w:vAlign w:val="center"/>
          </w:tcPr>
          <w:p w14:paraId="3F826FC7">
            <w:pPr>
              <w:pStyle w:val="13"/>
              <w:rPr>
                <w:rFonts w:asciiTheme="minorHAnsi" w:hAnsiTheme="minorHAnsi" w:cstheme="minorHAnsi"/>
                <w:b/>
                <w:lang w:val="mk-MK"/>
              </w:rPr>
            </w:pPr>
            <w:r>
              <w:rPr>
                <w:rFonts w:asciiTheme="minorHAnsi" w:hAnsiTheme="minorHAnsi" w:cstheme="minorHAnsi"/>
                <w:b/>
                <w:lang w:val="mk-MK"/>
              </w:rPr>
              <w:t xml:space="preserve"> 4. Училишна клима</w:t>
            </w:r>
          </w:p>
        </w:tc>
      </w:tr>
      <w:tr w14:paraId="011A1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34" w:type="dxa"/>
            <w:gridSpan w:val="2"/>
            <w:tcBorders>
              <w:top w:val="single" w:color="auto" w:sz="4" w:space="0"/>
              <w:left w:val="single" w:color="auto" w:sz="4" w:space="0"/>
              <w:bottom w:val="single" w:color="auto" w:sz="4" w:space="0"/>
              <w:right w:val="single" w:color="auto" w:sz="4" w:space="0"/>
            </w:tcBorders>
          </w:tcPr>
          <w:p w14:paraId="6EA95BC0">
            <w:pPr>
              <w:pStyle w:val="13"/>
              <w:rPr>
                <w:rFonts w:asciiTheme="minorHAnsi" w:hAnsiTheme="minorHAnsi" w:cstheme="minorHAnsi"/>
                <w:b/>
                <w:sz w:val="20"/>
                <w:lang w:val="mk-MK"/>
              </w:rPr>
            </w:pPr>
            <w:r>
              <w:rPr>
                <w:rFonts w:asciiTheme="minorHAnsi" w:hAnsiTheme="minorHAnsi" w:cstheme="minorHAnsi"/>
                <w:b/>
                <w:sz w:val="20"/>
                <w:lang w:val="mk-MK"/>
              </w:rPr>
              <w:t xml:space="preserve"> Цел    Демократизација на работата на ученичката заедница</w:t>
            </w:r>
          </w:p>
          <w:p w14:paraId="3E454FBB">
            <w:pPr>
              <w:pStyle w:val="13"/>
              <w:rPr>
                <w:rFonts w:asciiTheme="minorHAnsi" w:hAnsiTheme="minorHAnsi" w:cstheme="minorHAnsi"/>
                <w:b/>
                <w:sz w:val="20"/>
                <w:lang w:val="mk-MK"/>
              </w:rPr>
            </w:pPr>
            <w:r>
              <w:rPr>
                <w:rFonts w:asciiTheme="minorHAnsi" w:hAnsiTheme="minorHAnsi" w:cstheme="minorHAnsi"/>
                <w:b/>
                <w:sz w:val="20"/>
                <w:lang w:val="mk-MK"/>
              </w:rPr>
              <w:t xml:space="preserve">  Исходи : </w:t>
            </w:r>
          </w:p>
          <w:p w14:paraId="1BB9DE3D">
            <w:pPr>
              <w:pStyle w:val="13"/>
              <w:rPr>
                <w:rFonts w:asciiTheme="minorHAnsi" w:hAnsiTheme="minorHAnsi" w:cstheme="minorHAnsi"/>
                <w:b/>
                <w:sz w:val="20"/>
                <w:lang w:val="mk-MK"/>
              </w:rPr>
            </w:pPr>
            <w:r>
              <w:rPr>
                <w:rFonts w:asciiTheme="minorHAnsi" w:hAnsiTheme="minorHAnsi" w:cstheme="minorHAnsi"/>
                <w:b/>
                <w:sz w:val="20"/>
                <w:lang w:val="mk-MK"/>
              </w:rPr>
              <w:t>4.1</w:t>
            </w:r>
            <w:r>
              <w:rPr>
                <w:rFonts w:asciiTheme="minorHAnsi" w:hAnsiTheme="minorHAnsi" w:cstheme="minorHAnsi"/>
                <w:sz w:val="20"/>
                <w:lang w:val="mk-MK"/>
              </w:rPr>
              <w:t>. Вклучување на учениците при донесување одлуки кои се од нивен интерес во училиштето</w:t>
            </w:r>
          </w:p>
          <w:p w14:paraId="7E6623FC">
            <w:pPr>
              <w:pStyle w:val="13"/>
              <w:rPr>
                <w:rFonts w:asciiTheme="minorHAnsi" w:hAnsiTheme="minorHAnsi" w:cstheme="minorHAnsi"/>
                <w:b/>
                <w:color w:val="000000"/>
                <w:sz w:val="20"/>
                <w:lang w:val="mk-MK"/>
              </w:rPr>
            </w:pPr>
            <w:r>
              <w:rPr>
                <w:rFonts w:asciiTheme="minorHAnsi" w:hAnsiTheme="minorHAnsi" w:cstheme="minorHAnsi"/>
                <w:b/>
                <w:color w:val="000000"/>
                <w:spacing w:val="-2"/>
                <w:sz w:val="20"/>
                <w:lang w:val="mk-MK"/>
              </w:rPr>
              <w:t>4</w:t>
            </w:r>
            <w:r>
              <w:rPr>
                <w:rFonts w:asciiTheme="minorHAnsi" w:hAnsiTheme="minorHAnsi" w:cstheme="minorHAnsi"/>
                <w:b/>
                <w:color w:val="000000"/>
                <w:sz w:val="20"/>
              </w:rPr>
              <w:t>.</w:t>
            </w:r>
            <w:r>
              <w:rPr>
                <w:rFonts w:asciiTheme="minorHAnsi" w:hAnsiTheme="minorHAnsi" w:cstheme="minorHAnsi"/>
                <w:b/>
                <w:color w:val="000000"/>
                <w:sz w:val="20"/>
                <w:lang w:val="mk-MK"/>
              </w:rPr>
              <w:t>2</w:t>
            </w:r>
            <w:r>
              <w:rPr>
                <w:rFonts w:asciiTheme="minorHAnsi" w:hAnsiTheme="minorHAnsi" w:cstheme="minorHAnsi"/>
                <w:color w:val="000000"/>
                <w:sz w:val="20"/>
              </w:rPr>
              <w:t>.П</w:t>
            </w:r>
            <w:r>
              <w:rPr>
                <w:rFonts w:asciiTheme="minorHAnsi" w:hAnsiTheme="minorHAnsi" w:cstheme="minorHAnsi"/>
                <w:color w:val="000000"/>
                <w:spacing w:val="1"/>
                <w:sz w:val="20"/>
              </w:rPr>
              <w:t>о</w:t>
            </w:r>
            <w:r>
              <w:rPr>
                <w:rFonts w:asciiTheme="minorHAnsi" w:hAnsiTheme="minorHAnsi" w:cstheme="minorHAnsi"/>
                <w:color w:val="000000"/>
                <w:spacing w:val="-1"/>
                <w:sz w:val="20"/>
              </w:rPr>
              <w:t>т</w:t>
            </w:r>
            <w:r>
              <w:rPr>
                <w:rFonts w:asciiTheme="minorHAnsi" w:hAnsiTheme="minorHAnsi" w:cstheme="minorHAnsi"/>
                <w:color w:val="000000"/>
                <w:sz w:val="20"/>
              </w:rPr>
              <w:t>тикнувањенас</w:t>
            </w:r>
            <w:r>
              <w:rPr>
                <w:rFonts w:asciiTheme="minorHAnsi" w:hAnsiTheme="minorHAnsi" w:cstheme="minorHAnsi"/>
                <w:color w:val="000000"/>
                <w:spacing w:val="-1"/>
                <w:sz w:val="20"/>
              </w:rPr>
              <w:t>и</w:t>
            </w:r>
            <w:r>
              <w:rPr>
                <w:rFonts w:asciiTheme="minorHAnsi" w:hAnsiTheme="minorHAnsi" w:cstheme="minorHAnsi"/>
                <w:color w:val="000000"/>
                <w:sz w:val="20"/>
              </w:rPr>
              <w:t>те у</w:t>
            </w:r>
            <w:r>
              <w:rPr>
                <w:rFonts w:asciiTheme="minorHAnsi" w:hAnsiTheme="minorHAnsi" w:cstheme="minorHAnsi"/>
                <w:color w:val="000000"/>
                <w:spacing w:val="-1"/>
                <w:sz w:val="20"/>
              </w:rPr>
              <w:t>ч</w:t>
            </w:r>
            <w:r>
              <w:rPr>
                <w:rFonts w:asciiTheme="minorHAnsi" w:hAnsiTheme="minorHAnsi" w:cstheme="minorHAnsi"/>
                <w:color w:val="000000"/>
                <w:sz w:val="20"/>
              </w:rPr>
              <w:t>еници да се</w:t>
            </w:r>
            <w:r>
              <w:rPr>
                <w:rFonts w:asciiTheme="minorHAnsi" w:hAnsiTheme="minorHAnsi" w:cstheme="minorHAnsi"/>
                <w:color w:val="000000"/>
                <w:sz w:val="20"/>
                <w:lang w:val="mk-MK"/>
              </w:rPr>
              <w:t xml:space="preserve"> </w:t>
            </w:r>
            <w:r>
              <w:rPr>
                <w:rFonts w:asciiTheme="minorHAnsi" w:hAnsiTheme="minorHAnsi" w:cstheme="minorHAnsi"/>
                <w:color w:val="000000"/>
                <w:sz w:val="20"/>
              </w:rPr>
              <w:t>вклучат</w:t>
            </w:r>
            <w:r>
              <w:rPr>
                <w:rFonts w:asciiTheme="minorHAnsi" w:hAnsiTheme="minorHAnsi" w:cstheme="minorHAnsi"/>
                <w:color w:val="000000"/>
                <w:spacing w:val="-1"/>
                <w:sz w:val="20"/>
                <w:lang w:val="mk-MK"/>
              </w:rPr>
              <w:t>(при формирање и планирање)</w:t>
            </w:r>
            <w:r>
              <w:rPr>
                <w:rFonts w:asciiTheme="minorHAnsi" w:hAnsiTheme="minorHAnsi" w:cstheme="minorHAnsi"/>
                <w:color w:val="000000"/>
                <w:spacing w:val="-2"/>
                <w:sz w:val="20"/>
              </w:rPr>
              <w:t>в</w:t>
            </w:r>
            <w:r>
              <w:rPr>
                <w:rFonts w:asciiTheme="minorHAnsi" w:hAnsiTheme="minorHAnsi" w:cstheme="minorHAnsi"/>
                <w:color w:val="000000"/>
                <w:sz w:val="20"/>
              </w:rPr>
              <w:t>о в</w:t>
            </w:r>
            <w:r>
              <w:rPr>
                <w:rFonts w:asciiTheme="minorHAnsi" w:hAnsiTheme="minorHAnsi" w:cstheme="minorHAnsi"/>
                <w:color w:val="000000"/>
                <w:spacing w:val="1"/>
                <w:sz w:val="20"/>
              </w:rPr>
              <w:t>о</w:t>
            </w:r>
            <w:r>
              <w:rPr>
                <w:rFonts w:asciiTheme="minorHAnsi" w:hAnsiTheme="minorHAnsi" w:cstheme="minorHAnsi"/>
                <w:color w:val="000000"/>
                <w:sz w:val="20"/>
              </w:rPr>
              <w:t>ннаст</w:t>
            </w:r>
            <w:r>
              <w:rPr>
                <w:rFonts w:asciiTheme="minorHAnsi" w:hAnsiTheme="minorHAnsi" w:cstheme="minorHAnsi"/>
                <w:color w:val="000000"/>
                <w:spacing w:val="1"/>
                <w:sz w:val="20"/>
              </w:rPr>
              <w:t>а</w:t>
            </w:r>
            <w:r>
              <w:rPr>
                <w:rFonts w:asciiTheme="minorHAnsi" w:hAnsiTheme="minorHAnsi" w:cstheme="minorHAnsi"/>
                <w:color w:val="000000"/>
                <w:sz w:val="20"/>
              </w:rPr>
              <w:t>вни</w:t>
            </w:r>
            <w:r>
              <w:rPr>
                <w:rFonts w:asciiTheme="minorHAnsi" w:hAnsiTheme="minorHAnsi" w:cstheme="minorHAnsi"/>
                <w:color w:val="000000"/>
                <w:sz w:val="20"/>
                <w:lang w:val="mk-MK"/>
              </w:rPr>
              <w:t xml:space="preserve"> </w:t>
            </w:r>
            <w:r>
              <w:rPr>
                <w:rFonts w:asciiTheme="minorHAnsi" w:hAnsiTheme="minorHAnsi" w:cstheme="minorHAnsi"/>
                <w:color w:val="000000"/>
                <w:sz w:val="20"/>
              </w:rPr>
              <w:t>ак</w:t>
            </w:r>
            <w:r>
              <w:rPr>
                <w:rFonts w:asciiTheme="minorHAnsi" w:hAnsiTheme="minorHAnsi" w:cstheme="minorHAnsi"/>
                <w:color w:val="000000"/>
                <w:spacing w:val="1"/>
                <w:sz w:val="20"/>
              </w:rPr>
              <w:t>т</w:t>
            </w:r>
            <w:r>
              <w:rPr>
                <w:rFonts w:asciiTheme="minorHAnsi" w:hAnsiTheme="minorHAnsi" w:cstheme="minorHAnsi"/>
                <w:color w:val="000000"/>
                <w:sz w:val="20"/>
              </w:rPr>
              <w:t>ив</w:t>
            </w:r>
            <w:r>
              <w:rPr>
                <w:rFonts w:asciiTheme="minorHAnsi" w:hAnsiTheme="minorHAnsi" w:cstheme="minorHAnsi"/>
                <w:color w:val="000000"/>
                <w:spacing w:val="-2"/>
                <w:sz w:val="20"/>
              </w:rPr>
              <w:t>н</w:t>
            </w:r>
            <w:r>
              <w:rPr>
                <w:rFonts w:asciiTheme="minorHAnsi" w:hAnsiTheme="minorHAnsi" w:cstheme="minorHAnsi"/>
                <w:color w:val="000000"/>
                <w:sz w:val="20"/>
              </w:rPr>
              <w:t>ости според нивниот инт</w:t>
            </w:r>
            <w:r>
              <w:rPr>
                <w:rFonts w:asciiTheme="minorHAnsi" w:hAnsiTheme="minorHAnsi" w:cstheme="minorHAnsi"/>
                <w:color w:val="000000"/>
                <w:spacing w:val="1"/>
                <w:sz w:val="20"/>
              </w:rPr>
              <w:t>е</w:t>
            </w:r>
            <w:r>
              <w:rPr>
                <w:rFonts w:asciiTheme="minorHAnsi" w:hAnsiTheme="minorHAnsi" w:cstheme="minorHAnsi"/>
                <w:color w:val="000000"/>
                <w:sz w:val="20"/>
              </w:rPr>
              <w:t>рес</w:t>
            </w:r>
          </w:p>
          <w:p w14:paraId="64509A25">
            <w:pPr>
              <w:pStyle w:val="13"/>
              <w:rPr>
                <w:rFonts w:asciiTheme="minorHAnsi" w:hAnsiTheme="minorHAnsi" w:cstheme="minorHAnsi"/>
                <w:b/>
                <w:color w:val="000000"/>
                <w:sz w:val="20"/>
                <w:lang w:val="mk-MK"/>
              </w:rPr>
            </w:pPr>
            <w:r>
              <w:rPr>
                <w:rFonts w:asciiTheme="minorHAnsi" w:hAnsiTheme="minorHAnsi" w:cstheme="minorHAnsi"/>
                <w:b/>
                <w:sz w:val="20"/>
                <w:lang w:val="mk-MK"/>
              </w:rPr>
              <w:t xml:space="preserve"> 4.3. </w:t>
            </w:r>
            <w:r>
              <w:rPr>
                <w:rFonts w:asciiTheme="minorHAnsi" w:hAnsiTheme="minorHAnsi" w:cstheme="minorHAnsi"/>
                <w:sz w:val="20"/>
                <w:lang w:val="mk-MK"/>
              </w:rPr>
              <w:t>Изработување на систем за промовирање на постигања</w:t>
            </w:r>
            <w:r>
              <w:rPr>
                <w:rFonts w:asciiTheme="minorHAnsi" w:hAnsiTheme="minorHAnsi" w:cstheme="minorHAnsi"/>
                <w:b/>
                <w:sz w:val="20"/>
                <w:lang w:val="mk-MK"/>
              </w:rPr>
              <w:t>та</w:t>
            </w:r>
          </w:p>
          <w:p w14:paraId="15D16706">
            <w:pPr>
              <w:pStyle w:val="13"/>
              <w:rPr>
                <w:rFonts w:asciiTheme="minorHAnsi" w:hAnsiTheme="minorHAnsi" w:cstheme="minorHAnsi"/>
                <w:b/>
                <w:color w:val="000000"/>
                <w:sz w:val="20"/>
                <w:lang w:val="mk-MK"/>
              </w:rPr>
            </w:pPr>
            <w:r>
              <w:rPr>
                <w:rFonts w:asciiTheme="minorHAnsi" w:hAnsiTheme="minorHAnsi" w:cstheme="minorHAnsi"/>
                <w:b/>
                <w:sz w:val="20"/>
                <w:lang w:val="mk-MK"/>
              </w:rPr>
              <w:t xml:space="preserve"> 4.4. </w:t>
            </w:r>
            <w:r>
              <w:rPr>
                <w:rFonts w:asciiTheme="minorHAnsi" w:hAnsiTheme="minorHAnsi" w:cstheme="minorHAnsi"/>
                <w:sz w:val="20"/>
                <w:lang w:val="mk-MK"/>
              </w:rPr>
              <w:t>Подобрување на соработката меѓу учениците потребна за воспоставување добри односи и за  решавање актуелни проблеми/прашања од секојдневниот училишен живот</w:t>
            </w:r>
          </w:p>
        </w:tc>
      </w:tr>
    </w:tbl>
    <w:p w14:paraId="2983CE70">
      <w:pPr>
        <w:rPr>
          <w:lang w:val="mk-MK"/>
        </w:rPr>
      </w:pPr>
    </w:p>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69"/>
        <w:gridCol w:w="2126"/>
        <w:gridCol w:w="2126"/>
        <w:gridCol w:w="1985"/>
        <w:gridCol w:w="1842"/>
        <w:gridCol w:w="3686"/>
      </w:tblGrid>
      <w:tr w14:paraId="7A058D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69" w:type="dxa"/>
            <w:tcBorders>
              <w:top w:val="nil"/>
              <w:left w:val="nil"/>
              <w:right w:val="nil"/>
            </w:tcBorders>
            <w:shd w:val="clear" w:color="auto" w:fill="BEBEBE" w:themeFill="background1" w:themeFillShade="BF"/>
            <w:vAlign w:val="center"/>
          </w:tcPr>
          <w:p w14:paraId="290EB7E0">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 1.</w:t>
            </w:r>
          </w:p>
        </w:tc>
        <w:tc>
          <w:tcPr>
            <w:tcW w:w="11765" w:type="dxa"/>
            <w:gridSpan w:val="5"/>
            <w:tcBorders>
              <w:top w:val="nil"/>
              <w:left w:val="nil"/>
              <w:right w:val="nil"/>
            </w:tcBorders>
            <w:shd w:val="clear" w:color="auto" w:fill="BEBEBE" w:themeFill="background1" w:themeFillShade="BF"/>
          </w:tcPr>
          <w:p w14:paraId="7C8CCA38">
            <w:pPr>
              <w:pStyle w:val="13"/>
              <w:rPr>
                <w:rFonts w:asciiTheme="minorHAnsi" w:hAnsiTheme="minorHAnsi" w:cstheme="minorHAnsi"/>
                <w:b/>
                <w:sz w:val="20"/>
                <w:szCs w:val="20"/>
                <w:lang w:val="mk-MK"/>
              </w:rPr>
            </w:pPr>
            <w:r>
              <w:rPr>
                <w:rFonts w:asciiTheme="minorHAnsi" w:hAnsiTheme="minorHAnsi" w:cstheme="minorHAnsi"/>
                <w:b/>
                <w:sz w:val="20"/>
                <w:szCs w:val="20"/>
                <w:lang w:val="mk-MK"/>
              </w:rPr>
              <w:t xml:space="preserve">Земање во предвид мислењето на учениците за прашања </w:t>
            </w:r>
          </w:p>
          <w:p w14:paraId="7E664EE4">
            <w:pPr>
              <w:pStyle w:val="13"/>
              <w:rPr>
                <w:rFonts w:asciiTheme="minorHAnsi" w:hAnsiTheme="minorHAnsi" w:cstheme="minorHAnsi"/>
                <w:b/>
                <w:sz w:val="20"/>
                <w:szCs w:val="20"/>
                <w:lang w:val="mk-MK"/>
              </w:rPr>
            </w:pPr>
            <w:r>
              <w:rPr>
                <w:rFonts w:asciiTheme="minorHAnsi" w:hAnsiTheme="minorHAnsi" w:cstheme="minorHAnsi"/>
                <w:b/>
                <w:sz w:val="20"/>
                <w:szCs w:val="20"/>
                <w:lang w:val="mk-MK"/>
              </w:rPr>
              <w:t xml:space="preserve">кои се однесуваат на нив  </w:t>
            </w:r>
          </w:p>
        </w:tc>
      </w:tr>
      <w:tr w14:paraId="294B8D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trPr>
        <w:tc>
          <w:tcPr>
            <w:tcW w:w="3369" w:type="dxa"/>
            <w:shd w:val="clear" w:color="auto" w:fill="D8D8D8" w:themeFill="background1" w:themeFillShade="D9"/>
            <w:vAlign w:val="center"/>
          </w:tcPr>
          <w:p w14:paraId="1FC43BDC">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2126" w:type="dxa"/>
            <w:shd w:val="clear" w:color="auto" w:fill="D8D8D8" w:themeFill="background1" w:themeFillShade="D9"/>
            <w:vAlign w:val="center"/>
          </w:tcPr>
          <w:p w14:paraId="48FFA516">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2126" w:type="dxa"/>
            <w:shd w:val="clear" w:color="auto" w:fill="D8D8D8" w:themeFill="background1" w:themeFillShade="D9"/>
            <w:vAlign w:val="center"/>
          </w:tcPr>
          <w:p w14:paraId="01E162F5">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Носители на активностите</w:t>
            </w:r>
          </w:p>
        </w:tc>
        <w:tc>
          <w:tcPr>
            <w:tcW w:w="1985" w:type="dxa"/>
            <w:shd w:val="clear" w:color="auto" w:fill="D8D8D8" w:themeFill="background1" w:themeFillShade="D9"/>
            <w:vAlign w:val="center"/>
          </w:tcPr>
          <w:p w14:paraId="72B6676C">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Временска рамка за имплементација</w:t>
            </w:r>
          </w:p>
        </w:tc>
        <w:tc>
          <w:tcPr>
            <w:tcW w:w="1842" w:type="dxa"/>
            <w:shd w:val="clear" w:color="auto" w:fill="D8D8D8" w:themeFill="background1" w:themeFillShade="D9"/>
            <w:vAlign w:val="center"/>
          </w:tcPr>
          <w:p w14:paraId="61B0D0F8">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Потребни ресурси</w:t>
            </w:r>
          </w:p>
        </w:tc>
        <w:tc>
          <w:tcPr>
            <w:tcW w:w="3686" w:type="dxa"/>
            <w:shd w:val="clear" w:color="auto" w:fill="D8D8D8" w:themeFill="background1" w:themeFillShade="D9"/>
            <w:vAlign w:val="center"/>
          </w:tcPr>
          <w:p w14:paraId="4B9BD2DE">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 xml:space="preserve">Тим за следење на реализацијата </w:t>
            </w:r>
          </w:p>
        </w:tc>
      </w:tr>
      <w:tr w14:paraId="69871B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2" w:hRule="atLeast"/>
        </w:trPr>
        <w:tc>
          <w:tcPr>
            <w:tcW w:w="3369" w:type="dxa"/>
          </w:tcPr>
          <w:p w14:paraId="497DF8ED">
            <w:pPr>
              <w:pStyle w:val="13"/>
              <w:rPr>
                <w:rFonts w:asciiTheme="minorHAnsi" w:hAnsiTheme="minorHAnsi" w:cstheme="minorHAnsi"/>
                <w:sz w:val="20"/>
                <w:szCs w:val="20"/>
                <w:lang w:val="mk-MK"/>
              </w:rPr>
            </w:pPr>
            <w:r>
              <w:rPr>
                <w:rFonts w:asciiTheme="minorHAnsi" w:hAnsiTheme="minorHAnsi" w:cstheme="minorHAnsi"/>
                <w:sz w:val="20"/>
                <w:szCs w:val="20"/>
                <w:lang w:val="mk-MK"/>
              </w:rPr>
              <w:t>Покана  на членови на УЗ на наставнички совет, совети на паралелки и УО</w:t>
            </w:r>
          </w:p>
        </w:tc>
        <w:tc>
          <w:tcPr>
            <w:tcW w:w="2126" w:type="dxa"/>
            <w:vMerge w:val="restart"/>
          </w:tcPr>
          <w:p w14:paraId="486BA646">
            <w:pPr>
              <w:pStyle w:val="13"/>
              <w:rPr>
                <w:rFonts w:asciiTheme="minorHAnsi" w:hAnsiTheme="minorHAnsi" w:cstheme="minorHAnsi"/>
                <w:sz w:val="20"/>
                <w:szCs w:val="20"/>
                <w:lang w:val="mk-MK"/>
              </w:rPr>
            </w:pPr>
            <w:r>
              <w:rPr>
                <w:rFonts w:asciiTheme="minorHAnsi" w:hAnsiTheme="minorHAnsi" w:cstheme="minorHAnsi"/>
                <w:sz w:val="20"/>
                <w:szCs w:val="20"/>
                <w:lang w:val="mk-MK"/>
              </w:rPr>
              <w:t>Усвоени предлози на УЗ</w:t>
            </w:r>
          </w:p>
        </w:tc>
        <w:tc>
          <w:tcPr>
            <w:tcW w:w="2126" w:type="dxa"/>
            <w:vMerge w:val="restart"/>
          </w:tcPr>
          <w:p w14:paraId="273093A3">
            <w:pPr>
              <w:pStyle w:val="13"/>
              <w:rPr>
                <w:rFonts w:asciiTheme="minorHAnsi" w:hAnsiTheme="minorHAnsi" w:cstheme="minorHAnsi"/>
                <w:sz w:val="20"/>
                <w:szCs w:val="20"/>
                <w:lang w:val="mk-MK"/>
              </w:rPr>
            </w:pPr>
            <w:r>
              <w:rPr>
                <w:rFonts w:asciiTheme="minorHAnsi" w:hAnsiTheme="minorHAnsi" w:cstheme="minorHAnsi"/>
                <w:sz w:val="20"/>
                <w:szCs w:val="20"/>
                <w:lang w:val="mk-MK"/>
              </w:rPr>
              <w:t>Членови на Наставнички совет, совет на паралелки  УО , Членови на УЗ</w:t>
            </w:r>
          </w:p>
        </w:tc>
        <w:tc>
          <w:tcPr>
            <w:tcW w:w="1985" w:type="dxa"/>
            <w:vMerge w:val="restart"/>
          </w:tcPr>
          <w:p w14:paraId="7C96260C">
            <w:pPr>
              <w:pStyle w:val="13"/>
              <w:rPr>
                <w:rFonts w:asciiTheme="minorHAnsi" w:hAnsiTheme="minorHAnsi" w:cstheme="minorHAnsi"/>
                <w:sz w:val="20"/>
                <w:szCs w:val="20"/>
                <w:lang w:val="mk-MK"/>
              </w:rPr>
            </w:pPr>
            <w:r>
              <w:rPr>
                <w:rFonts w:asciiTheme="minorHAnsi" w:hAnsiTheme="minorHAnsi" w:cstheme="minorHAnsi"/>
                <w:sz w:val="20"/>
                <w:szCs w:val="20"/>
                <w:lang w:val="mk-MK"/>
              </w:rPr>
              <w:t>2025-2026</w:t>
            </w:r>
          </w:p>
        </w:tc>
        <w:tc>
          <w:tcPr>
            <w:tcW w:w="1842" w:type="dxa"/>
            <w:vMerge w:val="restart"/>
          </w:tcPr>
          <w:p w14:paraId="49B09B60">
            <w:pPr>
              <w:pStyle w:val="13"/>
              <w:rPr>
                <w:rFonts w:asciiTheme="minorHAnsi" w:hAnsiTheme="minorHAnsi" w:cstheme="minorHAnsi"/>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restart"/>
          </w:tcPr>
          <w:p w14:paraId="09F1BE9E">
            <w:pPr>
              <w:pStyle w:val="13"/>
              <w:rPr>
                <w:rFonts w:asciiTheme="minorHAnsi" w:hAnsiTheme="minorHAnsi" w:cstheme="minorHAnsi"/>
                <w:sz w:val="20"/>
                <w:szCs w:val="20"/>
                <w:lang w:val="mk-MK"/>
              </w:rPr>
            </w:pPr>
            <w:r>
              <w:rPr>
                <w:rFonts w:asciiTheme="minorHAnsi" w:hAnsiTheme="minorHAnsi" w:cstheme="minorHAnsi"/>
                <w:sz w:val="20"/>
                <w:szCs w:val="20"/>
                <w:lang w:val="mk-MK"/>
              </w:rPr>
              <w:t>Директор, Тим за следење на годишната програма</w:t>
            </w:r>
          </w:p>
        </w:tc>
      </w:tr>
      <w:tr w14:paraId="3AE0D9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7" w:hRule="atLeast"/>
        </w:trPr>
        <w:tc>
          <w:tcPr>
            <w:tcW w:w="3369" w:type="dxa"/>
          </w:tcPr>
          <w:p w14:paraId="07E662ED">
            <w:pPr>
              <w:pStyle w:val="13"/>
              <w:rPr>
                <w:rFonts w:asciiTheme="minorHAnsi" w:hAnsiTheme="minorHAnsi" w:cstheme="minorHAnsi"/>
                <w:sz w:val="20"/>
                <w:szCs w:val="20"/>
                <w:lang w:val="mk-MK"/>
              </w:rPr>
            </w:pPr>
            <w:r>
              <w:rPr>
                <w:rFonts w:asciiTheme="minorHAnsi" w:hAnsiTheme="minorHAnsi" w:cstheme="minorHAnsi"/>
                <w:sz w:val="20"/>
                <w:szCs w:val="20"/>
                <w:lang w:val="mk-MK"/>
              </w:rPr>
              <w:t>Вклучување на учениците и земање во предвид нивниот предлог за планот на  финансиското работење</w:t>
            </w:r>
          </w:p>
        </w:tc>
        <w:tc>
          <w:tcPr>
            <w:tcW w:w="2126" w:type="dxa"/>
            <w:vMerge w:val="continue"/>
          </w:tcPr>
          <w:p w14:paraId="445F4DB8">
            <w:pPr>
              <w:pStyle w:val="13"/>
              <w:rPr>
                <w:rFonts w:asciiTheme="minorHAnsi" w:hAnsiTheme="minorHAnsi" w:cstheme="minorHAnsi"/>
                <w:sz w:val="20"/>
                <w:szCs w:val="20"/>
                <w:lang w:val="mk-MK"/>
              </w:rPr>
            </w:pPr>
          </w:p>
        </w:tc>
        <w:tc>
          <w:tcPr>
            <w:tcW w:w="2126" w:type="dxa"/>
            <w:vMerge w:val="continue"/>
          </w:tcPr>
          <w:p w14:paraId="6933E90D">
            <w:pPr>
              <w:pStyle w:val="13"/>
              <w:rPr>
                <w:rFonts w:asciiTheme="minorHAnsi" w:hAnsiTheme="minorHAnsi" w:cstheme="minorHAnsi"/>
                <w:sz w:val="20"/>
                <w:szCs w:val="20"/>
                <w:lang w:val="mk-MK"/>
              </w:rPr>
            </w:pPr>
          </w:p>
        </w:tc>
        <w:tc>
          <w:tcPr>
            <w:tcW w:w="1985" w:type="dxa"/>
            <w:vMerge w:val="continue"/>
          </w:tcPr>
          <w:p w14:paraId="67377E70">
            <w:pPr>
              <w:pStyle w:val="13"/>
              <w:rPr>
                <w:rFonts w:asciiTheme="minorHAnsi" w:hAnsiTheme="minorHAnsi" w:cstheme="minorHAnsi"/>
                <w:sz w:val="20"/>
                <w:szCs w:val="20"/>
                <w:lang w:val="mk-MK"/>
              </w:rPr>
            </w:pPr>
          </w:p>
        </w:tc>
        <w:tc>
          <w:tcPr>
            <w:tcW w:w="1842" w:type="dxa"/>
            <w:vMerge w:val="continue"/>
          </w:tcPr>
          <w:p w14:paraId="1FDFC273">
            <w:pPr>
              <w:pStyle w:val="13"/>
              <w:rPr>
                <w:rFonts w:asciiTheme="minorHAnsi" w:hAnsiTheme="minorHAnsi" w:cstheme="minorHAnsi"/>
                <w:sz w:val="20"/>
                <w:szCs w:val="20"/>
                <w:lang w:val="mk-MK"/>
              </w:rPr>
            </w:pPr>
          </w:p>
        </w:tc>
        <w:tc>
          <w:tcPr>
            <w:tcW w:w="3686" w:type="dxa"/>
            <w:vMerge w:val="continue"/>
          </w:tcPr>
          <w:p w14:paraId="299C2896">
            <w:pPr>
              <w:pStyle w:val="13"/>
              <w:rPr>
                <w:rFonts w:asciiTheme="minorHAnsi" w:hAnsiTheme="minorHAnsi" w:cstheme="minorHAnsi"/>
                <w:sz w:val="20"/>
                <w:szCs w:val="20"/>
                <w:lang w:val="mk-MK"/>
              </w:rPr>
            </w:pPr>
          </w:p>
        </w:tc>
      </w:tr>
    </w:tbl>
    <w:p w14:paraId="059DB988">
      <w:pPr>
        <w:rPr>
          <w:lang w:val="mk-MK"/>
        </w:rPr>
      </w:pPr>
    </w:p>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10"/>
        <w:gridCol w:w="1985"/>
        <w:gridCol w:w="2126"/>
        <w:gridCol w:w="1985"/>
        <w:gridCol w:w="1842"/>
        <w:gridCol w:w="3686"/>
      </w:tblGrid>
      <w:tr w14:paraId="2D1559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Borders>
              <w:top w:val="nil"/>
              <w:left w:val="nil"/>
              <w:right w:val="nil"/>
            </w:tcBorders>
            <w:shd w:val="clear" w:color="auto" w:fill="BEBEBE" w:themeFill="background1" w:themeFillShade="BF"/>
            <w:vAlign w:val="center"/>
          </w:tcPr>
          <w:p w14:paraId="4EF18F31">
            <w:pPr>
              <w:pStyle w:val="13"/>
              <w:rPr>
                <w:rFonts w:asciiTheme="minorHAnsi" w:hAnsiTheme="minorHAnsi" w:cstheme="minorHAnsi"/>
                <w:b/>
                <w:sz w:val="20"/>
                <w:szCs w:val="18"/>
                <w:lang w:val="mk-MK"/>
              </w:rPr>
            </w:pPr>
            <w:r>
              <w:rPr>
                <w:rFonts w:asciiTheme="minorHAnsi" w:hAnsiTheme="minorHAnsi" w:cstheme="minorHAnsi"/>
                <w:b/>
                <w:sz w:val="20"/>
                <w:szCs w:val="18"/>
                <w:lang w:val="mk-MK"/>
              </w:rPr>
              <w:t>Задача 4.2.</w:t>
            </w:r>
          </w:p>
        </w:tc>
        <w:tc>
          <w:tcPr>
            <w:tcW w:w="11624" w:type="dxa"/>
            <w:gridSpan w:val="5"/>
            <w:tcBorders>
              <w:top w:val="nil"/>
              <w:left w:val="nil"/>
              <w:right w:val="nil"/>
            </w:tcBorders>
            <w:shd w:val="clear" w:color="auto" w:fill="BEBEBE" w:themeFill="background1" w:themeFillShade="BF"/>
            <w:vAlign w:val="center"/>
          </w:tcPr>
          <w:p w14:paraId="417AF3DF">
            <w:pPr>
              <w:pStyle w:val="13"/>
              <w:rPr>
                <w:rFonts w:asciiTheme="minorHAnsi" w:hAnsiTheme="minorHAnsi" w:cstheme="minorHAnsi"/>
                <w:b/>
                <w:sz w:val="18"/>
                <w:szCs w:val="18"/>
                <w:lang w:val="mk-MK"/>
              </w:rPr>
            </w:pPr>
            <w:r>
              <w:rPr>
                <w:rFonts w:asciiTheme="minorHAnsi" w:hAnsiTheme="minorHAnsi" w:cstheme="minorHAnsi"/>
                <w:b/>
                <w:bCs/>
                <w:color w:val="000000"/>
                <w:sz w:val="20"/>
                <w:szCs w:val="18"/>
                <w:lang w:val="mk-MK"/>
              </w:rPr>
              <w:t>Вклученост на ученичката заедница во избор на содржини за ВНА, но и за прашања  што се од интерес на учениците</w:t>
            </w:r>
          </w:p>
        </w:tc>
      </w:tr>
      <w:tr w14:paraId="706844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shd w:val="clear" w:color="auto" w:fill="D8D8D8" w:themeFill="background1" w:themeFillShade="D9"/>
            <w:vAlign w:val="center"/>
          </w:tcPr>
          <w:p w14:paraId="1A2979CE">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Активности</w:t>
            </w:r>
          </w:p>
          <w:p w14:paraId="6210614C">
            <w:pPr>
              <w:pStyle w:val="13"/>
              <w:jc w:val="center"/>
              <w:rPr>
                <w:rFonts w:asciiTheme="minorHAnsi" w:hAnsiTheme="minorHAnsi" w:cstheme="minorHAnsi"/>
                <w:b/>
                <w:sz w:val="20"/>
                <w:szCs w:val="20"/>
                <w:lang w:val="mk-MK"/>
              </w:rPr>
            </w:pPr>
          </w:p>
        </w:tc>
        <w:tc>
          <w:tcPr>
            <w:tcW w:w="1985" w:type="dxa"/>
            <w:shd w:val="clear" w:color="auto" w:fill="D8D8D8" w:themeFill="background1" w:themeFillShade="D9"/>
            <w:vAlign w:val="center"/>
          </w:tcPr>
          <w:p w14:paraId="1DA22999">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 за успех</w:t>
            </w:r>
          </w:p>
        </w:tc>
        <w:tc>
          <w:tcPr>
            <w:tcW w:w="2126" w:type="dxa"/>
            <w:shd w:val="clear" w:color="auto" w:fill="D8D8D8" w:themeFill="background1" w:themeFillShade="D9"/>
            <w:vAlign w:val="center"/>
          </w:tcPr>
          <w:p w14:paraId="35960D61">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Носители на активностите</w:t>
            </w:r>
          </w:p>
        </w:tc>
        <w:tc>
          <w:tcPr>
            <w:tcW w:w="1985" w:type="dxa"/>
            <w:shd w:val="clear" w:color="auto" w:fill="D8D8D8" w:themeFill="background1" w:themeFillShade="D9"/>
            <w:vAlign w:val="center"/>
          </w:tcPr>
          <w:p w14:paraId="4968A862">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Временска рамка за имплементација</w:t>
            </w:r>
          </w:p>
        </w:tc>
        <w:tc>
          <w:tcPr>
            <w:tcW w:w="1842" w:type="dxa"/>
            <w:shd w:val="clear" w:color="auto" w:fill="D8D8D8" w:themeFill="background1" w:themeFillShade="D9"/>
            <w:vAlign w:val="center"/>
          </w:tcPr>
          <w:p w14:paraId="75AF6A23">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Потребни ресурси</w:t>
            </w:r>
          </w:p>
        </w:tc>
        <w:tc>
          <w:tcPr>
            <w:tcW w:w="3686" w:type="dxa"/>
            <w:shd w:val="clear" w:color="auto" w:fill="D8D8D8" w:themeFill="background1" w:themeFillShade="D9"/>
            <w:vAlign w:val="center"/>
          </w:tcPr>
          <w:p w14:paraId="5EF5E260">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 xml:space="preserve">Тим за следење на реализацијата </w:t>
            </w:r>
          </w:p>
        </w:tc>
      </w:tr>
      <w:tr w14:paraId="1A94FA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Pr>
          <w:p w14:paraId="08612C35">
            <w:pPr>
              <w:pStyle w:val="13"/>
              <w:rPr>
                <w:rFonts w:asciiTheme="minorHAnsi" w:hAnsiTheme="minorHAnsi" w:cstheme="minorHAnsi"/>
                <w:b/>
                <w:sz w:val="20"/>
                <w:szCs w:val="20"/>
                <w:lang w:val="mk-MK"/>
              </w:rPr>
            </w:pPr>
            <w:r>
              <w:rPr>
                <w:rFonts w:asciiTheme="minorHAnsi" w:hAnsiTheme="minorHAnsi" w:cstheme="minorHAnsi"/>
                <w:color w:val="000000"/>
                <w:sz w:val="20"/>
                <w:szCs w:val="20"/>
                <w:lang w:val="mk-MK"/>
              </w:rPr>
              <w:t>Вклучување на ученците во изготвување програма за ВНА</w:t>
            </w:r>
          </w:p>
        </w:tc>
        <w:tc>
          <w:tcPr>
            <w:tcW w:w="1985" w:type="dxa"/>
            <w:vMerge w:val="restart"/>
          </w:tcPr>
          <w:p w14:paraId="14ED6B94">
            <w:pPr>
              <w:pStyle w:val="13"/>
              <w:rPr>
                <w:rFonts w:asciiTheme="minorHAnsi" w:hAnsiTheme="minorHAnsi" w:cstheme="minorHAnsi"/>
                <w:b/>
                <w:sz w:val="20"/>
                <w:szCs w:val="20"/>
                <w:lang w:val="mk-MK"/>
              </w:rPr>
            </w:pPr>
            <w:r>
              <w:rPr>
                <w:rFonts w:asciiTheme="minorHAnsi" w:hAnsiTheme="minorHAnsi" w:cstheme="minorHAnsi"/>
                <w:color w:val="000000"/>
                <w:spacing w:val="-1"/>
                <w:sz w:val="20"/>
                <w:szCs w:val="20"/>
                <w:lang w:val="mk-MK"/>
              </w:rPr>
              <w:t>Давање предлози од стана на учениците</w:t>
            </w:r>
          </w:p>
        </w:tc>
        <w:tc>
          <w:tcPr>
            <w:tcW w:w="2126" w:type="dxa"/>
            <w:vMerge w:val="restart"/>
          </w:tcPr>
          <w:p w14:paraId="2780A44A">
            <w:pPr>
              <w:pStyle w:val="13"/>
              <w:rPr>
                <w:rFonts w:asciiTheme="minorHAnsi" w:hAnsiTheme="minorHAnsi" w:cstheme="minorHAnsi"/>
                <w:b/>
                <w:sz w:val="20"/>
                <w:szCs w:val="20"/>
                <w:lang w:val="mk-MK"/>
              </w:rPr>
            </w:pP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ченици </w:t>
            </w:r>
            <w:r>
              <w:rPr>
                <w:rFonts w:asciiTheme="minorHAnsi" w:hAnsiTheme="minorHAnsi" w:cstheme="minorHAnsi"/>
                <w:color w:val="000000"/>
                <w:spacing w:val="-1"/>
                <w:sz w:val="20"/>
                <w:szCs w:val="20"/>
              </w:rPr>
              <w:t>Н</w:t>
            </w:r>
            <w:r>
              <w:rPr>
                <w:rFonts w:asciiTheme="minorHAnsi" w:hAnsiTheme="minorHAnsi" w:cstheme="minorHAnsi"/>
                <w:color w:val="000000"/>
                <w:sz w:val="20"/>
                <w:szCs w:val="20"/>
              </w:rPr>
              <w:t xml:space="preserve">аставници </w:t>
            </w:r>
            <w:r>
              <w:rPr>
                <w:rFonts w:asciiTheme="minorHAnsi" w:hAnsiTheme="minorHAnsi" w:cstheme="minorHAnsi"/>
                <w:color w:val="000000"/>
                <w:spacing w:val="-1"/>
                <w:sz w:val="20"/>
                <w:szCs w:val="20"/>
              </w:rPr>
              <w:t>С</w:t>
            </w:r>
            <w:r>
              <w:rPr>
                <w:rFonts w:asciiTheme="minorHAnsi" w:hAnsiTheme="minorHAnsi" w:cstheme="minorHAnsi"/>
                <w:color w:val="000000"/>
                <w:sz w:val="20"/>
                <w:szCs w:val="20"/>
              </w:rPr>
              <w:t>тр</w:t>
            </w:r>
            <w:r>
              <w:rPr>
                <w:rFonts w:asciiTheme="minorHAnsi" w:hAnsiTheme="minorHAnsi" w:cstheme="minorHAnsi"/>
                <w:color w:val="000000"/>
                <w:spacing w:val="-3"/>
                <w:sz w:val="20"/>
                <w:szCs w:val="20"/>
              </w:rPr>
              <w:t>у</w:t>
            </w:r>
            <w:r>
              <w:rPr>
                <w:rFonts w:asciiTheme="minorHAnsi" w:hAnsiTheme="minorHAnsi" w:cstheme="minorHAnsi"/>
                <w:color w:val="000000"/>
                <w:sz w:val="20"/>
                <w:szCs w:val="20"/>
              </w:rPr>
              <w:t>чни соработн</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ци</w:t>
            </w:r>
          </w:p>
        </w:tc>
        <w:tc>
          <w:tcPr>
            <w:tcW w:w="1985" w:type="dxa"/>
          </w:tcPr>
          <w:p w14:paraId="6697F8A0">
            <w:pPr>
              <w:pStyle w:val="13"/>
              <w:rPr>
                <w:rFonts w:asciiTheme="minorHAnsi" w:hAnsiTheme="minorHAnsi" w:cstheme="minorHAnsi"/>
                <w:b/>
                <w:sz w:val="20"/>
                <w:szCs w:val="20"/>
                <w:lang w:val="mk-MK"/>
              </w:rPr>
            </w:pPr>
            <w:r>
              <w:rPr>
                <w:rFonts w:asciiTheme="minorHAnsi" w:hAnsiTheme="minorHAnsi" w:cstheme="minorHAnsi"/>
                <w:color w:val="000000"/>
                <w:sz w:val="20"/>
                <w:szCs w:val="20"/>
              </w:rPr>
              <w:t>Авг</w:t>
            </w:r>
            <w:r>
              <w:rPr>
                <w:rFonts w:asciiTheme="minorHAnsi" w:hAnsiTheme="minorHAnsi" w:cstheme="minorHAnsi"/>
                <w:color w:val="000000"/>
                <w:spacing w:val="-2"/>
                <w:sz w:val="20"/>
                <w:szCs w:val="20"/>
              </w:rPr>
              <w:t>у</w:t>
            </w:r>
            <w:r>
              <w:rPr>
                <w:rFonts w:asciiTheme="minorHAnsi" w:hAnsiTheme="minorHAnsi" w:cstheme="minorHAnsi"/>
                <w:color w:val="000000"/>
                <w:sz w:val="20"/>
                <w:szCs w:val="20"/>
              </w:rPr>
              <w:t>ст/септе</w:t>
            </w:r>
            <w:r>
              <w:rPr>
                <w:rFonts w:asciiTheme="minorHAnsi" w:hAnsiTheme="minorHAnsi" w:cstheme="minorHAnsi"/>
                <w:color w:val="000000"/>
                <w:spacing w:val="-1"/>
                <w:sz w:val="20"/>
                <w:szCs w:val="20"/>
              </w:rPr>
              <w:t>м</w:t>
            </w:r>
            <w:r>
              <w:rPr>
                <w:rFonts w:asciiTheme="minorHAnsi" w:hAnsiTheme="minorHAnsi" w:cstheme="minorHAnsi"/>
                <w:color w:val="000000"/>
                <w:sz w:val="20"/>
                <w:szCs w:val="20"/>
              </w:rPr>
              <w:t>вр</w:t>
            </w:r>
            <w:r>
              <w:rPr>
                <w:rFonts w:asciiTheme="minorHAnsi" w:hAnsiTheme="minorHAnsi" w:cstheme="minorHAnsi"/>
                <w:color w:val="000000"/>
                <w:spacing w:val="-3"/>
                <w:sz w:val="20"/>
                <w:szCs w:val="20"/>
              </w:rPr>
              <w:t>и</w:t>
            </w:r>
            <w:r>
              <w:rPr>
                <w:rFonts w:asciiTheme="minorHAnsi" w:hAnsiTheme="minorHAnsi" w:cstheme="minorHAnsi"/>
                <w:color w:val="000000"/>
                <w:sz w:val="20"/>
                <w:szCs w:val="20"/>
              </w:rPr>
              <w:t>, 20</w:t>
            </w:r>
            <w:r>
              <w:rPr>
                <w:rFonts w:asciiTheme="minorHAnsi" w:hAnsiTheme="minorHAnsi" w:cstheme="minorHAnsi"/>
                <w:color w:val="000000"/>
                <w:spacing w:val="-1"/>
                <w:sz w:val="20"/>
                <w:szCs w:val="20"/>
              </w:rPr>
              <w:t>2</w:t>
            </w:r>
            <w:r>
              <w:rPr>
                <w:rFonts w:asciiTheme="minorHAnsi" w:hAnsiTheme="minorHAnsi" w:cstheme="minorHAnsi"/>
                <w:color w:val="000000"/>
                <w:spacing w:val="-1"/>
                <w:sz w:val="20"/>
                <w:szCs w:val="20"/>
                <w:lang w:val="mk-MK"/>
              </w:rPr>
              <w:t>5</w:t>
            </w:r>
          </w:p>
        </w:tc>
        <w:tc>
          <w:tcPr>
            <w:tcW w:w="1842" w:type="dxa"/>
          </w:tcPr>
          <w:p w14:paraId="7E0B7C80">
            <w:pPr>
              <w:pStyle w:val="13"/>
              <w:rPr>
                <w:rFonts w:asciiTheme="minorHAnsi" w:hAnsiTheme="minorHAnsi" w:cstheme="minorHAnsi"/>
                <w:b/>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restart"/>
          </w:tcPr>
          <w:p w14:paraId="35522FC1">
            <w:pPr>
              <w:rPr>
                <w:rFonts w:asciiTheme="minorHAnsi" w:hAnsiTheme="minorHAnsi" w:cstheme="minorHAnsi"/>
                <w:color w:val="000000"/>
                <w:sz w:val="20"/>
                <w:szCs w:val="20"/>
              </w:rPr>
            </w:pPr>
            <w:r>
              <w:rPr>
                <w:rFonts w:asciiTheme="minorHAnsi" w:hAnsiTheme="minorHAnsi" w:cstheme="minorHAnsi"/>
                <w:color w:val="000000"/>
                <w:sz w:val="20"/>
                <w:szCs w:val="20"/>
              </w:rPr>
              <w:t>Д</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р</w:t>
            </w:r>
            <w:r>
              <w:rPr>
                <w:rFonts w:asciiTheme="minorHAnsi" w:hAnsiTheme="minorHAnsi" w:cstheme="minorHAnsi"/>
                <w:color w:val="000000"/>
                <w:spacing w:val="-1"/>
                <w:sz w:val="20"/>
                <w:szCs w:val="20"/>
              </w:rPr>
              <w:t>ек</w:t>
            </w:r>
            <w:r>
              <w:rPr>
                <w:rFonts w:asciiTheme="minorHAnsi" w:hAnsiTheme="minorHAnsi" w:cstheme="minorHAnsi"/>
                <w:color w:val="000000"/>
                <w:sz w:val="20"/>
                <w:szCs w:val="20"/>
              </w:rPr>
              <w:t>тор</w:t>
            </w:r>
          </w:p>
          <w:p w14:paraId="20E15563">
            <w:pPr>
              <w:pStyle w:val="13"/>
              <w:rPr>
                <w:rFonts w:asciiTheme="minorHAnsi" w:hAnsiTheme="minorHAnsi" w:cstheme="minorHAnsi"/>
                <w:b/>
                <w:sz w:val="20"/>
                <w:szCs w:val="20"/>
                <w:lang w:val="mk-MK"/>
              </w:rPr>
            </w:pPr>
            <w:r>
              <w:rPr>
                <w:rFonts w:asciiTheme="minorHAnsi" w:hAnsiTheme="minorHAnsi" w:cstheme="minorHAnsi"/>
                <w:color w:val="000000"/>
                <w:spacing w:val="1"/>
                <w:sz w:val="20"/>
                <w:szCs w:val="20"/>
              </w:rPr>
              <w:t>Т</w:t>
            </w:r>
            <w:r>
              <w:rPr>
                <w:rFonts w:asciiTheme="minorHAnsi" w:hAnsiTheme="minorHAnsi" w:cstheme="minorHAnsi"/>
                <w:color w:val="000000"/>
                <w:sz w:val="20"/>
                <w:szCs w:val="20"/>
              </w:rPr>
              <w:t>им засл</w:t>
            </w:r>
            <w:r>
              <w:rPr>
                <w:rFonts w:asciiTheme="minorHAnsi" w:hAnsiTheme="minorHAnsi" w:cstheme="minorHAnsi"/>
                <w:color w:val="000000"/>
                <w:spacing w:val="-3"/>
                <w:sz w:val="20"/>
                <w:szCs w:val="20"/>
              </w:rPr>
              <w:t>е</w:t>
            </w:r>
            <w:r>
              <w:rPr>
                <w:rFonts w:asciiTheme="minorHAnsi" w:hAnsiTheme="minorHAnsi" w:cstheme="minorHAnsi"/>
                <w:color w:val="000000"/>
                <w:sz w:val="20"/>
                <w:szCs w:val="20"/>
              </w:rPr>
              <w:t>д</w:t>
            </w:r>
            <w:r>
              <w:rPr>
                <w:rFonts w:asciiTheme="minorHAnsi" w:hAnsiTheme="minorHAnsi" w:cstheme="minorHAnsi"/>
                <w:color w:val="000000"/>
                <w:spacing w:val="-2"/>
                <w:sz w:val="20"/>
                <w:szCs w:val="20"/>
              </w:rPr>
              <w:t>е</w:t>
            </w:r>
            <w:r>
              <w:rPr>
                <w:rFonts w:asciiTheme="minorHAnsi" w:hAnsiTheme="minorHAnsi" w:cstheme="minorHAnsi"/>
                <w:color w:val="000000"/>
                <w:sz w:val="20"/>
                <w:szCs w:val="20"/>
              </w:rPr>
              <w:t>ње на</w:t>
            </w:r>
            <w:r>
              <w:rPr>
                <w:rFonts w:asciiTheme="minorHAnsi" w:hAnsiTheme="minorHAnsi" w:cstheme="minorHAnsi"/>
                <w:color w:val="000000"/>
                <w:spacing w:val="1"/>
                <w:sz w:val="20"/>
                <w:szCs w:val="20"/>
              </w:rPr>
              <w:t xml:space="preserve"> г</w:t>
            </w:r>
            <w:r>
              <w:rPr>
                <w:rFonts w:asciiTheme="minorHAnsi" w:hAnsiTheme="minorHAnsi" w:cstheme="minorHAnsi"/>
                <w:color w:val="000000"/>
                <w:spacing w:val="-2"/>
                <w:sz w:val="20"/>
                <w:szCs w:val="20"/>
              </w:rPr>
              <w:t>о</w:t>
            </w:r>
            <w:r>
              <w:rPr>
                <w:rFonts w:asciiTheme="minorHAnsi" w:hAnsiTheme="minorHAnsi" w:cstheme="minorHAnsi"/>
                <w:color w:val="000000"/>
                <w:sz w:val="20"/>
                <w:szCs w:val="20"/>
              </w:rPr>
              <w:t>д</w:t>
            </w:r>
            <w:r>
              <w:rPr>
                <w:rFonts w:asciiTheme="minorHAnsi" w:hAnsiTheme="minorHAnsi" w:cstheme="minorHAnsi"/>
                <w:color w:val="000000"/>
                <w:spacing w:val="-1"/>
                <w:sz w:val="20"/>
                <w:szCs w:val="20"/>
              </w:rPr>
              <w:t>и</w:t>
            </w:r>
            <w:r>
              <w:rPr>
                <w:rFonts w:asciiTheme="minorHAnsi" w:hAnsiTheme="minorHAnsi" w:cstheme="minorHAnsi"/>
                <w:color w:val="000000"/>
                <w:spacing w:val="-2"/>
                <w:sz w:val="20"/>
                <w:szCs w:val="20"/>
              </w:rPr>
              <w:t>ш</w:t>
            </w:r>
            <w:r>
              <w:rPr>
                <w:rFonts w:asciiTheme="minorHAnsi" w:hAnsiTheme="minorHAnsi" w:cstheme="minorHAnsi"/>
                <w:color w:val="000000"/>
                <w:sz w:val="20"/>
                <w:szCs w:val="20"/>
              </w:rPr>
              <w:t>ната програма</w:t>
            </w:r>
          </w:p>
        </w:tc>
      </w:tr>
      <w:tr w14:paraId="7F6E90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Pr>
          <w:p w14:paraId="077E1A63">
            <w:pPr>
              <w:pStyle w:val="13"/>
              <w:rPr>
                <w:rFonts w:asciiTheme="minorHAnsi" w:hAnsiTheme="minorHAnsi" w:cstheme="minorHAnsi"/>
                <w:b/>
                <w:sz w:val="20"/>
                <w:szCs w:val="20"/>
                <w:lang w:val="mk-MK"/>
              </w:rPr>
            </w:pPr>
            <w:r>
              <w:rPr>
                <w:rFonts w:asciiTheme="minorHAnsi" w:hAnsiTheme="minorHAnsi" w:cstheme="minorHAnsi"/>
                <w:color w:val="000000"/>
                <w:sz w:val="20"/>
                <w:szCs w:val="20"/>
                <w:lang w:val="mk-MK"/>
              </w:rPr>
              <w:t>Планирање на работата на секциите и другите  ВНА</w:t>
            </w:r>
          </w:p>
        </w:tc>
        <w:tc>
          <w:tcPr>
            <w:tcW w:w="1985" w:type="dxa"/>
            <w:vMerge w:val="continue"/>
          </w:tcPr>
          <w:p w14:paraId="1ABB5599">
            <w:pPr>
              <w:pStyle w:val="13"/>
              <w:rPr>
                <w:rFonts w:asciiTheme="minorHAnsi" w:hAnsiTheme="minorHAnsi" w:cstheme="minorHAnsi"/>
                <w:b/>
                <w:sz w:val="20"/>
                <w:szCs w:val="20"/>
                <w:lang w:val="mk-MK"/>
              </w:rPr>
            </w:pPr>
          </w:p>
        </w:tc>
        <w:tc>
          <w:tcPr>
            <w:tcW w:w="2126" w:type="dxa"/>
            <w:vMerge w:val="continue"/>
          </w:tcPr>
          <w:p w14:paraId="4FF3EB9B">
            <w:pPr>
              <w:pStyle w:val="13"/>
              <w:rPr>
                <w:rFonts w:asciiTheme="minorHAnsi" w:hAnsiTheme="minorHAnsi" w:cstheme="minorHAnsi"/>
                <w:b/>
                <w:sz w:val="20"/>
                <w:szCs w:val="20"/>
                <w:lang w:val="mk-MK"/>
              </w:rPr>
            </w:pPr>
          </w:p>
        </w:tc>
        <w:tc>
          <w:tcPr>
            <w:tcW w:w="1985" w:type="dxa"/>
          </w:tcPr>
          <w:p w14:paraId="5AF702BD">
            <w:pPr>
              <w:pStyle w:val="13"/>
              <w:rPr>
                <w:rFonts w:asciiTheme="minorHAnsi" w:hAnsiTheme="minorHAnsi" w:cstheme="minorHAnsi"/>
                <w:b/>
                <w:sz w:val="20"/>
                <w:szCs w:val="20"/>
                <w:lang w:val="mk-MK"/>
              </w:rPr>
            </w:pPr>
            <w:r>
              <w:rPr>
                <w:rFonts w:asciiTheme="minorHAnsi" w:hAnsiTheme="minorHAnsi" w:cstheme="minorHAnsi"/>
                <w:color w:val="000000"/>
                <w:sz w:val="20"/>
                <w:szCs w:val="20"/>
              </w:rPr>
              <w:t>Цела</w:t>
            </w:r>
            <w:r>
              <w:rPr>
                <w:rFonts w:asciiTheme="minorHAnsi" w:hAnsiTheme="minorHAnsi" w:cstheme="minorHAnsi"/>
                <w:color w:val="000000"/>
                <w:spacing w:val="-2"/>
                <w:sz w:val="20"/>
                <w:szCs w:val="20"/>
              </w:rPr>
              <w:t>у</w:t>
            </w:r>
            <w:r>
              <w:rPr>
                <w:rFonts w:asciiTheme="minorHAnsi" w:hAnsiTheme="minorHAnsi" w:cstheme="minorHAnsi"/>
                <w:color w:val="000000"/>
                <w:sz w:val="20"/>
                <w:szCs w:val="20"/>
              </w:rPr>
              <w:t>че</w:t>
            </w:r>
            <w:r>
              <w:rPr>
                <w:rFonts w:asciiTheme="minorHAnsi" w:hAnsiTheme="minorHAnsi" w:cstheme="minorHAnsi"/>
                <w:color w:val="000000"/>
                <w:spacing w:val="-2"/>
                <w:sz w:val="20"/>
                <w:szCs w:val="20"/>
              </w:rPr>
              <w:t>б</w:t>
            </w:r>
            <w:r>
              <w:rPr>
                <w:rFonts w:asciiTheme="minorHAnsi" w:hAnsiTheme="minorHAnsi" w:cstheme="minorHAnsi"/>
                <w:color w:val="000000"/>
                <w:sz w:val="20"/>
                <w:szCs w:val="20"/>
              </w:rPr>
              <w:t>на година</w:t>
            </w:r>
          </w:p>
        </w:tc>
        <w:tc>
          <w:tcPr>
            <w:tcW w:w="1842" w:type="dxa"/>
          </w:tcPr>
          <w:p w14:paraId="624B810B">
            <w:pPr>
              <w:pStyle w:val="13"/>
              <w:rPr>
                <w:rFonts w:asciiTheme="minorHAnsi" w:hAnsiTheme="minorHAnsi" w:cstheme="minorHAnsi"/>
                <w:b/>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continue"/>
          </w:tcPr>
          <w:p w14:paraId="623C3E21">
            <w:pPr>
              <w:pStyle w:val="13"/>
              <w:rPr>
                <w:rFonts w:asciiTheme="minorHAnsi" w:hAnsiTheme="minorHAnsi" w:cstheme="minorHAnsi"/>
                <w:b/>
                <w:sz w:val="20"/>
                <w:szCs w:val="20"/>
                <w:lang w:val="mk-MK"/>
              </w:rPr>
            </w:pPr>
          </w:p>
        </w:tc>
      </w:tr>
      <w:tr w14:paraId="642BDA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Pr>
          <w:p w14:paraId="42B5FA0A">
            <w:pPr>
              <w:pStyle w:val="13"/>
              <w:rPr>
                <w:rFonts w:asciiTheme="minorHAnsi" w:hAnsiTheme="minorHAnsi" w:cstheme="minorHAnsi"/>
                <w:b/>
                <w:sz w:val="20"/>
                <w:szCs w:val="20"/>
                <w:lang w:val="mk-MK"/>
              </w:rPr>
            </w:pPr>
            <w:r>
              <w:rPr>
                <w:rFonts w:asciiTheme="minorHAnsi" w:hAnsiTheme="minorHAnsi" w:cstheme="minorHAnsi"/>
                <w:color w:val="000000"/>
                <w:sz w:val="20"/>
                <w:szCs w:val="20"/>
                <w:lang w:val="mk-MK"/>
              </w:rPr>
              <w:t>Евалуација на реализираните активности</w:t>
            </w:r>
          </w:p>
        </w:tc>
        <w:tc>
          <w:tcPr>
            <w:tcW w:w="1985" w:type="dxa"/>
          </w:tcPr>
          <w:p w14:paraId="53631277">
            <w:pPr>
              <w:pStyle w:val="13"/>
              <w:rPr>
                <w:rFonts w:asciiTheme="minorHAnsi" w:hAnsiTheme="minorHAnsi" w:cstheme="minorHAnsi"/>
                <w:sz w:val="20"/>
                <w:szCs w:val="20"/>
                <w:lang w:val="mk-MK"/>
              </w:rPr>
            </w:pPr>
            <w:r>
              <w:rPr>
                <w:rFonts w:asciiTheme="minorHAnsi" w:hAnsiTheme="minorHAnsi" w:cstheme="minorHAnsi"/>
                <w:sz w:val="20"/>
                <w:szCs w:val="20"/>
                <w:lang w:val="mk-MK"/>
              </w:rPr>
              <w:t>Изработка на извештаи, фотографии</w:t>
            </w:r>
          </w:p>
        </w:tc>
        <w:tc>
          <w:tcPr>
            <w:tcW w:w="2126" w:type="dxa"/>
            <w:vMerge w:val="continue"/>
          </w:tcPr>
          <w:p w14:paraId="2E60CCAA">
            <w:pPr>
              <w:pStyle w:val="13"/>
              <w:rPr>
                <w:rFonts w:asciiTheme="minorHAnsi" w:hAnsiTheme="minorHAnsi" w:cstheme="minorHAnsi"/>
                <w:b/>
                <w:sz w:val="20"/>
                <w:szCs w:val="20"/>
                <w:lang w:val="mk-MK"/>
              </w:rPr>
            </w:pPr>
          </w:p>
        </w:tc>
        <w:tc>
          <w:tcPr>
            <w:tcW w:w="1985" w:type="dxa"/>
          </w:tcPr>
          <w:p w14:paraId="1F14100B">
            <w:pPr>
              <w:pStyle w:val="13"/>
              <w:rPr>
                <w:rFonts w:asciiTheme="minorHAnsi" w:hAnsiTheme="minorHAnsi" w:cstheme="minorHAnsi"/>
                <w:b/>
                <w:sz w:val="20"/>
                <w:szCs w:val="20"/>
                <w:lang w:val="mk-MK"/>
              </w:rPr>
            </w:pPr>
            <w:r>
              <w:rPr>
                <w:rFonts w:asciiTheme="minorHAnsi" w:hAnsiTheme="minorHAnsi" w:cstheme="minorHAnsi"/>
                <w:color w:val="000000"/>
                <w:sz w:val="20"/>
                <w:szCs w:val="20"/>
              </w:rPr>
              <w:t>Цела</w:t>
            </w:r>
            <w:r>
              <w:rPr>
                <w:rFonts w:asciiTheme="minorHAnsi" w:hAnsiTheme="minorHAnsi" w:cstheme="minorHAnsi"/>
                <w:color w:val="000000"/>
                <w:spacing w:val="-2"/>
                <w:sz w:val="20"/>
                <w:szCs w:val="20"/>
              </w:rPr>
              <w:t>у</w:t>
            </w:r>
            <w:r>
              <w:rPr>
                <w:rFonts w:asciiTheme="minorHAnsi" w:hAnsiTheme="minorHAnsi" w:cstheme="minorHAnsi"/>
                <w:color w:val="000000"/>
                <w:sz w:val="20"/>
                <w:szCs w:val="20"/>
              </w:rPr>
              <w:t>че</w:t>
            </w:r>
            <w:r>
              <w:rPr>
                <w:rFonts w:asciiTheme="minorHAnsi" w:hAnsiTheme="minorHAnsi" w:cstheme="minorHAnsi"/>
                <w:color w:val="000000"/>
                <w:spacing w:val="-2"/>
                <w:sz w:val="20"/>
                <w:szCs w:val="20"/>
              </w:rPr>
              <w:t>б</w:t>
            </w:r>
            <w:r>
              <w:rPr>
                <w:rFonts w:asciiTheme="minorHAnsi" w:hAnsiTheme="minorHAnsi" w:cstheme="minorHAnsi"/>
                <w:color w:val="000000"/>
                <w:sz w:val="20"/>
                <w:szCs w:val="20"/>
              </w:rPr>
              <w:t>на година</w:t>
            </w:r>
          </w:p>
        </w:tc>
        <w:tc>
          <w:tcPr>
            <w:tcW w:w="1842" w:type="dxa"/>
          </w:tcPr>
          <w:p w14:paraId="6C25853A">
            <w:pPr>
              <w:pStyle w:val="13"/>
              <w:rPr>
                <w:rFonts w:asciiTheme="minorHAnsi" w:hAnsiTheme="minorHAnsi" w:cstheme="minorHAnsi"/>
                <w:b/>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continue"/>
          </w:tcPr>
          <w:p w14:paraId="5DF5A5F8">
            <w:pPr>
              <w:pStyle w:val="13"/>
              <w:rPr>
                <w:rFonts w:asciiTheme="minorHAnsi" w:hAnsiTheme="minorHAnsi" w:cstheme="minorHAnsi"/>
                <w:b/>
                <w:sz w:val="20"/>
                <w:szCs w:val="20"/>
                <w:lang w:val="mk-MK"/>
              </w:rPr>
            </w:pPr>
          </w:p>
        </w:tc>
      </w:tr>
    </w:tbl>
    <w:p w14:paraId="528480AA"/>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07"/>
        <w:gridCol w:w="1603"/>
        <w:gridCol w:w="1922"/>
        <w:gridCol w:w="63"/>
        <w:gridCol w:w="2063"/>
        <w:gridCol w:w="63"/>
        <w:gridCol w:w="1922"/>
        <w:gridCol w:w="63"/>
        <w:gridCol w:w="1779"/>
        <w:gridCol w:w="63"/>
        <w:gridCol w:w="3623"/>
        <w:gridCol w:w="63"/>
      </w:tblGrid>
      <w:tr w14:paraId="4823C8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907" w:type="dxa"/>
            <w:tcBorders>
              <w:top w:val="nil"/>
              <w:left w:val="nil"/>
              <w:bottom w:val="single" w:color="auto" w:sz="4" w:space="0"/>
              <w:right w:val="nil"/>
            </w:tcBorders>
            <w:shd w:val="clear" w:color="auto" w:fill="BEBEBE" w:themeFill="background1" w:themeFillShade="BF"/>
            <w:vAlign w:val="center"/>
          </w:tcPr>
          <w:p w14:paraId="2E6ABDFE">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4.3.</w:t>
            </w:r>
          </w:p>
        </w:tc>
        <w:tc>
          <w:tcPr>
            <w:tcW w:w="13227" w:type="dxa"/>
            <w:gridSpan w:val="11"/>
            <w:tcBorders>
              <w:top w:val="nil"/>
              <w:left w:val="nil"/>
              <w:bottom w:val="single" w:color="auto" w:sz="4" w:space="0"/>
              <w:right w:val="nil"/>
            </w:tcBorders>
            <w:shd w:val="clear" w:color="auto" w:fill="BEBEBE" w:themeFill="background1" w:themeFillShade="BF"/>
            <w:vAlign w:val="center"/>
          </w:tcPr>
          <w:p w14:paraId="075FA335">
            <w:pPr>
              <w:pStyle w:val="13"/>
              <w:rPr>
                <w:rFonts w:asciiTheme="minorHAnsi" w:hAnsiTheme="minorHAnsi" w:cstheme="minorHAnsi"/>
                <w:b/>
                <w:sz w:val="20"/>
                <w:szCs w:val="20"/>
                <w:lang w:val="mk-MK"/>
              </w:rPr>
            </w:pPr>
            <w:r>
              <w:rPr>
                <w:rFonts w:asciiTheme="minorHAnsi" w:hAnsiTheme="minorHAnsi" w:cstheme="minorHAnsi"/>
                <w:b/>
                <w:sz w:val="20"/>
                <w:szCs w:val="20"/>
                <w:lang w:val="mk-MK"/>
              </w:rPr>
              <w:t>Континуирано информирање за постигнатите резултати</w:t>
            </w:r>
          </w:p>
        </w:tc>
      </w:tr>
      <w:tr w14:paraId="07A0F1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90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78F5BF">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3588"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CCB5577">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212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9781EB">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Носители на активностите</w:t>
            </w:r>
          </w:p>
        </w:tc>
        <w:tc>
          <w:tcPr>
            <w:tcW w:w="1985"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54790AF">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Временска рамка за имплементација</w:t>
            </w:r>
          </w:p>
        </w:tc>
        <w:tc>
          <w:tcPr>
            <w:tcW w:w="1842"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1E5694">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Потребни ресурси</w:t>
            </w:r>
          </w:p>
        </w:tc>
        <w:tc>
          <w:tcPr>
            <w:tcW w:w="368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38FBA23">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 xml:space="preserve">Тим за следење на реализацијата </w:t>
            </w:r>
          </w:p>
        </w:tc>
      </w:tr>
      <w:tr w14:paraId="565AB1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63" w:type="dxa"/>
          <w:trHeight w:val="454" w:hRule="atLeast"/>
        </w:trPr>
        <w:tc>
          <w:tcPr>
            <w:tcW w:w="3510" w:type="dxa"/>
            <w:gridSpan w:val="2"/>
            <w:tcBorders>
              <w:top w:val="single" w:color="auto" w:sz="4" w:space="0"/>
              <w:left w:val="single" w:color="auto" w:sz="4" w:space="0"/>
              <w:bottom w:val="single" w:color="auto" w:sz="4" w:space="0"/>
              <w:right w:val="single" w:color="auto" w:sz="4" w:space="0"/>
            </w:tcBorders>
          </w:tcPr>
          <w:p w14:paraId="044F56C0">
            <w:pPr>
              <w:pStyle w:val="13"/>
              <w:rPr>
                <w:rFonts w:asciiTheme="minorHAnsi" w:hAnsiTheme="minorHAnsi" w:cstheme="minorHAnsi"/>
                <w:sz w:val="18"/>
                <w:szCs w:val="18"/>
                <w:lang w:val="mk-MK"/>
              </w:rPr>
            </w:pPr>
            <w:r>
              <w:rPr>
                <w:rFonts w:asciiTheme="minorHAnsi" w:hAnsiTheme="minorHAnsi" w:cstheme="minorHAnsi"/>
                <w:sz w:val="18"/>
                <w:szCs w:val="18"/>
                <w:lang w:val="mk-MK"/>
              </w:rPr>
              <w:t>Формирање на Тим за информирање промовирање на постигањата, вклучувајќи и ученици претставници на УП</w:t>
            </w:r>
          </w:p>
        </w:tc>
        <w:tc>
          <w:tcPr>
            <w:tcW w:w="1922" w:type="dxa"/>
            <w:tcBorders>
              <w:top w:val="single" w:color="auto" w:sz="4" w:space="0"/>
              <w:left w:val="single" w:color="auto" w:sz="4" w:space="0"/>
              <w:bottom w:val="single" w:color="auto" w:sz="4" w:space="0"/>
              <w:right w:val="single" w:color="auto" w:sz="4" w:space="0"/>
            </w:tcBorders>
          </w:tcPr>
          <w:p w14:paraId="0FDA241F">
            <w:pPr>
              <w:pStyle w:val="13"/>
              <w:rPr>
                <w:rFonts w:asciiTheme="minorHAnsi" w:hAnsiTheme="minorHAnsi" w:cstheme="minorHAnsi"/>
                <w:sz w:val="18"/>
                <w:szCs w:val="18"/>
                <w:lang w:val="mk-MK"/>
              </w:rPr>
            </w:pPr>
            <w:r>
              <w:rPr>
                <w:rFonts w:asciiTheme="minorHAnsi" w:hAnsiTheme="minorHAnsi" w:cstheme="minorHAnsi"/>
                <w:sz w:val="18"/>
                <w:szCs w:val="18"/>
                <w:lang w:val="mk-MK"/>
              </w:rPr>
              <w:t>Објави на Веб страна на училиштето,огласна табла ,</w:t>
            </w:r>
          </w:p>
          <w:p w14:paraId="07872A0C">
            <w:pPr>
              <w:pStyle w:val="13"/>
              <w:rPr>
                <w:rFonts w:asciiTheme="minorHAnsi" w:hAnsiTheme="minorHAnsi" w:cstheme="minorHAnsi"/>
                <w:sz w:val="18"/>
                <w:szCs w:val="18"/>
                <w:lang w:val="mk-MK"/>
              </w:rPr>
            </w:pPr>
            <w:r>
              <w:rPr>
                <w:rFonts w:asciiTheme="minorHAnsi" w:hAnsiTheme="minorHAnsi" w:cstheme="minorHAnsi"/>
                <w:sz w:val="18"/>
                <w:szCs w:val="18"/>
                <w:lang w:val="mk-MK"/>
              </w:rPr>
              <w:t>Информирање на Совет на родители, Наставнички совет, Училишен парламент</w:t>
            </w:r>
          </w:p>
          <w:p w14:paraId="15297735">
            <w:pPr>
              <w:pStyle w:val="13"/>
              <w:numPr>
                <w:ilvl w:val="2"/>
                <w:numId w:val="6"/>
              </w:numPr>
              <w:rPr>
                <w:rFonts w:asciiTheme="minorHAnsi" w:hAnsiTheme="minorHAnsi" w:cstheme="minorHAnsi"/>
                <w:sz w:val="18"/>
                <w:szCs w:val="18"/>
                <w:lang w:val="mk-MK"/>
              </w:rPr>
            </w:pPr>
          </w:p>
        </w:tc>
        <w:tc>
          <w:tcPr>
            <w:tcW w:w="2126" w:type="dxa"/>
            <w:gridSpan w:val="2"/>
            <w:tcBorders>
              <w:top w:val="single" w:color="auto" w:sz="4" w:space="0"/>
              <w:left w:val="single" w:color="auto" w:sz="4" w:space="0"/>
              <w:bottom w:val="single" w:color="auto" w:sz="4" w:space="0"/>
              <w:right w:val="single" w:color="auto" w:sz="4" w:space="0"/>
            </w:tcBorders>
          </w:tcPr>
          <w:p w14:paraId="1AF92364">
            <w:pPr>
              <w:pStyle w:val="13"/>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 и ученици</w:t>
            </w:r>
          </w:p>
        </w:tc>
        <w:tc>
          <w:tcPr>
            <w:tcW w:w="1985" w:type="dxa"/>
            <w:gridSpan w:val="2"/>
            <w:tcBorders>
              <w:top w:val="single" w:color="auto" w:sz="4" w:space="0"/>
              <w:left w:val="single" w:color="auto" w:sz="4" w:space="0"/>
              <w:bottom w:val="single" w:color="auto" w:sz="4" w:space="0"/>
              <w:right w:val="single" w:color="auto" w:sz="4" w:space="0"/>
            </w:tcBorders>
          </w:tcPr>
          <w:p w14:paraId="0C659ECE">
            <w:pPr>
              <w:pStyle w:val="13"/>
              <w:rPr>
                <w:rFonts w:asciiTheme="minorHAnsi" w:hAnsiTheme="minorHAnsi" w:cstheme="minorHAnsi"/>
                <w:sz w:val="18"/>
                <w:szCs w:val="18"/>
                <w:lang w:val="mk-MK"/>
              </w:rPr>
            </w:pPr>
            <w:r>
              <w:rPr>
                <w:rFonts w:asciiTheme="minorHAnsi" w:hAnsiTheme="minorHAnsi" w:cstheme="minorHAnsi"/>
                <w:sz w:val="18"/>
                <w:szCs w:val="18"/>
                <w:lang w:val="mk-MK"/>
              </w:rPr>
              <w:t>Во текот на учебната година</w:t>
            </w:r>
          </w:p>
        </w:tc>
        <w:tc>
          <w:tcPr>
            <w:tcW w:w="1842" w:type="dxa"/>
            <w:gridSpan w:val="2"/>
            <w:tcBorders>
              <w:top w:val="single" w:color="auto" w:sz="4" w:space="0"/>
              <w:left w:val="single" w:color="auto" w:sz="4" w:space="0"/>
              <w:bottom w:val="single" w:color="auto" w:sz="4" w:space="0"/>
              <w:right w:val="single" w:color="auto" w:sz="4" w:space="0"/>
            </w:tcBorders>
          </w:tcPr>
          <w:p w14:paraId="6C1A0503">
            <w:pPr>
              <w:pStyle w:val="13"/>
              <w:rPr>
                <w:rFonts w:asciiTheme="minorHAnsi" w:hAnsiTheme="minorHAnsi" w:cstheme="minorHAnsi"/>
                <w:sz w:val="18"/>
                <w:szCs w:val="18"/>
                <w:lang w:val="mk-MK"/>
              </w:rPr>
            </w:pPr>
            <w:r>
              <w:rPr>
                <w:rFonts w:asciiTheme="minorHAnsi" w:hAnsiTheme="minorHAnsi" w:cstheme="minorHAnsi"/>
                <w:sz w:val="18"/>
                <w:szCs w:val="18"/>
                <w:lang w:val="mk-MK"/>
              </w:rPr>
              <w:t>Извештати за постигнати резултати</w:t>
            </w:r>
          </w:p>
        </w:tc>
        <w:tc>
          <w:tcPr>
            <w:tcW w:w="3686" w:type="dxa"/>
            <w:gridSpan w:val="2"/>
            <w:tcBorders>
              <w:top w:val="single" w:color="auto" w:sz="4" w:space="0"/>
              <w:left w:val="single" w:color="auto" w:sz="4" w:space="0"/>
              <w:bottom w:val="single" w:color="auto" w:sz="4" w:space="0"/>
              <w:right w:val="single" w:color="auto" w:sz="4" w:space="0"/>
            </w:tcBorders>
          </w:tcPr>
          <w:p w14:paraId="3C46FFA4">
            <w:pPr>
              <w:pStyle w:val="13"/>
              <w:rPr>
                <w:rFonts w:asciiTheme="minorHAnsi" w:hAnsiTheme="minorHAnsi" w:cstheme="minorHAnsi"/>
                <w:sz w:val="20"/>
                <w:szCs w:val="20"/>
                <w:lang w:val="mk-MK"/>
              </w:rPr>
            </w:pPr>
            <w:r>
              <w:rPr>
                <w:rFonts w:asciiTheme="minorHAnsi" w:hAnsiTheme="minorHAnsi" w:cstheme="minorHAnsi"/>
                <w:sz w:val="18"/>
                <w:szCs w:val="18"/>
                <w:lang w:val="mk-MK"/>
              </w:rPr>
              <w:t>Директор, Тим за следење на годишната програма</w:t>
            </w:r>
          </w:p>
        </w:tc>
      </w:tr>
    </w:tbl>
    <w:p w14:paraId="5E2F2542">
      <w:pPr>
        <w:rPr>
          <w:lang w:val="mk-MK"/>
        </w:rPr>
      </w:pPr>
    </w:p>
    <w:tbl>
      <w:tblPr>
        <w:tblStyle w:val="30"/>
        <w:tblW w:w="152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794"/>
        <w:gridCol w:w="1984"/>
        <w:gridCol w:w="1701"/>
        <w:gridCol w:w="2127"/>
        <w:gridCol w:w="1842"/>
        <w:gridCol w:w="3780"/>
      </w:tblGrid>
      <w:tr w14:paraId="68C780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794" w:type="dxa"/>
            <w:tcBorders>
              <w:top w:val="nil"/>
              <w:left w:val="nil"/>
              <w:bottom w:val="single" w:color="auto" w:sz="4" w:space="0"/>
              <w:right w:val="nil"/>
            </w:tcBorders>
            <w:shd w:val="clear" w:color="auto" w:fill="BEBEBE" w:themeFill="background1" w:themeFillShade="BF"/>
            <w:vAlign w:val="center"/>
          </w:tcPr>
          <w:p w14:paraId="6DDC08EE">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4.4.</w:t>
            </w:r>
          </w:p>
        </w:tc>
        <w:tc>
          <w:tcPr>
            <w:tcW w:w="11434" w:type="dxa"/>
            <w:gridSpan w:val="5"/>
            <w:tcBorders>
              <w:top w:val="nil"/>
              <w:left w:val="nil"/>
              <w:bottom w:val="single" w:color="auto" w:sz="4" w:space="0"/>
              <w:right w:val="nil"/>
            </w:tcBorders>
            <w:shd w:val="clear" w:color="auto" w:fill="BEBEBE" w:themeFill="background1" w:themeFillShade="BF"/>
            <w:vAlign w:val="center"/>
          </w:tcPr>
          <w:p w14:paraId="12BB7CB9">
            <w:pPr>
              <w:pStyle w:val="13"/>
              <w:rPr>
                <w:rFonts w:asciiTheme="minorHAnsi" w:hAnsiTheme="minorHAnsi" w:cstheme="minorHAnsi"/>
                <w:b/>
                <w:sz w:val="20"/>
                <w:szCs w:val="20"/>
                <w:lang w:val="mk-MK"/>
              </w:rPr>
            </w:pPr>
            <w:r>
              <w:rPr>
                <w:rFonts w:asciiTheme="minorHAnsi" w:hAnsiTheme="minorHAnsi" w:cstheme="minorHAnsi"/>
                <w:b/>
                <w:sz w:val="20"/>
                <w:szCs w:val="20"/>
                <w:lang w:val="mk-MK"/>
              </w:rPr>
              <w:t>Подобрување на соработката меѓу ученици од различни одделенија и возрасти</w:t>
            </w:r>
          </w:p>
        </w:tc>
      </w:tr>
      <w:tr w14:paraId="672CEF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7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18A78C4">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98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BA1A2A7">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374A49A">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Носители на активностите</w:t>
            </w:r>
          </w:p>
        </w:tc>
        <w:tc>
          <w:tcPr>
            <w:tcW w:w="21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DB2FAC">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Временска рамка за имплементација</w:t>
            </w:r>
          </w:p>
        </w:tc>
        <w:tc>
          <w:tcPr>
            <w:tcW w:w="184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FE6265">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Потребни ресурси</w:t>
            </w:r>
          </w:p>
        </w:tc>
        <w:tc>
          <w:tcPr>
            <w:tcW w:w="378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02705E9">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 xml:space="preserve">Тим за следење на реализацијата </w:t>
            </w:r>
          </w:p>
        </w:tc>
      </w:tr>
      <w:tr w14:paraId="7B82A9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794" w:type="dxa"/>
            <w:tcBorders>
              <w:top w:val="single" w:color="auto" w:sz="4" w:space="0"/>
              <w:left w:val="single" w:color="auto" w:sz="4" w:space="0"/>
              <w:bottom w:val="single" w:color="auto" w:sz="4" w:space="0"/>
              <w:right w:val="single" w:color="auto" w:sz="4" w:space="0"/>
            </w:tcBorders>
          </w:tcPr>
          <w:p w14:paraId="55342D55">
            <w:pPr>
              <w:pStyle w:val="13"/>
              <w:rPr>
                <w:rFonts w:asciiTheme="minorHAnsi" w:hAnsiTheme="minorHAnsi" w:cstheme="minorHAnsi"/>
                <w:sz w:val="18"/>
                <w:szCs w:val="18"/>
                <w:lang w:val="mk-MK"/>
              </w:rPr>
            </w:pPr>
            <w:r>
              <w:rPr>
                <w:rFonts w:asciiTheme="minorHAnsi" w:hAnsiTheme="minorHAnsi" w:cstheme="minorHAnsi"/>
                <w:sz w:val="18"/>
                <w:szCs w:val="18"/>
                <w:lang w:val="mk-MK"/>
              </w:rPr>
              <w:t>Воведување систем на меѓуврсничка поддршка</w:t>
            </w:r>
          </w:p>
          <w:p w14:paraId="65D8D866">
            <w:pPr>
              <w:pStyle w:val="13"/>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b/>
                <w:sz w:val="18"/>
                <w:szCs w:val="18"/>
                <w:lang w:val="mk-MK"/>
              </w:rPr>
              <w:t>обуки за мирно решавање конфликти и социјални вештини</w:t>
            </w:r>
          </w:p>
          <w:p w14:paraId="2AFA9AC5">
            <w:pPr>
              <w:pStyle w:val="13"/>
              <w:rPr>
                <w:rFonts w:asciiTheme="minorHAnsi" w:hAnsiTheme="minorHAnsi" w:cstheme="minorHAnsi"/>
                <w:sz w:val="18"/>
                <w:szCs w:val="18"/>
                <w:lang w:val="mk-MK"/>
              </w:rPr>
            </w:pPr>
            <w:r>
              <w:rPr>
                <w:rFonts w:asciiTheme="minorHAnsi" w:hAnsiTheme="minorHAnsi" w:cstheme="minorHAnsi"/>
                <w:sz w:val="18"/>
                <w:szCs w:val="18"/>
                <w:lang w:val="mk-MK"/>
              </w:rPr>
              <w:t>-начини на поддршка на помладите ученици иучениците со потешкотии и со ПОП</w:t>
            </w:r>
          </w:p>
          <w:p w14:paraId="7BBBC2D0">
            <w:pPr>
              <w:pStyle w:val="13"/>
              <w:rPr>
                <w:rFonts w:asciiTheme="minorHAnsi" w:hAnsiTheme="minorHAnsi" w:cstheme="minorHAnsi"/>
                <w:sz w:val="18"/>
                <w:szCs w:val="18"/>
                <w:lang w:val="mk-MK"/>
              </w:rPr>
            </w:pPr>
            <w:r>
              <w:rPr>
                <w:rFonts w:asciiTheme="minorHAnsi" w:hAnsiTheme="minorHAnsi" w:cstheme="minorHAnsi"/>
                <w:sz w:val="18"/>
                <w:szCs w:val="18"/>
                <w:lang w:val="mk-MK"/>
              </w:rPr>
              <w:t>-конкретни задачи и рутини со кои треба да се запознаат помладите ученици</w:t>
            </w:r>
          </w:p>
          <w:p w14:paraId="3347621B">
            <w:pPr>
              <w:pStyle w:val="13"/>
              <w:rPr>
                <w:rFonts w:asciiTheme="minorHAnsi" w:hAnsiTheme="minorHAnsi" w:cstheme="minorHAnsi"/>
                <w:sz w:val="18"/>
                <w:szCs w:val="18"/>
                <w:lang w:val="mk-MK"/>
              </w:rPr>
            </w:pPr>
            <w:r>
              <w:rPr>
                <w:rFonts w:asciiTheme="minorHAnsi" w:hAnsiTheme="minorHAnsi" w:cstheme="minorHAnsi"/>
                <w:sz w:val="18"/>
                <w:szCs w:val="18"/>
                <w:lang w:val="mk-MK"/>
              </w:rPr>
              <w:t>Следење на напредокот и планирање средби</w:t>
            </w:r>
          </w:p>
        </w:tc>
        <w:tc>
          <w:tcPr>
            <w:tcW w:w="1984" w:type="dxa"/>
            <w:tcBorders>
              <w:top w:val="single" w:color="auto" w:sz="4" w:space="0"/>
              <w:left w:val="single" w:color="auto" w:sz="4" w:space="0"/>
              <w:bottom w:val="single" w:color="auto" w:sz="4" w:space="0"/>
              <w:right w:val="single" w:color="auto" w:sz="4" w:space="0"/>
            </w:tcBorders>
          </w:tcPr>
          <w:p w14:paraId="56FDF80D">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Подобрување на умешноста за учење </w:t>
            </w:r>
          </w:p>
          <w:p w14:paraId="6E3B16C3">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Развивање на социјални вештини </w:t>
            </w:r>
          </w:p>
          <w:p w14:paraId="0DDB30BF">
            <w:pPr>
              <w:pStyle w:val="13"/>
              <w:rPr>
                <w:rFonts w:asciiTheme="minorHAnsi" w:hAnsiTheme="minorHAnsi" w:cstheme="minorHAnsi"/>
                <w:sz w:val="18"/>
                <w:szCs w:val="18"/>
                <w:lang w:val="mk-MK"/>
              </w:rPr>
            </w:pPr>
            <w:r>
              <w:rPr>
                <w:rFonts w:asciiTheme="minorHAnsi" w:hAnsiTheme="minorHAnsi" w:cstheme="minorHAnsi"/>
                <w:sz w:val="18"/>
                <w:szCs w:val="18"/>
                <w:lang w:val="mk-MK"/>
              </w:rPr>
              <w:t>Подобрување на атмосферата во училницата и училиштето</w:t>
            </w:r>
          </w:p>
        </w:tc>
        <w:tc>
          <w:tcPr>
            <w:tcW w:w="1701" w:type="dxa"/>
            <w:tcBorders>
              <w:top w:val="single" w:color="auto" w:sz="4" w:space="0"/>
              <w:left w:val="single" w:color="auto" w:sz="4" w:space="0"/>
              <w:bottom w:val="single" w:color="auto" w:sz="4" w:space="0"/>
              <w:right w:val="single" w:color="auto" w:sz="4" w:space="0"/>
            </w:tcBorders>
          </w:tcPr>
          <w:p w14:paraId="787DEA10">
            <w:pPr>
              <w:pStyle w:val="13"/>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 и ученици кои ќе бидат обучувани</w:t>
            </w:r>
          </w:p>
        </w:tc>
        <w:tc>
          <w:tcPr>
            <w:tcW w:w="2127" w:type="dxa"/>
            <w:tcBorders>
              <w:top w:val="single" w:color="auto" w:sz="4" w:space="0"/>
              <w:left w:val="single" w:color="auto" w:sz="4" w:space="0"/>
              <w:bottom w:val="single" w:color="auto" w:sz="4" w:space="0"/>
              <w:right w:val="single" w:color="auto" w:sz="4" w:space="0"/>
            </w:tcBorders>
          </w:tcPr>
          <w:p w14:paraId="5BD45729">
            <w:pPr>
              <w:pStyle w:val="13"/>
              <w:rPr>
                <w:rFonts w:asciiTheme="minorHAnsi" w:hAnsiTheme="minorHAnsi" w:cstheme="minorHAnsi"/>
                <w:sz w:val="18"/>
                <w:szCs w:val="18"/>
                <w:lang w:val="mk-MK"/>
              </w:rPr>
            </w:pPr>
            <w:r>
              <w:rPr>
                <w:rFonts w:asciiTheme="minorHAnsi" w:hAnsiTheme="minorHAnsi" w:cstheme="minorHAnsi"/>
                <w:sz w:val="18"/>
                <w:szCs w:val="18"/>
                <w:lang w:val="mk-MK"/>
              </w:rPr>
              <w:t>Во текот на учебната година</w:t>
            </w:r>
          </w:p>
        </w:tc>
        <w:tc>
          <w:tcPr>
            <w:tcW w:w="1842" w:type="dxa"/>
            <w:tcBorders>
              <w:top w:val="single" w:color="auto" w:sz="4" w:space="0"/>
              <w:left w:val="single" w:color="auto" w:sz="4" w:space="0"/>
              <w:bottom w:val="single" w:color="auto" w:sz="4" w:space="0"/>
              <w:right w:val="single" w:color="auto" w:sz="4" w:space="0"/>
            </w:tcBorders>
          </w:tcPr>
          <w:p w14:paraId="310CD86C">
            <w:pPr>
              <w:pStyle w:val="13"/>
              <w:rPr>
                <w:rFonts w:asciiTheme="minorHAnsi" w:hAnsiTheme="minorHAnsi" w:cstheme="minorHAnsi"/>
                <w:sz w:val="18"/>
                <w:szCs w:val="18"/>
                <w:lang w:val="mk-MK"/>
              </w:rPr>
            </w:pPr>
            <w:r>
              <w:rPr>
                <w:rFonts w:asciiTheme="minorHAnsi" w:hAnsiTheme="minorHAnsi" w:cstheme="minorHAnsi"/>
                <w:sz w:val="18"/>
                <w:szCs w:val="18"/>
                <w:lang w:val="mk-MK"/>
              </w:rPr>
              <w:t>Извештати за постигнати резултати</w:t>
            </w:r>
          </w:p>
        </w:tc>
        <w:tc>
          <w:tcPr>
            <w:tcW w:w="3780" w:type="dxa"/>
            <w:tcBorders>
              <w:top w:val="single" w:color="auto" w:sz="4" w:space="0"/>
              <w:left w:val="single" w:color="auto" w:sz="4" w:space="0"/>
              <w:bottom w:val="single" w:color="auto" w:sz="4" w:space="0"/>
              <w:right w:val="single" w:color="auto" w:sz="4" w:space="0"/>
            </w:tcBorders>
          </w:tcPr>
          <w:p w14:paraId="418E3861">
            <w:pPr>
              <w:pStyle w:val="13"/>
              <w:rPr>
                <w:rFonts w:asciiTheme="minorHAnsi" w:hAnsiTheme="minorHAnsi" w:cstheme="minorHAnsi"/>
                <w:sz w:val="20"/>
                <w:szCs w:val="20"/>
                <w:lang w:val="mk-MK"/>
              </w:rPr>
            </w:pPr>
            <w:r>
              <w:rPr>
                <w:rFonts w:asciiTheme="minorHAnsi" w:hAnsiTheme="minorHAnsi" w:cstheme="minorHAnsi"/>
                <w:sz w:val="18"/>
                <w:szCs w:val="18"/>
                <w:lang w:val="mk-MK"/>
              </w:rPr>
              <w:t>Директор, Тим за следење на годишната програма</w:t>
            </w:r>
          </w:p>
        </w:tc>
      </w:tr>
    </w:tbl>
    <w:p w14:paraId="5C35B7A5">
      <w:pPr>
        <w:rPr>
          <w:lang w:val="mk-MK"/>
        </w:rPr>
      </w:pPr>
    </w:p>
    <w:p w14:paraId="2EA0A237">
      <w:pPr>
        <w:rPr>
          <w:lang w:val="mk-MK"/>
        </w:rPr>
      </w:pPr>
    </w:p>
    <w:p w14:paraId="77B31FBA">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02"/>
        <w:gridCol w:w="2218"/>
        <w:gridCol w:w="2504"/>
        <w:gridCol w:w="2541"/>
        <w:gridCol w:w="2503"/>
        <w:gridCol w:w="2503"/>
      </w:tblGrid>
      <w:tr w14:paraId="2DA179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802" w:type="dxa"/>
            <w:shd w:val="clear" w:color="auto" w:fill="D8D8D8" w:themeFill="background1" w:themeFillShade="D9"/>
            <w:vAlign w:val="center"/>
          </w:tcPr>
          <w:p w14:paraId="36A85DC8">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Приоритетно подрачје на промени</w:t>
            </w:r>
          </w:p>
        </w:tc>
        <w:tc>
          <w:tcPr>
            <w:tcW w:w="12269" w:type="dxa"/>
            <w:gridSpan w:val="5"/>
            <w:shd w:val="clear" w:color="auto" w:fill="D8D8D8" w:themeFill="background1" w:themeFillShade="D9"/>
            <w:vAlign w:val="center"/>
          </w:tcPr>
          <w:p w14:paraId="148B3E74">
            <w:pPr>
              <w:pStyle w:val="2"/>
              <w:tabs>
                <w:tab w:val="left" w:pos="1688"/>
                <w:tab w:val="left" w:pos="1689"/>
              </w:tabs>
              <w:spacing w:before="0"/>
              <w:ind w:left="0"/>
              <w:rPr>
                <w:rFonts w:asciiTheme="minorHAnsi" w:hAnsiTheme="minorHAnsi" w:cstheme="minorHAnsi"/>
                <w:sz w:val="22"/>
                <w:szCs w:val="24"/>
                <w:lang w:val="mk-MK"/>
              </w:rPr>
            </w:pPr>
            <w:r>
              <w:rPr>
                <w:rFonts w:cs="Arial" w:asciiTheme="minorHAnsi" w:hAnsiTheme="minorHAnsi"/>
                <w:sz w:val="22"/>
                <w:szCs w:val="24"/>
                <w:lang w:val="mk-MK"/>
              </w:rPr>
              <w:t>5.Подобрување на резултатите (Вклучување на родителите во активности на училиштето)</w:t>
            </w:r>
          </w:p>
        </w:tc>
      </w:tr>
      <w:tr w14:paraId="5DC579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6"/>
          </w:tcPr>
          <w:p w14:paraId="29C86CE5">
            <w:pPr>
              <w:pStyle w:val="2"/>
              <w:tabs>
                <w:tab w:val="left" w:pos="1688"/>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Цели : Развивање на свеста кај родителите за отворена и активна соработка со училиштето</w:t>
            </w:r>
          </w:p>
          <w:p w14:paraId="5B910D1E">
            <w:pPr>
              <w:pStyle w:val="2"/>
              <w:tabs>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04206E22">
            <w:pPr>
              <w:pStyle w:val="2"/>
              <w:tabs>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sz w:val="22"/>
                <w:szCs w:val="22"/>
                <w:lang w:val="mk-MK"/>
              </w:rPr>
              <w:t>-</w:t>
            </w:r>
            <w:r>
              <w:rPr>
                <w:rFonts w:asciiTheme="minorHAnsi" w:hAnsiTheme="minorHAnsi" w:cstheme="minorHAnsi"/>
                <w:b w:val="0"/>
                <w:color w:val="000000"/>
                <w:sz w:val="22"/>
                <w:szCs w:val="22"/>
              </w:rPr>
              <w:t>Планирани учества на родителите во образовниот процес</w:t>
            </w:r>
          </w:p>
          <w:p w14:paraId="6BA131E3">
            <w:pPr>
              <w:pStyle w:val="2"/>
              <w:tabs>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 xml:space="preserve"> Изготвен пл</w:t>
            </w:r>
            <w:r>
              <w:rPr>
                <w:rFonts w:asciiTheme="minorHAnsi" w:hAnsiTheme="minorHAnsi" w:cstheme="minorHAnsi"/>
                <w:b w:val="0"/>
                <w:color w:val="000000"/>
                <w:sz w:val="22"/>
                <w:szCs w:val="22"/>
                <w:lang w:val="mk-MK"/>
              </w:rPr>
              <w:t>а</w:t>
            </w:r>
            <w:r>
              <w:rPr>
                <w:rFonts w:asciiTheme="minorHAnsi" w:hAnsiTheme="minorHAnsi" w:cstheme="minorHAnsi"/>
                <w:b w:val="0"/>
                <w:color w:val="000000"/>
                <w:sz w:val="22"/>
                <w:szCs w:val="22"/>
              </w:rPr>
              <w:t>н за соработка со родители</w:t>
            </w:r>
          </w:p>
          <w:p w14:paraId="5A782EEF">
            <w:pPr>
              <w:pStyle w:val="2"/>
              <w:tabs>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 xml:space="preserve"> Записници</w:t>
            </w:r>
            <w:r>
              <w:rPr>
                <w:rFonts w:asciiTheme="minorHAnsi" w:hAnsiTheme="minorHAnsi" w:cstheme="minorHAnsi"/>
                <w:b w:val="0"/>
                <w:color w:val="000000"/>
                <w:sz w:val="22"/>
                <w:szCs w:val="22"/>
                <w:lang w:val="mk-MK"/>
              </w:rPr>
              <w:t>,и</w:t>
            </w:r>
            <w:r>
              <w:rPr>
                <w:rFonts w:asciiTheme="minorHAnsi" w:hAnsiTheme="minorHAnsi" w:cstheme="minorHAnsi"/>
                <w:b w:val="0"/>
                <w:color w:val="000000"/>
                <w:sz w:val="22"/>
                <w:szCs w:val="22"/>
              </w:rPr>
              <w:t>звештаи за резлизирани соработки</w:t>
            </w:r>
          </w:p>
          <w:p w14:paraId="6E151875">
            <w:pPr>
              <w:pStyle w:val="2"/>
              <w:tabs>
                <w:tab w:val="left" w:pos="459"/>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0BCD9821">
            <w:pPr>
              <w:pStyle w:val="2"/>
              <w:tabs>
                <w:tab w:val="left" w:pos="459"/>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sz w:val="22"/>
                <w:szCs w:val="22"/>
                <w:lang w:val="mk-MK"/>
              </w:rPr>
              <w:t>-</w:t>
            </w:r>
            <w:r>
              <w:rPr>
                <w:rFonts w:asciiTheme="minorHAnsi" w:hAnsiTheme="minorHAnsi" w:cstheme="minorHAnsi"/>
                <w:b w:val="0"/>
                <w:color w:val="000000"/>
                <w:sz w:val="22"/>
                <w:szCs w:val="22"/>
              </w:rPr>
              <w:t xml:space="preserve"> Да се вклучуваат родителите </w:t>
            </w:r>
            <w:r>
              <w:rPr>
                <w:rFonts w:asciiTheme="minorHAnsi" w:hAnsiTheme="minorHAnsi" w:cstheme="minorHAnsi"/>
                <w:b w:val="0"/>
                <w:color w:val="000000"/>
                <w:sz w:val="22"/>
                <w:szCs w:val="22"/>
                <w:lang w:val="mk-MK"/>
              </w:rPr>
              <w:t xml:space="preserve">според нивните </w:t>
            </w:r>
            <w:r>
              <w:rPr>
                <w:rFonts w:asciiTheme="minorHAnsi" w:hAnsiTheme="minorHAnsi" w:cstheme="minorHAnsi"/>
                <w:b w:val="0"/>
                <w:color w:val="000000"/>
                <w:sz w:val="22"/>
                <w:szCs w:val="22"/>
              </w:rPr>
              <w:t>различни можностиво наставата, со презентации за професиите кои ги работат и знаењата кои ги поседуваат</w:t>
            </w:r>
          </w:p>
          <w:p w14:paraId="46DC7228">
            <w:pPr>
              <w:widowControl/>
              <w:autoSpaceDE/>
              <w:autoSpaceDN/>
              <w:ind w:right="57"/>
              <w:contextualSpacing/>
              <w:rPr>
                <w:rFonts w:eastAsia="Candara" w:asciiTheme="minorHAnsi" w:hAnsiTheme="minorHAnsi" w:cstheme="minorHAnsi"/>
                <w:color w:val="231F20"/>
              </w:rPr>
            </w:pPr>
            <w:r>
              <w:rPr>
                <w:rFonts w:eastAsia="Candara" w:asciiTheme="minorHAnsi" w:hAnsiTheme="minorHAnsi" w:cstheme="minorHAnsi"/>
                <w:color w:val="231F20"/>
                <w:lang w:val="mk-MK"/>
              </w:rPr>
              <w:t>-</w:t>
            </w:r>
            <w:r>
              <w:rPr>
                <w:rFonts w:eastAsia="Candara" w:asciiTheme="minorHAnsi" w:hAnsiTheme="minorHAnsi" w:cstheme="minorHAnsi"/>
                <w:color w:val="231F20"/>
              </w:rPr>
              <w:t>Поттикнување на  родителите за вклученост  при креирањето на училишните политики.</w:t>
            </w:r>
          </w:p>
          <w:p w14:paraId="311CFC44">
            <w:pPr>
              <w:pStyle w:val="2"/>
              <w:tabs>
                <w:tab w:val="left" w:pos="459"/>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Да се креи</w:t>
            </w:r>
            <w:r>
              <w:rPr>
                <w:rFonts w:asciiTheme="minorHAnsi" w:hAnsiTheme="minorHAnsi" w:cstheme="minorHAnsi"/>
                <w:b w:val="0"/>
                <w:color w:val="000000"/>
                <w:sz w:val="22"/>
                <w:szCs w:val="22"/>
                <w:lang w:val="mk-MK"/>
              </w:rPr>
              <w:t>р</w:t>
            </w:r>
            <w:r>
              <w:rPr>
                <w:rFonts w:asciiTheme="minorHAnsi" w:hAnsiTheme="minorHAnsi" w:cstheme="minorHAnsi"/>
                <w:b w:val="0"/>
                <w:color w:val="000000"/>
                <w:sz w:val="22"/>
                <w:szCs w:val="22"/>
              </w:rPr>
              <w:t>аат формални и неформални прилики за комуникација исподелување на информации со родителите</w:t>
            </w:r>
          </w:p>
          <w:p w14:paraId="2342E865">
            <w:pPr>
              <w:pStyle w:val="2"/>
              <w:tabs>
                <w:tab w:val="left" w:pos="459"/>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 xml:space="preserve">Да се користат изворите на сознанија од семејнатасредина за збогатување на развојните и спознајните искуства на децата и за унапредување </w:t>
            </w:r>
            <w:r>
              <w:rPr>
                <w:rFonts w:asciiTheme="minorHAnsi" w:hAnsiTheme="minorHAnsi" w:cstheme="minorHAnsi"/>
                <w:b w:val="0"/>
                <w:color w:val="000000"/>
                <w:sz w:val="22"/>
                <w:szCs w:val="22"/>
                <w:lang w:val="mk-MK"/>
              </w:rPr>
              <w:t>на</w:t>
            </w:r>
            <w:r>
              <w:rPr>
                <w:rFonts w:asciiTheme="minorHAnsi" w:hAnsiTheme="minorHAnsi" w:cstheme="minorHAnsi"/>
                <w:b w:val="0"/>
                <w:color w:val="000000"/>
                <w:sz w:val="22"/>
                <w:szCs w:val="22"/>
              </w:rPr>
              <w:t>на учењето и поучувањето на</w:t>
            </w:r>
            <w:r>
              <w:rPr>
                <w:rFonts w:asciiTheme="minorHAnsi" w:hAnsiTheme="minorHAnsi" w:cstheme="minorHAnsi"/>
                <w:b w:val="0"/>
                <w:color w:val="000000"/>
                <w:sz w:val="22"/>
                <w:szCs w:val="22"/>
                <w:lang w:val="mk-MK"/>
              </w:rPr>
              <w:t>учениците со различни способности  иафинитети</w:t>
            </w:r>
          </w:p>
        </w:tc>
      </w:tr>
      <w:tr w14:paraId="77018F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shd w:val="clear" w:color="auto" w:fill="D8D8D8" w:themeFill="background1" w:themeFillShade="D9"/>
            <w:vAlign w:val="center"/>
          </w:tcPr>
          <w:p w14:paraId="62C2F6A4">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sz w:val="20"/>
                <w:szCs w:val="20"/>
                <w:lang w:val="mk-MK"/>
              </w:rPr>
              <w:t>Активности</w:t>
            </w:r>
            <w:r>
              <w:rPr>
                <w:rFonts w:asciiTheme="minorHAnsi" w:hAnsiTheme="minorHAnsi" w:cstheme="minorHAnsi"/>
                <w:b w:val="0"/>
                <w:sz w:val="20"/>
                <w:szCs w:val="20"/>
                <w:lang w:val="mk-MK"/>
              </w:rPr>
              <w:t>(кои конкретни чекори треба да се преземат за да се исполни поставената цел)</w:t>
            </w:r>
          </w:p>
        </w:tc>
        <w:tc>
          <w:tcPr>
            <w:tcW w:w="2218" w:type="dxa"/>
            <w:shd w:val="clear" w:color="auto" w:fill="D8D8D8" w:themeFill="background1" w:themeFillShade="D9"/>
            <w:vAlign w:val="center"/>
          </w:tcPr>
          <w:p w14:paraId="2AECE4DD">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Индикатори за успех</w:t>
            </w:r>
          </w:p>
          <w:p w14:paraId="2FCABFDC">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b w:val="0"/>
                <w:sz w:val="20"/>
                <w:szCs w:val="20"/>
                <w:lang w:val="mk-MK"/>
              </w:rPr>
              <w:t>(показатели, факти, информации)</w:t>
            </w:r>
          </w:p>
        </w:tc>
        <w:tc>
          <w:tcPr>
            <w:tcW w:w="2504" w:type="dxa"/>
            <w:shd w:val="clear" w:color="auto" w:fill="D8D8D8" w:themeFill="background1" w:themeFillShade="D9"/>
            <w:vAlign w:val="center"/>
          </w:tcPr>
          <w:p w14:paraId="1AD0EE69">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Носители на активностите</w:t>
            </w:r>
          </w:p>
        </w:tc>
        <w:tc>
          <w:tcPr>
            <w:tcW w:w="2541" w:type="dxa"/>
            <w:shd w:val="clear" w:color="auto" w:fill="D8D8D8" w:themeFill="background1" w:themeFillShade="D9"/>
            <w:vAlign w:val="center"/>
          </w:tcPr>
          <w:p w14:paraId="5A4E9D29">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Временска рамка за имплементација</w:t>
            </w:r>
          </w:p>
        </w:tc>
        <w:tc>
          <w:tcPr>
            <w:tcW w:w="2503" w:type="dxa"/>
            <w:shd w:val="clear" w:color="auto" w:fill="D8D8D8" w:themeFill="background1" w:themeFillShade="D9"/>
            <w:vAlign w:val="center"/>
          </w:tcPr>
          <w:p w14:paraId="4DDE91FD">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Ресурси</w:t>
            </w:r>
          </w:p>
          <w:p w14:paraId="0F89F339">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b w:val="0"/>
                <w:sz w:val="20"/>
                <w:szCs w:val="20"/>
                <w:lang w:val="mk-MK"/>
              </w:rPr>
              <w:t>(човечки, финансиски, материјални)</w:t>
            </w:r>
          </w:p>
        </w:tc>
        <w:tc>
          <w:tcPr>
            <w:tcW w:w="2503" w:type="dxa"/>
            <w:shd w:val="clear" w:color="auto" w:fill="D8D8D8" w:themeFill="background1" w:themeFillShade="D9"/>
            <w:vAlign w:val="center"/>
          </w:tcPr>
          <w:p w14:paraId="368D310A">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sz w:val="20"/>
                <w:szCs w:val="20"/>
                <w:lang w:val="mk-MK"/>
              </w:rPr>
              <w:t>Тим</w:t>
            </w:r>
          </w:p>
          <w:p w14:paraId="4746914B">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b w:val="0"/>
                <w:sz w:val="20"/>
                <w:szCs w:val="20"/>
                <w:lang w:val="mk-MK"/>
              </w:rPr>
              <w:t>за следење на реализација на активностите</w:t>
            </w:r>
          </w:p>
        </w:tc>
      </w:tr>
      <w:tr w14:paraId="4D81DE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tcPr>
          <w:p w14:paraId="6F69D2F6">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Изнаоѓање различни начини за учествување на родителите во образовниот процес на децата</w:t>
            </w:r>
          </w:p>
        </w:tc>
        <w:tc>
          <w:tcPr>
            <w:tcW w:w="2218" w:type="dxa"/>
          </w:tcPr>
          <w:p w14:paraId="777210A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 со претставници на родители за наведените теми и изнаоѓање решенија</w:t>
            </w:r>
          </w:p>
        </w:tc>
        <w:tc>
          <w:tcPr>
            <w:tcW w:w="2504" w:type="dxa"/>
          </w:tcPr>
          <w:p w14:paraId="638EBFE5">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Стручни соработници Одговор-ни наставни ци на Стручни активи</w:t>
            </w:r>
          </w:p>
        </w:tc>
        <w:tc>
          <w:tcPr>
            <w:tcW w:w="2541" w:type="dxa"/>
          </w:tcPr>
          <w:p w14:paraId="58A69494">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w:t>
            </w:r>
          </w:p>
          <w:p w14:paraId="4E58116C">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Октомври</w:t>
            </w:r>
          </w:p>
          <w:p w14:paraId="7A919A64">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декември</w:t>
            </w:r>
          </w:p>
        </w:tc>
        <w:tc>
          <w:tcPr>
            <w:tcW w:w="2503" w:type="dxa"/>
          </w:tcPr>
          <w:p w14:paraId="61DE10D9">
            <w:pPr>
              <w:pStyle w:val="2"/>
              <w:tabs>
                <w:tab w:val="left" w:pos="1688"/>
                <w:tab w:val="left" w:pos="1689"/>
              </w:tabs>
              <w:spacing w:before="0"/>
              <w:ind w:left="57" w:right="57"/>
              <w:rPr>
                <w:rFonts w:cs="Arial" w:asciiTheme="minorHAnsi" w:hAnsiTheme="minorHAnsi"/>
                <w:b w:val="0"/>
                <w:color w:val="000000"/>
                <w:sz w:val="20"/>
                <w:szCs w:val="22"/>
                <w:lang w:val="mk-MK"/>
              </w:rPr>
            </w:pPr>
            <w:r>
              <w:rPr>
                <w:rFonts w:asciiTheme="minorHAnsi" w:hAnsiTheme="minorHAnsi" w:cstheme="minorHAnsi"/>
                <w:b w:val="0"/>
                <w:sz w:val="20"/>
                <w:szCs w:val="22"/>
                <w:lang w:val="mk-MK"/>
              </w:rPr>
              <w:t>-</w:t>
            </w:r>
            <w:r>
              <w:rPr>
                <w:rFonts w:cs="Arial" w:asciiTheme="minorHAnsi" w:hAnsiTheme="minorHAnsi"/>
                <w:b w:val="0"/>
                <w:color w:val="000000"/>
                <w:sz w:val="20"/>
                <w:szCs w:val="22"/>
              </w:rPr>
              <w:t xml:space="preserve"> Канцеларија,комп-јутер,печатач,хартија</w:t>
            </w:r>
          </w:p>
          <w:p w14:paraId="4ED11D61">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lang w:val="mk-MK"/>
              </w:rPr>
              <w:t>-</w:t>
            </w:r>
            <w:r>
              <w:rPr>
                <w:rFonts w:cs="Arial" w:asciiTheme="minorHAnsi" w:hAnsiTheme="minorHAnsi"/>
                <w:b w:val="0"/>
                <w:color w:val="000000"/>
                <w:sz w:val="20"/>
                <w:szCs w:val="22"/>
              </w:rPr>
              <w:t xml:space="preserve"> Планирања</w:t>
            </w:r>
          </w:p>
        </w:tc>
        <w:tc>
          <w:tcPr>
            <w:tcW w:w="2503" w:type="dxa"/>
          </w:tcPr>
          <w:p w14:paraId="18008E5B">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Директор </w:t>
            </w:r>
          </w:p>
          <w:p w14:paraId="70DF635D">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Стручни соработници </w:t>
            </w:r>
          </w:p>
          <w:p w14:paraId="42B56146">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Совет на родители</w:t>
            </w:r>
          </w:p>
        </w:tc>
      </w:tr>
      <w:tr w14:paraId="583E30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9" w:hRule="atLeast"/>
        </w:trPr>
        <w:tc>
          <w:tcPr>
            <w:tcW w:w="2802" w:type="dxa"/>
          </w:tcPr>
          <w:p w14:paraId="2802AE99">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Изнаоѓање различни начини за поттикнување на родителитеза вклученост при креирањето на училишните политики</w:t>
            </w:r>
          </w:p>
        </w:tc>
        <w:tc>
          <w:tcPr>
            <w:tcW w:w="2218" w:type="dxa"/>
          </w:tcPr>
          <w:p w14:paraId="3C93CF93">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Состаноци на УО и Совет на родители, за наведените теми и изнаоѓање на решенија</w:t>
            </w:r>
          </w:p>
        </w:tc>
        <w:tc>
          <w:tcPr>
            <w:tcW w:w="2504" w:type="dxa"/>
          </w:tcPr>
          <w:p w14:paraId="668A46E3">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Директор,членови на УО и членови на Совет на родители</w:t>
            </w:r>
          </w:p>
        </w:tc>
        <w:tc>
          <w:tcPr>
            <w:tcW w:w="2541" w:type="dxa"/>
          </w:tcPr>
          <w:p w14:paraId="6B9840B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Септември-јуни</w:t>
            </w:r>
          </w:p>
        </w:tc>
        <w:tc>
          <w:tcPr>
            <w:tcW w:w="2503" w:type="dxa"/>
          </w:tcPr>
          <w:p w14:paraId="71114A1D">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Одлуки</w:t>
            </w:r>
          </w:p>
        </w:tc>
        <w:tc>
          <w:tcPr>
            <w:tcW w:w="2503" w:type="dxa"/>
          </w:tcPr>
          <w:p w14:paraId="492D8D87">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Директор </w:t>
            </w:r>
          </w:p>
          <w:p w14:paraId="287BBC43">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Стручни соработници </w:t>
            </w:r>
          </w:p>
          <w:p w14:paraId="79F3CFA8">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Совет на родители</w:t>
            </w:r>
          </w:p>
        </w:tc>
      </w:tr>
      <w:tr w14:paraId="1FCCC2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tcPr>
          <w:p w14:paraId="310A9786">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Тековни информир</w:t>
            </w:r>
            <w:r>
              <w:rPr>
                <w:rFonts w:cs="Arial" w:asciiTheme="minorHAnsi" w:hAnsiTheme="minorHAnsi"/>
                <w:b w:val="0"/>
                <w:color w:val="000000"/>
                <w:sz w:val="20"/>
                <w:szCs w:val="22"/>
                <w:lang w:val="mk-MK"/>
              </w:rPr>
              <w:t>.</w:t>
            </w:r>
            <w:r>
              <w:rPr>
                <w:rFonts w:cs="Arial" w:asciiTheme="minorHAnsi" w:hAnsiTheme="minorHAnsi"/>
                <w:b w:val="0"/>
                <w:color w:val="000000"/>
                <w:sz w:val="20"/>
                <w:szCs w:val="22"/>
              </w:rPr>
              <w:t xml:space="preserve"> на родителите за нивните деца, развојните карактеристики и за целите на настав</w:t>
            </w:r>
            <w:r>
              <w:rPr>
                <w:rFonts w:cs="Arial" w:asciiTheme="minorHAnsi" w:hAnsiTheme="minorHAnsi"/>
                <w:b w:val="0"/>
                <w:color w:val="000000"/>
                <w:sz w:val="20"/>
                <w:szCs w:val="22"/>
                <w:lang w:val="mk-MK"/>
              </w:rPr>
              <w:t>на</w:t>
            </w:r>
            <w:r>
              <w:rPr>
                <w:rFonts w:cs="Arial" w:asciiTheme="minorHAnsi" w:hAnsiTheme="minorHAnsi"/>
                <w:b w:val="0"/>
                <w:color w:val="000000"/>
                <w:sz w:val="20"/>
                <w:szCs w:val="22"/>
              </w:rPr>
              <w:t>т</w:t>
            </w:r>
            <w:r>
              <w:rPr>
                <w:rFonts w:cs="Arial" w:asciiTheme="minorHAnsi" w:hAnsiTheme="minorHAnsi"/>
                <w:b w:val="0"/>
                <w:color w:val="000000"/>
                <w:sz w:val="20"/>
                <w:szCs w:val="22"/>
                <w:lang w:val="mk-MK"/>
              </w:rPr>
              <w:t xml:space="preserve">а </w:t>
            </w:r>
            <w:r>
              <w:rPr>
                <w:rFonts w:cs="Arial" w:asciiTheme="minorHAnsi" w:hAnsiTheme="minorHAnsi"/>
                <w:b w:val="0"/>
                <w:color w:val="000000"/>
                <w:sz w:val="20"/>
                <w:szCs w:val="22"/>
              </w:rPr>
              <w:t>програма, за условите во семејната средина и можностите за нивно подобрување</w:t>
            </w:r>
          </w:p>
        </w:tc>
        <w:tc>
          <w:tcPr>
            <w:tcW w:w="2218" w:type="dxa"/>
          </w:tcPr>
          <w:p w14:paraId="4E32C623">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Подобрување на организација и реализација на родителските средби</w:t>
            </w:r>
          </w:p>
        </w:tc>
        <w:tc>
          <w:tcPr>
            <w:tcW w:w="2504" w:type="dxa"/>
          </w:tcPr>
          <w:p w14:paraId="69CBBBCD">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Стручни соработници Наставници</w:t>
            </w:r>
          </w:p>
        </w:tc>
        <w:tc>
          <w:tcPr>
            <w:tcW w:w="2541" w:type="dxa"/>
          </w:tcPr>
          <w:p w14:paraId="06A1F754">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Септември-јуни</w:t>
            </w:r>
          </w:p>
        </w:tc>
        <w:tc>
          <w:tcPr>
            <w:tcW w:w="2503" w:type="dxa"/>
          </w:tcPr>
          <w:p w14:paraId="37A185AB">
            <w:pPr>
              <w:ind w:left="57" w:right="57"/>
              <w:rPr>
                <w:rFonts w:asciiTheme="minorHAnsi" w:hAnsiTheme="minorHAnsi"/>
                <w:sz w:val="20"/>
                <w:lang w:val="mk-MK"/>
              </w:rPr>
            </w:pPr>
            <w:r>
              <w:rPr>
                <w:rFonts w:asciiTheme="minorHAnsi" w:hAnsiTheme="minorHAnsi" w:cstheme="minorHAnsi"/>
                <w:sz w:val="20"/>
                <w:lang w:val="mk-MK"/>
              </w:rPr>
              <w:t>-</w:t>
            </w:r>
            <w:r>
              <w:rPr>
                <w:rFonts w:asciiTheme="minorHAnsi" w:hAnsiTheme="minorHAnsi"/>
                <w:sz w:val="20"/>
                <w:lang w:val="mk-MK"/>
              </w:rPr>
              <w:t xml:space="preserve"> Покани, разговори,</w:t>
            </w:r>
          </w:p>
          <w:p w14:paraId="5FA0B428">
            <w:pPr>
              <w:pStyle w:val="2"/>
              <w:tabs>
                <w:tab w:val="left" w:pos="1688"/>
                <w:tab w:val="left" w:pos="1689"/>
              </w:tabs>
              <w:spacing w:before="0"/>
              <w:ind w:left="57" w:right="57"/>
              <w:rPr>
                <w:rFonts w:asciiTheme="minorHAnsi" w:hAnsiTheme="minorHAnsi"/>
                <w:b w:val="0"/>
                <w:sz w:val="20"/>
                <w:szCs w:val="22"/>
                <w:lang w:val="mk-MK"/>
              </w:rPr>
            </w:pPr>
            <w:r>
              <w:rPr>
                <w:rFonts w:asciiTheme="minorHAnsi" w:hAnsiTheme="minorHAnsi"/>
                <w:b w:val="0"/>
                <w:sz w:val="20"/>
                <w:szCs w:val="22"/>
                <w:lang w:val="mk-MK"/>
              </w:rPr>
              <w:t>Работилници</w:t>
            </w:r>
          </w:p>
          <w:p w14:paraId="37E2A61D">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b w:val="0"/>
                <w:sz w:val="20"/>
                <w:szCs w:val="22"/>
                <w:lang w:val="mk-MK"/>
              </w:rPr>
              <w:t>-</w:t>
            </w:r>
            <w:r>
              <w:rPr>
                <w:rFonts w:cs="Arial" w:asciiTheme="minorHAnsi" w:hAnsiTheme="minorHAnsi"/>
                <w:b w:val="0"/>
                <w:color w:val="000000"/>
                <w:sz w:val="20"/>
                <w:szCs w:val="22"/>
              </w:rPr>
              <w:t xml:space="preserve"> Евиденциони листи Интервјуа</w:t>
            </w:r>
          </w:p>
        </w:tc>
        <w:tc>
          <w:tcPr>
            <w:tcW w:w="2503" w:type="dxa"/>
          </w:tcPr>
          <w:p w14:paraId="3F95A505">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Директор Стручни соработници Совет на родители</w:t>
            </w:r>
          </w:p>
        </w:tc>
      </w:tr>
      <w:tr w14:paraId="0CAFF1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tcPr>
          <w:p w14:paraId="7736F520">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lang w:val="mk-MK"/>
              </w:rPr>
              <w:t>Редовна соработка со родителите преку реализација на различни идеи за создавање постимулативни услови за учење во домот</w:t>
            </w:r>
          </w:p>
        </w:tc>
        <w:tc>
          <w:tcPr>
            <w:tcW w:w="2218" w:type="dxa"/>
          </w:tcPr>
          <w:p w14:paraId="41A9E522">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 со претставници на родители за наведените теми и изнаоѓање решенија</w:t>
            </w:r>
          </w:p>
        </w:tc>
        <w:tc>
          <w:tcPr>
            <w:tcW w:w="2504" w:type="dxa"/>
          </w:tcPr>
          <w:p w14:paraId="748C0B55">
            <w:pPr>
              <w:ind w:left="57" w:right="57"/>
              <w:rPr>
                <w:rFonts w:cs="Arial" w:asciiTheme="minorHAnsi" w:hAnsiTheme="minorHAnsi"/>
                <w:color w:val="000000"/>
                <w:sz w:val="20"/>
                <w:lang w:val="mk-MK"/>
              </w:rPr>
            </w:pPr>
            <w:r>
              <w:rPr>
                <w:rFonts w:cs="Arial" w:asciiTheme="minorHAnsi" w:hAnsiTheme="minorHAnsi"/>
                <w:color w:val="000000"/>
                <w:sz w:val="20"/>
              </w:rPr>
              <w:t>Стручни соработниц</w:t>
            </w:r>
            <w:r>
              <w:rPr>
                <w:rFonts w:cs="Arial" w:asciiTheme="minorHAnsi" w:hAnsiTheme="minorHAnsi"/>
                <w:color w:val="000000"/>
                <w:sz w:val="20"/>
                <w:lang w:val="mk-MK"/>
              </w:rPr>
              <w:t>и</w:t>
            </w:r>
          </w:p>
          <w:p w14:paraId="2B396114">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Наставници Родители</w:t>
            </w:r>
          </w:p>
        </w:tc>
        <w:tc>
          <w:tcPr>
            <w:tcW w:w="2541" w:type="dxa"/>
          </w:tcPr>
          <w:p w14:paraId="4E28B03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Октомври,декември</w:t>
            </w:r>
          </w:p>
          <w:p w14:paraId="0CBEC705">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Март,јуни</w:t>
            </w:r>
          </w:p>
        </w:tc>
        <w:tc>
          <w:tcPr>
            <w:tcW w:w="2503" w:type="dxa"/>
          </w:tcPr>
          <w:p w14:paraId="7EEDE50E">
            <w:pPr>
              <w:ind w:left="57" w:right="57"/>
              <w:rPr>
                <w:rFonts w:asciiTheme="minorHAnsi" w:hAnsiTheme="minorHAnsi"/>
                <w:sz w:val="20"/>
                <w:lang w:val="mk-MK"/>
              </w:rPr>
            </w:pPr>
            <w:r>
              <w:rPr>
                <w:rFonts w:asciiTheme="minorHAnsi" w:hAnsiTheme="minorHAnsi" w:cstheme="minorHAnsi"/>
                <w:sz w:val="20"/>
                <w:lang w:val="mk-MK"/>
              </w:rPr>
              <w:t>-</w:t>
            </w:r>
            <w:r>
              <w:rPr>
                <w:rFonts w:asciiTheme="minorHAnsi" w:hAnsiTheme="minorHAnsi"/>
                <w:sz w:val="20"/>
                <w:lang w:val="mk-MK"/>
              </w:rPr>
              <w:t xml:space="preserve"> Покани, разговори,</w:t>
            </w:r>
          </w:p>
          <w:p w14:paraId="3EBFFFA3">
            <w:pPr>
              <w:pStyle w:val="2"/>
              <w:tabs>
                <w:tab w:val="left" w:pos="1688"/>
                <w:tab w:val="left" w:pos="1689"/>
              </w:tabs>
              <w:spacing w:before="0"/>
              <w:ind w:left="57" w:right="57"/>
              <w:rPr>
                <w:rFonts w:asciiTheme="minorHAnsi" w:hAnsiTheme="minorHAnsi"/>
                <w:b w:val="0"/>
                <w:sz w:val="20"/>
                <w:szCs w:val="22"/>
                <w:lang w:val="mk-MK"/>
              </w:rPr>
            </w:pPr>
            <w:r>
              <w:rPr>
                <w:rFonts w:asciiTheme="minorHAnsi" w:hAnsiTheme="minorHAnsi"/>
                <w:b w:val="0"/>
                <w:sz w:val="20"/>
                <w:szCs w:val="22"/>
                <w:lang w:val="mk-MK"/>
              </w:rPr>
              <w:t>Работилници</w:t>
            </w:r>
          </w:p>
          <w:p w14:paraId="34E35A8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b w:val="0"/>
                <w:sz w:val="20"/>
                <w:szCs w:val="22"/>
                <w:lang w:val="mk-MK"/>
              </w:rPr>
              <w:t>-</w:t>
            </w:r>
            <w:r>
              <w:rPr>
                <w:rFonts w:cs="Arial" w:asciiTheme="minorHAnsi" w:hAnsiTheme="minorHAnsi"/>
                <w:b w:val="0"/>
                <w:color w:val="000000"/>
                <w:sz w:val="20"/>
                <w:szCs w:val="22"/>
              </w:rPr>
              <w:t xml:space="preserve"> Понудени соработки (листи за ев</w:t>
            </w:r>
            <w:r>
              <w:rPr>
                <w:rFonts w:cs="Arial" w:asciiTheme="minorHAnsi" w:hAnsiTheme="minorHAnsi"/>
                <w:b w:val="0"/>
                <w:color w:val="000000"/>
                <w:sz w:val="20"/>
                <w:szCs w:val="22"/>
                <w:lang w:val="mk-MK"/>
              </w:rPr>
              <w:t>и</w:t>
            </w:r>
            <w:r>
              <w:rPr>
                <w:rFonts w:cs="Arial" w:asciiTheme="minorHAnsi" w:hAnsiTheme="minorHAnsi"/>
                <w:b w:val="0"/>
                <w:color w:val="000000"/>
                <w:sz w:val="20"/>
                <w:szCs w:val="22"/>
              </w:rPr>
              <w:t>денција)</w:t>
            </w:r>
          </w:p>
        </w:tc>
        <w:tc>
          <w:tcPr>
            <w:tcW w:w="2503" w:type="dxa"/>
          </w:tcPr>
          <w:p w14:paraId="3FED1313">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Директор Стручни соработници Совет на родители</w:t>
            </w:r>
          </w:p>
        </w:tc>
      </w:tr>
    </w:tbl>
    <w:p w14:paraId="1403EFBD">
      <w:pPr>
        <w:ind w:right="57"/>
        <w:rPr>
          <w:rFonts w:cs="Arial" w:asciiTheme="minorHAnsi" w:hAnsiTheme="minorHAnsi"/>
          <w:color w:val="000000"/>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78"/>
        <w:gridCol w:w="607"/>
        <w:gridCol w:w="2693"/>
        <w:gridCol w:w="2507"/>
        <w:gridCol w:w="1833"/>
        <w:gridCol w:w="2500"/>
        <w:gridCol w:w="2453"/>
      </w:tblGrid>
      <w:tr w14:paraId="56FE61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478" w:type="dxa"/>
            <w:shd w:val="clear" w:color="auto" w:fill="D8D8D8" w:themeFill="background1" w:themeFillShade="D9"/>
            <w:vAlign w:val="center"/>
          </w:tcPr>
          <w:p w14:paraId="5611F700">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Приоритетно подрачје на промени</w:t>
            </w:r>
          </w:p>
        </w:tc>
        <w:tc>
          <w:tcPr>
            <w:tcW w:w="12593" w:type="dxa"/>
            <w:gridSpan w:val="6"/>
            <w:shd w:val="clear" w:color="auto" w:fill="D8D8D8" w:themeFill="background1" w:themeFillShade="D9"/>
            <w:vAlign w:val="center"/>
          </w:tcPr>
          <w:p w14:paraId="368E716B">
            <w:pPr>
              <w:pStyle w:val="2"/>
              <w:tabs>
                <w:tab w:val="left" w:pos="1688"/>
                <w:tab w:val="left" w:pos="1689"/>
              </w:tabs>
              <w:spacing w:before="0"/>
              <w:ind w:left="0"/>
              <w:rPr>
                <w:rFonts w:asciiTheme="minorHAnsi" w:hAnsiTheme="minorHAnsi" w:cstheme="minorHAnsi"/>
                <w:sz w:val="22"/>
                <w:szCs w:val="24"/>
                <w:lang w:val="mk-MK"/>
              </w:rPr>
            </w:pPr>
            <w:r>
              <w:rPr>
                <w:rFonts w:cs="Arial" w:asciiTheme="minorHAnsi" w:hAnsiTheme="minorHAnsi"/>
                <w:sz w:val="22"/>
                <w:szCs w:val="24"/>
                <w:lang w:val="mk-MK"/>
              </w:rPr>
              <w:t>6.Поддршка на учениците</w:t>
            </w:r>
          </w:p>
        </w:tc>
      </w:tr>
      <w:tr w14:paraId="497C00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7"/>
          </w:tcPr>
          <w:p w14:paraId="195E5C7B">
            <w:pPr>
              <w:pStyle w:val="2"/>
              <w:tabs>
                <w:tab w:val="left" w:pos="1688"/>
                <w:tab w:val="left" w:pos="1689"/>
              </w:tabs>
              <w:spacing w:before="0"/>
              <w:ind w:left="57" w:right="57"/>
              <w:jc w:val="both"/>
              <w:rPr>
                <w:rFonts w:asciiTheme="minorHAnsi" w:hAnsiTheme="minorHAnsi" w:cstheme="minorHAnsi"/>
                <w:b w:val="0"/>
                <w:sz w:val="22"/>
                <w:szCs w:val="22"/>
                <w:lang w:val="mk-MK"/>
              </w:rPr>
            </w:pPr>
            <w:r>
              <w:rPr>
                <w:rFonts w:asciiTheme="minorHAnsi" w:hAnsiTheme="minorHAnsi" w:cstheme="minorHAnsi"/>
                <w:sz w:val="22"/>
                <w:szCs w:val="22"/>
                <w:lang w:val="mk-MK"/>
              </w:rPr>
              <w:t xml:space="preserve">Цели </w:t>
            </w:r>
            <w:r>
              <w:rPr>
                <w:rFonts w:asciiTheme="minorHAnsi" w:hAnsiTheme="minorHAnsi" w:cstheme="minorHAnsi"/>
                <w:b w:val="0"/>
                <w:sz w:val="22"/>
                <w:szCs w:val="22"/>
                <w:lang w:val="mk-MK"/>
              </w:rPr>
              <w:t xml:space="preserve">: </w:t>
            </w:r>
            <w:r>
              <w:rPr>
                <w:rFonts w:cs="Arial" w:asciiTheme="minorHAnsi" w:hAnsiTheme="minorHAnsi"/>
                <w:sz w:val="22"/>
                <w:szCs w:val="22"/>
                <w:lang w:val="ru-RU"/>
              </w:rPr>
              <w:t>Утврдување на постапки и процедури во случаи на насилно однесување</w:t>
            </w:r>
          </w:p>
          <w:p w14:paraId="559CB23D">
            <w:pPr>
              <w:pStyle w:val="2"/>
              <w:tabs>
                <w:tab w:val="left" w:pos="1688"/>
                <w:tab w:val="left" w:pos="1689"/>
              </w:tabs>
              <w:spacing w:before="0"/>
              <w:ind w:left="57" w:right="57"/>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63F7EBBB">
            <w:pPr>
              <w:pStyle w:val="2"/>
              <w:tabs>
                <w:tab w:val="left" w:pos="1688"/>
                <w:tab w:val="left" w:pos="1689"/>
              </w:tabs>
              <w:spacing w:before="0"/>
              <w:ind w:left="57" w:right="57"/>
              <w:jc w:val="both"/>
              <w:rPr>
                <w:rFonts w:cs="Arial" w:asciiTheme="minorHAnsi" w:hAnsiTheme="minorHAnsi"/>
                <w:b w:val="0"/>
                <w:color w:val="000000"/>
                <w:sz w:val="22"/>
                <w:szCs w:val="22"/>
                <w:lang w:val="mk-MK"/>
              </w:rPr>
            </w:pPr>
            <w:r>
              <w:rPr>
                <w:rFonts w:asciiTheme="minorHAnsi" w:hAnsiTheme="minorHAnsi" w:cstheme="minorHAnsi"/>
                <w:b w:val="0"/>
                <w:sz w:val="22"/>
                <w:szCs w:val="22"/>
                <w:lang w:val="mk-MK"/>
              </w:rPr>
              <w:t>-</w:t>
            </w:r>
            <w:r>
              <w:rPr>
                <w:rFonts w:cs="Arial" w:asciiTheme="minorHAnsi" w:hAnsiTheme="minorHAnsi"/>
                <w:b w:val="0"/>
                <w:color w:val="000000"/>
                <w:sz w:val="22"/>
                <w:szCs w:val="22"/>
                <w:lang w:val="mk-MK"/>
              </w:rPr>
              <w:t>Учениците го  препознаваат насилството</w:t>
            </w:r>
          </w:p>
          <w:p w14:paraId="5330D925">
            <w:pPr>
              <w:pStyle w:val="27"/>
              <w:spacing w:before="0" w:beforeAutospacing="0" w:after="0" w:afterAutospacing="0"/>
              <w:ind w:left="57" w:right="57"/>
              <w:rPr>
                <w:rStyle w:val="28"/>
                <w:rFonts w:cs="Arial" w:asciiTheme="minorHAnsi" w:hAnsiTheme="minorHAnsi"/>
                <w:b w:val="0"/>
                <w:sz w:val="22"/>
                <w:szCs w:val="22"/>
              </w:rPr>
            </w:pPr>
            <w:r>
              <w:rPr>
                <w:rStyle w:val="28"/>
                <w:rFonts w:cs="Arial" w:asciiTheme="minorHAnsi" w:hAnsiTheme="minorHAnsi"/>
                <w:b w:val="0"/>
                <w:sz w:val="22"/>
                <w:szCs w:val="22"/>
              </w:rPr>
              <w:t>Транспарентност и навременост во информирањето.</w:t>
            </w:r>
          </w:p>
          <w:p w14:paraId="68497FD4">
            <w:pPr>
              <w:pStyle w:val="27"/>
              <w:spacing w:before="0" w:beforeAutospacing="0" w:after="0" w:afterAutospacing="0"/>
              <w:ind w:left="57" w:right="57"/>
              <w:rPr>
                <w:rStyle w:val="28"/>
                <w:rFonts w:cs="Arial" w:asciiTheme="minorHAnsi" w:hAnsiTheme="minorHAnsi"/>
                <w:b w:val="0"/>
                <w:sz w:val="22"/>
                <w:szCs w:val="22"/>
                <w:lang w:val="mk-MK"/>
              </w:rPr>
            </w:pPr>
            <w:r>
              <w:rPr>
                <w:rStyle w:val="28"/>
                <w:rFonts w:cs="Arial" w:asciiTheme="minorHAnsi" w:hAnsiTheme="minorHAnsi"/>
                <w:b w:val="0"/>
                <w:sz w:val="22"/>
                <w:szCs w:val="22"/>
              </w:rPr>
              <w:t>Следење и анализа на појавита на насилно однесување.</w:t>
            </w:r>
          </w:p>
          <w:p w14:paraId="2E93EA5F">
            <w:pPr>
              <w:pStyle w:val="2"/>
              <w:tabs>
                <w:tab w:val="left" w:pos="1688"/>
                <w:tab w:val="left" w:pos="1689"/>
              </w:tabs>
              <w:spacing w:before="0"/>
              <w:ind w:left="57" w:right="57"/>
              <w:jc w:val="both"/>
              <w:rPr>
                <w:rStyle w:val="28"/>
                <w:rFonts w:cs="Arial" w:asciiTheme="minorHAnsi" w:hAnsiTheme="minorHAnsi"/>
                <w:b w:val="0"/>
                <w:bCs w:val="0"/>
                <w:sz w:val="22"/>
                <w:szCs w:val="22"/>
                <w:lang w:val="mk-MK"/>
              </w:rPr>
            </w:pPr>
            <w:r>
              <w:rPr>
                <w:rStyle w:val="28"/>
                <w:rFonts w:cs="Arial" w:asciiTheme="minorHAnsi" w:hAnsiTheme="minorHAnsi"/>
                <w:b w:val="0"/>
                <w:bCs w:val="0"/>
                <w:sz w:val="22"/>
                <w:szCs w:val="22"/>
              </w:rPr>
              <w:t>Успешно и навремено справување со појавите на насилно однесување</w:t>
            </w:r>
          </w:p>
          <w:p w14:paraId="66E8B548">
            <w:pPr>
              <w:pStyle w:val="2"/>
              <w:tabs>
                <w:tab w:val="left" w:pos="1688"/>
                <w:tab w:val="left" w:pos="1689"/>
              </w:tabs>
              <w:spacing w:before="0"/>
              <w:ind w:left="57" w:right="57"/>
              <w:jc w:val="both"/>
              <w:rPr>
                <w:rFonts w:asciiTheme="minorHAnsi" w:hAnsiTheme="minorHAnsi" w:cstheme="minorHAnsi"/>
                <w:b w:val="0"/>
                <w:sz w:val="22"/>
                <w:szCs w:val="22"/>
                <w:lang w:val="mk-MK"/>
              </w:rPr>
            </w:pPr>
            <w:r>
              <w:rPr>
                <w:rFonts w:cs="Arial" w:asciiTheme="minorHAnsi" w:hAnsiTheme="minorHAnsi"/>
                <w:b w:val="0"/>
                <w:sz w:val="22"/>
                <w:szCs w:val="22"/>
              </w:rPr>
              <w:t>Адекватно реагирање при појави на насилно однесување</w:t>
            </w:r>
          </w:p>
          <w:p w14:paraId="226C82A0">
            <w:pPr>
              <w:pStyle w:val="2"/>
              <w:tabs>
                <w:tab w:val="left" w:pos="459"/>
                <w:tab w:val="left" w:pos="1688"/>
                <w:tab w:val="left" w:pos="1689"/>
              </w:tabs>
              <w:spacing w:before="0"/>
              <w:ind w:left="57" w:right="57"/>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53A3749A">
            <w:pPr>
              <w:ind w:left="57" w:right="57"/>
              <w:rPr>
                <w:rFonts w:cs="Arial" w:asciiTheme="minorHAnsi" w:hAnsiTheme="minorHAnsi"/>
                <w:color w:val="000000"/>
                <w:lang w:val="mk-MK"/>
              </w:rPr>
            </w:pPr>
            <w:r>
              <w:rPr>
                <w:rFonts w:asciiTheme="minorHAnsi" w:hAnsiTheme="minorHAnsi" w:cstheme="minorHAnsi"/>
                <w:b/>
                <w:lang w:val="mk-MK"/>
              </w:rPr>
              <w:t>-</w:t>
            </w:r>
            <w:r>
              <w:rPr>
                <w:rFonts w:cs="Arial" w:asciiTheme="minorHAnsi" w:hAnsiTheme="minorHAnsi"/>
                <w:color w:val="000000"/>
                <w:lang w:val="mk-MK"/>
              </w:rPr>
              <w:t xml:space="preserve"> Препознавање идиференцирањена врсничкото  насилство</w:t>
            </w:r>
          </w:p>
          <w:p w14:paraId="74B0B337">
            <w:pPr>
              <w:ind w:left="57" w:right="57"/>
              <w:rPr>
                <w:rFonts w:cs="Arial" w:asciiTheme="minorHAnsi" w:hAnsiTheme="minorHAnsi"/>
                <w:lang w:val="mk-MK"/>
              </w:rPr>
            </w:pPr>
            <w:r>
              <w:rPr>
                <w:rFonts w:asciiTheme="minorHAnsi" w:hAnsiTheme="minorHAnsi" w:cstheme="minorHAnsi"/>
                <w:b/>
                <w:lang w:val="mk-MK"/>
              </w:rPr>
              <w:t>-</w:t>
            </w:r>
            <w:r>
              <w:rPr>
                <w:rFonts w:cs="Arial" w:asciiTheme="minorHAnsi" w:hAnsiTheme="minorHAnsi"/>
              </w:rPr>
              <w:t xml:space="preserve"> Поддршка на учениците кои трпат насилство</w:t>
            </w:r>
          </w:p>
          <w:p w14:paraId="78297599">
            <w:pPr>
              <w:ind w:left="57" w:right="57"/>
              <w:rPr>
                <w:rFonts w:cs="Arial" w:asciiTheme="minorHAnsi" w:hAnsiTheme="minorHAnsi"/>
                <w:color w:val="000000"/>
                <w:lang w:val="mk-MK"/>
              </w:rPr>
            </w:pPr>
            <w:r>
              <w:rPr>
                <w:rFonts w:asciiTheme="minorHAnsi" w:hAnsiTheme="minorHAnsi" w:cstheme="minorHAnsi"/>
                <w:b/>
                <w:lang w:val="mk-MK"/>
              </w:rPr>
              <w:t>-</w:t>
            </w:r>
            <w:r>
              <w:rPr>
                <w:rFonts w:cs="Arial" w:asciiTheme="minorHAnsi" w:hAnsiTheme="minorHAnsi"/>
              </w:rPr>
              <w:t xml:space="preserve"> Работа со учениците кои манифестираат насилно однесување</w:t>
            </w:r>
          </w:p>
        </w:tc>
      </w:tr>
      <w:tr w14:paraId="3F1094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3085" w:type="dxa"/>
            <w:gridSpan w:val="2"/>
            <w:shd w:val="clear" w:color="auto" w:fill="D8D8D8" w:themeFill="background1" w:themeFillShade="D9"/>
            <w:vAlign w:val="center"/>
          </w:tcPr>
          <w:p w14:paraId="719A084B">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2693" w:type="dxa"/>
            <w:shd w:val="clear" w:color="auto" w:fill="D8D8D8" w:themeFill="background1" w:themeFillShade="D9"/>
            <w:vAlign w:val="center"/>
          </w:tcPr>
          <w:p w14:paraId="6EAC1E77">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6D264896">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2507" w:type="dxa"/>
            <w:shd w:val="clear" w:color="auto" w:fill="D8D8D8" w:themeFill="background1" w:themeFillShade="D9"/>
            <w:vAlign w:val="center"/>
          </w:tcPr>
          <w:p w14:paraId="0913F8BA">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833" w:type="dxa"/>
            <w:shd w:val="clear" w:color="auto" w:fill="D8D8D8" w:themeFill="background1" w:themeFillShade="D9"/>
            <w:vAlign w:val="center"/>
          </w:tcPr>
          <w:p w14:paraId="78CEE691">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500" w:type="dxa"/>
            <w:shd w:val="clear" w:color="auto" w:fill="D8D8D8" w:themeFill="background1" w:themeFillShade="D9"/>
            <w:vAlign w:val="center"/>
          </w:tcPr>
          <w:p w14:paraId="0FEF6FC4">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7568DA5F">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53" w:type="dxa"/>
            <w:shd w:val="clear" w:color="auto" w:fill="D8D8D8" w:themeFill="background1" w:themeFillShade="D9"/>
            <w:vAlign w:val="center"/>
          </w:tcPr>
          <w:p w14:paraId="28429410">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p>
          <w:p w14:paraId="32859A7E">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14:paraId="358C9E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3085" w:type="dxa"/>
            <w:gridSpan w:val="2"/>
          </w:tcPr>
          <w:p w14:paraId="4680F1CD">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lang w:val="ru-RU"/>
              </w:rPr>
              <w:t>Одржување на состаноци на лидерите на тимот за превенција од појави на насилно однесување</w:t>
            </w:r>
          </w:p>
        </w:tc>
        <w:tc>
          <w:tcPr>
            <w:tcW w:w="2693" w:type="dxa"/>
          </w:tcPr>
          <w:p w14:paraId="2E5A3B89">
            <w:pPr>
              <w:ind w:left="57" w:right="57"/>
              <w:rPr>
                <w:rFonts w:cs="Arial" w:asciiTheme="minorHAnsi" w:hAnsiTheme="minorHAnsi"/>
                <w:sz w:val="20"/>
                <w:lang w:val="ru-RU"/>
              </w:rPr>
            </w:pPr>
            <w:r>
              <w:rPr>
                <w:rFonts w:cs="Arial" w:asciiTheme="minorHAnsi" w:hAnsiTheme="minorHAnsi"/>
                <w:sz w:val="20"/>
                <w:lang w:val="ru-RU"/>
              </w:rPr>
              <w:t xml:space="preserve">Изготвување на процедури, обрасци за евиденција на појавите на насилно однесување  </w:t>
            </w:r>
          </w:p>
        </w:tc>
        <w:tc>
          <w:tcPr>
            <w:tcW w:w="2507" w:type="dxa"/>
          </w:tcPr>
          <w:p w14:paraId="1674F17C">
            <w:pPr>
              <w:ind w:left="57" w:right="57"/>
              <w:rPr>
                <w:rFonts w:asciiTheme="minorHAnsi" w:hAnsiTheme="minorHAnsi" w:cstheme="minorHAnsi"/>
                <w:sz w:val="20"/>
                <w:lang w:val="mk-MK"/>
              </w:rPr>
            </w:pPr>
            <w:r>
              <w:rPr>
                <w:rFonts w:asciiTheme="minorHAnsi" w:hAnsiTheme="minorHAnsi" w:cstheme="minorHAnsi"/>
                <w:sz w:val="20"/>
                <w:lang w:val="mk-MK"/>
              </w:rPr>
              <w:t>Наставници одделенска и предметна настава</w:t>
            </w:r>
          </w:p>
          <w:p w14:paraId="47B854CA">
            <w:pPr>
              <w:ind w:left="57" w:right="57"/>
              <w:rPr>
                <w:rFonts w:asciiTheme="minorHAnsi" w:hAnsiTheme="minorHAnsi" w:cstheme="minorHAnsi"/>
                <w:sz w:val="20"/>
                <w:lang w:val="mk-MK"/>
              </w:rPr>
            </w:pPr>
            <w:r>
              <w:rPr>
                <w:rFonts w:asciiTheme="minorHAnsi" w:hAnsiTheme="minorHAnsi" w:cstheme="minorHAnsi"/>
                <w:sz w:val="20"/>
                <w:lang w:val="mk-MK"/>
              </w:rPr>
              <w:t>Ученички парламент</w:t>
            </w:r>
          </w:p>
        </w:tc>
        <w:tc>
          <w:tcPr>
            <w:tcW w:w="1833" w:type="dxa"/>
          </w:tcPr>
          <w:p w14:paraId="2D8B5B3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 - јуни</w:t>
            </w:r>
          </w:p>
        </w:tc>
        <w:tc>
          <w:tcPr>
            <w:tcW w:w="2500" w:type="dxa"/>
          </w:tcPr>
          <w:p w14:paraId="20D462FA">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Прирачници</w:t>
            </w:r>
          </w:p>
          <w:p w14:paraId="05CAFE3C">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Обрасци за евиденција</w:t>
            </w:r>
          </w:p>
          <w:p w14:paraId="0A302CF8">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Листи со процедури</w:t>
            </w:r>
          </w:p>
          <w:p w14:paraId="0EF0B582">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Плакати</w:t>
            </w:r>
          </w:p>
          <w:p w14:paraId="664AFC8F">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w:t>
            </w:r>
          </w:p>
        </w:tc>
        <w:tc>
          <w:tcPr>
            <w:tcW w:w="2453" w:type="dxa"/>
          </w:tcPr>
          <w:p w14:paraId="7C245429">
            <w:pPr>
              <w:pStyle w:val="27"/>
              <w:spacing w:before="0" w:beforeAutospacing="0" w:after="0" w:afterAutospacing="0"/>
              <w:ind w:left="57" w:right="57"/>
              <w:rPr>
                <w:rFonts w:cs="Arial" w:asciiTheme="minorHAnsi" w:hAnsiTheme="minorHAnsi"/>
                <w:sz w:val="20"/>
                <w:szCs w:val="22"/>
              </w:rPr>
            </w:pPr>
            <w:r>
              <w:rPr>
                <w:rFonts w:cs="Arial" w:asciiTheme="minorHAnsi" w:hAnsiTheme="minorHAnsi"/>
                <w:sz w:val="20"/>
                <w:szCs w:val="22"/>
              </w:rPr>
              <w:t>Директор</w:t>
            </w:r>
          </w:p>
          <w:p w14:paraId="202C6D59">
            <w:pPr>
              <w:pStyle w:val="27"/>
              <w:spacing w:before="0" w:beforeAutospacing="0" w:after="0" w:afterAutospacing="0"/>
              <w:ind w:left="57" w:right="57"/>
              <w:rPr>
                <w:rFonts w:cs="Arial" w:asciiTheme="minorHAnsi" w:hAnsiTheme="minorHAnsi"/>
                <w:sz w:val="20"/>
                <w:szCs w:val="22"/>
                <w:lang w:val="mk-MK"/>
              </w:rPr>
            </w:pPr>
            <w:r>
              <w:rPr>
                <w:rFonts w:cs="Arial" w:asciiTheme="minorHAnsi" w:hAnsiTheme="minorHAnsi"/>
                <w:sz w:val="20"/>
                <w:szCs w:val="22"/>
              </w:rPr>
              <w:t>Тим</w:t>
            </w:r>
            <w:r>
              <w:rPr>
                <w:rFonts w:cs="Arial" w:asciiTheme="minorHAnsi" w:hAnsiTheme="minorHAnsi"/>
                <w:sz w:val="20"/>
                <w:szCs w:val="22"/>
                <w:lang w:val="mk-MK"/>
              </w:rPr>
              <w:t xml:space="preserve"> (одделенски раководители)</w:t>
            </w:r>
          </w:p>
          <w:p w14:paraId="6E1A3E70">
            <w:pPr>
              <w:ind w:left="57" w:right="57"/>
              <w:rPr>
                <w:rFonts w:asciiTheme="minorHAnsi" w:hAnsiTheme="minorHAnsi" w:cstheme="minorHAnsi"/>
                <w:b/>
                <w:sz w:val="20"/>
                <w:lang w:val="mk-MK"/>
              </w:rPr>
            </w:pPr>
            <w:r>
              <w:rPr>
                <w:rFonts w:cs="Arial" w:asciiTheme="minorHAnsi" w:hAnsiTheme="minorHAnsi"/>
                <w:sz w:val="20"/>
              </w:rPr>
              <w:t>Стручни соработници</w:t>
            </w:r>
          </w:p>
        </w:tc>
      </w:tr>
      <w:tr w14:paraId="4A7666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3085" w:type="dxa"/>
            <w:gridSpan w:val="2"/>
          </w:tcPr>
          <w:p w14:paraId="4CCB0C95">
            <w:pPr>
              <w:ind w:left="57" w:right="57"/>
              <w:rPr>
                <w:rFonts w:cs="Arial" w:asciiTheme="minorHAnsi" w:hAnsiTheme="minorHAnsi"/>
                <w:sz w:val="20"/>
                <w:lang w:val="ru-RU"/>
              </w:rPr>
            </w:pPr>
            <w:r>
              <w:rPr>
                <w:rFonts w:cs="Arial" w:asciiTheme="minorHAnsi" w:hAnsiTheme="minorHAnsi"/>
                <w:sz w:val="20"/>
                <w:lang w:val="ru-RU"/>
              </w:rPr>
              <w:t xml:space="preserve">-Доследно спроведување на постапките и процедурите во случаи на насилно однесување и заштита од насилство </w:t>
            </w:r>
          </w:p>
          <w:p w14:paraId="73B78A87">
            <w:pPr>
              <w:ind w:left="57" w:right="57"/>
              <w:rPr>
                <w:rFonts w:cs="Arial" w:asciiTheme="minorHAnsi" w:hAnsiTheme="minorHAnsi"/>
                <w:sz w:val="20"/>
                <w:lang w:val="ru-RU"/>
              </w:rPr>
            </w:pPr>
            <w:r>
              <w:rPr>
                <w:rFonts w:cs="Arial" w:asciiTheme="minorHAnsi" w:hAnsiTheme="minorHAnsi"/>
                <w:sz w:val="20"/>
                <w:lang w:val="ru-RU"/>
              </w:rPr>
              <w:t>- Советодавна работа</w:t>
            </w:r>
          </w:p>
          <w:p w14:paraId="75683B61">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lang w:val="ru-RU"/>
              </w:rPr>
              <w:t>-Евидентирање на случаите на насилство во училиштето и изготвување на извештаи за спроведените активности</w:t>
            </w:r>
          </w:p>
        </w:tc>
        <w:tc>
          <w:tcPr>
            <w:tcW w:w="2693" w:type="dxa"/>
          </w:tcPr>
          <w:p w14:paraId="3425A67E">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rPr>
              <w:t>Изготвуање на квалитетни планирања за наредни активности</w:t>
            </w:r>
          </w:p>
          <w:p w14:paraId="5582CA89">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lang w:val="mk-MK"/>
              </w:rPr>
              <w:t>Водење записници од советодавна работа</w:t>
            </w:r>
          </w:p>
          <w:p w14:paraId="4CCEBE7C">
            <w:pPr>
              <w:pStyle w:val="2"/>
              <w:tabs>
                <w:tab w:val="left" w:pos="1688"/>
                <w:tab w:val="left" w:pos="1689"/>
              </w:tabs>
              <w:spacing w:before="0"/>
              <w:ind w:left="57" w:right="57"/>
              <w:rPr>
                <w:rFonts w:cs="Arial" w:asciiTheme="minorHAnsi" w:hAnsiTheme="minorHAnsi"/>
                <w:b w:val="0"/>
                <w:sz w:val="20"/>
                <w:szCs w:val="22"/>
                <w:lang w:val="mk-MK"/>
              </w:rPr>
            </w:pPr>
          </w:p>
          <w:p w14:paraId="403A9036">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rPr>
              <w:t>Надминување и справување со настанатата ситуација</w:t>
            </w:r>
          </w:p>
          <w:p w14:paraId="3DBF8941">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rPr>
              <w:t>Подобрување на однесувањето на учениците</w:t>
            </w:r>
          </w:p>
        </w:tc>
        <w:tc>
          <w:tcPr>
            <w:tcW w:w="2507" w:type="dxa"/>
          </w:tcPr>
          <w:p w14:paraId="079F6CFC">
            <w:pPr>
              <w:ind w:left="57" w:right="57"/>
              <w:rPr>
                <w:rFonts w:asciiTheme="minorHAnsi" w:hAnsiTheme="minorHAnsi" w:cstheme="minorHAnsi"/>
                <w:sz w:val="20"/>
                <w:lang w:val="mk-MK"/>
              </w:rPr>
            </w:pPr>
            <w:r>
              <w:rPr>
                <w:rFonts w:asciiTheme="minorHAnsi" w:hAnsiTheme="minorHAnsi" w:cstheme="minorHAnsi"/>
                <w:sz w:val="20"/>
                <w:lang w:val="mk-MK"/>
              </w:rPr>
              <w:t>Наставници одделенска и предметна настава</w:t>
            </w:r>
          </w:p>
          <w:p w14:paraId="7DEBE25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Ученички парламент</w:t>
            </w:r>
          </w:p>
        </w:tc>
        <w:tc>
          <w:tcPr>
            <w:tcW w:w="1833" w:type="dxa"/>
          </w:tcPr>
          <w:p w14:paraId="70BD8129">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 - јуни</w:t>
            </w:r>
          </w:p>
        </w:tc>
        <w:tc>
          <w:tcPr>
            <w:tcW w:w="2500" w:type="dxa"/>
          </w:tcPr>
          <w:p w14:paraId="567A0BC5">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Евидентни листи</w:t>
            </w:r>
          </w:p>
          <w:p w14:paraId="6E0B2001">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Записници</w:t>
            </w:r>
          </w:p>
          <w:p w14:paraId="576145A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Планирања</w:t>
            </w:r>
          </w:p>
          <w:p w14:paraId="27651E4E">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Прирачници</w:t>
            </w:r>
          </w:p>
          <w:p w14:paraId="226BB43B">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Плакати</w:t>
            </w:r>
          </w:p>
          <w:p w14:paraId="5164095B">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w:t>
            </w:r>
          </w:p>
        </w:tc>
        <w:tc>
          <w:tcPr>
            <w:tcW w:w="2453" w:type="dxa"/>
          </w:tcPr>
          <w:p w14:paraId="78421016">
            <w:pPr>
              <w:pStyle w:val="27"/>
              <w:spacing w:before="0" w:beforeAutospacing="0" w:after="0" w:afterAutospacing="0"/>
              <w:ind w:left="57" w:right="57"/>
              <w:rPr>
                <w:rFonts w:cs="Arial" w:asciiTheme="minorHAnsi" w:hAnsiTheme="minorHAnsi"/>
                <w:sz w:val="20"/>
                <w:szCs w:val="22"/>
              </w:rPr>
            </w:pPr>
            <w:r>
              <w:rPr>
                <w:rFonts w:cs="Arial" w:asciiTheme="minorHAnsi" w:hAnsiTheme="minorHAnsi"/>
                <w:sz w:val="20"/>
                <w:szCs w:val="22"/>
              </w:rPr>
              <w:t>Директор</w:t>
            </w:r>
          </w:p>
          <w:p w14:paraId="4FEEB58E">
            <w:pPr>
              <w:pStyle w:val="27"/>
              <w:spacing w:before="0" w:beforeAutospacing="0" w:after="0" w:afterAutospacing="0"/>
              <w:ind w:left="57" w:right="57"/>
              <w:rPr>
                <w:rFonts w:cs="Arial" w:asciiTheme="minorHAnsi" w:hAnsiTheme="minorHAnsi"/>
                <w:sz w:val="20"/>
                <w:szCs w:val="22"/>
              </w:rPr>
            </w:pPr>
            <w:r>
              <w:rPr>
                <w:rFonts w:cs="Arial" w:asciiTheme="minorHAnsi" w:hAnsiTheme="minorHAnsi"/>
                <w:sz w:val="20"/>
                <w:szCs w:val="22"/>
              </w:rPr>
              <w:t>Тим</w:t>
            </w:r>
          </w:p>
          <w:p w14:paraId="44710DB5">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rPr>
              <w:t>Стручни соработници</w:t>
            </w:r>
          </w:p>
        </w:tc>
      </w:tr>
    </w:tbl>
    <w:p w14:paraId="14BBAD96">
      <w:pPr>
        <w:ind w:right="-20"/>
        <w:rPr>
          <w:rFonts w:asciiTheme="minorHAnsi" w:hAnsiTheme="minorHAnsi" w:cstheme="minorHAnsi"/>
          <w:bCs/>
          <w:iCs/>
          <w:color w:val="622323"/>
          <w:lang w:val="mk-MK"/>
        </w:rPr>
      </w:pPr>
    </w:p>
    <w:p w14:paraId="374A3BE3"/>
    <w:p w14:paraId="5FDC8D00"/>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00"/>
        <w:gridCol w:w="3178"/>
        <w:gridCol w:w="2410"/>
        <w:gridCol w:w="1985"/>
        <w:gridCol w:w="2409"/>
        <w:gridCol w:w="2552"/>
      </w:tblGrid>
      <w:tr w14:paraId="497587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0" w:type="dxa"/>
            <w:tcBorders>
              <w:top w:val="nil"/>
              <w:left w:val="nil"/>
              <w:right w:val="nil"/>
            </w:tcBorders>
            <w:shd w:val="clear" w:color="auto" w:fill="BEBEBE" w:themeFill="background1" w:themeFillShade="BF"/>
            <w:vAlign w:val="center"/>
          </w:tcPr>
          <w:p w14:paraId="618B652A">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1.2.1</w:t>
            </w:r>
          </w:p>
        </w:tc>
        <w:tc>
          <w:tcPr>
            <w:tcW w:w="12534" w:type="dxa"/>
            <w:gridSpan w:val="5"/>
            <w:tcBorders>
              <w:top w:val="nil"/>
              <w:left w:val="nil"/>
              <w:right w:val="nil"/>
            </w:tcBorders>
            <w:shd w:val="clear" w:color="auto" w:fill="BEBEBE" w:themeFill="background1" w:themeFillShade="BF"/>
            <w:vAlign w:val="center"/>
          </w:tcPr>
          <w:p w14:paraId="5A0EAE82">
            <w:pPr>
              <w:pStyle w:val="13"/>
              <w:rPr>
                <w:rFonts w:asciiTheme="minorHAnsi" w:hAnsiTheme="minorHAnsi" w:cstheme="minorHAnsi"/>
                <w:b/>
                <w:sz w:val="20"/>
                <w:szCs w:val="18"/>
                <w:lang w:val="mk-MK"/>
              </w:rPr>
            </w:pPr>
            <w:r>
              <w:rPr>
                <w:rFonts w:asciiTheme="minorHAnsi" w:hAnsiTheme="minorHAnsi" w:cstheme="minorHAnsi"/>
                <w:b/>
                <w:sz w:val="20"/>
                <w:szCs w:val="18"/>
                <w:lang w:val="mk-MK"/>
              </w:rPr>
              <w:t>Поддршка на наставниците  при работата со деца со ПО</w:t>
            </w:r>
          </w:p>
        </w:tc>
      </w:tr>
      <w:tr w14:paraId="0BBE92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0" w:type="dxa"/>
            <w:shd w:val="clear" w:color="auto" w:fill="D8D8D8" w:themeFill="background1" w:themeFillShade="D9"/>
            <w:vAlign w:val="center"/>
          </w:tcPr>
          <w:p w14:paraId="7A476F49">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3178" w:type="dxa"/>
            <w:shd w:val="clear" w:color="auto" w:fill="D8D8D8" w:themeFill="background1" w:themeFillShade="D9"/>
            <w:vAlign w:val="center"/>
          </w:tcPr>
          <w:p w14:paraId="52F75069">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2410" w:type="dxa"/>
            <w:shd w:val="clear" w:color="auto" w:fill="D8D8D8" w:themeFill="background1" w:themeFillShade="D9"/>
            <w:vAlign w:val="center"/>
          </w:tcPr>
          <w:p w14:paraId="23ACFD2D">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1985" w:type="dxa"/>
            <w:shd w:val="clear" w:color="auto" w:fill="D8D8D8" w:themeFill="background1" w:themeFillShade="D9"/>
            <w:vAlign w:val="center"/>
          </w:tcPr>
          <w:p w14:paraId="297D3845">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09" w:type="dxa"/>
            <w:shd w:val="clear" w:color="auto" w:fill="D8D8D8" w:themeFill="background1" w:themeFillShade="D9"/>
            <w:vAlign w:val="center"/>
          </w:tcPr>
          <w:p w14:paraId="2E8C730C">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552" w:type="dxa"/>
            <w:shd w:val="clear" w:color="auto" w:fill="D8D8D8" w:themeFill="background1" w:themeFillShade="D9"/>
            <w:vAlign w:val="center"/>
          </w:tcPr>
          <w:p w14:paraId="78D07338">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53E644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0" w:type="dxa"/>
          </w:tcPr>
          <w:p w14:paraId="13AF4243">
            <w:pPr>
              <w:pStyle w:val="13"/>
              <w:rPr>
                <w:rFonts w:asciiTheme="minorHAnsi" w:hAnsiTheme="minorHAnsi" w:cstheme="minorHAnsi"/>
                <w:sz w:val="18"/>
                <w:szCs w:val="18"/>
                <w:lang w:val="mk-MK"/>
              </w:rPr>
            </w:pPr>
            <w:r>
              <w:rPr>
                <w:rFonts w:asciiTheme="minorHAnsi" w:hAnsiTheme="minorHAnsi" w:cstheme="minorHAnsi"/>
                <w:sz w:val="18"/>
                <w:szCs w:val="18"/>
                <w:lang w:val="mk-MK"/>
              </w:rPr>
              <w:t>Обезбедување на средства за обуки и обуки на наставниците како дел од професионалниот развој за ПОП</w:t>
            </w:r>
          </w:p>
        </w:tc>
        <w:tc>
          <w:tcPr>
            <w:tcW w:w="3178" w:type="dxa"/>
          </w:tcPr>
          <w:p w14:paraId="0319F32C">
            <w:pPr>
              <w:pStyle w:val="13"/>
              <w:rPr>
                <w:rFonts w:asciiTheme="minorHAnsi" w:hAnsiTheme="minorHAnsi" w:cstheme="minorHAnsi"/>
                <w:sz w:val="18"/>
                <w:szCs w:val="18"/>
                <w:lang w:val="mk-MK"/>
              </w:rPr>
            </w:pPr>
            <w:r>
              <w:rPr>
                <w:rFonts w:asciiTheme="minorHAnsi" w:hAnsiTheme="minorHAnsi" w:cstheme="minorHAnsi"/>
                <w:sz w:val="18"/>
                <w:szCs w:val="18"/>
                <w:lang w:val="mk-MK"/>
              </w:rPr>
              <w:t>Континуиран напредок во постигањата кај децата со ПОП</w:t>
            </w:r>
          </w:p>
        </w:tc>
        <w:tc>
          <w:tcPr>
            <w:tcW w:w="2410" w:type="dxa"/>
          </w:tcPr>
          <w:p w14:paraId="0EAB05AF">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Наставници од одд и пр. Настава, </w:t>
            </w:r>
          </w:p>
          <w:p w14:paraId="477F2FB1">
            <w:pPr>
              <w:pStyle w:val="13"/>
              <w:rPr>
                <w:rFonts w:asciiTheme="minorHAnsi" w:hAnsiTheme="minorHAnsi" w:cstheme="minorHAnsi"/>
                <w:sz w:val="18"/>
                <w:szCs w:val="18"/>
                <w:lang w:val="mk-MK"/>
              </w:rPr>
            </w:pPr>
          </w:p>
        </w:tc>
        <w:tc>
          <w:tcPr>
            <w:tcW w:w="1985" w:type="dxa"/>
          </w:tcPr>
          <w:p w14:paraId="3CDB0300">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     Мај 2021-2025</w:t>
            </w:r>
          </w:p>
        </w:tc>
        <w:tc>
          <w:tcPr>
            <w:tcW w:w="2409" w:type="dxa"/>
          </w:tcPr>
          <w:p w14:paraId="4E23AD70">
            <w:pPr>
              <w:pStyle w:val="13"/>
              <w:rPr>
                <w:rFonts w:asciiTheme="minorHAnsi" w:hAnsiTheme="minorHAnsi" w:cstheme="minorHAnsi"/>
                <w:sz w:val="18"/>
                <w:szCs w:val="18"/>
                <w:lang w:val="mk-MK"/>
              </w:rPr>
            </w:pPr>
            <w:r>
              <w:rPr>
                <w:rFonts w:asciiTheme="minorHAnsi" w:hAnsiTheme="minorHAnsi" w:cstheme="minorHAnsi"/>
                <w:sz w:val="18"/>
                <w:szCs w:val="18"/>
                <w:lang w:val="mk-MK"/>
              </w:rPr>
              <w:t>Доставување на Барања до БРО и МОН</w:t>
            </w:r>
          </w:p>
        </w:tc>
        <w:tc>
          <w:tcPr>
            <w:tcW w:w="2552" w:type="dxa"/>
          </w:tcPr>
          <w:p w14:paraId="26AB468A">
            <w:pPr>
              <w:pStyle w:val="13"/>
              <w:rPr>
                <w:rFonts w:asciiTheme="minorHAnsi" w:hAnsiTheme="minorHAnsi" w:cstheme="minorHAnsi"/>
                <w:b/>
                <w:sz w:val="18"/>
                <w:szCs w:val="18"/>
                <w:lang w:val="mk-MK"/>
              </w:rPr>
            </w:pPr>
            <w:r>
              <w:rPr>
                <w:rFonts w:asciiTheme="minorHAnsi" w:hAnsiTheme="minorHAnsi" w:cstheme="minorHAnsi"/>
                <w:sz w:val="18"/>
                <w:szCs w:val="18"/>
                <w:lang w:val="mk-MK"/>
              </w:rPr>
              <w:t>Директор, Тим за следење на годишната програма</w:t>
            </w:r>
          </w:p>
          <w:p w14:paraId="3C08F445">
            <w:pPr>
              <w:pStyle w:val="13"/>
              <w:rPr>
                <w:rFonts w:asciiTheme="minorHAnsi" w:hAnsiTheme="minorHAnsi" w:cstheme="minorHAnsi"/>
                <w:b/>
                <w:sz w:val="18"/>
                <w:szCs w:val="18"/>
                <w:lang w:val="mk-MK"/>
              </w:rPr>
            </w:pPr>
          </w:p>
        </w:tc>
      </w:tr>
    </w:tbl>
    <w:p w14:paraId="57D74F1D">
      <w:pPr>
        <w:ind w:right="-20"/>
        <w:rPr>
          <w:rFonts w:asciiTheme="minorHAnsi" w:hAnsiTheme="minorHAnsi" w:cstheme="minorHAnsi"/>
          <w:bCs/>
          <w:iCs/>
          <w:color w:val="622323"/>
          <w:lang w:val="mk-MK"/>
        </w:rPr>
      </w:pPr>
    </w:p>
    <w:p w14:paraId="5EDDEBCB">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8"/>
        <w:gridCol w:w="12593"/>
      </w:tblGrid>
      <w:tr w14:paraId="2D8138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24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22E95ECF">
            <w:pPr>
              <w:pStyle w:val="2"/>
              <w:tabs>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p w14:paraId="47803E7D">
            <w:pPr>
              <w:pStyle w:val="2"/>
              <w:tabs>
                <w:tab w:val="left" w:pos="1689"/>
              </w:tabs>
              <w:spacing w:before="0"/>
              <w:ind w:left="0"/>
              <w:rPr>
                <w:rFonts w:asciiTheme="minorHAnsi" w:hAnsiTheme="minorHAnsi" w:cstheme="minorHAnsi"/>
                <w:sz w:val="22"/>
                <w:szCs w:val="22"/>
                <w:lang w:val="mk-MK"/>
              </w:rPr>
            </w:pPr>
          </w:p>
        </w:tc>
        <w:tc>
          <w:tcPr>
            <w:tcW w:w="125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7A117BB7">
            <w:pPr>
              <w:spacing w:after="65" w:line="240" w:lineRule="exact"/>
              <w:rPr>
                <w:rFonts w:cs="Arial" w:asciiTheme="minorHAnsi" w:hAnsiTheme="minorHAnsi"/>
                <w:b/>
                <w:lang w:val="mk-MK"/>
              </w:rPr>
            </w:pPr>
            <w:r>
              <w:rPr>
                <w:rFonts w:cs="Arial" w:asciiTheme="minorHAnsi" w:hAnsiTheme="minorHAnsi"/>
                <w:b/>
                <w:lang w:val="mk-MK"/>
              </w:rPr>
              <w:t>7. Подобрување на условите за работа во училиштето (ПУ): реконструкција на надворешната отворена училница, поставена во училишниот двор</w:t>
            </w:r>
          </w:p>
        </w:tc>
      </w:tr>
      <w:tr w14:paraId="73A45C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69BC2C4">
            <w:pPr>
              <w:pStyle w:val="2"/>
              <w:tabs>
                <w:tab w:val="left" w:pos="1689"/>
              </w:tabs>
              <w:spacing w:before="0"/>
              <w:ind w:left="0"/>
              <w:jc w:val="both"/>
              <w:rPr>
                <w:rFonts w:asciiTheme="minorHAnsi" w:hAnsiTheme="minorHAnsi" w:cstheme="minorHAnsi"/>
                <w:sz w:val="22"/>
                <w:szCs w:val="22"/>
                <w:lang w:val="mk-MK"/>
              </w:rPr>
            </w:pPr>
            <w:r>
              <w:rPr>
                <w:rFonts w:asciiTheme="minorHAnsi" w:hAnsiTheme="minorHAnsi" w:cstheme="minorHAnsi"/>
                <w:sz w:val="22"/>
                <w:szCs w:val="22"/>
                <w:lang w:val="mk-MK"/>
              </w:rPr>
              <w:t>Цели: Подобрување на условите за работа во училиштето</w:t>
            </w:r>
          </w:p>
          <w:p w14:paraId="3ABE4DAF">
            <w:pPr>
              <w:pStyle w:val="2"/>
              <w:tabs>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33476DF4">
            <w:pPr>
              <w:pStyle w:val="2"/>
              <w:tabs>
                <w:tab w:val="left" w:pos="1689"/>
              </w:tabs>
              <w:spacing w:before="0"/>
              <w:ind w:left="0"/>
              <w:jc w:val="both"/>
              <w:rPr>
                <w:rFonts w:cs="Arial" w:asciiTheme="minorHAnsi" w:hAnsiTheme="minorHAnsi"/>
                <w:b w:val="0"/>
                <w:color w:val="000000"/>
                <w:sz w:val="22"/>
                <w:szCs w:val="22"/>
                <w:lang w:val="mk-MK"/>
              </w:rPr>
            </w:pPr>
            <w:r>
              <w:rPr>
                <w:rFonts w:asciiTheme="minorHAnsi" w:hAnsiTheme="minorHAnsi" w:cstheme="minorHAnsi"/>
                <w:b w:val="0"/>
                <w:sz w:val="22"/>
                <w:szCs w:val="22"/>
                <w:lang w:val="mk-MK"/>
              </w:rPr>
              <w:t>-</w:t>
            </w:r>
            <w:r>
              <w:rPr>
                <w:rFonts w:cs="Arial" w:asciiTheme="minorHAnsi" w:hAnsiTheme="minorHAnsi"/>
                <w:b w:val="0"/>
                <w:color w:val="000000"/>
                <w:w w:val="99"/>
                <w:sz w:val="22"/>
                <w:szCs w:val="22"/>
              </w:rPr>
              <w:t>И</w:t>
            </w:r>
            <w:r>
              <w:rPr>
                <w:rFonts w:cs="Arial" w:asciiTheme="minorHAnsi" w:hAnsiTheme="minorHAnsi"/>
                <w:b w:val="0"/>
                <w:color w:val="000000"/>
                <w:sz w:val="22"/>
                <w:szCs w:val="22"/>
              </w:rPr>
              <w:t>ден</w:t>
            </w:r>
            <w:r>
              <w:rPr>
                <w:rFonts w:cs="Arial" w:asciiTheme="minorHAnsi" w:hAnsiTheme="minorHAnsi"/>
                <w:b w:val="0"/>
                <w:color w:val="000000"/>
                <w:spacing w:val="1"/>
                <w:sz w:val="22"/>
                <w:szCs w:val="22"/>
              </w:rPr>
              <w:t>т</w:t>
            </w:r>
            <w:r>
              <w:rPr>
                <w:rFonts w:cs="Arial" w:asciiTheme="minorHAnsi" w:hAnsiTheme="minorHAnsi"/>
                <w:b w:val="0"/>
                <w:color w:val="000000"/>
                <w:w w:val="99"/>
                <w:sz w:val="22"/>
                <w:szCs w:val="22"/>
              </w:rPr>
              <w:t>и</w:t>
            </w:r>
            <w:r>
              <w:rPr>
                <w:rFonts w:cs="Arial" w:asciiTheme="minorHAnsi" w:hAnsiTheme="minorHAnsi"/>
                <w:b w:val="0"/>
                <w:color w:val="000000"/>
                <w:spacing w:val="1"/>
                <w:sz w:val="22"/>
                <w:szCs w:val="22"/>
              </w:rPr>
              <w:t>ф</w:t>
            </w:r>
            <w:r>
              <w:rPr>
                <w:rFonts w:cs="Arial" w:asciiTheme="minorHAnsi" w:hAnsiTheme="minorHAnsi"/>
                <w:b w:val="0"/>
                <w:color w:val="000000"/>
                <w:w w:val="99"/>
                <w:sz w:val="22"/>
                <w:szCs w:val="22"/>
              </w:rPr>
              <w:t>и</w:t>
            </w:r>
            <w:r>
              <w:rPr>
                <w:rFonts w:cs="Arial" w:asciiTheme="minorHAnsi" w:hAnsiTheme="minorHAnsi"/>
                <w:b w:val="0"/>
                <w:color w:val="000000"/>
                <w:spacing w:val="1"/>
                <w:w w:val="99"/>
                <w:sz w:val="22"/>
                <w:szCs w:val="22"/>
              </w:rPr>
              <w:t>к</w:t>
            </w:r>
            <w:r>
              <w:rPr>
                <w:rFonts w:cs="Arial" w:asciiTheme="minorHAnsi" w:hAnsiTheme="minorHAnsi"/>
                <w:b w:val="0"/>
                <w:color w:val="000000"/>
                <w:spacing w:val="-2"/>
                <w:sz w:val="22"/>
                <w:szCs w:val="22"/>
              </w:rPr>
              <w:t>у</w:t>
            </w:r>
            <w:r>
              <w:rPr>
                <w:rFonts w:cs="Arial" w:asciiTheme="minorHAnsi" w:hAnsiTheme="minorHAnsi"/>
                <w:b w:val="0"/>
                <w:color w:val="000000"/>
                <w:spacing w:val="1"/>
                <w:sz w:val="22"/>
                <w:szCs w:val="22"/>
              </w:rPr>
              <w:t>в</w:t>
            </w:r>
            <w:r>
              <w:rPr>
                <w:rFonts w:cs="Arial" w:asciiTheme="minorHAnsi" w:hAnsiTheme="minorHAnsi"/>
                <w:b w:val="0"/>
                <w:color w:val="000000"/>
                <w:sz w:val="22"/>
                <w:szCs w:val="22"/>
              </w:rPr>
              <w:t>ана момен</w:t>
            </w:r>
            <w:r>
              <w:rPr>
                <w:rFonts w:cs="Arial" w:asciiTheme="minorHAnsi" w:hAnsiTheme="minorHAnsi"/>
                <w:b w:val="0"/>
                <w:color w:val="000000"/>
                <w:spacing w:val="1"/>
                <w:sz w:val="22"/>
                <w:szCs w:val="22"/>
              </w:rPr>
              <w:t>т</w:t>
            </w:r>
            <w:r>
              <w:rPr>
                <w:rFonts w:cs="Arial" w:asciiTheme="minorHAnsi" w:hAnsiTheme="minorHAnsi"/>
                <w:b w:val="0"/>
                <w:color w:val="000000"/>
                <w:sz w:val="22"/>
                <w:szCs w:val="22"/>
              </w:rPr>
              <w:t>ал</w:t>
            </w:r>
            <w:r>
              <w:rPr>
                <w:rFonts w:cs="Arial" w:asciiTheme="minorHAnsi" w:hAnsiTheme="minorHAnsi"/>
                <w:b w:val="0"/>
                <w:color w:val="000000"/>
                <w:spacing w:val="2"/>
                <w:sz w:val="22"/>
                <w:szCs w:val="22"/>
              </w:rPr>
              <w:t>н</w:t>
            </w:r>
            <w:r>
              <w:rPr>
                <w:rFonts w:cs="Arial" w:asciiTheme="minorHAnsi" w:hAnsiTheme="minorHAnsi"/>
                <w:b w:val="0"/>
                <w:color w:val="000000"/>
                <w:sz w:val="22"/>
                <w:szCs w:val="22"/>
              </w:rPr>
              <w:t xml:space="preserve">а </w:t>
            </w:r>
            <w:r>
              <w:rPr>
                <w:rFonts w:cs="Arial" w:asciiTheme="minorHAnsi" w:hAnsiTheme="minorHAnsi"/>
                <w:b w:val="0"/>
                <w:color w:val="000000"/>
                <w:spacing w:val="1"/>
                <w:sz w:val="22"/>
                <w:szCs w:val="22"/>
              </w:rPr>
              <w:t>с</w:t>
            </w:r>
            <w:r>
              <w:rPr>
                <w:rFonts w:cs="Arial" w:asciiTheme="minorHAnsi" w:hAnsiTheme="minorHAnsi"/>
                <w:b w:val="0"/>
                <w:color w:val="000000"/>
                <w:sz w:val="22"/>
                <w:szCs w:val="22"/>
              </w:rPr>
              <w:t>о</w:t>
            </w:r>
            <w:r>
              <w:rPr>
                <w:rFonts w:cs="Arial" w:asciiTheme="minorHAnsi" w:hAnsiTheme="minorHAnsi"/>
                <w:b w:val="0"/>
                <w:color w:val="000000"/>
                <w:spacing w:val="1"/>
                <w:sz w:val="22"/>
                <w:szCs w:val="22"/>
              </w:rPr>
              <w:t>с</w:t>
            </w:r>
            <w:r>
              <w:rPr>
                <w:rFonts w:cs="Arial" w:asciiTheme="minorHAnsi" w:hAnsiTheme="minorHAnsi"/>
                <w:b w:val="0"/>
                <w:color w:val="000000"/>
                <w:sz w:val="22"/>
                <w:szCs w:val="22"/>
              </w:rPr>
              <w:t>то</w:t>
            </w:r>
            <w:r>
              <w:rPr>
                <w:rFonts w:cs="Arial" w:asciiTheme="minorHAnsi" w:hAnsiTheme="minorHAnsi"/>
                <w:b w:val="0"/>
                <w:color w:val="000000"/>
                <w:spacing w:val="1"/>
                <w:sz w:val="22"/>
                <w:szCs w:val="22"/>
              </w:rPr>
              <w:t>ј</w:t>
            </w:r>
            <w:r>
              <w:rPr>
                <w:rFonts w:cs="Arial" w:asciiTheme="minorHAnsi" w:hAnsiTheme="minorHAnsi"/>
                <w:b w:val="0"/>
                <w:color w:val="000000"/>
                <w:spacing w:val="1"/>
                <w:w w:val="99"/>
                <w:sz w:val="22"/>
                <w:szCs w:val="22"/>
              </w:rPr>
              <w:t>б</w:t>
            </w:r>
            <w:r>
              <w:rPr>
                <w:rFonts w:cs="Arial" w:asciiTheme="minorHAnsi" w:hAnsiTheme="minorHAnsi"/>
                <w:b w:val="0"/>
                <w:color w:val="000000"/>
                <w:sz w:val="22"/>
                <w:szCs w:val="22"/>
              </w:rPr>
              <w:t>а</w:t>
            </w:r>
            <w:r>
              <w:rPr>
                <w:rFonts w:cs="Arial" w:asciiTheme="minorHAnsi" w:hAnsiTheme="minorHAnsi"/>
                <w:b w:val="0"/>
                <w:color w:val="000000"/>
                <w:sz w:val="22"/>
                <w:szCs w:val="22"/>
                <w:lang w:val="mk-MK"/>
              </w:rPr>
              <w:t xml:space="preserve"> и </w:t>
            </w:r>
            <w:r>
              <w:rPr>
                <w:rFonts w:cs="Arial" w:asciiTheme="minorHAnsi" w:hAnsiTheme="minorHAnsi"/>
                <w:b w:val="0"/>
                <w:color w:val="000000"/>
                <w:w w:val="99"/>
                <w:sz w:val="22"/>
                <w:szCs w:val="22"/>
                <w:lang w:val="mk-MK"/>
              </w:rPr>
              <w:t>о</w:t>
            </w:r>
            <w:r>
              <w:rPr>
                <w:rFonts w:cs="Arial" w:asciiTheme="minorHAnsi" w:hAnsiTheme="minorHAnsi"/>
                <w:b w:val="0"/>
                <w:color w:val="000000"/>
                <w:spacing w:val="1"/>
                <w:w w:val="99"/>
                <w:sz w:val="22"/>
                <w:szCs w:val="22"/>
              </w:rPr>
              <w:t>б</w:t>
            </w:r>
            <w:r>
              <w:rPr>
                <w:rFonts w:cs="Arial" w:asciiTheme="minorHAnsi" w:hAnsiTheme="minorHAnsi"/>
                <w:b w:val="0"/>
                <w:color w:val="000000"/>
                <w:sz w:val="22"/>
                <w:szCs w:val="22"/>
              </w:rPr>
              <w:t>е</w:t>
            </w:r>
            <w:r>
              <w:rPr>
                <w:rFonts w:cs="Arial" w:asciiTheme="minorHAnsi" w:hAnsiTheme="minorHAnsi"/>
                <w:b w:val="0"/>
                <w:color w:val="000000"/>
                <w:w w:val="99"/>
                <w:sz w:val="22"/>
                <w:szCs w:val="22"/>
              </w:rPr>
              <w:t>з</w:t>
            </w:r>
            <w:r>
              <w:rPr>
                <w:rFonts w:cs="Arial" w:asciiTheme="minorHAnsi" w:hAnsiTheme="minorHAnsi"/>
                <w:b w:val="0"/>
                <w:color w:val="000000"/>
                <w:spacing w:val="1"/>
                <w:w w:val="99"/>
                <w:sz w:val="22"/>
                <w:szCs w:val="22"/>
              </w:rPr>
              <w:t>б</w:t>
            </w:r>
            <w:r>
              <w:rPr>
                <w:rFonts w:cs="Arial" w:asciiTheme="minorHAnsi" w:hAnsiTheme="minorHAnsi"/>
                <w:b w:val="0"/>
                <w:color w:val="000000"/>
                <w:sz w:val="22"/>
                <w:szCs w:val="22"/>
              </w:rPr>
              <w:t>еде</w:t>
            </w:r>
            <w:r>
              <w:rPr>
                <w:rFonts w:cs="Arial" w:asciiTheme="minorHAnsi" w:hAnsiTheme="minorHAnsi"/>
                <w:b w:val="0"/>
                <w:color w:val="000000"/>
                <w:spacing w:val="2"/>
                <w:sz w:val="22"/>
                <w:szCs w:val="22"/>
              </w:rPr>
              <w:t>н</w:t>
            </w:r>
            <w:r>
              <w:rPr>
                <w:rFonts w:cs="Arial" w:asciiTheme="minorHAnsi" w:hAnsiTheme="minorHAnsi"/>
                <w:b w:val="0"/>
                <w:color w:val="000000"/>
                <w:w w:val="99"/>
                <w:sz w:val="22"/>
                <w:szCs w:val="22"/>
              </w:rPr>
              <w:t>и</w:t>
            </w:r>
            <w:r>
              <w:rPr>
                <w:rFonts w:cs="Arial" w:asciiTheme="minorHAnsi" w:hAnsiTheme="minorHAnsi"/>
                <w:b w:val="0"/>
                <w:color w:val="000000"/>
                <w:sz w:val="22"/>
                <w:szCs w:val="22"/>
              </w:rPr>
              <w:t xml:space="preserve"> по</w:t>
            </w:r>
            <w:r>
              <w:rPr>
                <w:rFonts w:cs="Arial" w:asciiTheme="minorHAnsi" w:hAnsiTheme="minorHAnsi"/>
                <w:b w:val="0"/>
                <w:color w:val="000000"/>
                <w:w w:val="99"/>
                <w:sz w:val="22"/>
                <w:szCs w:val="22"/>
              </w:rPr>
              <w:t>к</w:t>
            </w:r>
            <w:r>
              <w:rPr>
                <w:rFonts w:cs="Arial" w:asciiTheme="minorHAnsi" w:hAnsiTheme="minorHAnsi"/>
                <w:b w:val="0"/>
                <w:color w:val="000000"/>
                <w:spacing w:val="1"/>
                <w:sz w:val="22"/>
                <w:szCs w:val="22"/>
              </w:rPr>
              <w:t>а</w:t>
            </w:r>
            <w:r>
              <w:rPr>
                <w:rFonts w:cs="Arial" w:asciiTheme="minorHAnsi" w:hAnsiTheme="minorHAnsi"/>
                <w:b w:val="0"/>
                <w:color w:val="000000"/>
                <w:w w:val="99"/>
                <w:sz w:val="22"/>
                <w:szCs w:val="22"/>
              </w:rPr>
              <w:t>з</w:t>
            </w:r>
            <w:r>
              <w:rPr>
                <w:rFonts w:cs="Arial" w:asciiTheme="minorHAnsi" w:hAnsiTheme="minorHAnsi"/>
                <w:b w:val="0"/>
                <w:color w:val="000000"/>
                <w:sz w:val="22"/>
                <w:szCs w:val="22"/>
              </w:rPr>
              <w:t>ат</w:t>
            </w:r>
            <w:r>
              <w:rPr>
                <w:rFonts w:cs="Arial" w:asciiTheme="minorHAnsi" w:hAnsiTheme="minorHAnsi"/>
                <w:b w:val="0"/>
                <w:color w:val="000000"/>
                <w:spacing w:val="2"/>
                <w:sz w:val="22"/>
                <w:szCs w:val="22"/>
              </w:rPr>
              <w:t>е</w:t>
            </w:r>
            <w:r>
              <w:rPr>
                <w:rFonts w:cs="Arial" w:asciiTheme="minorHAnsi" w:hAnsiTheme="minorHAnsi"/>
                <w:b w:val="0"/>
                <w:color w:val="000000"/>
                <w:spacing w:val="1"/>
                <w:sz w:val="22"/>
                <w:szCs w:val="22"/>
              </w:rPr>
              <w:t>л</w:t>
            </w:r>
            <w:r>
              <w:rPr>
                <w:rFonts w:cs="Arial" w:asciiTheme="minorHAnsi" w:hAnsiTheme="minorHAnsi"/>
                <w:b w:val="0"/>
                <w:color w:val="000000"/>
                <w:w w:val="99"/>
                <w:sz w:val="22"/>
                <w:szCs w:val="22"/>
              </w:rPr>
              <w:t>и</w:t>
            </w:r>
            <w:r>
              <w:rPr>
                <w:rFonts w:cs="Arial" w:asciiTheme="minorHAnsi" w:hAnsiTheme="minorHAnsi"/>
                <w:b w:val="0"/>
                <w:color w:val="000000"/>
                <w:sz w:val="22"/>
                <w:szCs w:val="22"/>
                <w:lang w:val="mk-MK"/>
              </w:rPr>
              <w:t xml:space="preserve"> во врска со потребата од реновирање</w:t>
            </w:r>
          </w:p>
          <w:p w14:paraId="226FA76C">
            <w:pPr>
              <w:pStyle w:val="2"/>
              <w:tabs>
                <w:tab w:val="left" w:pos="1689"/>
              </w:tabs>
              <w:spacing w:before="0"/>
              <w:ind w:left="0"/>
              <w:jc w:val="both"/>
              <w:rPr>
                <w:rFonts w:cs="Arial" w:asciiTheme="minorHAnsi" w:hAnsiTheme="minorHAnsi"/>
                <w:b w:val="0"/>
                <w:color w:val="000000"/>
                <w:sz w:val="22"/>
                <w:szCs w:val="22"/>
                <w:lang w:val="mk-MK"/>
              </w:rPr>
            </w:pPr>
            <w:r>
              <w:rPr>
                <w:rFonts w:cs="Arial" w:asciiTheme="minorHAnsi" w:hAnsiTheme="minorHAnsi"/>
                <w:b w:val="0"/>
                <w:color w:val="000000"/>
                <w:sz w:val="22"/>
                <w:szCs w:val="22"/>
                <w:lang w:val="mk-MK"/>
              </w:rPr>
              <w:t>-Реализирани комуникации</w:t>
            </w:r>
          </w:p>
          <w:p w14:paraId="1D7CCBD7">
            <w:pPr>
              <w:pStyle w:val="2"/>
              <w:tabs>
                <w:tab w:val="left" w:pos="1689"/>
              </w:tabs>
              <w:spacing w:before="0"/>
              <w:ind w:left="0"/>
              <w:jc w:val="both"/>
              <w:rPr>
                <w:rFonts w:asciiTheme="minorHAnsi" w:hAnsiTheme="minorHAnsi" w:cstheme="minorHAnsi"/>
                <w:b w:val="0"/>
                <w:sz w:val="22"/>
                <w:szCs w:val="22"/>
                <w:lang w:val="mk-MK"/>
              </w:rPr>
            </w:pPr>
            <w:r>
              <w:rPr>
                <w:rFonts w:cs="Arial" w:asciiTheme="minorHAnsi" w:hAnsiTheme="minorHAnsi"/>
                <w:b w:val="0"/>
                <w:color w:val="000000"/>
                <w:sz w:val="22"/>
                <w:szCs w:val="22"/>
                <w:lang w:val="mk-MK"/>
              </w:rPr>
              <w:t>-</w:t>
            </w:r>
            <w:r>
              <w:rPr>
                <w:rFonts w:cs="Arial" w:asciiTheme="minorHAnsi" w:hAnsiTheme="minorHAnsi"/>
                <w:b w:val="0"/>
                <w:color w:val="000000"/>
                <w:w w:val="99"/>
                <w:sz w:val="22"/>
                <w:szCs w:val="22"/>
              </w:rPr>
              <w:t xml:space="preserve"> П</w:t>
            </w:r>
            <w:r>
              <w:rPr>
                <w:rFonts w:cs="Arial" w:asciiTheme="minorHAnsi" w:hAnsiTheme="minorHAnsi"/>
                <w:b w:val="0"/>
                <w:color w:val="000000"/>
                <w:sz w:val="22"/>
                <w:szCs w:val="22"/>
              </w:rPr>
              <w:t>одо</w:t>
            </w:r>
            <w:r>
              <w:rPr>
                <w:rFonts w:cs="Arial" w:asciiTheme="minorHAnsi" w:hAnsiTheme="minorHAnsi"/>
                <w:b w:val="0"/>
                <w:color w:val="000000"/>
                <w:w w:val="99"/>
                <w:sz w:val="22"/>
                <w:szCs w:val="22"/>
              </w:rPr>
              <w:t>б</w:t>
            </w:r>
            <w:r>
              <w:rPr>
                <w:rFonts w:cs="Arial" w:asciiTheme="minorHAnsi" w:hAnsiTheme="minorHAnsi"/>
                <w:b w:val="0"/>
                <w:color w:val="000000"/>
                <w:spacing w:val="2"/>
                <w:sz w:val="22"/>
                <w:szCs w:val="22"/>
              </w:rPr>
              <w:t>р</w:t>
            </w:r>
            <w:r>
              <w:rPr>
                <w:rFonts w:cs="Arial" w:asciiTheme="minorHAnsi" w:hAnsiTheme="minorHAnsi"/>
                <w:b w:val="0"/>
                <w:color w:val="000000"/>
                <w:sz w:val="22"/>
                <w:szCs w:val="22"/>
              </w:rPr>
              <w:t>ен</w:t>
            </w:r>
            <w:r>
              <w:rPr>
                <w:rFonts w:cs="Arial" w:asciiTheme="minorHAnsi" w:hAnsiTheme="minorHAnsi"/>
                <w:b w:val="0"/>
                <w:color w:val="000000"/>
                <w:w w:val="99"/>
                <w:sz w:val="22"/>
                <w:szCs w:val="22"/>
              </w:rPr>
              <w:t>и</w:t>
            </w:r>
            <w:r>
              <w:rPr>
                <w:rFonts w:cs="Arial" w:asciiTheme="minorHAnsi" w:hAnsiTheme="minorHAnsi"/>
                <w:b w:val="0"/>
                <w:color w:val="000000"/>
                <w:spacing w:val="-3"/>
                <w:sz w:val="22"/>
                <w:szCs w:val="22"/>
              </w:rPr>
              <w:t>у</w:t>
            </w:r>
            <w:r>
              <w:rPr>
                <w:rFonts w:cs="Arial" w:asciiTheme="minorHAnsi" w:hAnsiTheme="minorHAnsi"/>
                <w:b w:val="0"/>
                <w:color w:val="000000"/>
                <w:spacing w:val="3"/>
                <w:sz w:val="22"/>
                <w:szCs w:val="22"/>
              </w:rPr>
              <w:t>с</w:t>
            </w:r>
            <w:r>
              <w:rPr>
                <w:rFonts w:cs="Arial" w:asciiTheme="minorHAnsi" w:hAnsiTheme="minorHAnsi"/>
                <w:b w:val="0"/>
                <w:color w:val="000000"/>
                <w:sz w:val="22"/>
                <w:szCs w:val="22"/>
              </w:rPr>
              <w:t>лов</w:t>
            </w:r>
            <w:r>
              <w:rPr>
                <w:rFonts w:cs="Arial" w:asciiTheme="minorHAnsi" w:hAnsiTheme="minorHAnsi"/>
                <w:b w:val="0"/>
                <w:color w:val="000000"/>
                <w:w w:val="99"/>
                <w:sz w:val="22"/>
                <w:szCs w:val="22"/>
              </w:rPr>
              <w:t>и</w:t>
            </w:r>
            <w:r>
              <w:rPr>
                <w:rFonts w:cs="Arial" w:asciiTheme="minorHAnsi" w:hAnsiTheme="minorHAnsi"/>
                <w:b w:val="0"/>
                <w:color w:val="000000"/>
                <w:sz w:val="22"/>
                <w:szCs w:val="22"/>
                <w:lang w:val="mk-MK"/>
              </w:rPr>
              <w:t>за работа во  ПУ</w:t>
            </w:r>
          </w:p>
          <w:p w14:paraId="37616D49">
            <w:pPr>
              <w:pStyle w:val="2"/>
              <w:tabs>
                <w:tab w:val="left" w:pos="459"/>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77764A14">
            <w:pPr>
              <w:ind w:right="57"/>
              <w:rPr>
                <w:rFonts w:cs="Arial" w:asciiTheme="minorHAnsi" w:hAnsiTheme="minorHAnsi"/>
                <w:color w:val="000000"/>
                <w:lang w:val="mk-MK"/>
              </w:rPr>
            </w:pPr>
            <w:r>
              <w:rPr>
                <w:rFonts w:asciiTheme="minorHAnsi" w:hAnsiTheme="minorHAnsi" w:cstheme="minorHAnsi"/>
                <w:b/>
                <w:lang w:val="mk-MK"/>
              </w:rPr>
              <w:t>-</w:t>
            </w:r>
            <w:r>
              <w:rPr>
                <w:rFonts w:cs="Arial" w:asciiTheme="minorHAnsi" w:hAnsiTheme="minorHAnsi"/>
                <w:color w:val="000000"/>
                <w:lang w:val="mk-MK"/>
              </w:rPr>
              <w:t xml:space="preserve"> Да се </w:t>
            </w:r>
            <w:r>
              <w:rPr>
                <w:rFonts w:cs="Arial" w:asciiTheme="minorHAnsi" w:hAnsiTheme="minorHAnsi"/>
                <w:color w:val="000000"/>
                <w:w w:val="99"/>
                <w:lang w:val="mk-MK"/>
              </w:rPr>
              <w:t>и</w:t>
            </w:r>
            <w:r>
              <w:rPr>
                <w:rFonts w:cs="Arial" w:asciiTheme="minorHAnsi" w:hAnsiTheme="minorHAnsi"/>
                <w:color w:val="000000"/>
                <w:lang w:val="mk-MK"/>
              </w:rPr>
              <w:t>дент</w:t>
            </w:r>
            <w:r>
              <w:rPr>
                <w:rFonts w:cs="Arial" w:asciiTheme="minorHAnsi" w:hAnsiTheme="minorHAnsi"/>
                <w:color w:val="000000"/>
                <w:spacing w:val="1"/>
                <w:w w:val="99"/>
                <w:lang w:val="mk-MK"/>
              </w:rPr>
              <w:t>и</w:t>
            </w:r>
            <w:r>
              <w:rPr>
                <w:rFonts w:cs="Arial" w:asciiTheme="minorHAnsi" w:hAnsiTheme="minorHAnsi"/>
                <w:color w:val="000000"/>
                <w:lang w:val="mk-MK"/>
              </w:rPr>
              <w:t>ф</w:t>
            </w:r>
            <w:r>
              <w:rPr>
                <w:rFonts w:cs="Arial" w:asciiTheme="minorHAnsi" w:hAnsiTheme="minorHAnsi"/>
                <w:color w:val="000000"/>
                <w:spacing w:val="1"/>
                <w:w w:val="99"/>
                <w:lang w:val="mk-MK"/>
              </w:rPr>
              <w:t>и</w:t>
            </w:r>
            <w:r>
              <w:rPr>
                <w:rFonts w:cs="Arial" w:asciiTheme="minorHAnsi" w:hAnsiTheme="minorHAnsi"/>
                <w:color w:val="000000"/>
                <w:spacing w:val="4"/>
                <w:w w:val="99"/>
                <w:lang w:val="mk-MK"/>
              </w:rPr>
              <w:t>к</w:t>
            </w:r>
            <w:r>
              <w:rPr>
                <w:rFonts w:cs="Arial" w:asciiTheme="minorHAnsi" w:hAnsiTheme="minorHAnsi"/>
                <w:color w:val="000000"/>
                <w:spacing w:val="-3"/>
                <w:lang w:val="mk-MK"/>
              </w:rPr>
              <w:t>у</w:t>
            </w:r>
            <w:r>
              <w:rPr>
                <w:rFonts w:cs="Arial" w:asciiTheme="minorHAnsi" w:hAnsiTheme="minorHAnsi"/>
                <w:color w:val="000000"/>
                <w:lang w:val="mk-MK"/>
              </w:rPr>
              <w:t>ва постое</w:t>
            </w:r>
            <w:r>
              <w:rPr>
                <w:rFonts w:cs="Arial" w:asciiTheme="minorHAnsi" w:hAnsiTheme="minorHAnsi"/>
                <w:color w:val="000000"/>
                <w:spacing w:val="2"/>
                <w:w w:val="99"/>
                <w:lang w:val="mk-MK"/>
              </w:rPr>
              <w:t>ч</w:t>
            </w:r>
            <w:r>
              <w:rPr>
                <w:rFonts w:cs="Arial" w:asciiTheme="minorHAnsi" w:hAnsiTheme="minorHAnsi"/>
                <w:color w:val="000000"/>
                <w:w w:val="99"/>
                <w:lang w:val="mk-MK"/>
              </w:rPr>
              <w:t>к</w:t>
            </w:r>
            <w:r>
              <w:rPr>
                <w:rFonts w:cs="Arial" w:asciiTheme="minorHAnsi" w:hAnsiTheme="minorHAnsi"/>
                <w:color w:val="000000"/>
                <w:lang w:val="mk-MK"/>
              </w:rPr>
              <w:t>а</w:t>
            </w:r>
            <w:r>
              <w:rPr>
                <w:rFonts w:cs="Arial" w:asciiTheme="minorHAnsi" w:hAnsiTheme="minorHAnsi"/>
                <w:color w:val="000000"/>
                <w:spacing w:val="1"/>
                <w:lang w:val="mk-MK"/>
              </w:rPr>
              <w:t>т</w:t>
            </w:r>
            <w:r>
              <w:rPr>
                <w:rFonts w:cs="Arial" w:asciiTheme="minorHAnsi" w:hAnsiTheme="minorHAnsi"/>
                <w:color w:val="000000"/>
                <w:lang w:val="mk-MK"/>
              </w:rPr>
              <w:t xml:space="preserve">а </w:t>
            </w:r>
            <w:r>
              <w:rPr>
                <w:rFonts w:cs="Arial" w:asciiTheme="minorHAnsi" w:hAnsiTheme="minorHAnsi"/>
                <w:color w:val="000000"/>
                <w:spacing w:val="1"/>
                <w:lang w:val="mk-MK"/>
              </w:rPr>
              <w:t>с</w:t>
            </w:r>
            <w:r>
              <w:rPr>
                <w:rFonts w:cs="Arial" w:asciiTheme="minorHAnsi" w:hAnsiTheme="minorHAnsi"/>
                <w:color w:val="000000"/>
                <w:lang w:val="mk-MK"/>
              </w:rPr>
              <w:t>о</w:t>
            </w:r>
            <w:r>
              <w:rPr>
                <w:rFonts w:cs="Arial" w:asciiTheme="minorHAnsi" w:hAnsiTheme="minorHAnsi"/>
                <w:color w:val="000000"/>
                <w:spacing w:val="1"/>
                <w:lang w:val="mk-MK"/>
              </w:rPr>
              <w:t>с</w:t>
            </w:r>
            <w:r>
              <w:rPr>
                <w:rFonts w:cs="Arial" w:asciiTheme="minorHAnsi" w:hAnsiTheme="minorHAnsi"/>
                <w:color w:val="000000"/>
                <w:lang w:val="mk-MK"/>
              </w:rPr>
              <w:t>то</w:t>
            </w:r>
            <w:r>
              <w:rPr>
                <w:rFonts w:cs="Arial" w:asciiTheme="minorHAnsi" w:hAnsiTheme="minorHAnsi"/>
                <w:color w:val="000000"/>
                <w:spacing w:val="1"/>
                <w:lang w:val="mk-MK"/>
              </w:rPr>
              <w:t>ј</w:t>
            </w:r>
            <w:r>
              <w:rPr>
                <w:rFonts w:cs="Arial" w:asciiTheme="minorHAnsi" w:hAnsiTheme="minorHAnsi"/>
                <w:color w:val="000000"/>
                <w:spacing w:val="1"/>
                <w:w w:val="99"/>
                <w:lang w:val="mk-MK"/>
              </w:rPr>
              <w:t>б</w:t>
            </w:r>
            <w:r>
              <w:rPr>
                <w:rFonts w:cs="Arial" w:asciiTheme="minorHAnsi" w:hAnsiTheme="minorHAnsi"/>
                <w:color w:val="000000"/>
                <w:lang w:val="mk-MK"/>
              </w:rPr>
              <w:t>а и  се</w:t>
            </w:r>
            <w:r>
              <w:rPr>
                <w:rFonts w:cs="Arial" w:asciiTheme="minorHAnsi" w:hAnsiTheme="minorHAnsi"/>
                <w:color w:val="000000"/>
                <w:spacing w:val="-3"/>
                <w:lang w:val="mk-MK"/>
              </w:rPr>
              <w:t>у</w:t>
            </w:r>
            <w:r>
              <w:rPr>
                <w:rFonts w:cs="Arial" w:asciiTheme="minorHAnsi" w:hAnsiTheme="minorHAnsi"/>
                <w:color w:val="000000"/>
                <w:lang w:val="mk-MK"/>
              </w:rPr>
              <w:t>т</w:t>
            </w:r>
            <w:r>
              <w:rPr>
                <w:rFonts w:cs="Arial" w:asciiTheme="minorHAnsi" w:hAnsiTheme="minorHAnsi"/>
                <w:color w:val="000000"/>
                <w:spacing w:val="1"/>
                <w:lang w:val="mk-MK"/>
              </w:rPr>
              <w:t>в</w:t>
            </w:r>
            <w:r>
              <w:rPr>
                <w:rFonts w:cs="Arial" w:asciiTheme="minorHAnsi" w:hAnsiTheme="minorHAnsi"/>
                <w:color w:val="000000"/>
                <w:lang w:val="mk-MK"/>
              </w:rPr>
              <w:t>р</w:t>
            </w:r>
            <w:r>
              <w:rPr>
                <w:rFonts w:cs="Arial" w:asciiTheme="minorHAnsi" w:hAnsiTheme="minorHAnsi"/>
                <w:color w:val="000000"/>
                <w:spacing w:val="1"/>
                <w:lang w:val="mk-MK"/>
              </w:rPr>
              <w:t>д</w:t>
            </w:r>
            <w:r>
              <w:rPr>
                <w:rFonts w:cs="Arial" w:asciiTheme="minorHAnsi" w:hAnsiTheme="minorHAnsi"/>
                <w:color w:val="000000"/>
                <w:w w:val="99"/>
                <w:lang w:val="mk-MK"/>
              </w:rPr>
              <w:t>и</w:t>
            </w:r>
            <w:r>
              <w:rPr>
                <w:rFonts w:cs="Arial" w:asciiTheme="minorHAnsi" w:hAnsiTheme="minorHAnsi"/>
                <w:color w:val="000000"/>
                <w:lang w:val="mk-MK"/>
              </w:rPr>
              <w:t xml:space="preserve"> потре</w:t>
            </w:r>
            <w:r>
              <w:rPr>
                <w:rFonts w:cs="Arial" w:asciiTheme="minorHAnsi" w:hAnsiTheme="minorHAnsi"/>
                <w:color w:val="000000"/>
                <w:w w:val="99"/>
                <w:lang w:val="mk-MK"/>
              </w:rPr>
              <w:t>б</w:t>
            </w:r>
            <w:r>
              <w:rPr>
                <w:rFonts w:cs="Arial" w:asciiTheme="minorHAnsi" w:hAnsiTheme="minorHAnsi"/>
                <w:color w:val="000000"/>
                <w:spacing w:val="2"/>
                <w:lang w:val="mk-MK"/>
              </w:rPr>
              <w:t>а</w:t>
            </w:r>
            <w:r>
              <w:rPr>
                <w:rFonts w:cs="Arial" w:asciiTheme="minorHAnsi" w:hAnsiTheme="minorHAnsi"/>
                <w:color w:val="000000"/>
                <w:lang w:val="mk-MK"/>
              </w:rPr>
              <w:t xml:space="preserve">та </w:t>
            </w:r>
            <w:r>
              <w:rPr>
                <w:rFonts w:cs="Arial" w:asciiTheme="minorHAnsi" w:hAnsiTheme="minorHAnsi"/>
                <w:color w:val="000000"/>
                <w:spacing w:val="1"/>
                <w:w w:val="99"/>
                <w:lang w:val="mk-MK"/>
              </w:rPr>
              <w:t>з</w:t>
            </w:r>
            <w:r>
              <w:rPr>
                <w:rFonts w:cs="Arial" w:asciiTheme="minorHAnsi" w:hAnsiTheme="minorHAnsi"/>
                <w:color w:val="000000"/>
                <w:lang w:val="mk-MK"/>
              </w:rPr>
              <w:t>а реновирање</w:t>
            </w:r>
          </w:p>
          <w:p w14:paraId="65C83849">
            <w:pPr>
              <w:pStyle w:val="2"/>
              <w:tabs>
                <w:tab w:val="left" w:pos="459"/>
                <w:tab w:val="left" w:pos="1689"/>
              </w:tabs>
              <w:spacing w:before="0"/>
              <w:ind w:left="0"/>
              <w:jc w:val="both"/>
              <w:rPr>
                <w:rFonts w:cs="Arial" w:asciiTheme="minorHAnsi" w:hAnsiTheme="minorHAnsi"/>
                <w:color w:val="000000"/>
                <w:sz w:val="22"/>
                <w:szCs w:val="22"/>
                <w:lang w:val="mk-MK"/>
              </w:rPr>
            </w:pPr>
            <w:r>
              <w:rPr>
                <w:rFonts w:cs="Arial" w:asciiTheme="minorHAnsi" w:hAnsiTheme="minorHAnsi"/>
                <w:color w:val="000000"/>
                <w:sz w:val="22"/>
                <w:szCs w:val="22"/>
                <w:lang w:val="mk-MK"/>
              </w:rPr>
              <w:t xml:space="preserve">- </w:t>
            </w:r>
            <w:r>
              <w:rPr>
                <w:rFonts w:cs="Arial" w:asciiTheme="minorHAnsi" w:hAnsiTheme="minorHAnsi"/>
                <w:b w:val="0"/>
                <w:color w:val="000000"/>
                <w:sz w:val="22"/>
                <w:szCs w:val="22"/>
                <w:lang w:val="mk-MK"/>
              </w:rPr>
              <w:t>Да се изведи градежен зафат за обновување на отворената училница во училишниота двор во подрачното училиште, да се подобри безбедноста и  изгледот</w:t>
            </w:r>
          </w:p>
          <w:p w14:paraId="1838739B">
            <w:pPr>
              <w:pStyle w:val="2"/>
              <w:tabs>
                <w:tab w:val="left" w:pos="459"/>
                <w:tab w:val="left" w:pos="1689"/>
              </w:tabs>
              <w:spacing w:before="0"/>
              <w:ind w:left="0"/>
              <w:jc w:val="both"/>
              <w:rPr>
                <w:rFonts w:asciiTheme="minorHAnsi" w:hAnsiTheme="minorHAnsi" w:cstheme="minorHAnsi"/>
                <w:b w:val="0"/>
                <w:sz w:val="22"/>
                <w:szCs w:val="22"/>
                <w:lang w:val="mk-MK"/>
              </w:rPr>
            </w:pPr>
            <w:r>
              <w:rPr>
                <w:rFonts w:cs="Arial" w:asciiTheme="minorHAnsi" w:hAnsiTheme="minorHAnsi"/>
                <w:color w:val="000000"/>
                <w:sz w:val="22"/>
                <w:szCs w:val="22"/>
                <w:lang w:val="mk-MK"/>
              </w:rPr>
              <w:t xml:space="preserve">- </w:t>
            </w:r>
            <w:r>
              <w:rPr>
                <w:rFonts w:cs="Arial" w:asciiTheme="minorHAnsi" w:hAnsiTheme="minorHAnsi"/>
                <w:b w:val="0"/>
                <w:color w:val="000000"/>
                <w:sz w:val="22"/>
                <w:szCs w:val="22"/>
                <w:lang w:val="mk-MK"/>
              </w:rPr>
              <w:t xml:space="preserve">Да се </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2"/>
                <w:sz w:val="22"/>
                <w:szCs w:val="22"/>
                <w:lang w:val="mk-MK"/>
              </w:rPr>
              <w:t>н</w:t>
            </w:r>
            <w:r>
              <w:rPr>
                <w:rFonts w:cs="Arial" w:asciiTheme="minorHAnsi" w:hAnsiTheme="minorHAnsi"/>
                <w:b w:val="0"/>
                <w:color w:val="000000"/>
                <w:sz w:val="22"/>
                <w:szCs w:val="22"/>
                <w:lang w:val="mk-MK"/>
              </w:rPr>
              <w:t>а</w:t>
            </w:r>
            <w:r>
              <w:rPr>
                <w:rFonts w:cs="Arial" w:asciiTheme="minorHAnsi" w:hAnsiTheme="minorHAnsi"/>
                <w:b w:val="0"/>
                <w:color w:val="000000"/>
                <w:spacing w:val="2"/>
                <w:sz w:val="22"/>
                <w:szCs w:val="22"/>
                <w:lang w:val="mk-MK"/>
              </w:rPr>
              <w:t>п</w:t>
            </w:r>
            <w:r>
              <w:rPr>
                <w:rFonts w:cs="Arial" w:asciiTheme="minorHAnsi" w:hAnsiTheme="minorHAnsi"/>
                <w:b w:val="0"/>
                <w:color w:val="000000"/>
                <w:sz w:val="22"/>
                <w:szCs w:val="22"/>
                <w:lang w:val="mk-MK"/>
              </w:rPr>
              <w:t>р</w:t>
            </w:r>
            <w:r>
              <w:rPr>
                <w:rFonts w:cs="Arial" w:asciiTheme="minorHAnsi" w:hAnsiTheme="minorHAnsi"/>
                <w:b w:val="0"/>
                <w:color w:val="000000"/>
                <w:spacing w:val="2"/>
                <w:sz w:val="22"/>
                <w:szCs w:val="22"/>
                <w:lang w:val="mk-MK"/>
              </w:rPr>
              <w:t>е</w:t>
            </w:r>
            <w:r>
              <w:rPr>
                <w:rFonts w:cs="Arial" w:asciiTheme="minorHAnsi" w:hAnsiTheme="minorHAnsi"/>
                <w:b w:val="0"/>
                <w:color w:val="000000"/>
                <w:spacing w:val="1"/>
                <w:sz w:val="22"/>
                <w:szCs w:val="22"/>
                <w:lang w:val="mk-MK"/>
              </w:rPr>
              <w:t>д</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1"/>
                <w:sz w:val="22"/>
                <w:szCs w:val="22"/>
                <w:lang w:val="mk-MK"/>
              </w:rPr>
              <w:t>в</w:t>
            </w:r>
            <w:r>
              <w:rPr>
                <w:rFonts w:cs="Arial" w:asciiTheme="minorHAnsi" w:hAnsiTheme="minorHAnsi"/>
                <w:b w:val="0"/>
                <w:color w:val="000000"/>
                <w:sz w:val="22"/>
                <w:szCs w:val="22"/>
                <w:lang w:val="mk-MK"/>
              </w:rPr>
              <w:t xml:space="preserve">аат </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3"/>
                <w:sz w:val="22"/>
                <w:szCs w:val="22"/>
                <w:lang w:val="mk-MK"/>
              </w:rPr>
              <w:t>с</w:t>
            </w:r>
            <w:r>
              <w:rPr>
                <w:rFonts w:cs="Arial" w:asciiTheme="minorHAnsi" w:hAnsiTheme="minorHAnsi"/>
                <w:b w:val="0"/>
                <w:color w:val="000000"/>
                <w:sz w:val="22"/>
                <w:szCs w:val="22"/>
                <w:lang w:val="mk-MK"/>
              </w:rPr>
              <w:t>лов</w:t>
            </w:r>
            <w:r>
              <w:rPr>
                <w:rFonts w:cs="Arial" w:asciiTheme="minorHAnsi" w:hAnsiTheme="minorHAnsi"/>
                <w:b w:val="0"/>
                <w:color w:val="000000"/>
                <w:w w:val="99"/>
                <w:sz w:val="22"/>
                <w:szCs w:val="22"/>
                <w:lang w:val="mk-MK"/>
              </w:rPr>
              <w:t>и</w:t>
            </w:r>
            <w:r>
              <w:rPr>
                <w:rFonts w:cs="Arial" w:asciiTheme="minorHAnsi" w:hAnsiTheme="minorHAnsi"/>
                <w:b w:val="0"/>
                <w:color w:val="000000"/>
                <w:spacing w:val="2"/>
                <w:sz w:val="22"/>
                <w:szCs w:val="22"/>
                <w:lang w:val="mk-MK"/>
              </w:rPr>
              <w:t>т</w:t>
            </w:r>
            <w:r>
              <w:rPr>
                <w:rFonts w:cs="Arial" w:asciiTheme="minorHAnsi" w:hAnsiTheme="minorHAnsi"/>
                <w:b w:val="0"/>
                <w:color w:val="000000"/>
                <w:sz w:val="22"/>
                <w:szCs w:val="22"/>
                <w:lang w:val="mk-MK"/>
              </w:rPr>
              <w:t xml:space="preserve">е за работа во </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1"/>
                <w:w w:val="99"/>
                <w:sz w:val="22"/>
                <w:szCs w:val="22"/>
                <w:lang w:val="mk-MK"/>
              </w:rPr>
              <w:t>чи</w:t>
            </w:r>
            <w:r>
              <w:rPr>
                <w:rFonts w:cs="Arial" w:asciiTheme="minorHAnsi" w:hAnsiTheme="minorHAnsi"/>
                <w:b w:val="0"/>
                <w:color w:val="000000"/>
                <w:spacing w:val="1"/>
                <w:sz w:val="22"/>
                <w:szCs w:val="22"/>
                <w:lang w:val="mk-MK"/>
              </w:rPr>
              <w:t>лиштето</w:t>
            </w:r>
          </w:p>
        </w:tc>
      </w:tr>
    </w:tbl>
    <w:p w14:paraId="73790E55"/>
    <w:tbl>
      <w:tblPr>
        <w:tblStyle w:val="30"/>
        <w:tblW w:w="150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9"/>
        <w:gridCol w:w="1599"/>
        <w:gridCol w:w="3261"/>
        <w:gridCol w:w="1842"/>
        <w:gridCol w:w="1560"/>
        <w:gridCol w:w="2409"/>
        <w:gridCol w:w="1922"/>
      </w:tblGrid>
      <w:tr w14:paraId="675CDA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24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55B4A47A">
            <w:pPr>
              <w:pStyle w:val="2"/>
              <w:tabs>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tc>
        <w:tc>
          <w:tcPr>
            <w:tcW w:w="12593"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39A68078">
            <w:pPr>
              <w:spacing w:after="65" w:line="240" w:lineRule="exact"/>
              <w:rPr>
                <w:rFonts w:cs="Arial" w:asciiTheme="minorHAnsi" w:hAnsiTheme="minorHAnsi"/>
                <w:b/>
                <w:lang w:val="en-GB"/>
              </w:rPr>
            </w:pPr>
            <w:r>
              <w:rPr>
                <w:rFonts w:cs="Arial" w:asciiTheme="minorHAnsi" w:hAnsiTheme="minorHAnsi"/>
                <w:b/>
                <w:lang w:val="mk-MK"/>
              </w:rPr>
              <w:t>7. Подобрување на условите за работа во училиштето (ЦУ)</w:t>
            </w:r>
            <w:r>
              <w:rPr>
                <w:rFonts w:cs="Arial" w:asciiTheme="minorHAnsi" w:hAnsiTheme="minorHAnsi"/>
                <w:b/>
                <w:lang w:val="en-GB"/>
              </w:rPr>
              <w:t>:</w:t>
            </w:r>
          </w:p>
          <w:p w14:paraId="3A661B83">
            <w:pPr>
              <w:spacing w:after="65" w:line="240" w:lineRule="exact"/>
              <w:rPr>
                <w:rFonts w:cs="Arial" w:asciiTheme="minorHAnsi" w:hAnsiTheme="minorHAnsi"/>
                <w:b/>
                <w:lang w:val="en-GB"/>
              </w:rPr>
            </w:pPr>
            <w:r>
              <w:rPr>
                <w:rFonts w:cs="Arial" w:asciiTheme="minorHAnsi" w:hAnsiTheme="minorHAnsi"/>
                <w:b/>
                <w:lang w:val="en-GB"/>
              </w:rPr>
              <w:t>-</w:t>
            </w:r>
            <w:r>
              <w:rPr>
                <w:rFonts w:cs="Arial" w:asciiTheme="minorHAnsi" w:hAnsiTheme="minorHAnsi"/>
                <w:b/>
                <w:lang w:val="mk-MK"/>
              </w:rPr>
              <w:t xml:space="preserve">   реновирање на ѕидот од подрумот од северната страна на училишната зграда, заштита од влага на темелите</w:t>
            </w:r>
          </w:p>
          <w:p w14:paraId="6C5B3DBB">
            <w:pPr>
              <w:spacing w:after="65" w:line="240" w:lineRule="exact"/>
              <w:rPr>
                <w:rFonts w:cs="Arial" w:asciiTheme="minorHAnsi" w:hAnsiTheme="minorHAnsi"/>
                <w:b/>
                <w:lang w:val="mk-MK"/>
              </w:rPr>
            </w:pPr>
            <w:r>
              <w:rPr>
                <w:rFonts w:cs="Arial" w:asciiTheme="minorHAnsi" w:hAnsiTheme="minorHAnsi"/>
                <w:b/>
                <w:lang w:val="en-GB"/>
              </w:rPr>
              <w:t xml:space="preserve">-   </w:t>
            </w:r>
            <w:r>
              <w:rPr>
                <w:rFonts w:cs="Arial" w:asciiTheme="minorHAnsi" w:hAnsiTheme="minorHAnsi"/>
                <w:b/>
                <w:lang w:val="mk-MK"/>
              </w:rPr>
              <w:t>реконструкција на училишната порта (источна страна) проширување и прилагодување на потребите на учениците со телесни пречки</w:t>
            </w:r>
          </w:p>
        </w:tc>
      </w:tr>
      <w:tr w14:paraId="5811F7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78517B5">
            <w:pPr>
              <w:pStyle w:val="2"/>
              <w:tabs>
                <w:tab w:val="left" w:pos="1689"/>
              </w:tabs>
              <w:spacing w:before="0"/>
              <w:ind w:left="0"/>
              <w:jc w:val="both"/>
              <w:rPr>
                <w:rFonts w:asciiTheme="minorHAnsi" w:hAnsiTheme="minorHAnsi" w:cstheme="minorHAnsi"/>
                <w:sz w:val="22"/>
                <w:szCs w:val="22"/>
                <w:lang w:val="mk-MK"/>
              </w:rPr>
            </w:pPr>
            <w:r>
              <w:rPr>
                <w:rFonts w:asciiTheme="minorHAnsi" w:hAnsiTheme="minorHAnsi" w:cstheme="minorHAnsi"/>
                <w:sz w:val="22"/>
                <w:szCs w:val="22"/>
                <w:lang w:val="mk-MK"/>
              </w:rPr>
              <w:t>Цели: Подобрување на условите, заштита на темелите од влага</w:t>
            </w:r>
          </w:p>
          <w:p w14:paraId="7F74AE1D">
            <w:pPr>
              <w:pStyle w:val="2"/>
              <w:tabs>
                <w:tab w:val="left" w:pos="1689"/>
              </w:tabs>
              <w:spacing w:before="0"/>
              <w:ind w:left="0"/>
              <w:jc w:val="both"/>
              <w:rPr>
                <w:rFonts w:asciiTheme="minorHAnsi" w:hAnsiTheme="minorHAnsi" w:cstheme="minorHAnsi"/>
                <w:sz w:val="22"/>
                <w:szCs w:val="22"/>
                <w:lang w:val="mk-MK"/>
              </w:rPr>
            </w:pPr>
            <w:r>
              <w:rPr>
                <w:rFonts w:asciiTheme="minorHAnsi" w:hAnsiTheme="minorHAnsi" w:cstheme="minorHAnsi"/>
                <w:sz w:val="22"/>
                <w:szCs w:val="22"/>
                <w:lang w:val="mk-MK"/>
              </w:rPr>
              <w:t>Поддршка на учениците со телесни пречки, овозможување пристапност во училиштето.</w:t>
            </w:r>
          </w:p>
          <w:p w14:paraId="31E122C7">
            <w:pPr>
              <w:pStyle w:val="2"/>
              <w:tabs>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25820276">
            <w:pPr>
              <w:pStyle w:val="2"/>
              <w:tabs>
                <w:tab w:val="left" w:pos="1689"/>
              </w:tabs>
              <w:spacing w:before="0"/>
              <w:ind w:left="0"/>
              <w:jc w:val="both"/>
              <w:rPr>
                <w:rFonts w:cs="Arial" w:asciiTheme="minorHAnsi" w:hAnsiTheme="minorHAnsi"/>
                <w:b w:val="0"/>
                <w:sz w:val="22"/>
                <w:szCs w:val="22"/>
                <w:lang w:val="mk-MK"/>
              </w:rPr>
            </w:pPr>
            <w:r>
              <w:rPr>
                <w:rFonts w:asciiTheme="minorHAnsi" w:hAnsiTheme="minorHAnsi" w:cstheme="minorHAnsi"/>
                <w:b w:val="0"/>
                <w:sz w:val="22"/>
                <w:szCs w:val="22"/>
                <w:lang w:val="mk-MK"/>
              </w:rPr>
              <w:t>-</w:t>
            </w:r>
            <w:r>
              <w:rPr>
                <w:rFonts w:cs="Arial" w:asciiTheme="minorHAnsi" w:hAnsiTheme="minorHAnsi"/>
                <w:b w:val="0"/>
                <w:w w:val="99"/>
                <w:sz w:val="22"/>
                <w:szCs w:val="22"/>
              </w:rPr>
              <w:t>И</w:t>
            </w:r>
            <w:r>
              <w:rPr>
                <w:rFonts w:cs="Arial" w:asciiTheme="minorHAnsi" w:hAnsiTheme="minorHAnsi"/>
                <w:b w:val="0"/>
                <w:sz w:val="22"/>
                <w:szCs w:val="22"/>
              </w:rPr>
              <w:t>ден</w:t>
            </w:r>
            <w:r>
              <w:rPr>
                <w:rFonts w:cs="Arial" w:asciiTheme="minorHAnsi" w:hAnsiTheme="minorHAnsi"/>
                <w:b w:val="0"/>
                <w:spacing w:val="1"/>
                <w:sz w:val="22"/>
                <w:szCs w:val="22"/>
              </w:rPr>
              <w:t>т</w:t>
            </w:r>
            <w:r>
              <w:rPr>
                <w:rFonts w:cs="Arial" w:asciiTheme="minorHAnsi" w:hAnsiTheme="minorHAnsi"/>
                <w:b w:val="0"/>
                <w:w w:val="99"/>
                <w:sz w:val="22"/>
                <w:szCs w:val="22"/>
              </w:rPr>
              <w:t>и</w:t>
            </w:r>
            <w:r>
              <w:rPr>
                <w:rFonts w:cs="Arial" w:asciiTheme="minorHAnsi" w:hAnsiTheme="minorHAnsi"/>
                <w:b w:val="0"/>
                <w:spacing w:val="1"/>
                <w:sz w:val="22"/>
                <w:szCs w:val="22"/>
              </w:rPr>
              <w:t>ф</w:t>
            </w:r>
            <w:r>
              <w:rPr>
                <w:rFonts w:cs="Arial" w:asciiTheme="minorHAnsi" w:hAnsiTheme="minorHAnsi"/>
                <w:b w:val="0"/>
                <w:w w:val="99"/>
                <w:sz w:val="22"/>
                <w:szCs w:val="22"/>
              </w:rPr>
              <w:t>и</w:t>
            </w:r>
            <w:r>
              <w:rPr>
                <w:rFonts w:cs="Arial" w:asciiTheme="minorHAnsi" w:hAnsiTheme="minorHAnsi"/>
                <w:b w:val="0"/>
                <w:spacing w:val="1"/>
                <w:w w:val="99"/>
                <w:sz w:val="22"/>
                <w:szCs w:val="22"/>
              </w:rPr>
              <w:t>к</w:t>
            </w:r>
            <w:r>
              <w:rPr>
                <w:rFonts w:cs="Arial" w:asciiTheme="minorHAnsi" w:hAnsiTheme="minorHAnsi"/>
                <w:b w:val="0"/>
                <w:spacing w:val="-2"/>
                <w:sz w:val="22"/>
                <w:szCs w:val="22"/>
              </w:rPr>
              <w:t>у</w:t>
            </w:r>
            <w:r>
              <w:rPr>
                <w:rFonts w:cs="Arial" w:asciiTheme="minorHAnsi" w:hAnsiTheme="minorHAnsi"/>
                <w:b w:val="0"/>
                <w:spacing w:val="1"/>
                <w:sz w:val="22"/>
                <w:szCs w:val="22"/>
              </w:rPr>
              <w:t>в</w:t>
            </w:r>
            <w:r>
              <w:rPr>
                <w:rFonts w:cs="Arial" w:asciiTheme="minorHAnsi" w:hAnsiTheme="minorHAnsi"/>
                <w:b w:val="0"/>
                <w:sz w:val="22"/>
                <w:szCs w:val="22"/>
              </w:rPr>
              <w:t>ана момен</w:t>
            </w:r>
            <w:r>
              <w:rPr>
                <w:rFonts w:cs="Arial" w:asciiTheme="minorHAnsi" w:hAnsiTheme="minorHAnsi"/>
                <w:b w:val="0"/>
                <w:spacing w:val="1"/>
                <w:sz w:val="22"/>
                <w:szCs w:val="22"/>
              </w:rPr>
              <w:t>т</w:t>
            </w:r>
            <w:r>
              <w:rPr>
                <w:rFonts w:cs="Arial" w:asciiTheme="minorHAnsi" w:hAnsiTheme="minorHAnsi"/>
                <w:b w:val="0"/>
                <w:sz w:val="22"/>
                <w:szCs w:val="22"/>
              </w:rPr>
              <w:t>ал</w:t>
            </w:r>
            <w:r>
              <w:rPr>
                <w:rFonts w:cs="Arial" w:asciiTheme="minorHAnsi" w:hAnsiTheme="minorHAnsi"/>
                <w:b w:val="0"/>
                <w:spacing w:val="2"/>
                <w:sz w:val="22"/>
                <w:szCs w:val="22"/>
              </w:rPr>
              <w:t>н</w:t>
            </w:r>
            <w:r>
              <w:rPr>
                <w:rFonts w:cs="Arial" w:asciiTheme="minorHAnsi" w:hAnsiTheme="minorHAnsi"/>
                <w:b w:val="0"/>
                <w:sz w:val="22"/>
                <w:szCs w:val="22"/>
              </w:rPr>
              <w:t xml:space="preserve">а </w:t>
            </w:r>
            <w:r>
              <w:rPr>
                <w:rFonts w:cs="Arial" w:asciiTheme="minorHAnsi" w:hAnsiTheme="minorHAnsi"/>
                <w:b w:val="0"/>
                <w:spacing w:val="1"/>
                <w:sz w:val="22"/>
                <w:szCs w:val="22"/>
              </w:rPr>
              <w:t>с</w:t>
            </w:r>
            <w:r>
              <w:rPr>
                <w:rFonts w:cs="Arial" w:asciiTheme="minorHAnsi" w:hAnsiTheme="minorHAnsi"/>
                <w:b w:val="0"/>
                <w:sz w:val="22"/>
                <w:szCs w:val="22"/>
              </w:rPr>
              <w:t>о</w:t>
            </w:r>
            <w:r>
              <w:rPr>
                <w:rFonts w:cs="Arial" w:asciiTheme="minorHAnsi" w:hAnsiTheme="minorHAnsi"/>
                <w:b w:val="0"/>
                <w:spacing w:val="1"/>
                <w:sz w:val="22"/>
                <w:szCs w:val="22"/>
              </w:rPr>
              <w:t>с</w:t>
            </w:r>
            <w:r>
              <w:rPr>
                <w:rFonts w:cs="Arial" w:asciiTheme="minorHAnsi" w:hAnsiTheme="minorHAnsi"/>
                <w:b w:val="0"/>
                <w:sz w:val="22"/>
                <w:szCs w:val="22"/>
              </w:rPr>
              <w:t>то</w:t>
            </w:r>
            <w:r>
              <w:rPr>
                <w:rFonts w:cs="Arial" w:asciiTheme="minorHAnsi" w:hAnsiTheme="minorHAnsi"/>
                <w:b w:val="0"/>
                <w:spacing w:val="1"/>
                <w:sz w:val="22"/>
                <w:szCs w:val="22"/>
              </w:rPr>
              <w:t>ј</w:t>
            </w:r>
            <w:r>
              <w:rPr>
                <w:rFonts w:cs="Arial" w:asciiTheme="minorHAnsi" w:hAnsiTheme="minorHAnsi"/>
                <w:b w:val="0"/>
                <w:spacing w:val="1"/>
                <w:w w:val="99"/>
                <w:sz w:val="22"/>
                <w:szCs w:val="22"/>
              </w:rPr>
              <w:t>б</w:t>
            </w:r>
            <w:r>
              <w:rPr>
                <w:rFonts w:cs="Arial" w:asciiTheme="minorHAnsi" w:hAnsiTheme="minorHAnsi"/>
                <w:b w:val="0"/>
                <w:sz w:val="22"/>
                <w:szCs w:val="22"/>
              </w:rPr>
              <w:t>а</w:t>
            </w:r>
            <w:r>
              <w:rPr>
                <w:rFonts w:cs="Arial" w:asciiTheme="minorHAnsi" w:hAnsiTheme="minorHAnsi"/>
                <w:b w:val="0"/>
                <w:sz w:val="22"/>
                <w:szCs w:val="22"/>
                <w:lang w:val="mk-MK"/>
              </w:rPr>
              <w:t xml:space="preserve"> и </w:t>
            </w:r>
            <w:r>
              <w:rPr>
                <w:rFonts w:cs="Arial" w:asciiTheme="minorHAnsi" w:hAnsiTheme="minorHAnsi"/>
                <w:b w:val="0"/>
                <w:w w:val="99"/>
                <w:sz w:val="22"/>
                <w:szCs w:val="22"/>
                <w:lang w:val="mk-MK"/>
              </w:rPr>
              <w:t>о</w:t>
            </w:r>
            <w:r>
              <w:rPr>
                <w:rFonts w:cs="Arial" w:asciiTheme="minorHAnsi" w:hAnsiTheme="minorHAnsi"/>
                <w:b w:val="0"/>
                <w:spacing w:val="1"/>
                <w:w w:val="99"/>
                <w:sz w:val="22"/>
                <w:szCs w:val="22"/>
              </w:rPr>
              <w:t>б</w:t>
            </w:r>
            <w:r>
              <w:rPr>
                <w:rFonts w:cs="Arial" w:asciiTheme="minorHAnsi" w:hAnsiTheme="minorHAnsi"/>
                <w:b w:val="0"/>
                <w:sz w:val="22"/>
                <w:szCs w:val="22"/>
              </w:rPr>
              <w:t>е</w:t>
            </w:r>
            <w:r>
              <w:rPr>
                <w:rFonts w:cs="Arial" w:asciiTheme="minorHAnsi" w:hAnsiTheme="minorHAnsi"/>
                <w:b w:val="0"/>
                <w:w w:val="99"/>
                <w:sz w:val="22"/>
                <w:szCs w:val="22"/>
              </w:rPr>
              <w:t>з</w:t>
            </w:r>
            <w:r>
              <w:rPr>
                <w:rFonts w:cs="Arial" w:asciiTheme="minorHAnsi" w:hAnsiTheme="minorHAnsi"/>
                <w:b w:val="0"/>
                <w:spacing w:val="1"/>
                <w:w w:val="99"/>
                <w:sz w:val="22"/>
                <w:szCs w:val="22"/>
              </w:rPr>
              <w:t>б</w:t>
            </w:r>
            <w:r>
              <w:rPr>
                <w:rFonts w:cs="Arial" w:asciiTheme="minorHAnsi" w:hAnsiTheme="minorHAnsi"/>
                <w:b w:val="0"/>
                <w:sz w:val="22"/>
                <w:szCs w:val="22"/>
              </w:rPr>
              <w:t>еде</w:t>
            </w:r>
            <w:r>
              <w:rPr>
                <w:rFonts w:cs="Arial" w:asciiTheme="minorHAnsi" w:hAnsiTheme="minorHAnsi"/>
                <w:b w:val="0"/>
                <w:spacing w:val="2"/>
                <w:sz w:val="22"/>
                <w:szCs w:val="22"/>
              </w:rPr>
              <w:t>н</w:t>
            </w:r>
            <w:r>
              <w:rPr>
                <w:rFonts w:cs="Arial" w:asciiTheme="minorHAnsi" w:hAnsiTheme="minorHAnsi"/>
                <w:b w:val="0"/>
                <w:w w:val="99"/>
                <w:sz w:val="22"/>
                <w:szCs w:val="22"/>
              </w:rPr>
              <w:t>и</w:t>
            </w:r>
            <w:r>
              <w:rPr>
                <w:rFonts w:cs="Arial" w:asciiTheme="minorHAnsi" w:hAnsiTheme="minorHAnsi"/>
                <w:b w:val="0"/>
                <w:sz w:val="22"/>
                <w:szCs w:val="22"/>
              </w:rPr>
              <w:t xml:space="preserve"> по</w:t>
            </w:r>
            <w:r>
              <w:rPr>
                <w:rFonts w:cs="Arial" w:asciiTheme="minorHAnsi" w:hAnsiTheme="minorHAnsi"/>
                <w:b w:val="0"/>
                <w:w w:val="99"/>
                <w:sz w:val="22"/>
                <w:szCs w:val="22"/>
              </w:rPr>
              <w:t>к</w:t>
            </w:r>
            <w:r>
              <w:rPr>
                <w:rFonts w:cs="Arial" w:asciiTheme="minorHAnsi" w:hAnsiTheme="minorHAnsi"/>
                <w:b w:val="0"/>
                <w:spacing w:val="1"/>
                <w:sz w:val="22"/>
                <w:szCs w:val="22"/>
              </w:rPr>
              <w:t>а</w:t>
            </w:r>
            <w:r>
              <w:rPr>
                <w:rFonts w:cs="Arial" w:asciiTheme="minorHAnsi" w:hAnsiTheme="minorHAnsi"/>
                <w:b w:val="0"/>
                <w:w w:val="99"/>
                <w:sz w:val="22"/>
                <w:szCs w:val="22"/>
              </w:rPr>
              <w:t>з</w:t>
            </w:r>
            <w:r>
              <w:rPr>
                <w:rFonts w:cs="Arial" w:asciiTheme="minorHAnsi" w:hAnsiTheme="minorHAnsi"/>
                <w:b w:val="0"/>
                <w:sz w:val="22"/>
                <w:szCs w:val="22"/>
              </w:rPr>
              <w:t>ат</w:t>
            </w:r>
            <w:r>
              <w:rPr>
                <w:rFonts w:cs="Arial" w:asciiTheme="minorHAnsi" w:hAnsiTheme="minorHAnsi"/>
                <w:b w:val="0"/>
                <w:spacing w:val="2"/>
                <w:sz w:val="22"/>
                <w:szCs w:val="22"/>
              </w:rPr>
              <w:t>е</w:t>
            </w:r>
            <w:r>
              <w:rPr>
                <w:rFonts w:cs="Arial" w:asciiTheme="minorHAnsi" w:hAnsiTheme="minorHAnsi"/>
                <w:b w:val="0"/>
                <w:spacing w:val="1"/>
                <w:sz w:val="22"/>
                <w:szCs w:val="22"/>
              </w:rPr>
              <w:t>л</w:t>
            </w:r>
            <w:r>
              <w:rPr>
                <w:rFonts w:cs="Arial" w:asciiTheme="minorHAnsi" w:hAnsiTheme="minorHAnsi"/>
                <w:b w:val="0"/>
                <w:w w:val="99"/>
                <w:sz w:val="22"/>
                <w:szCs w:val="22"/>
              </w:rPr>
              <w:t>и</w:t>
            </w:r>
            <w:r>
              <w:rPr>
                <w:rFonts w:cs="Arial" w:asciiTheme="minorHAnsi" w:hAnsiTheme="minorHAnsi"/>
                <w:b w:val="0"/>
                <w:sz w:val="22"/>
                <w:szCs w:val="22"/>
                <w:lang w:val="mk-MK"/>
              </w:rPr>
              <w:t xml:space="preserve"> во врска со наведените делови од  </w:t>
            </w:r>
            <w:r>
              <w:rPr>
                <w:rFonts w:cs="Arial" w:asciiTheme="minorHAnsi" w:hAnsiTheme="minorHAnsi"/>
                <w:b w:val="0"/>
                <w:spacing w:val="-3"/>
                <w:sz w:val="22"/>
                <w:szCs w:val="22"/>
              </w:rPr>
              <w:t>у</w:t>
            </w:r>
            <w:r>
              <w:rPr>
                <w:rFonts w:cs="Arial" w:asciiTheme="minorHAnsi" w:hAnsiTheme="minorHAnsi"/>
                <w:b w:val="0"/>
                <w:spacing w:val="1"/>
                <w:w w:val="99"/>
                <w:sz w:val="22"/>
                <w:szCs w:val="22"/>
              </w:rPr>
              <w:t>ч</w:t>
            </w:r>
            <w:r>
              <w:rPr>
                <w:rFonts w:cs="Arial" w:asciiTheme="minorHAnsi" w:hAnsiTheme="minorHAnsi"/>
                <w:b w:val="0"/>
                <w:spacing w:val="2"/>
                <w:w w:val="99"/>
                <w:sz w:val="22"/>
                <w:szCs w:val="22"/>
              </w:rPr>
              <w:t>и</w:t>
            </w:r>
            <w:r>
              <w:rPr>
                <w:rFonts w:cs="Arial" w:asciiTheme="minorHAnsi" w:hAnsiTheme="minorHAnsi"/>
                <w:b w:val="0"/>
                <w:spacing w:val="1"/>
                <w:sz w:val="22"/>
                <w:szCs w:val="22"/>
              </w:rPr>
              <w:t>л</w:t>
            </w:r>
            <w:r>
              <w:rPr>
                <w:rFonts w:cs="Arial" w:asciiTheme="minorHAnsi" w:hAnsiTheme="minorHAnsi"/>
                <w:b w:val="0"/>
                <w:w w:val="99"/>
                <w:sz w:val="22"/>
                <w:szCs w:val="22"/>
              </w:rPr>
              <w:t>и</w:t>
            </w:r>
            <w:r>
              <w:rPr>
                <w:rFonts w:cs="Arial" w:asciiTheme="minorHAnsi" w:hAnsiTheme="minorHAnsi"/>
                <w:b w:val="0"/>
                <w:sz w:val="22"/>
                <w:szCs w:val="22"/>
              </w:rPr>
              <w:t>ш</w:t>
            </w:r>
            <w:r>
              <w:rPr>
                <w:rFonts w:cs="Arial" w:asciiTheme="minorHAnsi" w:hAnsiTheme="minorHAnsi"/>
                <w:b w:val="0"/>
                <w:sz w:val="22"/>
                <w:szCs w:val="22"/>
                <w:lang w:val="mk-MK"/>
              </w:rPr>
              <w:t>ната зграда</w:t>
            </w:r>
          </w:p>
          <w:p w14:paraId="3CA33D55">
            <w:pPr>
              <w:pStyle w:val="2"/>
              <w:tabs>
                <w:tab w:val="left" w:pos="1689"/>
              </w:tabs>
              <w:spacing w:before="0"/>
              <w:ind w:left="0"/>
              <w:jc w:val="both"/>
              <w:rPr>
                <w:rFonts w:cs="Arial" w:asciiTheme="minorHAnsi" w:hAnsiTheme="minorHAnsi"/>
                <w:b w:val="0"/>
                <w:sz w:val="22"/>
                <w:szCs w:val="22"/>
                <w:lang w:val="mk-MK"/>
              </w:rPr>
            </w:pPr>
            <w:r>
              <w:rPr>
                <w:rFonts w:cs="Arial" w:asciiTheme="minorHAnsi" w:hAnsiTheme="minorHAnsi"/>
                <w:b w:val="0"/>
                <w:sz w:val="22"/>
                <w:szCs w:val="22"/>
                <w:lang w:val="mk-MK"/>
              </w:rPr>
              <w:t>-Реализирани комуникации</w:t>
            </w:r>
          </w:p>
          <w:p w14:paraId="24FA0E69">
            <w:pPr>
              <w:pStyle w:val="2"/>
              <w:tabs>
                <w:tab w:val="left" w:pos="1689"/>
              </w:tabs>
              <w:spacing w:before="0"/>
              <w:ind w:left="0"/>
              <w:jc w:val="both"/>
              <w:rPr>
                <w:rFonts w:cs="Arial" w:asciiTheme="minorHAnsi" w:hAnsiTheme="minorHAnsi"/>
                <w:b w:val="0"/>
                <w:sz w:val="22"/>
                <w:szCs w:val="22"/>
                <w:lang w:val="mk-MK"/>
              </w:rPr>
            </w:pPr>
            <w:r>
              <w:rPr>
                <w:rFonts w:asciiTheme="minorHAnsi" w:hAnsiTheme="minorHAnsi" w:cstheme="minorHAnsi"/>
                <w:b w:val="0"/>
                <w:sz w:val="22"/>
                <w:szCs w:val="22"/>
                <w:lang w:val="mk-MK"/>
              </w:rPr>
              <w:t>-</w:t>
            </w:r>
            <w:r>
              <w:rPr>
                <w:rFonts w:cs="Arial" w:asciiTheme="minorHAnsi" w:hAnsiTheme="minorHAnsi"/>
                <w:b w:val="0"/>
                <w:w w:val="99"/>
                <w:sz w:val="22"/>
                <w:szCs w:val="22"/>
                <w:lang w:val="mk-MK"/>
              </w:rPr>
              <w:t xml:space="preserve"> Е</w:t>
            </w:r>
            <w:r>
              <w:rPr>
                <w:rFonts w:cs="Arial" w:asciiTheme="minorHAnsi" w:hAnsiTheme="minorHAnsi"/>
                <w:b w:val="0"/>
                <w:sz w:val="22"/>
                <w:szCs w:val="22"/>
                <w:lang w:val="mk-MK"/>
              </w:rPr>
              <w:t>стет</w:t>
            </w:r>
            <w:r>
              <w:rPr>
                <w:rFonts w:cs="Arial" w:asciiTheme="minorHAnsi" w:hAnsiTheme="minorHAnsi"/>
                <w:b w:val="0"/>
                <w:spacing w:val="1"/>
                <w:sz w:val="22"/>
                <w:szCs w:val="22"/>
                <w:lang w:val="mk-MK"/>
              </w:rPr>
              <w:t>с</w:t>
            </w:r>
            <w:r>
              <w:rPr>
                <w:rFonts w:cs="Arial" w:asciiTheme="minorHAnsi" w:hAnsiTheme="minorHAnsi"/>
                <w:b w:val="0"/>
                <w:spacing w:val="1"/>
                <w:w w:val="99"/>
                <w:sz w:val="22"/>
                <w:szCs w:val="22"/>
                <w:lang w:val="mk-MK"/>
              </w:rPr>
              <w:t>к</w:t>
            </w:r>
            <w:r>
              <w:rPr>
                <w:rFonts w:cs="Arial" w:asciiTheme="minorHAnsi" w:hAnsiTheme="minorHAnsi"/>
                <w:b w:val="0"/>
                <w:w w:val="99"/>
                <w:sz w:val="22"/>
                <w:szCs w:val="22"/>
                <w:lang w:val="mk-MK"/>
              </w:rPr>
              <w:t>и</w:t>
            </w:r>
            <w:r>
              <w:rPr>
                <w:rFonts w:cs="Arial" w:asciiTheme="minorHAnsi" w:hAnsiTheme="minorHAnsi"/>
                <w:b w:val="0"/>
                <w:spacing w:val="-3"/>
                <w:sz w:val="22"/>
                <w:szCs w:val="22"/>
                <w:lang w:val="mk-MK"/>
              </w:rPr>
              <w:t xml:space="preserve">добар изглед и </w:t>
            </w:r>
            <w:r>
              <w:rPr>
                <w:rFonts w:cs="Arial" w:asciiTheme="minorHAnsi" w:hAnsiTheme="minorHAnsi"/>
                <w:b w:val="0"/>
                <w:sz w:val="22"/>
                <w:szCs w:val="22"/>
                <w:lang w:val="mk-MK"/>
              </w:rPr>
              <w:t xml:space="preserve"> заштита од ерозија на ѕидовите</w:t>
            </w:r>
          </w:p>
          <w:p w14:paraId="5EC2C146">
            <w:pPr>
              <w:pStyle w:val="2"/>
              <w:tabs>
                <w:tab w:val="left" w:pos="1689"/>
              </w:tabs>
              <w:spacing w:before="0"/>
              <w:ind w:left="0"/>
              <w:jc w:val="both"/>
              <w:rPr>
                <w:rFonts w:cs="Arial" w:asciiTheme="minorHAnsi" w:hAnsiTheme="minorHAnsi"/>
                <w:b w:val="0"/>
                <w:sz w:val="22"/>
                <w:szCs w:val="22"/>
                <w:lang w:val="mk-MK"/>
              </w:rPr>
            </w:pPr>
            <w:r>
              <w:rPr>
                <w:rFonts w:cs="Arial" w:asciiTheme="minorHAnsi" w:hAnsiTheme="minorHAnsi"/>
                <w:b w:val="0"/>
                <w:sz w:val="22"/>
                <w:szCs w:val="22"/>
                <w:lang w:val="mk-MK"/>
              </w:rPr>
              <w:t>-</w:t>
            </w:r>
            <w:r>
              <w:rPr>
                <w:rFonts w:cs="Arial" w:asciiTheme="minorHAnsi" w:hAnsiTheme="minorHAnsi"/>
                <w:b w:val="0"/>
                <w:w w:val="99"/>
                <w:sz w:val="22"/>
                <w:szCs w:val="22"/>
              </w:rPr>
              <w:t xml:space="preserve"> П</w:t>
            </w:r>
            <w:r>
              <w:rPr>
                <w:rFonts w:cs="Arial" w:asciiTheme="minorHAnsi" w:hAnsiTheme="minorHAnsi"/>
                <w:b w:val="0"/>
                <w:sz w:val="22"/>
                <w:szCs w:val="22"/>
              </w:rPr>
              <w:t>одо</w:t>
            </w:r>
            <w:r>
              <w:rPr>
                <w:rFonts w:cs="Arial" w:asciiTheme="minorHAnsi" w:hAnsiTheme="minorHAnsi"/>
                <w:b w:val="0"/>
                <w:w w:val="99"/>
                <w:sz w:val="22"/>
                <w:szCs w:val="22"/>
              </w:rPr>
              <w:t>б</w:t>
            </w:r>
            <w:r>
              <w:rPr>
                <w:rFonts w:cs="Arial" w:asciiTheme="minorHAnsi" w:hAnsiTheme="minorHAnsi"/>
                <w:b w:val="0"/>
                <w:spacing w:val="2"/>
                <w:sz w:val="22"/>
                <w:szCs w:val="22"/>
              </w:rPr>
              <w:t>р</w:t>
            </w:r>
            <w:r>
              <w:rPr>
                <w:rFonts w:cs="Arial" w:asciiTheme="minorHAnsi" w:hAnsiTheme="minorHAnsi"/>
                <w:b w:val="0"/>
                <w:sz w:val="22"/>
                <w:szCs w:val="22"/>
              </w:rPr>
              <w:t>ен</w:t>
            </w:r>
            <w:r>
              <w:rPr>
                <w:rFonts w:cs="Arial" w:asciiTheme="minorHAnsi" w:hAnsiTheme="minorHAnsi"/>
                <w:b w:val="0"/>
                <w:w w:val="99"/>
                <w:sz w:val="22"/>
                <w:szCs w:val="22"/>
              </w:rPr>
              <w:t>и</w:t>
            </w:r>
            <w:r>
              <w:rPr>
                <w:rFonts w:cs="Arial" w:asciiTheme="minorHAnsi" w:hAnsiTheme="minorHAnsi"/>
                <w:b w:val="0"/>
                <w:spacing w:val="-3"/>
                <w:sz w:val="22"/>
                <w:szCs w:val="22"/>
              </w:rPr>
              <w:t>у</w:t>
            </w:r>
            <w:r>
              <w:rPr>
                <w:rFonts w:cs="Arial" w:asciiTheme="minorHAnsi" w:hAnsiTheme="minorHAnsi"/>
                <w:b w:val="0"/>
                <w:spacing w:val="3"/>
                <w:sz w:val="22"/>
                <w:szCs w:val="22"/>
              </w:rPr>
              <w:t>с</w:t>
            </w:r>
            <w:r>
              <w:rPr>
                <w:rFonts w:cs="Arial" w:asciiTheme="minorHAnsi" w:hAnsiTheme="minorHAnsi"/>
                <w:b w:val="0"/>
                <w:sz w:val="22"/>
                <w:szCs w:val="22"/>
              </w:rPr>
              <w:t>лов</w:t>
            </w:r>
            <w:r>
              <w:rPr>
                <w:rFonts w:cs="Arial" w:asciiTheme="minorHAnsi" w:hAnsiTheme="minorHAnsi"/>
                <w:b w:val="0"/>
                <w:w w:val="99"/>
                <w:sz w:val="22"/>
                <w:szCs w:val="22"/>
              </w:rPr>
              <w:t>и</w:t>
            </w:r>
            <w:r>
              <w:rPr>
                <w:rFonts w:cs="Arial" w:asciiTheme="minorHAnsi" w:hAnsiTheme="minorHAnsi"/>
                <w:b w:val="0"/>
                <w:sz w:val="22"/>
                <w:szCs w:val="22"/>
                <w:lang w:val="mk-MK"/>
              </w:rPr>
              <w:t>за работа во училиштето, особено во подрумот</w:t>
            </w:r>
          </w:p>
          <w:p w14:paraId="7895F540">
            <w:pPr>
              <w:pStyle w:val="2"/>
              <w:tabs>
                <w:tab w:val="left" w:pos="1689"/>
              </w:tabs>
              <w:spacing w:before="0"/>
              <w:ind w:left="0"/>
              <w:jc w:val="both"/>
              <w:rPr>
                <w:rFonts w:asciiTheme="minorHAnsi" w:hAnsiTheme="minorHAnsi" w:cstheme="minorHAnsi"/>
                <w:b w:val="0"/>
                <w:sz w:val="22"/>
                <w:szCs w:val="22"/>
                <w:lang w:val="mk-MK"/>
              </w:rPr>
            </w:pPr>
            <w:r>
              <w:rPr>
                <w:rFonts w:cs="Arial" w:asciiTheme="minorHAnsi" w:hAnsiTheme="minorHAnsi"/>
                <w:b w:val="0"/>
                <w:sz w:val="22"/>
                <w:szCs w:val="22"/>
                <w:lang w:val="mk-MK"/>
              </w:rPr>
              <w:t>- Подобрена функционалност на училишната порта</w:t>
            </w:r>
          </w:p>
          <w:p w14:paraId="12375D7B">
            <w:pPr>
              <w:pStyle w:val="2"/>
              <w:tabs>
                <w:tab w:val="left" w:pos="459"/>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17FBEE61">
            <w:pPr>
              <w:ind w:right="57"/>
              <w:rPr>
                <w:rFonts w:cs="Arial" w:asciiTheme="minorHAnsi" w:hAnsiTheme="minorHAnsi"/>
                <w:lang w:val="mk-MK"/>
              </w:rPr>
            </w:pPr>
            <w:r>
              <w:rPr>
                <w:rFonts w:asciiTheme="minorHAnsi" w:hAnsiTheme="minorHAnsi" w:cstheme="minorHAnsi"/>
                <w:b/>
                <w:lang w:val="mk-MK"/>
              </w:rPr>
              <w:t>-</w:t>
            </w:r>
            <w:r>
              <w:rPr>
                <w:rFonts w:cs="Arial" w:asciiTheme="minorHAnsi" w:hAnsiTheme="minorHAnsi"/>
                <w:lang w:val="mk-MK"/>
              </w:rPr>
              <w:t xml:space="preserve"> Да се </w:t>
            </w:r>
            <w:r>
              <w:rPr>
                <w:rFonts w:cs="Arial" w:asciiTheme="minorHAnsi" w:hAnsiTheme="minorHAnsi"/>
                <w:w w:val="99"/>
                <w:lang w:val="mk-MK"/>
              </w:rPr>
              <w:t>и</w:t>
            </w:r>
            <w:r>
              <w:rPr>
                <w:rFonts w:cs="Arial" w:asciiTheme="minorHAnsi" w:hAnsiTheme="minorHAnsi"/>
                <w:lang w:val="mk-MK"/>
              </w:rPr>
              <w:t>дент</w:t>
            </w:r>
            <w:r>
              <w:rPr>
                <w:rFonts w:cs="Arial" w:asciiTheme="minorHAnsi" w:hAnsiTheme="minorHAnsi"/>
                <w:spacing w:val="1"/>
                <w:w w:val="99"/>
                <w:lang w:val="mk-MK"/>
              </w:rPr>
              <w:t>и</w:t>
            </w:r>
            <w:r>
              <w:rPr>
                <w:rFonts w:cs="Arial" w:asciiTheme="minorHAnsi" w:hAnsiTheme="minorHAnsi"/>
                <w:lang w:val="mk-MK"/>
              </w:rPr>
              <w:t>ф</w:t>
            </w:r>
            <w:r>
              <w:rPr>
                <w:rFonts w:cs="Arial" w:asciiTheme="minorHAnsi" w:hAnsiTheme="minorHAnsi"/>
                <w:spacing w:val="1"/>
                <w:w w:val="99"/>
                <w:lang w:val="mk-MK"/>
              </w:rPr>
              <w:t>и</w:t>
            </w:r>
            <w:r>
              <w:rPr>
                <w:rFonts w:cs="Arial" w:asciiTheme="minorHAnsi" w:hAnsiTheme="minorHAnsi"/>
                <w:spacing w:val="4"/>
                <w:w w:val="99"/>
                <w:lang w:val="mk-MK"/>
              </w:rPr>
              <w:t>к</w:t>
            </w:r>
            <w:r>
              <w:rPr>
                <w:rFonts w:cs="Arial" w:asciiTheme="minorHAnsi" w:hAnsiTheme="minorHAnsi"/>
                <w:spacing w:val="-3"/>
                <w:lang w:val="mk-MK"/>
              </w:rPr>
              <w:t>у</w:t>
            </w:r>
            <w:r>
              <w:rPr>
                <w:rFonts w:cs="Arial" w:asciiTheme="minorHAnsi" w:hAnsiTheme="minorHAnsi"/>
                <w:lang w:val="mk-MK"/>
              </w:rPr>
              <w:t>ва постое</w:t>
            </w:r>
            <w:r>
              <w:rPr>
                <w:rFonts w:cs="Arial" w:asciiTheme="minorHAnsi" w:hAnsiTheme="minorHAnsi"/>
                <w:spacing w:val="2"/>
                <w:w w:val="99"/>
                <w:lang w:val="mk-MK"/>
              </w:rPr>
              <w:t>ч</w:t>
            </w:r>
            <w:r>
              <w:rPr>
                <w:rFonts w:cs="Arial" w:asciiTheme="minorHAnsi" w:hAnsiTheme="minorHAnsi"/>
                <w:w w:val="99"/>
                <w:lang w:val="mk-MK"/>
              </w:rPr>
              <w:t>к</w:t>
            </w:r>
            <w:r>
              <w:rPr>
                <w:rFonts w:cs="Arial" w:asciiTheme="minorHAnsi" w:hAnsiTheme="minorHAnsi"/>
                <w:lang w:val="mk-MK"/>
              </w:rPr>
              <w:t>а</w:t>
            </w:r>
            <w:r>
              <w:rPr>
                <w:rFonts w:cs="Arial" w:asciiTheme="minorHAnsi" w:hAnsiTheme="minorHAnsi"/>
                <w:spacing w:val="1"/>
                <w:lang w:val="mk-MK"/>
              </w:rPr>
              <w:t>т</w:t>
            </w:r>
            <w:r>
              <w:rPr>
                <w:rFonts w:cs="Arial" w:asciiTheme="minorHAnsi" w:hAnsiTheme="minorHAnsi"/>
                <w:lang w:val="mk-MK"/>
              </w:rPr>
              <w:t xml:space="preserve">а </w:t>
            </w:r>
            <w:r>
              <w:rPr>
                <w:rFonts w:cs="Arial" w:asciiTheme="minorHAnsi" w:hAnsiTheme="minorHAnsi"/>
                <w:spacing w:val="1"/>
                <w:lang w:val="mk-MK"/>
              </w:rPr>
              <w:t>с</w:t>
            </w:r>
            <w:r>
              <w:rPr>
                <w:rFonts w:cs="Arial" w:asciiTheme="minorHAnsi" w:hAnsiTheme="minorHAnsi"/>
                <w:lang w:val="mk-MK"/>
              </w:rPr>
              <w:t>о</w:t>
            </w:r>
            <w:r>
              <w:rPr>
                <w:rFonts w:cs="Arial" w:asciiTheme="minorHAnsi" w:hAnsiTheme="minorHAnsi"/>
                <w:spacing w:val="1"/>
                <w:lang w:val="mk-MK"/>
              </w:rPr>
              <w:t>с</w:t>
            </w:r>
            <w:r>
              <w:rPr>
                <w:rFonts w:cs="Arial" w:asciiTheme="minorHAnsi" w:hAnsiTheme="minorHAnsi"/>
                <w:lang w:val="mk-MK"/>
              </w:rPr>
              <w:t>то</w:t>
            </w:r>
            <w:r>
              <w:rPr>
                <w:rFonts w:cs="Arial" w:asciiTheme="minorHAnsi" w:hAnsiTheme="minorHAnsi"/>
                <w:spacing w:val="1"/>
                <w:lang w:val="mk-MK"/>
              </w:rPr>
              <w:t>ј</w:t>
            </w:r>
            <w:r>
              <w:rPr>
                <w:rFonts w:cs="Arial" w:asciiTheme="minorHAnsi" w:hAnsiTheme="minorHAnsi"/>
                <w:spacing w:val="1"/>
                <w:w w:val="99"/>
                <w:lang w:val="mk-MK"/>
              </w:rPr>
              <w:t>б</w:t>
            </w:r>
            <w:r>
              <w:rPr>
                <w:rFonts w:cs="Arial" w:asciiTheme="minorHAnsi" w:hAnsiTheme="minorHAnsi"/>
                <w:lang w:val="mk-MK"/>
              </w:rPr>
              <w:t>а, ѕидовите во подрумот на училишната зграда  и да се</w:t>
            </w:r>
            <w:r>
              <w:rPr>
                <w:rFonts w:cs="Arial" w:asciiTheme="minorHAnsi" w:hAnsiTheme="minorHAnsi"/>
                <w:spacing w:val="-3"/>
                <w:lang w:val="mk-MK"/>
              </w:rPr>
              <w:t>у</w:t>
            </w:r>
            <w:r>
              <w:rPr>
                <w:rFonts w:cs="Arial" w:asciiTheme="minorHAnsi" w:hAnsiTheme="minorHAnsi"/>
                <w:lang w:val="mk-MK"/>
              </w:rPr>
              <w:t>т</w:t>
            </w:r>
            <w:r>
              <w:rPr>
                <w:rFonts w:cs="Arial" w:asciiTheme="minorHAnsi" w:hAnsiTheme="minorHAnsi"/>
                <w:spacing w:val="1"/>
                <w:lang w:val="mk-MK"/>
              </w:rPr>
              <w:t>в</w:t>
            </w:r>
            <w:r>
              <w:rPr>
                <w:rFonts w:cs="Arial" w:asciiTheme="minorHAnsi" w:hAnsiTheme="minorHAnsi"/>
                <w:lang w:val="mk-MK"/>
              </w:rPr>
              <w:t>р</w:t>
            </w:r>
            <w:r>
              <w:rPr>
                <w:rFonts w:cs="Arial" w:asciiTheme="minorHAnsi" w:hAnsiTheme="minorHAnsi"/>
                <w:spacing w:val="1"/>
                <w:lang w:val="mk-MK"/>
              </w:rPr>
              <w:t>д</w:t>
            </w:r>
            <w:r>
              <w:rPr>
                <w:rFonts w:cs="Arial" w:asciiTheme="minorHAnsi" w:hAnsiTheme="minorHAnsi"/>
                <w:w w:val="99"/>
                <w:lang w:val="mk-MK"/>
              </w:rPr>
              <w:t>и</w:t>
            </w:r>
            <w:r>
              <w:rPr>
                <w:rFonts w:cs="Arial" w:asciiTheme="minorHAnsi" w:hAnsiTheme="minorHAnsi"/>
                <w:lang w:val="mk-MK"/>
              </w:rPr>
              <w:t xml:space="preserve"> потре</w:t>
            </w:r>
            <w:r>
              <w:rPr>
                <w:rFonts w:cs="Arial" w:asciiTheme="minorHAnsi" w:hAnsiTheme="minorHAnsi"/>
                <w:w w:val="99"/>
                <w:lang w:val="mk-MK"/>
              </w:rPr>
              <w:t>б</w:t>
            </w:r>
            <w:r>
              <w:rPr>
                <w:rFonts w:cs="Arial" w:asciiTheme="minorHAnsi" w:hAnsiTheme="minorHAnsi"/>
                <w:spacing w:val="2"/>
                <w:lang w:val="mk-MK"/>
              </w:rPr>
              <w:t>а</w:t>
            </w:r>
            <w:r>
              <w:rPr>
                <w:rFonts w:cs="Arial" w:asciiTheme="minorHAnsi" w:hAnsiTheme="minorHAnsi"/>
                <w:lang w:val="mk-MK"/>
              </w:rPr>
              <w:t xml:space="preserve">та </w:t>
            </w:r>
            <w:r>
              <w:rPr>
                <w:rFonts w:cs="Arial" w:asciiTheme="minorHAnsi" w:hAnsiTheme="minorHAnsi"/>
                <w:spacing w:val="1"/>
                <w:w w:val="99"/>
                <w:lang w:val="mk-MK"/>
              </w:rPr>
              <w:t>з</w:t>
            </w:r>
            <w:r>
              <w:rPr>
                <w:rFonts w:cs="Arial" w:asciiTheme="minorHAnsi" w:hAnsiTheme="minorHAnsi"/>
                <w:lang w:val="mk-MK"/>
              </w:rPr>
              <w:t>а реновирање</w:t>
            </w:r>
          </w:p>
          <w:p w14:paraId="0D7BCCEB">
            <w:pPr>
              <w:pStyle w:val="2"/>
              <w:tabs>
                <w:tab w:val="left" w:pos="459"/>
                <w:tab w:val="left" w:pos="1689"/>
              </w:tabs>
              <w:spacing w:before="0"/>
              <w:ind w:left="0"/>
              <w:jc w:val="both"/>
              <w:rPr>
                <w:rFonts w:cs="Arial" w:asciiTheme="minorHAnsi" w:hAnsiTheme="minorHAnsi"/>
                <w:b w:val="0"/>
                <w:sz w:val="22"/>
                <w:szCs w:val="22"/>
                <w:lang w:val="mk-MK"/>
              </w:rPr>
            </w:pPr>
            <w:r>
              <w:rPr>
                <w:rFonts w:cs="Arial" w:asciiTheme="minorHAnsi" w:hAnsiTheme="minorHAnsi"/>
                <w:sz w:val="22"/>
                <w:szCs w:val="22"/>
                <w:lang w:val="mk-MK"/>
              </w:rPr>
              <w:t xml:space="preserve">- </w:t>
            </w:r>
            <w:r>
              <w:rPr>
                <w:rFonts w:cs="Arial" w:asciiTheme="minorHAnsi" w:hAnsiTheme="minorHAnsi"/>
                <w:b w:val="0"/>
                <w:sz w:val="22"/>
                <w:szCs w:val="22"/>
                <w:lang w:val="mk-MK"/>
              </w:rPr>
              <w:t>Да се изведи градежен зафат на темелите на училишната зграда за да се санира влатата во темелите</w:t>
            </w:r>
          </w:p>
          <w:p w14:paraId="37CE2C5D">
            <w:pPr>
              <w:pStyle w:val="2"/>
              <w:tabs>
                <w:tab w:val="left" w:pos="459"/>
                <w:tab w:val="left" w:pos="1689"/>
              </w:tabs>
              <w:spacing w:before="0"/>
              <w:ind w:left="0"/>
              <w:jc w:val="both"/>
              <w:rPr>
                <w:rFonts w:cs="Arial" w:asciiTheme="minorHAnsi" w:hAnsiTheme="minorHAnsi"/>
                <w:b w:val="0"/>
                <w:sz w:val="22"/>
                <w:szCs w:val="22"/>
                <w:lang w:val="mk-MK"/>
              </w:rPr>
            </w:pPr>
            <w:r>
              <w:rPr>
                <w:rFonts w:cs="Arial" w:asciiTheme="minorHAnsi" w:hAnsiTheme="minorHAnsi"/>
                <w:b w:val="0"/>
                <w:sz w:val="22"/>
                <w:szCs w:val="22"/>
                <w:lang w:val="mk-MK"/>
              </w:rPr>
              <w:t xml:space="preserve">- Да се прошири просторот за кај ученичката порта и да се постави нова, </w:t>
            </w:r>
          </w:p>
          <w:p w14:paraId="6316CCFE">
            <w:pPr>
              <w:pStyle w:val="2"/>
              <w:tabs>
                <w:tab w:val="left" w:pos="459"/>
                <w:tab w:val="left" w:pos="1689"/>
              </w:tabs>
              <w:spacing w:before="0"/>
              <w:ind w:left="0"/>
              <w:jc w:val="both"/>
              <w:rPr>
                <w:rFonts w:cs="Arial" w:asciiTheme="minorHAnsi" w:hAnsiTheme="minorHAnsi"/>
                <w:sz w:val="22"/>
                <w:szCs w:val="22"/>
                <w:lang w:val="mk-MK"/>
              </w:rPr>
            </w:pPr>
            <w:r>
              <w:rPr>
                <w:rFonts w:cs="Arial" w:asciiTheme="minorHAnsi" w:hAnsiTheme="minorHAnsi"/>
                <w:b w:val="0"/>
                <w:sz w:val="22"/>
                <w:szCs w:val="22"/>
                <w:lang w:val="mk-MK"/>
              </w:rPr>
              <w:t>- Поставување на патека прилагодена на учениците со телесна попреченост</w:t>
            </w:r>
          </w:p>
          <w:p w14:paraId="6A39FF23">
            <w:pPr>
              <w:pStyle w:val="2"/>
              <w:tabs>
                <w:tab w:val="left" w:pos="459"/>
                <w:tab w:val="left" w:pos="1689"/>
              </w:tabs>
              <w:spacing w:before="0"/>
              <w:ind w:left="0"/>
              <w:jc w:val="both"/>
              <w:rPr>
                <w:rFonts w:asciiTheme="minorHAnsi" w:hAnsiTheme="minorHAnsi" w:cstheme="minorHAnsi"/>
                <w:b w:val="0"/>
                <w:sz w:val="22"/>
                <w:szCs w:val="22"/>
                <w:lang w:val="mk-MK"/>
              </w:rPr>
            </w:pPr>
            <w:r>
              <w:rPr>
                <w:rFonts w:cs="Arial" w:asciiTheme="minorHAnsi" w:hAnsiTheme="minorHAnsi"/>
                <w:sz w:val="22"/>
                <w:szCs w:val="22"/>
                <w:lang w:val="mk-MK"/>
              </w:rPr>
              <w:t xml:space="preserve">- </w:t>
            </w:r>
            <w:r>
              <w:rPr>
                <w:rFonts w:cs="Arial" w:asciiTheme="minorHAnsi" w:hAnsiTheme="minorHAnsi"/>
                <w:b w:val="0"/>
                <w:sz w:val="22"/>
                <w:szCs w:val="22"/>
                <w:lang w:val="mk-MK"/>
              </w:rPr>
              <w:t xml:space="preserve">Да се </w:t>
            </w:r>
            <w:r>
              <w:rPr>
                <w:rFonts w:cs="Arial" w:asciiTheme="minorHAnsi" w:hAnsiTheme="minorHAnsi"/>
                <w:b w:val="0"/>
                <w:spacing w:val="-3"/>
                <w:sz w:val="22"/>
                <w:szCs w:val="22"/>
                <w:lang w:val="mk-MK"/>
              </w:rPr>
              <w:t>у</w:t>
            </w:r>
            <w:r>
              <w:rPr>
                <w:rFonts w:cs="Arial" w:asciiTheme="minorHAnsi" w:hAnsiTheme="minorHAnsi"/>
                <w:b w:val="0"/>
                <w:spacing w:val="2"/>
                <w:sz w:val="22"/>
                <w:szCs w:val="22"/>
                <w:lang w:val="mk-MK"/>
              </w:rPr>
              <w:t>н</w:t>
            </w:r>
            <w:r>
              <w:rPr>
                <w:rFonts w:cs="Arial" w:asciiTheme="minorHAnsi" w:hAnsiTheme="minorHAnsi"/>
                <w:b w:val="0"/>
                <w:sz w:val="22"/>
                <w:szCs w:val="22"/>
                <w:lang w:val="mk-MK"/>
              </w:rPr>
              <w:t>а</w:t>
            </w:r>
            <w:r>
              <w:rPr>
                <w:rFonts w:cs="Arial" w:asciiTheme="minorHAnsi" w:hAnsiTheme="minorHAnsi"/>
                <w:b w:val="0"/>
                <w:spacing w:val="2"/>
                <w:sz w:val="22"/>
                <w:szCs w:val="22"/>
                <w:lang w:val="mk-MK"/>
              </w:rPr>
              <w:t>п</w:t>
            </w:r>
            <w:r>
              <w:rPr>
                <w:rFonts w:cs="Arial" w:asciiTheme="minorHAnsi" w:hAnsiTheme="minorHAnsi"/>
                <w:b w:val="0"/>
                <w:sz w:val="22"/>
                <w:szCs w:val="22"/>
                <w:lang w:val="mk-MK"/>
              </w:rPr>
              <w:t>р</w:t>
            </w:r>
            <w:r>
              <w:rPr>
                <w:rFonts w:cs="Arial" w:asciiTheme="minorHAnsi" w:hAnsiTheme="minorHAnsi"/>
                <w:b w:val="0"/>
                <w:spacing w:val="2"/>
                <w:sz w:val="22"/>
                <w:szCs w:val="22"/>
                <w:lang w:val="mk-MK"/>
              </w:rPr>
              <w:t>е</w:t>
            </w:r>
            <w:r>
              <w:rPr>
                <w:rFonts w:cs="Arial" w:asciiTheme="minorHAnsi" w:hAnsiTheme="minorHAnsi"/>
                <w:b w:val="0"/>
                <w:spacing w:val="1"/>
                <w:sz w:val="22"/>
                <w:szCs w:val="22"/>
                <w:lang w:val="mk-MK"/>
              </w:rPr>
              <w:t>д</w:t>
            </w:r>
            <w:r>
              <w:rPr>
                <w:rFonts w:cs="Arial" w:asciiTheme="minorHAnsi" w:hAnsiTheme="minorHAnsi"/>
                <w:b w:val="0"/>
                <w:spacing w:val="-3"/>
                <w:sz w:val="22"/>
                <w:szCs w:val="22"/>
                <w:lang w:val="mk-MK"/>
              </w:rPr>
              <w:t>у</w:t>
            </w:r>
            <w:r>
              <w:rPr>
                <w:rFonts w:cs="Arial" w:asciiTheme="minorHAnsi" w:hAnsiTheme="minorHAnsi"/>
                <w:b w:val="0"/>
                <w:spacing w:val="1"/>
                <w:sz w:val="22"/>
                <w:szCs w:val="22"/>
                <w:lang w:val="mk-MK"/>
              </w:rPr>
              <w:t>в</w:t>
            </w:r>
            <w:r>
              <w:rPr>
                <w:rFonts w:cs="Arial" w:asciiTheme="minorHAnsi" w:hAnsiTheme="minorHAnsi"/>
                <w:b w:val="0"/>
                <w:sz w:val="22"/>
                <w:szCs w:val="22"/>
                <w:lang w:val="mk-MK"/>
              </w:rPr>
              <w:t xml:space="preserve">аат </w:t>
            </w:r>
            <w:r>
              <w:rPr>
                <w:rFonts w:cs="Arial" w:asciiTheme="minorHAnsi" w:hAnsiTheme="minorHAnsi"/>
                <w:b w:val="0"/>
                <w:spacing w:val="-3"/>
                <w:sz w:val="22"/>
                <w:szCs w:val="22"/>
                <w:lang w:val="mk-MK"/>
              </w:rPr>
              <w:t>у</w:t>
            </w:r>
            <w:r>
              <w:rPr>
                <w:rFonts w:cs="Arial" w:asciiTheme="minorHAnsi" w:hAnsiTheme="minorHAnsi"/>
                <w:b w:val="0"/>
                <w:spacing w:val="3"/>
                <w:sz w:val="22"/>
                <w:szCs w:val="22"/>
                <w:lang w:val="mk-MK"/>
              </w:rPr>
              <w:t>с</w:t>
            </w:r>
            <w:r>
              <w:rPr>
                <w:rFonts w:cs="Arial" w:asciiTheme="minorHAnsi" w:hAnsiTheme="minorHAnsi"/>
                <w:b w:val="0"/>
                <w:sz w:val="22"/>
                <w:szCs w:val="22"/>
                <w:lang w:val="mk-MK"/>
              </w:rPr>
              <w:t>лов</w:t>
            </w:r>
            <w:r>
              <w:rPr>
                <w:rFonts w:cs="Arial" w:asciiTheme="minorHAnsi" w:hAnsiTheme="minorHAnsi"/>
                <w:b w:val="0"/>
                <w:w w:val="99"/>
                <w:sz w:val="22"/>
                <w:szCs w:val="22"/>
                <w:lang w:val="mk-MK"/>
              </w:rPr>
              <w:t>и</w:t>
            </w:r>
            <w:r>
              <w:rPr>
                <w:rFonts w:cs="Arial" w:asciiTheme="minorHAnsi" w:hAnsiTheme="minorHAnsi"/>
                <w:b w:val="0"/>
                <w:spacing w:val="2"/>
                <w:sz w:val="22"/>
                <w:szCs w:val="22"/>
                <w:lang w:val="mk-MK"/>
              </w:rPr>
              <w:t>т</w:t>
            </w:r>
            <w:r>
              <w:rPr>
                <w:rFonts w:cs="Arial" w:asciiTheme="minorHAnsi" w:hAnsiTheme="minorHAnsi"/>
                <w:b w:val="0"/>
                <w:sz w:val="22"/>
                <w:szCs w:val="22"/>
                <w:lang w:val="mk-MK"/>
              </w:rPr>
              <w:t xml:space="preserve">е за работа во </w:t>
            </w:r>
            <w:r>
              <w:rPr>
                <w:rFonts w:cs="Arial" w:asciiTheme="minorHAnsi" w:hAnsiTheme="minorHAnsi"/>
                <w:b w:val="0"/>
                <w:spacing w:val="-3"/>
                <w:sz w:val="22"/>
                <w:szCs w:val="22"/>
                <w:lang w:val="mk-MK"/>
              </w:rPr>
              <w:t>у</w:t>
            </w:r>
            <w:r>
              <w:rPr>
                <w:rFonts w:cs="Arial" w:asciiTheme="minorHAnsi" w:hAnsiTheme="minorHAnsi"/>
                <w:b w:val="0"/>
                <w:spacing w:val="1"/>
                <w:w w:val="99"/>
                <w:sz w:val="22"/>
                <w:szCs w:val="22"/>
                <w:lang w:val="mk-MK"/>
              </w:rPr>
              <w:t>чи</w:t>
            </w:r>
            <w:r>
              <w:rPr>
                <w:rFonts w:cs="Arial" w:asciiTheme="minorHAnsi" w:hAnsiTheme="minorHAnsi"/>
                <w:b w:val="0"/>
                <w:spacing w:val="1"/>
                <w:sz w:val="22"/>
                <w:szCs w:val="22"/>
                <w:lang w:val="mk-MK"/>
              </w:rPr>
              <w:t>лиштето</w:t>
            </w:r>
          </w:p>
        </w:tc>
      </w:tr>
      <w:tr w14:paraId="1CD9BC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2"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641BFB52">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2FFC803B">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0941C0E3">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4EC74EB1">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69931548">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15F097AF">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1DB34CFA">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2E1946D9">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p>
          <w:p w14:paraId="49F7F3D2">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14:paraId="2CF06A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55C6167">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color w:val="000000"/>
                <w:sz w:val="20"/>
                <w:szCs w:val="20"/>
                <w:lang w:val="mk-MK"/>
              </w:rPr>
              <w:t>-</w:t>
            </w:r>
            <w:r>
              <w:rPr>
                <w:rFonts w:asciiTheme="minorHAnsi" w:hAnsiTheme="minorHAnsi" w:cstheme="minorHAnsi"/>
                <w:b w:val="0"/>
                <w:color w:val="000000"/>
                <w:sz w:val="20"/>
                <w:szCs w:val="20"/>
              </w:rPr>
              <w:t>Евидентирање на постоечката сосотојба</w:t>
            </w:r>
          </w:p>
          <w:p w14:paraId="27401250">
            <w:pPr>
              <w:pStyle w:val="2"/>
              <w:tabs>
                <w:tab w:val="left" w:pos="1689"/>
              </w:tabs>
              <w:spacing w:before="0"/>
              <w:ind w:left="57" w:right="57"/>
              <w:rPr>
                <w:rFonts w:asciiTheme="minorHAnsi" w:hAnsiTheme="minorHAnsi" w:cstheme="minorHAnsi"/>
                <w:sz w:val="20"/>
                <w:szCs w:val="20"/>
                <w:lang w:val="mk-MK"/>
              </w:rPr>
            </w:pP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360954E">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Изготвување на листа за приоритетно потребни активности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6C591B7">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Училиште и ЛС</w:t>
            </w:r>
          </w:p>
          <w:p w14:paraId="521EFDF0">
            <w:pPr>
              <w:pStyle w:val="2"/>
              <w:tabs>
                <w:tab w:val="left" w:pos="1689"/>
              </w:tabs>
              <w:spacing w:before="0"/>
              <w:ind w:left="0" w:right="57"/>
              <w:rPr>
                <w:rFonts w:asciiTheme="minorHAnsi" w:hAnsiTheme="minorHAnsi" w:cstheme="minorHAnsi"/>
                <w:b w:val="0"/>
                <w:sz w:val="20"/>
                <w:szCs w:val="20"/>
                <w:lang w:val="mk-MK"/>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74E8005">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Јули</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4AE94F">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Компјутер</w:t>
            </w:r>
          </w:p>
          <w:p w14:paraId="5A1A2E0F">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Записник</w:t>
            </w:r>
          </w:p>
          <w:p w14:paraId="1D8C9268">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Евиденции</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CCBF8E">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Комисија</w:t>
            </w:r>
          </w:p>
          <w:p w14:paraId="5FBF403A">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Секретар</w:t>
            </w:r>
          </w:p>
        </w:tc>
      </w:tr>
      <w:tr w14:paraId="7FF840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341185">
            <w:pPr>
              <w:pStyle w:val="2"/>
              <w:tabs>
                <w:tab w:val="left" w:pos="1689"/>
              </w:tabs>
              <w:spacing w:before="0"/>
              <w:ind w:left="57" w:right="57"/>
              <w:rPr>
                <w:rFonts w:asciiTheme="minorHAnsi" w:hAnsiTheme="minorHAnsi" w:cstheme="minorHAnsi"/>
                <w:sz w:val="20"/>
                <w:szCs w:val="20"/>
                <w:lang w:val="mk-MK"/>
              </w:rPr>
            </w:pPr>
            <w:r>
              <w:rPr>
                <w:rFonts w:asciiTheme="minorHAnsi" w:hAnsiTheme="minorHAnsi" w:cstheme="minorHAnsi"/>
                <w:color w:val="000000"/>
                <w:sz w:val="20"/>
                <w:szCs w:val="20"/>
                <w:lang w:val="mk-MK"/>
              </w:rPr>
              <w:t>-</w:t>
            </w:r>
            <w:r>
              <w:rPr>
                <w:rFonts w:asciiTheme="minorHAnsi" w:hAnsiTheme="minorHAnsi" w:cstheme="minorHAnsi"/>
                <w:b w:val="0"/>
                <w:color w:val="000000"/>
                <w:sz w:val="20"/>
                <w:szCs w:val="20"/>
              </w:rPr>
              <w:t>Вклучување во активности за поддршка заради овозможување на услови за реализација</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A58C458">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Доставени барања до ЛС</w:t>
            </w:r>
          </w:p>
          <w:p w14:paraId="4D5AC8FD">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Остварени средби и договори за изведбени активности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388D420">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Училиште и ЛС</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8129A60">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август</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9E2EBFF">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Барања известувања</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34D3C6A">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Комисија</w:t>
            </w:r>
          </w:p>
        </w:tc>
      </w:tr>
      <w:tr w14:paraId="365B72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AA2A66F">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 Извредбен зафат за подобрување на состојбата  со влагата во подрумот</w:t>
            </w:r>
          </w:p>
          <w:p w14:paraId="09191B8D">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-Изведбен зафат за подобрување на состојбата при влезот / излезот на учениците во училишната зграда</w:t>
            </w:r>
          </w:p>
          <w:p w14:paraId="4A08E01A">
            <w:pPr>
              <w:pStyle w:val="2"/>
              <w:tabs>
                <w:tab w:val="left" w:pos="1689"/>
              </w:tabs>
              <w:spacing w:before="0"/>
              <w:ind w:left="57" w:right="57"/>
              <w:rPr>
                <w:rFonts w:asciiTheme="minorHAnsi" w:hAnsiTheme="minorHAnsi" w:cstheme="minorHAnsi"/>
                <w:b w:val="0"/>
                <w:color w:val="000000"/>
                <w:sz w:val="20"/>
                <w:szCs w:val="20"/>
                <w:lang w:val="mk-MK"/>
              </w:rPr>
            </w:pP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E86BE47">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Атмосферска дренажа и канализација од северната  страна</w:t>
            </w:r>
          </w:p>
          <w:p w14:paraId="19DA840F">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Постзвена нова поширока/пофункционална порта и патека со нагиб за подостапен влез на учениците со телесни пречки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B3812E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Училиште и ЛС</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06A276C">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Декември   2025</w:t>
            </w:r>
          </w:p>
          <w:p w14:paraId="05B9437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Јуни 2026</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268851D">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Евиденции</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D35F210">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Директор и комисија</w:t>
            </w:r>
          </w:p>
        </w:tc>
      </w:tr>
      <w:tr w14:paraId="2A0653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AC3628D">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Следење на преземени активности Извештај за реализирани активности</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F9B1EDF">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Подобрен</w:t>
            </w:r>
            <w:r>
              <w:rPr>
                <w:rFonts w:asciiTheme="minorHAnsi" w:hAnsiTheme="minorHAnsi" w:cstheme="minorHAnsi"/>
                <w:b w:val="0"/>
                <w:color w:val="000000"/>
                <w:sz w:val="20"/>
                <w:szCs w:val="20"/>
                <w:lang w:val="mk-MK"/>
              </w:rPr>
              <w:t xml:space="preserve">и            </w:t>
            </w:r>
          </w:p>
          <w:p w14:paraId="55A0A82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 xml:space="preserve">услови </w:t>
            </w:r>
            <w:r>
              <w:rPr>
                <w:rFonts w:asciiTheme="minorHAnsi" w:hAnsiTheme="minorHAnsi" w:cstheme="minorHAnsi"/>
                <w:b w:val="0"/>
                <w:color w:val="000000"/>
                <w:sz w:val="20"/>
                <w:szCs w:val="20"/>
                <w:lang w:val="mk-MK"/>
              </w:rPr>
              <w:t>за работа во училиштето</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01FDFA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Училиште и ЛС</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E57F968">
            <w:pPr>
              <w:pStyle w:val="2"/>
              <w:tabs>
                <w:tab w:val="left" w:pos="1689"/>
              </w:tabs>
              <w:spacing w:before="0"/>
              <w:ind w:left="57" w:right="57"/>
              <w:rPr>
                <w:rFonts w:asciiTheme="minorHAnsi" w:hAnsiTheme="minorHAnsi" w:cstheme="minorHAnsi"/>
                <w:b w:val="0"/>
                <w:sz w:val="20"/>
                <w:szCs w:val="20"/>
                <w:lang w:val="mk-MK"/>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A97B3EE">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Извештај</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C67D903">
            <w:pPr>
              <w:pStyle w:val="2"/>
              <w:tabs>
                <w:tab w:val="left" w:pos="1689"/>
              </w:tabs>
              <w:spacing w:before="0"/>
              <w:ind w:left="57" w:right="57"/>
              <w:rPr>
                <w:rFonts w:asciiTheme="minorHAnsi" w:hAnsiTheme="minorHAnsi" w:cstheme="minorHAnsi"/>
                <w:b w:val="0"/>
                <w:sz w:val="20"/>
                <w:szCs w:val="20"/>
                <w:lang w:val="en-GB"/>
              </w:rPr>
            </w:pPr>
            <w:r>
              <w:rPr>
                <w:rFonts w:asciiTheme="minorHAnsi" w:hAnsiTheme="minorHAnsi" w:cstheme="minorHAnsi"/>
                <w:b w:val="0"/>
                <w:color w:val="000000"/>
                <w:sz w:val="20"/>
                <w:szCs w:val="20"/>
                <w:lang w:val="mk-MK"/>
              </w:rPr>
              <w:t>Директор</w:t>
            </w:r>
          </w:p>
        </w:tc>
      </w:tr>
    </w:tbl>
    <w:p w14:paraId="78C5BB46">
      <w:pPr>
        <w:ind w:right="-20"/>
        <w:rPr>
          <w:rFonts w:asciiTheme="minorHAnsi" w:hAnsiTheme="minorHAnsi" w:cstheme="minorHAnsi"/>
          <w:bCs/>
          <w:iCs/>
          <w:color w:val="622323"/>
          <w:lang w:val="en-GB"/>
        </w:rPr>
      </w:pPr>
    </w:p>
    <w:p w14:paraId="2BCE4762"/>
    <w:p w14:paraId="4581E04E">
      <w:pPr>
        <w:rPr>
          <w:lang w:val="mk-MK"/>
        </w:rPr>
      </w:pPr>
    </w:p>
    <w:p w14:paraId="594227F0"/>
    <w:tbl>
      <w:tblPr>
        <w:tblStyle w:val="30"/>
        <w:tblW w:w="1487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0"/>
        <w:gridCol w:w="2835"/>
        <w:gridCol w:w="1985"/>
        <w:gridCol w:w="2268"/>
        <w:gridCol w:w="1559"/>
        <w:gridCol w:w="3402"/>
      </w:tblGrid>
      <w:tr w14:paraId="43F51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0" w:type="dxa"/>
            <w:shd w:val="clear" w:color="auto" w:fill="BEBEBE" w:themeFill="background1" w:themeFillShade="BF"/>
            <w:vAlign w:val="center"/>
          </w:tcPr>
          <w:p w14:paraId="097B6051">
            <w:pPr>
              <w:pStyle w:val="13"/>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 1.1.6</w:t>
            </w:r>
          </w:p>
        </w:tc>
        <w:tc>
          <w:tcPr>
            <w:tcW w:w="12049" w:type="dxa"/>
            <w:gridSpan w:val="5"/>
            <w:shd w:val="clear" w:color="auto" w:fill="BEBEBE" w:themeFill="background1" w:themeFillShade="BF"/>
            <w:vAlign w:val="center"/>
          </w:tcPr>
          <w:p w14:paraId="1F0E5515">
            <w:pPr>
              <w:pStyle w:val="13"/>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Обезбедување на средства за спортска сала според Нормативот и стандардите (2020)</w:t>
            </w:r>
          </w:p>
        </w:tc>
      </w:tr>
      <w:tr w14:paraId="69053A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578" w:hRule="atLeast"/>
        </w:trPr>
        <w:tc>
          <w:tcPr>
            <w:tcW w:w="2830" w:type="dxa"/>
            <w:shd w:val="clear" w:color="auto" w:fill="D8D8D8" w:themeFill="background1" w:themeFillShade="D9"/>
            <w:vAlign w:val="center"/>
          </w:tcPr>
          <w:p w14:paraId="6B8364D7">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Активности</w:t>
            </w:r>
          </w:p>
        </w:tc>
        <w:tc>
          <w:tcPr>
            <w:tcW w:w="2835" w:type="dxa"/>
            <w:shd w:val="clear" w:color="auto" w:fill="D8D8D8" w:themeFill="background1" w:themeFillShade="D9"/>
            <w:vAlign w:val="center"/>
          </w:tcPr>
          <w:p w14:paraId="7CAC5C88">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w:t>
            </w:r>
          </w:p>
          <w:p w14:paraId="2952E16F">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за успех</w:t>
            </w:r>
          </w:p>
        </w:tc>
        <w:tc>
          <w:tcPr>
            <w:tcW w:w="1985" w:type="dxa"/>
            <w:shd w:val="clear" w:color="auto" w:fill="D8D8D8" w:themeFill="background1" w:themeFillShade="D9"/>
            <w:vAlign w:val="center"/>
          </w:tcPr>
          <w:p w14:paraId="17E935C5">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Носители на активностите</w:t>
            </w:r>
          </w:p>
        </w:tc>
        <w:tc>
          <w:tcPr>
            <w:tcW w:w="2268" w:type="dxa"/>
            <w:shd w:val="clear" w:color="auto" w:fill="D8D8D8" w:themeFill="background1" w:themeFillShade="D9"/>
            <w:vAlign w:val="center"/>
          </w:tcPr>
          <w:p w14:paraId="393D6BC7">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Временска рамка за имплементација</w:t>
            </w:r>
          </w:p>
        </w:tc>
        <w:tc>
          <w:tcPr>
            <w:tcW w:w="1559" w:type="dxa"/>
            <w:shd w:val="clear" w:color="auto" w:fill="D8D8D8" w:themeFill="background1" w:themeFillShade="D9"/>
            <w:vAlign w:val="center"/>
          </w:tcPr>
          <w:p w14:paraId="60A61B1F">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Потребни ресурси</w:t>
            </w:r>
          </w:p>
        </w:tc>
        <w:tc>
          <w:tcPr>
            <w:tcW w:w="3402" w:type="dxa"/>
            <w:shd w:val="clear" w:color="auto" w:fill="D8D8D8" w:themeFill="background1" w:themeFillShade="D9"/>
            <w:vAlign w:val="center"/>
          </w:tcPr>
          <w:p w14:paraId="399E2E3D">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Тим за следење на реализацијата</w:t>
            </w:r>
          </w:p>
        </w:tc>
      </w:tr>
      <w:tr w14:paraId="13B64A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trPr>
        <w:tc>
          <w:tcPr>
            <w:tcW w:w="2830" w:type="dxa"/>
            <w:shd w:val="clear" w:color="auto" w:fill="auto"/>
            <w:vAlign w:val="center"/>
          </w:tcPr>
          <w:p w14:paraId="009D37C6">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Аплицирање при МОН и Агенција за спорт и млади за изградба на спортска сала во склоп на училиштето</w:t>
            </w:r>
          </w:p>
        </w:tc>
        <w:tc>
          <w:tcPr>
            <w:tcW w:w="2835" w:type="dxa"/>
            <w:shd w:val="clear" w:color="auto" w:fill="auto"/>
            <w:vAlign w:val="center"/>
          </w:tcPr>
          <w:p w14:paraId="2D917847">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Добиена согласност за изградба</w:t>
            </w:r>
          </w:p>
        </w:tc>
        <w:tc>
          <w:tcPr>
            <w:tcW w:w="1985" w:type="dxa"/>
            <w:shd w:val="clear" w:color="auto" w:fill="auto"/>
            <w:vAlign w:val="center"/>
          </w:tcPr>
          <w:p w14:paraId="3315AB4D">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Директор</w:t>
            </w:r>
          </w:p>
        </w:tc>
        <w:tc>
          <w:tcPr>
            <w:tcW w:w="2268" w:type="dxa"/>
            <w:shd w:val="clear" w:color="auto" w:fill="auto"/>
            <w:vAlign w:val="center"/>
          </w:tcPr>
          <w:p w14:paraId="7E175ADF">
            <w:pPr>
              <w:pStyle w:val="13"/>
              <w:ind w:left="57" w:right="57"/>
              <w:jc w:val="center"/>
              <w:rPr>
                <w:rFonts w:asciiTheme="minorHAnsi" w:hAnsiTheme="minorHAnsi" w:cstheme="minorHAnsi"/>
                <w:b/>
                <w:sz w:val="18"/>
                <w:szCs w:val="20"/>
                <w:lang w:val="mk-MK"/>
              </w:rPr>
            </w:pPr>
            <w:r>
              <w:rPr>
                <w:rFonts w:asciiTheme="minorHAnsi" w:hAnsiTheme="minorHAnsi" w:cstheme="minorHAnsi"/>
                <w:sz w:val="20"/>
                <w:szCs w:val="20"/>
                <w:lang w:val="mk-MK"/>
              </w:rPr>
              <w:t>Учебна 2025/26</w:t>
            </w:r>
          </w:p>
        </w:tc>
        <w:tc>
          <w:tcPr>
            <w:tcW w:w="1559" w:type="dxa"/>
            <w:shd w:val="clear" w:color="auto" w:fill="auto"/>
            <w:vAlign w:val="center"/>
          </w:tcPr>
          <w:p w14:paraId="7E9993CD">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Апликација одобрена од УО</w:t>
            </w:r>
          </w:p>
        </w:tc>
        <w:tc>
          <w:tcPr>
            <w:tcW w:w="3402" w:type="dxa"/>
            <w:shd w:val="clear" w:color="auto" w:fill="auto"/>
            <w:vAlign w:val="center"/>
          </w:tcPr>
          <w:p w14:paraId="40DFE440">
            <w:pPr>
              <w:pStyle w:val="13"/>
              <w:ind w:left="57" w:right="57"/>
              <w:jc w:val="center"/>
              <w:rPr>
                <w:rFonts w:asciiTheme="minorHAnsi" w:hAnsiTheme="minorHAnsi" w:cstheme="minorHAnsi"/>
                <w:b/>
                <w:sz w:val="18"/>
                <w:szCs w:val="20"/>
                <w:lang w:val="mk-MK"/>
              </w:rPr>
            </w:pPr>
          </w:p>
        </w:tc>
      </w:tr>
      <w:tr w14:paraId="7346E2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trPr>
        <w:tc>
          <w:tcPr>
            <w:tcW w:w="2830" w:type="dxa"/>
            <w:shd w:val="clear" w:color="auto" w:fill="auto"/>
            <w:vAlign w:val="center"/>
          </w:tcPr>
          <w:p w14:paraId="27C94745">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Остварување контакти со ЛС</w:t>
            </w:r>
          </w:p>
        </w:tc>
        <w:tc>
          <w:tcPr>
            <w:tcW w:w="2835" w:type="dxa"/>
            <w:shd w:val="clear" w:color="auto" w:fill="auto"/>
            <w:vAlign w:val="center"/>
          </w:tcPr>
          <w:p w14:paraId="5306DAE7">
            <w:pPr>
              <w:pStyle w:val="13"/>
              <w:ind w:left="57" w:right="57"/>
              <w:jc w:val="center"/>
              <w:rPr>
                <w:rFonts w:asciiTheme="minorHAnsi" w:hAnsiTheme="minorHAnsi" w:cstheme="minorHAnsi"/>
                <w:b/>
                <w:sz w:val="20"/>
                <w:szCs w:val="20"/>
                <w:lang w:val="mk-MK"/>
              </w:rPr>
            </w:pPr>
          </w:p>
        </w:tc>
        <w:tc>
          <w:tcPr>
            <w:tcW w:w="1985" w:type="dxa"/>
            <w:shd w:val="clear" w:color="auto" w:fill="auto"/>
            <w:vAlign w:val="center"/>
          </w:tcPr>
          <w:p w14:paraId="10B25E1A">
            <w:pPr>
              <w:pStyle w:val="13"/>
              <w:ind w:left="57" w:right="57"/>
              <w:jc w:val="center"/>
              <w:rPr>
                <w:rFonts w:asciiTheme="minorHAnsi" w:hAnsiTheme="minorHAnsi" w:cstheme="minorHAnsi"/>
                <w:b/>
                <w:sz w:val="18"/>
                <w:szCs w:val="20"/>
                <w:lang w:val="mk-MK"/>
              </w:rPr>
            </w:pPr>
          </w:p>
        </w:tc>
        <w:tc>
          <w:tcPr>
            <w:tcW w:w="2268" w:type="dxa"/>
            <w:shd w:val="clear" w:color="auto" w:fill="auto"/>
            <w:vAlign w:val="center"/>
          </w:tcPr>
          <w:p w14:paraId="243B7E8E">
            <w:pPr>
              <w:pStyle w:val="13"/>
              <w:ind w:left="57" w:right="57"/>
              <w:jc w:val="center"/>
              <w:rPr>
                <w:rFonts w:asciiTheme="minorHAnsi" w:hAnsiTheme="minorHAnsi" w:cstheme="minorHAnsi"/>
                <w:sz w:val="20"/>
                <w:szCs w:val="20"/>
                <w:lang w:val="mk-MK"/>
              </w:rPr>
            </w:pPr>
          </w:p>
        </w:tc>
        <w:tc>
          <w:tcPr>
            <w:tcW w:w="1559" w:type="dxa"/>
            <w:shd w:val="clear" w:color="auto" w:fill="auto"/>
            <w:vAlign w:val="center"/>
          </w:tcPr>
          <w:p w14:paraId="1A7BE881">
            <w:pPr>
              <w:pStyle w:val="13"/>
              <w:ind w:left="57" w:right="57"/>
              <w:jc w:val="center"/>
              <w:rPr>
                <w:rFonts w:asciiTheme="minorHAnsi" w:hAnsiTheme="minorHAnsi" w:cstheme="minorHAnsi"/>
                <w:b/>
                <w:sz w:val="18"/>
                <w:szCs w:val="20"/>
                <w:lang w:val="mk-MK"/>
              </w:rPr>
            </w:pPr>
          </w:p>
        </w:tc>
        <w:tc>
          <w:tcPr>
            <w:tcW w:w="3402" w:type="dxa"/>
            <w:shd w:val="clear" w:color="auto" w:fill="auto"/>
            <w:vAlign w:val="center"/>
          </w:tcPr>
          <w:p w14:paraId="7CAFC7F5">
            <w:pPr>
              <w:pStyle w:val="13"/>
              <w:ind w:left="57" w:right="57"/>
              <w:jc w:val="center"/>
              <w:rPr>
                <w:rFonts w:asciiTheme="minorHAnsi" w:hAnsiTheme="minorHAnsi" w:cstheme="minorHAnsi"/>
                <w:b/>
                <w:sz w:val="18"/>
                <w:szCs w:val="20"/>
                <w:lang w:val="mk-MK"/>
              </w:rPr>
            </w:pPr>
          </w:p>
        </w:tc>
      </w:tr>
    </w:tbl>
    <w:p w14:paraId="4B73CFBE">
      <w:pPr>
        <w:rPr>
          <w:lang w:val="mk-MK"/>
        </w:rPr>
      </w:pPr>
    </w:p>
    <w:p w14:paraId="7265928A">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8"/>
        <w:gridCol w:w="607"/>
        <w:gridCol w:w="2693"/>
        <w:gridCol w:w="2507"/>
        <w:gridCol w:w="1833"/>
        <w:gridCol w:w="2500"/>
        <w:gridCol w:w="2453"/>
      </w:tblGrid>
      <w:tr w14:paraId="2815A2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478" w:type="dxa"/>
            <w:shd w:val="clear" w:color="auto" w:fill="D8D8D8" w:themeFill="background1" w:themeFillShade="D9"/>
            <w:vAlign w:val="center"/>
          </w:tcPr>
          <w:p w14:paraId="12C8E6CE">
            <w:pPr>
              <w:pStyle w:val="2"/>
              <w:tabs>
                <w:tab w:val="left" w:pos="1688"/>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tc>
        <w:tc>
          <w:tcPr>
            <w:tcW w:w="12593" w:type="dxa"/>
            <w:gridSpan w:val="6"/>
            <w:shd w:val="clear" w:color="auto" w:fill="D8D8D8" w:themeFill="background1" w:themeFillShade="D9"/>
            <w:vAlign w:val="center"/>
          </w:tcPr>
          <w:p w14:paraId="793B2B00">
            <w:pPr>
              <w:pStyle w:val="2"/>
              <w:tabs>
                <w:tab w:val="left" w:pos="1688"/>
                <w:tab w:val="left" w:pos="1689"/>
              </w:tabs>
              <w:spacing w:before="0"/>
              <w:ind w:left="0"/>
              <w:rPr>
                <w:rFonts w:asciiTheme="minorHAnsi" w:hAnsiTheme="minorHAnsi" w:cstheme="minorHAnsi"/>
                <w:sz w:val="22"/>
                <w:szCs w:val="22"/>
                <w:lang w:val="mk-MK"/>
              </w:rPr>
            </w:pPr>
            <w:r>
              <w:rPr>
                <w:rFonts w:cs="Arial" w:asciiTheme="minorHAnsi" w:hAnsiTheme="minorHAnsi"/>
                <w:sz w:val="22"/>
                <w:szCs w:val="22"/>
                <w:lang w:val="mk-MK"/>
              </w:rPr>
              <w:t>8.Подобрување на условите за работа во училиштето (здрава училишна средина)</w:t>
            </w:r>
          </w:p>
        </w:tc>
      </w:tr>
      <w:tr w14:paraId="2BBD90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7"/>
          </w:tcPr>
          <w:p w14:paraId="4FD9315F">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 xml:space="preserve">Цели: Одржување на здрава училишна средина </w:t>
            </w:r>
          </w:p>
          <w:p w14:paraId="59970041">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588DE9FE">
            <w:pPr>
              <w:pStyle w:val="2"/>
              <w:tabs>
                <w:tab w:val="left" w:pos="1688"/>
                <w:tab w:val="left" w:pos="1689"/>
              </w:tabs>
              <w:spacing w:before="0"/>
              <w:ind w:left="0"/>
              <w:jc w:val="both"/>
              <w:rPr>
                <w:rFonts w:cs="Arial" w:asciiTheme="minorHAnsi" w:hAnsiTheme="minorHAnsi"/>
                <w:b w:val="0"/>
                <w:sz w:val="20"/>
                <w:szCs w:val="20"/>
                <w:lang w:val="ru-RU"/>
              </w:rPr>
            </w:pPr>
            <w:r>
              <w:rPr>
                <w:rFonts w:asciiTheme="minorHAnsi" w:hAnsiTheme="minorHAnsi" w:cstheme="minorHAnsi"/>
                <w:b w:val="0"/>
                <w:sz w:val="22"/>
                <w:szCs w:val="22"/>
                <w:lang w:val="mk-MK"/>
              </w:rPr>
              <w:t>-</w:t>
            </w:r>
            <w:r>
              <w:rPr>
                <w:rFonts w:cs="Arial" w:asciiTheme="minorHAnsi" w:hAnsiTheme="minorHAnsi"/>
                <w:b w:val="0"/>
                <w:sz w:val="20"/>
                <w:szCs w:val="20"/>
                <w:lang w:val="ru-RU"/>
              </w:rPr>
              <w:t>Подобрување на хигиената и одржување на здрава училишна средина</w:t>
            </w:r>
          </w:p>
          <w:p w14:paraId="1335E8C8">
            <w:pPr>
              <w:pStyle w:val="2"/>
              <w:tabs>
                <w:tab w:val="left" w:pos="1688"/>
                <w:tab w:val="left" w:pos="1689"/>
              </w:tabs>
              <w:spacing w:before="0"/>
              <w:ind w:left="0"/>
              <w:jc w:val="both"/>
              <w:rPr>
                <w:rFonts w:cs="Arial" w:asciiTheme="minorHAnsi" w:hAnsiTheme="minorHAnsi"/>
                <w:b w:val="0"/>
                <w:sz w:val="20"/>
                <w:szCs w:val="20"/>
                <w:lang w:val="ru-RU"/>
              </w:rPr>
            </w:pPr>
            <w:r>
              <w:rPr>
                <w:rFonts w:cs="Arial" w:asciiTheme="minorHAnsi" w:hAnsiTheme="minorHAnsi"/>
                <w:b w:val="0"/>
                <w:sz w:val="20"/>
                <w:szCs w:val="20"/>
                <w:lang w:val="ru-RU"/>
              </w:rPr>
              <w:t>- Подобрување на здравјето на учениците</w:t>
            </w:r>
          </w:p>
          <w:p w14:paraId="15F9D7B0">
            <w:pPr>
              <w:pStyle w:val="2"/>
              <w:tabs>
                <w:tab w:val="left" w:pos="1688"/>
                <w:tab w:val="left" w:pos="1689"/>
              </w:tabs>
              <w:spacing w:before="0"/>
              <w:ind w:left="0"/>
              <w:jc w:val="both"/>
              <w:rPr>
                <w:rFonts w:cs="Arial" w:asciiTheme="minorHAnsi" w:hAnsiTheme="minorHAnsi"/>
                <w:b w:val="0"/>
                <w:sz w:val="20"/>
                <w:szCs w:val="20"/>
                <w:lang w:val="ru-RU"/>
              </w:rPr>
            </w:pPr>
            <w:r>
              <w:rPr>
                <w:rFonts w:cs="Arial" w:asciiTheme="minorHAnsi" w:hAnsiTheme="minorHAnsi"/>
                <w:b w:val="0"/>
                <w:sz w:val="20"/>
                <w:szCs w:val="20"/>
                <w:lang w:val="ru-RU"/>
              </w:rPr>
              <w:t xml:space="preserve">- Увид во потребите за наставни средства </w:t>
            </w:r>
          </w:p>
          <w:p w14:paraId="3AADDCA6">
            <w:pPr>
              <w:pStyle w:val="2"/>
              <w:tabs>
                <w:tab w:val="left" w:pos="1688"/>
                <w:tab w:val="left" w:pos="1689"/>
              </w:tabs>
              <w:spacing w:before="0"/>
              <w:ind w:left="0"/>
              <w:jc w:val="both"/>
              <w:rPr>
                <w:rFonts w:cs="Arial" w:asciiTheme="minorHAnsi" w:hAnsiTheme="minorHAnsi"/>
                <w:b w:val="0"/>
                <w:color w:val="000000"/>
                <w:sz w:val="20"/>
                <w:szCs w:val="20"/>
                <w:lang w:val="mk-MK"/>
              </w:rPr>
            </w:pPr>
            <w:r>
              <w:rPr>
                <w:rFonts w:cs="Arial" w:asciiTheme="minorHAnsi" w:hAnsiTheme="minorHAnsi"/>
                <w:b w:val="0"/>
                <w:sz w:val="20"/>
                <w:szCs w:val="20"/>
                <w:lang w:val="ru-RU"/>
              </w:rPr>
              <w:t>-Подобрување на наставата</w:t>
            </w:r>
          </w:p>
          <w:p w14:paraId="69CFF0C0">
            <w:pPr>
              <w:pStyle w:val="2"/>
              <w:tabs>
                <w:tab w:val="left" w:pos="459"/>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34BEF203">
            <w:pPr>
              <w:pStyle w:val="2"/>
              <w:tabs>
                <w:tab w:val="left" w:pos="1688"/>
                <w:tab w:val="left" w:pos="1689"/>
              </w:tabs>
              <w:spacing w:before="0"/>
              <w:ind w:left="0"/>
              <w:jc w:val="both"/>
              <w:rPr>
                <w:rFonts w:cs="Arial" w:asciiTheme="minorHAnsi" w:hAnsiTheme="minorHAnsi"/>
                <w:b w:val="0"/>
                <w:bCs w:val="0"/>
                <w:sz w:val="20"/>
                <w:szCs w:val="20"/>
                <w:lang w:val="mk-MK"/>
              </w:rPr>
            </w:pPr>
            <w:r>
              <w:rPr>
                <w:rFonts w:asciiTheme="minorHAnsi" w:hAnsiTheme="minorHAnsi" w:cstheme="minorHAnsi"/>
                <w:b w:val="0"/>
                <w:sz w:val="22"/>
                <w:szCs w:val="22"/>
                <w:lang w:val="mk-MK"/>
              </w:rPr>
              <w:t>-</w:t>
            </w:r>
            <w:r>
              <w:rPr>
                <w:rFonts w:cs="Arial" w:asciiTheme="minorHAnsi" w:hAnsiTheme="minorHAnsi"/>
                <w:b w:val="0"/>
                <w:bCs w:val="0"/>
                <w:sz w:val="20"/>
                <w:szCs w:val="20"/>
                <w:lang w:val="mk-MK"/>
              </w:rPr>
              <w:t>Одржување на здрава училишна средина – подобрување на хигиената</w:t>
            </w:r>
          </w:p>
          <w:p w14:paraId="031DF728">
            <w:pPr>
              <w:pStyle w:val="2"/>
              <w:tabs>
                <w:tab w:val="left" w:pos="1688"/>
                <w:tab w:val="left" w:pos="1689"/>
              </w:tabs>
              <w:spacing w:before="0"/>
              <w:ind w:left="0"/>
              <w:jc w:val="both"/>
              <w:rPr>
                <w:rFonts w:cs="Arial" w:asciiTheme="minorHAnsi" w:hAnsiTheme="minorHAnsi"/>
                <w:b w:val="0"/>
                <w:color w:val="000000"/>
                <w:sz w:val="20"/>
                <w:szCs w:val="20"/>
                <w:lang w:val="mk-MK"/>
              </w:rPr>
            </w:pPr>
            <w:r>
              <w:rPr>
                <w:rFonts w:cs="Arial" w:asciiTheme="minorHAnsi" w:hAnsiTheme="minorHAnsi"/>
                <w:b w:val="0"/>
                <w:bCs w:val="0"/>
                <w:sz w:val="20"/>
                <w:szCs w:val="20"/>
                <w:lang w:val="mk-MK"/>
              </w:rPr>
              <w:t>-</w:t>
            </w:r>
            <w:r>
              <w:rPr>
                <w:rFonts w:cs="Arial" w:asciiTheme="minorHAnsi" w:hAnsiTheme="minorHAnsi"/>
                <w:b w:val="0"/>
                <w:color w:val="000000"/>
                <w:sz w:val="20"/>
                <w:szCs w:val="20"/>
                <w:lang w:val="mk-MK"/>
              </w:rPr>
              <w:t xml:space="preserve"> Набавка на нагледни средства потребни за квалитетна реализација на наставата</w:t>
            </w:r>
          </w:p>
          <w:p w14:paraId="144E782B">
            <w:pPr>
              <w:ind w:left="57" w:right="57"/>
              <w:rPr>
                <w:rFonts w:cs="Arial" w:asciiTheme="minorHAnsi" w:hAnsiTheme="minorHAnsi"/>
                <w:color w:val="000000"/>
                <w:sz w:val="20"/>
                <w:szCs w:val="20"/>
                <w:lang w:val="mk-MK"/>
              </w:rPr>
            </w:pPr>
          </w:p>
        </w:tc>
      </w:tr>
      <w:tr w14:paraId="0CD905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3085" w:type="dxa"/>
            <w:gridSpan w:val="2"/>
            <w:shd w:val="clear" w:color="auto" w:fill="D8D8D8" w:themeFill="background1" w:themeFillShade="D9"/>
            <w:vAlign w:val="center"/>
          </w:tcPr>
          <w:p w14:paraId="0BBC9E42">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2693" w:type="dxa"/>
            <w:shd w:val="clear" w:color="auto" w:fill="D8D8D8" w:themeFill="background1" w:themeFillShade="D9"/>
            <w:vAlign w:val="center"/>
          </w:tcPr>
          <w:p w14:paraId="1C61498B">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01FE7456">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2507" w:type="dxa"/>
            <w:shd w:val="clear" w:color="auto" w:fill="D8D8D8" w:themeFill="background1" w:themeFillShade="D9"/>
            <w:vAlign w:val="center"/>
          </w:tcPr>
          <w:p w14:paraId="248AC11F">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833" w:type="dxa"/>
            <w:shd w:val="clear" w:color="auto" w:fill="D8D8D8" w:themeFill="background1" w:themeFillShade="D9"/>
            <w:vAlign w:val="center"/>
          </w:tcPr>
          <w:p w14:paraId="34047914">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500" w:type="dxa"/>
            <w:shd w:val="clear" w:color="auto" w:fill="D8D8D8" w:themeFill="background1" w:themeFillShade="D9"/>
            <w:vAlign w:val="center"/>
          </w:tcPr>
          <w:p w14:paraId="507480B5">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43330683">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53" w:type="dxa"/>
            <w:shd w:val="clear" w:color="auto" w:fill="D8D8D8" w:themeFill="background1" w:themeFillShade="D9"/>
            <w:vAlign w:val="center"/>
          </w:tcPr>
          <w:p w14:paraId="0F390320">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r>
              <w:rPr>
                <w:rFonts w:asciiTheme="minorHAnsi" w:hAnsiTheme="minorHAnsi" w:cstheme="minorHAnsi"/>
                <w:b w:val="0"/>
                <w:sz w:val="22"/>
                <w:szCs w:val="22"/>
                <w:lang w:val="mk-MK"/>
              </w:rPr>
              <w:t xml:space="preserve"> за следење на реализација на активностите</w:t>
            </w:r>
          </w:p>
        </w:tc>
      </w:tr>
      <w:tr w14:paraId="716519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trPr>
        <w:tc>
          <w:tcPr>
            <w:tcW w:w="3085" w:type="dxa"/>
            <w:gridSpan w:val="2"/>
          </w:tcPr>
          <w:p w14:paraId="0EF0378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Вклучувањена учениците во активности од оваа област</w:t>
            </w:r>
          </w:p>
        </w:tc>
        <w:tc>
          <w:tcPr>
            <w:tcW w:w="2693" w:type="dxa"/>
          </w:tcPr>
          <w:p w14:paraId="0E54A1B4">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Реализирани еко активности </w:t>
            </w:r>
          </w:p>
        </w:tc>
        <w:tc>
          <w:tcPr>
            <w:tcW w:w="2507" w:type="dxa"/>
          </w:tcPr>
          <w:p w14:paraId="6A35AD20">
            <w:pPr>
              <w:ind w:left="57" w:right="57"/>
              <w:rPr>
                <w:rFonts w:cs="Arial" w:asciiTheme="minorHAnsi" w:hAnsiTheme="minorHAnsi"/>
                <w:sz w:val="20"/>
                <w:szCs w:val="20"/>
                <w:lang w:val="ru-RU"/>
              </w:rPr>
            </w:pPr>
            <w:r>
              <w:rPr>
                <w:rFonts w:cs="Arial" w:asciiTheme="minorHAnsi" w:hAnsiTheme="minorHAnsi"/>
                <w:sz w:val="20"/>
                <w:szCs w:val="20"/>
                <w:lang w:val="ru-RU"/>
              </w:rPr>
              <w:t xml:space="preserve">Педагог, психолог, </w:t>
            </w:r>
          </w:p>
          <w:p w14:paraId="26D46CAA">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Наставници, одговорни лица</w:t>
            </w:r>
          </w:p>
        </w:tc>
        <w:tc>
          <w:tcPr>
            <w:tcW w:w="1833" w:type="dxa"/>
          </w:tcPr>
          <w:p w14:paraId="17F9D79D">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Септември-јуни</w:t>
            </w:r>
          </w:p>
        </w:tc>
        <w:tc>
          <w:tcPr>
            <w:tcW w:w="2500" w:type="dxa"/>
          </w:tcPr>
          <w:p w14:paraId="40BA3B9B">
            <w:pPr>
              <w:pStyle w:val="2"/>
              <w:tabs>
                <w:tab w:val="left" w:pos="1688"/>
                <w:tab w:val="left" w:pos="1689"/>
              </w:tabs>
              <w:spacing w:before="0"/>
              <w:ind w:left="57" w:right="57"/>
              <w:rPr>
                <w:rFonts w:cs="Arial" w:asciiTheme="minorHAnsi" w:hAnsiTheme="minorHAnsi"/>
                <w:b w:val="0"/>
                <w:sz w:val="20"/>
                <w:szCs w:val="20"/>
                <w:lang w:val="ru-RU"/>
              </w:rPr>
            </w:pPr>
            <w:r>
              <w:rPr>
                <w:rFonts w:cs="Arial" w:asciiTheme="minorHAnsi" w:hAnsiTheme="minorHAnsi"/>
                <w:b w:val="0"/>
                <w:sz w:val="20"/>
                <w:szCs w:val="20"/>
                <w:lang w:val="ru-RU"/>
              </w:rPr>
              <w:t>Работилници</w:t>
            </w:r>
          </w:p>
          <w:p w14:paraId="108654C5">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Евиденција, записник извештај</w:t>
            </w:r>
          </w:p>
        </w:tc>
        <w:tc>
          <w:tcPr>
            <w:tcW w:w="2453" w:type="dxa"/>
          </w:tcPr>
          <w:p w14:paraId="1BC1BEB1">
            <w:pPr>
              <w:ind w:left="57" w:right="57"/>
              <w:rPr>
                <w:rFonts w:cs="Arial" w:asciiTheme="minorHAnsi" w:hAnsiTheme="minorHAnsi"/>
                <w:sz w:val="20"/>
                <w:szCs w:val="20"/>
                <w:lang w:val="ru-RU"/>
              </w:rPr>
            </w:pPr>
            <w:r>
              <w:rPr>
                <w:rFonts w:cs="Arial" w:asciiTheme="minorHAnsi" w:hAnsiTheme="minorHAnsi"/>
                <w:sz w:val="20"/>
                <w:szCs w:val="20"/>
                <w:lang w:val="ru-RU"/>
              </w:rPr>
              <w:t xml:space="preserve">Секретар </w:t>
            </w:r>
          </w:p>
          <w:p w14:paraId="58047F1E">
            <w:pPr>
              <w:ind w:left="57" w:right="57"/>
              <w:rPr>
                <w:rFonts w:cs="Arial" w:asciiTheme="minorHAnsi" w:hAnsiTheme="minorHAnsi"/>
                <w:sz w:val="20"/>
                <w:szCs w:val="20"/>
                <w:lang w:val="ru-RU"/>
              </w:rPr>
            </w:pPr>
            <w:r>
              <w:rPr>
                <w:rFonts w:cs="Arial" w:asciiTheme="minorHAnsi" w:hAnsiTheme="minorHAnsi"/>
                <w:sz w:val="20"/>
                <w:szCs w:val="20"/>
                <w:lang w:val="ru-RU"/>
              </w:rPr>
              <w:t>наставници</w:t>
            </w:r>
          </w:p>
          <w:p w14:paraId="32903B34">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ученици</w:t>
            </w:r>
          </w:p>
        </w:tc>
      </w:tr>
      <w:tr w14:paraId="4A470C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3085" w:type="dxa"/>
            <w:gridSpan w:val="2"/>
          </w:tcPr>
          <w:p w14:paraId="729E82E9">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Превземање активности со наставниците и одговорните за одржување на хигиената</w:t>
            </w:r>
          </w:p>
        </w:tc>
        <w:tc>
          <w:tcPr>
            <w:tcW w:w="2693" w:type="dxa"/>
          </w:tcPr>
          <w:p w14:paraId="2B139937">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Одржани  еко акции, кампањи, работа на еко патроли</w:t>
            </w:r>
          </w:p>
        </w:tc>
        <w:tc>
          <w:tcPr>
            <w:tcW w:w="2507" w:type="dxa"/>
          </w:tcPr>
          <w:p w14:paraId="2EC5BEDA">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Психолог, стручни состаноци</w:t>
            </w:r>
          </w:p>
        </w:tc>
        <w:tc>
          <w:tcPr>
            <w:tcW w:w="1833" w:type="dxa"/>
          </w:tcPr>
          <w:p w14:paraId="6EA6958E">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Септември-јуни</w:t>
            </w:r>
          </w:p>
        </w:tc>
        <w:tc>
          <w:tcPr>
            <w:tcW w:w="2500" w:type="dxa"/>
          </w:tcPr>
          <w:p w14:paraId="72EF08B9">
            <w:pPr>
              <w:pStyle w:val="2"/>
              <w:tabs>
                <w:tab w:val="left" w:pos="1688"/>
                <w:tab w:val="left" w:pos="1689"/>
              </w:tabs>
              <w:spacing w:before="0"/>
              <w:ind w:left="57" w:right="57"/>
              <w:rPr>
                <w:rFonts w:cs="Arial" w:asciiTheme="minorHAnsi" w:hAnsiTheme="minorHAnsi"/>
                <w:b w:val="0"/>
                <w:sz w:val="20"/>
                <w:szCs w:val="20"/>
                <w:lang w:val="ru-RU"/>
              </w:rPr>
            </w:pPr>
            <w:r>
              <w:rPr>
                <w:rFonts w:cs="Arial" w:asciiTheme="minorHAnsi" w:hAnsiTheme="minorHAnsi"/>
                <w:b w:val="0"/>
                <w:sz w:val="20"/>
                <w:szCs w:val="20"/>
                <w:lang w:val="ru-RU"/>
              </w:rPr>
              <w:t>Работа на ученичката заедница</w:t>
            </w:r>
          </w:p>
          <w:p w14:paraId="14623BC6">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Записници,плакати</w:t>
            </w:r>
          </w:p>
        </w:tc>
        <w:tc>
          <w:tcPr>
            <w:tcW w:w="2453" w:type="dxa"/>
          </w:tcPr>
          <w:p w14:paraId="44134EF1">
            <w:pPr>
              <w:ind w:left="57" w:right="57"/>
              <w:rPr>
                <w:rFonts w:cs="Arial" w:asciiTheme="minorHAnsi" w:hAnsiTheme="minorHAnsi"/>
                <w:sz w:val="20"/>
                <w:szCs w:val="20"/>
                <w:lang w:val="ru-RU"/>
              </w:rPr>
            </w:pPr>
            <w:r>
              <w:rPr>
                <w:rFonts w:cs="Arial" w:asciiTheme="minorHAnsi" w:hAnsiTheme="minorHAnsi"/>
                <w:sz w:val="20"/>
                <w:szCs w:val="20"/>
                <w:lang w:val="ru-RU"/>
              </w:rPr>
              <w:t>Директор</w:t>
            </w:r>
          </w:p>
          <w:p w14:paraId="3AF0EB9E">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секретар</w:t>
            </w:r>
          </w:p>
        </w:tc>
      </w:tr>
      <w:tr w14:paraId="46ABF8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3085" w:type="dxa"/>
            <w:gridSpan w:val="2"/>
          </w:tcPr>
          <w:p w14:paraId="6AC657D6">
            <w:pPr>
              <w:ind w:left="57" w:right="57"/>
              <w:rPr>
                <w:rFonts w:cs="Arial" w:asciiTheme="minorHAnsi" w:hAnsiTheme="minorHAnsi"/>
                <w:sz w:val="20"/>
                <w:szCs w:val="20"/>
                <w:lang w:val="ru-RU"/>
              </w:rPr>
            </w:pPr>
            <w:r>
              <w:rPr>
                <w:rFonts w:cs="Arial" w:asciiTheme="minorHAnsi" w:hAnsiTheme="minorHAnsi"/>
                <w:sz w:val="20"/>
                <w:szCs w:val="20"/>
                <w:lang w:val="ru-RU"/>
              </w:rPr>
              <w:t>Анализа на потребите од наставни средства</w:t>
            </w:r>
          </w:p>
          <w:p w14:paraId="7D85C227">
            <w:pPr>
              <w:ind w:right="57"/>
              <w:rPr>
                <w:rFonts w:cs="Arial" w:asciiTheme="minorHAnsi" w:hAnsiTheme="minorHAnsi"/>
                <w:sz w:val="20"/>
                <w:szCs w:val="20"/>
                <w:lang w:val="ru-RU"/>
              </w:rPr>
            </w:pPr>
            <w:r>
              <w:rPr>
                <w:rFonts w:cs="Arial" w:asciiTheme="minorHAnsi" w:hAnsiTheme="minorHAnsi"/>
                <w:sz w:val="20"/>
                <w:szCs w:val="20"/>
                <w:lang w:val="ru-RU"/>
              </w:rPr>
              <w:t>(набавка и на компјутери)</w:t>
            </w:r>
          </w:p>
          <w:p w14:paraId="34DDC2A0">
            <w:pPr>
              <w:pStyle w:val="2"/>
              <w:tabs>
                <w:tab w:val="left" w:pos="1688"/>
                <w:tab w:val="left" w:pos="1689"/>
              </w:tabs>
              <w:spacing w:before="0"/>
              <w:ind w:left="57" w:right="57"/>
              <w:rPr>
                <w:rFonts w:asciiTheme="minorHAnsi" w:hAnsiTheme="minorHAnsi" w:cstheme="minorHAnsi"/>
                <w:b w:val="0"/>
                <w:sz w:val="20"/>
                <w:szCs w:val="20"/>
                <w:lang w:val="mk-MK"/>
              </w:rPr>
            </w:pPr>
          </w:p>
        </w:tc>
        <w:tc>
          <w:tcPr>
            <w:tcW w:w="2693" w:type="dxa"/>
          </w:tcPr>
          <w:p w14:paraId="7FCB96C5">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Планови за набавка на потребни наставни средства</w:t>
            </w:r>
          </w:p>
        </w:tc>
        <w:tc>
          <w:tcPr>
            <w:tcW w:w="2507" w:type="dxa"/>
          </w:tcPr>
          <w:p w14:paraId="50E235F2">
            <w:pPr>
              <w:ind w:left="57" w:right="57"/>
              <w:rPr>
                <w:rFonts w:cs="Arial" w:asciiTheme="minorHAnsi" w:hAnsiTheme="minorHAnsi"/>
                <w:sz w:val="20"/>
                <w:szCs w:val="20"/>
                <w:lang w:val="ru-RU"/>
              </w:rPr>
            </w:pPr>
            <w:r>
              <w:rPr>
                <w:rFonts w:cs="Arial" w:asciiTheme="minorHAnsi" w:hAnsiTheme="minorHAnsi"/>
                <w:sz w:val="20"/>
                <w:szCs w:val="20"/>
                <w:lang w:val="ru-RU"/>
              </w:rPr>
              <w:t>Директор</w:t>
            </w:r>
          </w:p>
          <w:p w14:paraId="3AC000C3">
            <w:pPr>
              <w:pStyle w:val="2"/>
              <w:tabs>
                <w:tab w:val="left" w:pos="1688"/>
                <w:tab w:val="left" w:pos="1689"/>
              </w:tabs>
              <w:spacing w:before="0"/>
              <w:ind w:left="57" w:right="57"/>
              <w:rPr>
                <w:rFonts w:cs="Arial" w:asciiTheme="minorHAnsi" w:hAnsiTheme="minorHAnsi"/>
                <w:b w:val="0"/>
                <w:sz w:val="20"/>
                <w:szCs w:val="20"/>
                <w:lang w:val="ru-RU"/>
              </w:rPr>
            </w:pPr>
            <w:r>
              <w:rPr>
                <w:rFonts w:cs="Arial" w:asciiTheme="minorHAnsi" w:hAnsiTheme="minorHAnsi"/>
                <w:b w:val="0"/>
                <w:sz w:val="20"/>
                <w:szCs w:val="20"/>
                <w:lang w:val="ru-RU"/>
              </w:rPr>
              <w:t>Педагог, психолог</w:t>
            </w:r>
          </w:p>
          <w:p w14:paraId="64E8BEC1">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Одговорни на стручни активи</w:t>
            </w:r>
          </w:p>
        </w:tc>
        <w:tc>
          <w:tcPr>
            <w:tcW w:w="1833" w:type="dxa"/>
          </w:tcPr>
          <w:p w14:paraId="5508D0D1">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август</w:t>
            </w:r>
          </w:p>
        </w:tc>
        <w:tc>
          <w:tcPr>
            <w:tcW w:w="2500" w:type="dxa"/>
          </w:tcPr>
          <w:p w14:paraId="26025726">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Прашалник, анализа</w:t>
            </w:r>
          </w:p>
        </w:tc>
        <w:tc>
          <w:tcPr>
            <w:tcW w:w="2453" w:type="dxa"/>
          </w:tcPr>
          <w:p w14:paraId="4564FC91">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Директор</w:t>
            </w:r>
          </w:p>
        </w:tc>
      </w:tr>
      <w:tr w14:paraId="4B33D5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3085" w:type="dxa"/>
            <w:gridSpan w:val="2"/>
          </w:tcPr>
          <w:p w14:paraId="3D0B1DCD">
            <w:pPr>
              <w:ind w:left="57" w:right="57"/>
              <w:rPr>
                <w:rFonts w:cs="Arial" w:asciiTheme="minorHAnsi" w:hAnsiTheme="minorHAnsi"/>
                <w:sz w:val="20"/>
                <w:szCs w:val="20"/>
                <w:lang w:val="ru-RU"/>
              </w:rPr>
            </w:pPr>
            <w:r>
              <w:rPr>
                <w:rFonts w:cs="Arial" w:asciiTheme="minorHAnsi" w:hAnsiTheme="minorHAnsi"/>
                <w:sz w:val="20"/>
                <w:szCs w:val="20"/>
                <w:lang w:val="ru-RU"/>
              </w:rPr>
              <w:t>Набавка на нагледни средства</w:t>
            </w:r>
          </w:p>
          <w:p w14:paraId="69242CC0">
            <w:pPr>
              <w:pStyle w:val="2"/>
              <w:tabs>
                <w:tab w:val="left" w:pos="1688"/>
                <w:tab w:val="left" w:pos="1689"/>
              </w:tabs>
              <w:spacing w:before="0"/>
              <w:ind w:left="57" w:right="57"/>
              <w:rPr>
                <w:rFonts w:asciiTheme="minorHAnsi" w:hAnsiTheme="minorHAnsi" w:cstheme="minorHAnsi"/>
                <w:b w:val="0"/>
                <w:sz w:val="20"/>
                <w:szCs w:val="20"/>
                <w:lang w:val="mk-MK"/>
              </w:rPr>
            </w:pPr>
          </w:p>
        </w:tc>
        <w:tc>
          <w:tcPr>
            <w:tcW w:w="2693" w:type="dxa"/>
          </w:tcPr>
          <w:p w14:paraId="49A5797F">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Набавка на планираните  наставни</w:t>
            </w:r>
          </w:p>
          <w:p w14:paraId="37D8F455">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средства</w:t>
            </w:r>
          </w:p>
        </w:tc>
        <w:tc>
          <w:tcPr>
            <w:tcW w:w="2507" w:type="dxa"/>
          </w:tcPr>
          <w:p w14:paraId="52B4EC90">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Училиште, општина</w:t>
            </w:r>
          </w:p>
        </w:tc>
        <w:tc>
          <w:tcPr>
            <w:tcW w:w="1833" w:type="dxa"/>
          </w:tcPr>
          <w:p w14:paraId="707DBB55">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Септември, октомври</w:t>
            </w:r>
          </w:p>
        </w:tc>
        <w:tc>
          <w:tcPr>
            <w:tcW w:w="2500" w:type="dxa"/>
          </w:tcPr>
          <w:p w14:paraId="10B5A52A">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mk-MK"/>
              </w:rPr>
              <w:t>Фактури, договори</w:t>
            </w:r>
          </w:p>
        </w:tc>
        <w:tc>
          <w:tcPr>
            <w:tcW w:w="2453" w:type="dxa"/>
          </w:tcPr>
          <w:p w14:paraId="2C8DEE3D">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Директор</w:t>
            </w:r>
          </w:p>
        </w:tc>
      </w:tr>
    </w:tbl>
    <w:p w14:paraId="22122984">
      <w:pPr>
        <w:rPr>
          <w:rFonts w:cs="Arial" w:asciiTheme="minorHAnsi" w:hAnsiTheme="minorHAnsi"/>
          <w:color w:val="000000"/>
          <w:lang w:val="mk-MK"/>
        </w:rPr>
      </w:pPr>
    </w:p>
    <w:p w14:paraId="2863BC10">
      <w:pPr>
        <w:widowControl/>
        <w:autoSpaceDE/>
        <w:autoSpaceDN/>
        <w:rPr>
          <w:rFonts w:asciiTheme="minorHAnsi" w:hAnsiTheme="minorHAnsi" w:cstheme="minorHAnsi"/>
          <w:bCs/>
          <w:lang w:val="mk-MK"/>
        </w:rPr>
      </w:pPr>
    </w:p>
    <w:p w14:paraId="33652177">
      <w:pPr>
        <w:widowControl/>
        <w:autoSpaceDE/>
        <w:autoSpaceDN/>
        <w:rPr>
          <w:rFonts w:asciiTheme="minorHAnsi" w:hAnsiTheme="minorHAnsi" w:cstheme="minorHAnsi"/>
          <w:bCs/>
          <w:lang w:val="mk-MK"/>
        </w:rPr>
      </w:pPr>
    </w:p>
    <w:p w14:paraId="22F8D2B3">
      <w:pPr>
        <w:rPr>
          <w:rFonts w:cs="Arial" w:asciiTheme="minorHAnsi" w:hAnsiTheme="minorHAnsi"/>
          <w:color w:val="000000"/>
          <w:lang w:val="mk-MK"/>
        </w:rPr>
      </w:pPr>
    </w:p>
    <w:p w14:paraId="3C8361B7">
      <w:pPr>
        <w:pStyle w:val="2"/>
        <w:tabs>
          <w:tab w:val="left" w:pos="1688"/>
          <w:tab w:val="left" w:pos="1689"/>
        </w:tabs>
        <w:spacing w:before="0"/>
        <w:ind w:left="0"/>
        <w:rPr>
          <w:rFonts w:asciiTheme="minorHAnsi" w:hAnsiTheme="minorHAnsi"/>
          <w:sz w:val="24"/>
          <w:szCs w:val="24"/>
          <w:lang w:val="mk-MK"/>
        </w:rPr>
      </w:pPr>
      <w:bookmarkStart w:id="4" w:name="_bookmark7"/>
      <w:bookmarkEnd w:id="4"/>
    </w:p>
    <w:p w14:paraId="0A8D2541">
      <w:pPr>
        <w:rPr>
          <w:rFonts w:asciiTheme="minorHAnsi" w:hAnsiTheme="minorHAnsi"/>
          <w:b/>
          <w:sz w:val="24"/>
          <w:szCs w:val="24"/>
          <w:lang w:val="mk-MK"/>
        </w:rPr>
      </w:pPr>
      <w:r>
        <w:rPr>
          <w:rFonts w:asciiTheme="minorHAnsi" w:hAnsiTheme="minorHAnsi"/>
          <w:b/>
          <w:sz w:val="24"/>
          <w:szCs w:val="24"/>
          <w:lang w:val="mk-MK"/>
        </w:rPr>
        <w:t>7.1. План за евалуација на акциските планови</w:t>
      </w:r>
    </w:p>
    <w:p w14:paraId="411CCF6F">
      <w:pPr>
        <w:rPr>
          <w:rFonts w:asciiTheme="minorHAnsi" w:hAnsiTheme="minorHAnsi"/>
          <w:sz w:val="24"/>
          <w:szCs w:val="24"/>
          <w:lang w:val="mk-MK"/>
        </w:rPr>
      </w:pPr>
      <w:r>
        <w:rPr>
          <w:rFonts w:asciiTheme="minorHAnsi" w:hAnsiTheme="minorHAnsi"/>
          <w:b/>
          <w:sz w:val="24"/>
          <w:szCs w:val="24"/>
          <w:lang w:val="mk-MK"/>
        </w:rPr>
        <w:t>Цел:</w:t>
      </w:r>
      <w:r>
        <w:rPr>
          <w:rFonts w:asciiTheme="minorHAnsi" w:hAnsiTheme="minorHAnsi"/>
          <w:sz w:val="24"/>
          <w:szCs w:val="24"/>
          <w:lang w:val="mk-MK"/>
        </w:rPr>
        <w:t>Се проверува и утврдува дали акционите планови се остваруваат и се проценува колку добро се остваруваат,за да може да се преземат конкретни активности штом ќе биде неопходно.</w:t>
      </w:r>
    </w:p>
    <w:p w14:paraId="370A5097">
      <w:pPr>
        <w:rPr>
          <w:rFonts w:asciiTheme="minorHAnsi" w:hAnsiTheme="minorHAnsi"/>
          <w:b/>
          <w:sz w:val="24"/>
          <w:szCs w:val="24"/>
          <w:lang w:val="mk-MK"/>
        </w:rPr>
      </w:pPr>
      <w:r>
        <w:rPr>
          <w:rFonts w:asciiTheme="minorHAnsi" w:hAnsiTheme="minorHAnsi"/>
          <w:b/>
          <w:sz w:val="24"/>
          <w:szCs w:val="24"/>
          <w:lang w:val="mk-MK"/>
        </w:rPr>
        <w:t>Прилог:Акциони планови за реализација на сите акциски истражувања</w:t>
      </w:r>
    </w:p>
    <w:p w14:paraId="6821F319">
      <w:pPr>
        <w:rPr>
          <w:rFonts w:asciiTheme="minorHAnsi" w:hAnsiTheme="minorHAnsi" w:cstheme="minorHAnsi"/>
          <w:b/>
          <w:sz w:val="24"/>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21"/>
        <w:gridCol w:w="2500"/>
        <w:gridCol w:w="2506"/>
        <w:gridCol w:w="2512"/>
        <w:gridCol w:w="2511"/>
        <w:gridCol w:w="2521"/>
      </w:tblGrid>
      <w:tr w14:paraId="233CD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21" w:type="dxa"/>
            <w:shd w:val="clear" w:color="auto" w:fill="D8D8D8" w:themeFill="background1" w:themeFillShade="D9"/>
            <w:vAlign w:val="center"/>
          </w:tcPr>
          <w:p w14:paraId="1A4700F6">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Приоритетно подрачје на промени</w:t>
            </w:r>
          </w:p>
        </w:tc>
        <w:tc>
          <w:tcPr>
            <w:tcW w:w="12550" w:type="dxa"/>
            <w:gridSpan w:val="5"/>
            <w:shd w:val="clear" w:color="auto" w:fill="D8D8D8" w:themeFill="background1" w:themeFillShade="D9"/>
            <w:vAlign w:val="center"/>
          </w:tcPr>
          <w:p w14:paraId="39613D7F">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Наведени во акционите планови за тековната учебна година</w:t>
            </w:r>
          </w:p>
        </w:tc>
      </w:tr>
      <w:tr w14:paraId="251C3E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6"/>
          </w:tcPr>
          <w:p w14:paraId="478297A8">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Цели</w:t>
            </w:r>
            <w:r>
              <w:rPr>
                <w:rFonts w:asciiTheme="minorHAnsi" w:hAnsiTheme="minorHAnsi" w:cstheme="minorHAnsi"/>
                <w:b w:val="0"/>
                <w:sz w:val="22"/>
                <w:szCs w:val="22"/>
                <w:lang w:val="mk-MK"/>
              </w:rPr>
              <w:t>(кои промени и унапредувања ќе се постигнат)</w:t>
            </w:r>
          </w:p>
          <w:p w14:paraId="15D2B89F">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27EA38DA">
            <w:pPr>
              <w:pStyle w:val="2"/>
              <w:tabs>
                <w:tab w:val="left" w:pos="459"/>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6DA2A97A">
            <w:pPr>
              <w:pStyle w:val="2"/>
              <w:tabs>
                <w:tab w:val="left" w:pos="459"/>
                <w:tab w:val="left" w:pos="1688"/>
                <w:tab w:val="left" w:pos="1689"/>
              </w:tabs>
              <w:spacing w:before="0"/>
              <w:ind w:left="0"/>
              <w:jc w:val="both"/>
              <w:rPr>
                <w:rFonts w:cs="Arial" w:asciiTheme="minorHAnsi" w:hAnsiTheme="minorHAnsi"/>
                <w:b w:val="0"/>
                <w:color w:val="000000"/>
                <w:sz w:val="20"/>
                <w:szCs w:val="20"/>
                <w:lang w:val="mk-MK"/>
              </w:rPr>
            </w:pPr>
            <w:r>
              <w:rPr>
                <w:rFonts w:asciiTheme="minorHAnsi" w:hAnsiTheme="minorHAnsi" w:cstheme="minorHAnsi"/>
                <w:b w:val="0"/>
                <w:sz w:val="22"/>
                <w:szCs w:val="22"/>
                <w:lang w:val="mk-MK"/>
              </w:rPr>
              <w:t>-</w:t>
            </w:r>
            <w:r>
              <w:rPr>
                <w:rFonts w:cs="Arial" w:asciiTheme="minorHAnsi" w:hAnsiTheme="minorHAnsi"/>
                <w:b w:val="0"/>
                <w:color w:val="000000"/>
                <w:sz w:val="20"/>
                <w:szCs w:val="20"/>
              </w:rPr>
              <w:t>Да</w:t>
            </w:r>
            <w:r>
              <w:rPr>
                <w:rFonts w:cs="Arial" w:asciiTheme="minorHAnsi" w:hAnsiTheme="minorHAnsi"/>
                <w:b w:val="0"/>
                <w:color w:val="000000"/>
                <w:spacing w:val="1"/>
                <w:sz w:val="20"/>
                <w:szCs w:val="20"/>
              </w:rPr>
              <w:t xml:space="preserve"> с</w:t>
            </w:r>
            <w:r>
              <w:rPr>
                <w:rFonts w:cs="Arial" w:asciiTheme="minorHAnsi" w:hAnsiTheme="minorHAnsi"/>
                <w:b w:val="0"/>
                <w:color w:val="000000"/>
                <w:sz w:val="20"/>
                <w:szCs w:val="20"/>
              </w:rPr>
              <w:t xml:space="preserve">е </w:t>
            </w:r>
            <w:r>
              <w:rPr>
                <w:rFonts w:cs="Arial" w:asciiTheme="minorHAnsi" w:hAnsiTheme="minorHAnsi"/>
                <w:b w:val="0"/>
                <w:color w:val="000000"/>
                <w:spacing w:val="1"/>
                <w:sz w:val="20"/>
                <w:szCs w:val="20"/>
              </w:rPr>
              <w:t>с</w:t>
            </w:r>
            <w:r>
              <w:rPr>
                <w:rFonts w:cs="Arial" w:asciiTheme="minorHAnsi" w:hAnsiTheme="minorHAnsi"/>
                <w:b w:val="0"/>
                <w:color w:val="000000"/>
                <w:sz w:val="20"/>
                <w:szCs w:val="20"/>
              </w:rPr>
              <w:t>огл</w:t>
            </w:r>
            <w:r>
              <w:rPr>
                <w:rFonts w:cs="Arial" w:asciiTheme="minorHAnsi" w:hAnsiTheme="minorHAnsi"/>
                <w:b w:val="0"/>
                <w:color w:val="000000"/>
                <w:spacing w:val="1"/>
                <w:sz w:val="20"/>
                <w:szCs w:val="20"/>
              </w:rPr>
              <w:t>е</w:t>
            </w:r>
            <w:r>
              <w:rPr>
                <w:rFonts w:cs="Arial" w:asciiTheme="minorHAnsi" w:hAnsiTheme="minorHAnsi"/>
                <w:b w:val="0"/>
                <w:color w:val="000000"/>
                <w:sz w:val="20"/>
                <w:szCs w:val="20"/>
              </w:rPr>
              <w:t>даат це</w:t>
            </w:r>
            <w:r>
              <w:rPr>
                <w:rFonts w:cs="Arial" w:asciiTheme="minorHAnsi" w:hAnsiTheme="minorHAnsi"/>
                <w:b w:val="0"/>
                <w:color w:val="000000"/>
                <w:spacing w:val="1"/>
                <w:sz w:val="20"/>
                <w:szCs w:val="20"/>
              </w:rPr>
              <w:t>л</w:t>
            </w:r>
            <w:r>
              <w:rPr>
                <w:rFonts w:cs="Arial" w:asciiTheme="minorHAnsi" w:hAnsiTheme="minorHAnsi"/>
                <w:b w:val="0"/>
                <w:color w:val="000000"/>
                <w:sz w:val="20"/>
                <w:szCs w:val="20"/>
              </w:rPr>
              <w:t>ите и нас</w:t>
            </w:r>
            <w:r>
              <w:rPr>
                <w:rFonts w:cs="Arial" w:asciiTheme="minorHAnsi" w:hAnsiTheme="minorHAnsi"/>
                <w:b w:val="0"/>
                <w:color w:val="000000"/>
                <w:spacing w:val="1"/>
                <w:sz w:val="20"/>
                <w:szCs w:val="20"/>
              </w:rPr>
              <w:t>о</w:t>
            </w:r>
            <w:r>
              <w:rPr>
                <w:rFonts w:cs="Arial" w:asciiTheme="minorHAnsi" w:hAnsiTheme="minorHAnsi"/>
                <w:b w:val="0"/>
                <w:color w:val="000000"/>
                <w:sz w:val="20"/>
                <w:szCs w:val="20"/>
              </w:rPr>
              <w:t xml:space="preserve">ките </w:t>
            </w:r>
            <w:r>
              <w:rPr>
                <w:rFonts w:cs="Arial" w:asciiTheme="minorHAnsi" w:hAnsiTheme="minorHAnsi"/>
                <w:b w:val="0"/>
                <w:color w:val="000000"/>
                <w:spacing w:val="1"/>
                <w:sz w:val="20"/>
                <w:szCs w:val="20"/>
              </w:rPr>
              <w:t>з</w:t>
            </w:r>
            <w:r>
              <w:rPr>
                <w:rFonts w:cs="Arial" w:asciiTheme="minorHAnsi" w:hAnsiTheme="minorHAnsi"/>
                <w:b w:val="0"/>
                <w:color w:val="000000"/>
                <w:sz w:val="20"/>
                <w:szCs w:val="20"/>
              </w:rPr>
              <w:t>а р</w:t>
            </w:r>
            <w:r>
              <w:rPr>
                <w:rFonts w:cs="Arial" w:asciiTheme="minorHAnsi" w:hAnsiTheme="minorHAnsi"/>
                <w:b w:val="0"/>
                <w:color w:val="000000"/>
                <w:spacing w:val="1"/>
                <w:sz w:val="20"/>
                <w:szCs w:val="20"/>
              </w:rPr>
              <w:t>е</w:t>
            </w:r>
            <w:r>
              <w:rPr>
                <w:rFonts w:cs="Arial" w:asciiTheme="minorHAnsi" w:hAnsiTheme="minorHAnsi"/>
                <w:b w:val="0"/>
                <w:color w:val="000000"/>
                <w:sz w:val="20"/>
                <w:szCs w:val="20"/>
              </w:rPr>
              <w:t>а</w:t>
            </w:r>
            <w:r>
              <w:rPr>
                <w:rFonts w:cs="Arial" w:asciiTheme="minorHAnsi" w:hAnsiTheme="minorHAnsi"/>
                <w:b w:val="0"/>
                <w:color w:val="000000"/>
                <w:spacing w:val="1"/>
                <w:sz w:val="20"/>
                <w:szCs w:val="20"/>
              </w:rPr>
              <w:t>л</w:t>
            </w:r>
            <w:r>
              <w:rPr>
                <w:rFonts w:cs="Arial" w:asciiTheme="minorHAnsi" w:hAnsiTheme="minorHAnsi"/>
                <w:b w:val="0"/>
                <w:color w:val="000000"/>
                <w:sz w:val="20"/>
                <w:szCs w:val="20"/>
              </w:rPr>
              <w:t>изац</w:t>
            </w:r>
            <w:r>
              <w:rPr>
                <w:rFonts w:cs="Arial" w:asciiTheme="minorHAnsi" w:hAnsiTheme="minorHAnsi"/>
                <w:b w:val="0"/>
                <w:color w:val="000000"/>
                <w:spacing w:val="-1"/>
                <w:sz w:val="20"/>
                <w:szCs w:val="20"/>
              </w:rPr>
              <w:t>и</w:t>
            </w:r>
            <w:r>
              <w:rPr>
                <w:rFonts w:cs="Arial" w:asciiTheme="minorHAnsi" w:hAnsiTheme="minorHAnsi"/>
                <w:b w:val="0"/>
                <w:color w:val="000000"/>
                <w:sz w:val="20"/>
                <w:szCs w:val="20"/>
              </w:rPr>
              <w:t>ја на акци</w:t>
            </w:r>
            <w:r>
              <w:rPr>
                <w:rFonts w:cs="Arial" w:asciiTheme="minorHAnsi" w:hAnsiTheme="minorHAnsi"/>
                <w:b w:val="0"/>
                <w:color w:val="000000"/>
                <w:spacing w:val="2"/>
                <w:sz w:val="20"/>
                <w:szCs w:val="20"/>
              </w:rPr>
              <w:t>с</w:t>
            </w:r>
            <w:r>
              <w:rPr>
                <w:rFonts w:cs="Arial" w:asciiTheme="minorHAnsi" w:hAnsiTheme="minorHAnsi"/>
                <w:b w:val="0"/>
                <w:color w:val="000000"/>
                <w:sz w:val="20"/>
                <w:szCs w:val="20"/>
              </w:rPr>
              <w:t>ките и д</w:t>
            </w:r>
            <w:r>
              <w:rPr>
                <w:rFonts w:cs="Arial" w:asciiTheme="minorHAnsi" w:hAnsiTheme="minorHAnsi"/>
                <w:b w:val="0"/>
                <w:color w:val="000000"/>
                <w:spacing w:val="1"/>
                <w:sz w:val="20"/>
                <w:szCs w:val="20"/>
              </w:rPr>
              <w:t>р</w:t>
            </w:r>
            <w:r>
              <w:rPr>
                <w:rFonts w:cs="Arial" w:asciiTheme="minorHAnsi" w:hAnsiTheme="minorHAnsi"/>
                <w:b w:val="0"/>
                <w:color w:val="000000"/>
                <w:sz w:val="20"/>
                <w:szCs w:val="20"/>
              </w:rPr>
              <w:t>у</w:t>
            </w:r>
            <w:r>
              <w:rPr>
                <w:rFonts w:cs="Arial" w:asciiTheme="minorHAnsi" w:hAnsiTheme="minorHAnsi"/>
                <w:b w:val="0"/>
                <w:color w:val="000000"/>
                <w:spacing w:val="-1"/>
                <w:sz w:val="20"/>
                <w:szCs w:val="20"/>
              </w:rPr>
              <w:t>г</w:t>
            </w:r>
            <w:r>
              <w:rPr>
                <w:rFonts w:cs="Arial" w:asciiTheme="minorHAnsi" w:hAnsiTheme="minorHAnsi"/>
                <w:b w:val="0"/>
                <w:color w:val="000000"/>
                <w:sz w:val="20"/>
                <w:szCs w:val="20"/>
              </w:rPr>
              <w:t>ите п</w:t>
            </w:r>
            <w:r>
              <w:rPr>
                <w:rFonts w:cs="Arial" w:asciiTheme="minorHAnsi" w:hAnsiTheme="minorHAnsi"/>
                <w:b w:val="0"/>
                <w:color w:val="000000"/>
                <w:spacing w:val="1"/>
                <w:sz w:val="20"/>
                <w:szCs w:val="20"/>
              </w:rPr>
              <w:t>р</w:t>
            </w:r>
            <w:r>
              <w:rPr>
                <w:rFonts w:cs="Arial" w:asciiTheme="minorHAnsi" w:hAnsiTheme="minorHAnsi"/>
                <w:b w:val="0"/>
                <w:color w:val="000000"/>
                <w:sz w:val="20"/>
                <w:szCs w:val="20"/>
              </w:rPr>
              <w:t>ограми</w:t>
            </w:r>
          </w:p>
          <w:p w14:paraId="7AFED713">
            <w:pPr>
              <w:pStyle w:val="2"/>
              <w:tabs>
                <w:tab w:val="left" w:pos="459"/>
                <w:tab w:val="left" w:pos="1688"/>
                <w:tab w:val="left" w:pos="1689"/>
              </w:tabs>
              <w:spacing w:before="0"/>
              <w:ind w:left="0"/>
              <w:jc w:val="both"/>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 Следење на р</w:t>
            </w:r>
            <w:r>
              <w:rPr>
                <w:rFonts w:cs="Arial" w:asciiTheme="minorHAnsi" w:hAnsiTheme="minorHAnsi"/>
                <w:b w:val="0"/>
                <w:color w:val="000000"/>
                <w:spacing w:val="1"/>
                <w:sz w:val="20"/>
                <w:szCs w:val="20"/>
                <w:lang w:val="mk-MK"/>
              </w:rPr>
              <w:t>е</w:t>
            </w:r>
            <w:r>
              <w:rPr>
                <w:rFonts w:cs="Arial" w:asciiTheme="minorHAnsi" w:hAnsiTheme="minorHAnsi"/>
                <w:b w:val="0"/>
                <w:color w:val="000000"/>
                <w:sz w:val="20"/>
                <w:szCs w:val="20"/>
                <w:lang w:val="mk-MK"/>
              </w:rPr>
              <w:t>а</w:t>
            </w:r>
            <w:r>
              <w:rPr>
                <w:rFonts w:cs="Arial" w:asciiTheme="minorHAnsi" w:hAnsiTheme="minorHAnsi"/>
                <w:b w:val="0"/>
                <w:color w:val="000000"/>
                <w:spacing w:val="1"/>
                <w:sz w:val="20"/>
                <w:szCs w:val="20"/>
                <w:lang w:val="mk-MK"/>
              </w:rPr>
              <w:t>л</w:t>
            </w:r>
            <w:r>
              <w:rPr>
                <w:rFonts w:cs="Arial" w:asciiTheme="minorHAnsi" w:hAnsiTheme="minorHAnsi"/>
                <w:b w:val="0"/>
                <w:color w:val="000000"/>
                <w:sz w:val="20"/>
                <w:szCs w:val="20"/>
                <w:lang w:val="mk-MK"/>
              </w:rPr>
              <w:t>изац</w:t>
            </w:r>
            <w:r>
              <w:rPr>
                <w:rFonts w:cs="Arial" w:asciiTheme="minorHAnsi" w:hAnsiTheme="minorHAnsi"/>
                <w:b w:val="0"/>
                <w:color w:val="000000"/>
                <w:spacing w:val="-1"/>
                <w:sz w:val="20"/>
                <w:szCs w:val="20"/>
                <w:lang w:val="mk-MK"/>
              </w:rPr>
              <w:t>и</w:t>
            </w:r>
            <w:r>
              <w:rPr>
                <w:rFonts w:cs="Arial" w:asciiTheme="minorHAnsi" w:hAnsiTheme="minorHAnsi"/>
                <w:b w:val="0"/>
                <w:color w:val="000000"/>
                <w:sz w:val="20"/>
                <w:szCs w:val="20"/>
                <w:lang w:val="mk-MK"/>
              </w:rPr>
              <w:t>ја на п</w:t>
            </w:r>
            <w:r>
              <w:rPr>
                <w:rFonts w:cs="Arial" w:asciiTheme="minorHAnsi" w:hAnsiTheme="minorHAnsi"/>
                <w:b w:val="0"/>
                <w:color w:val="000000"/>
                <w:spacing w:val="1"/>
                <w:sz w:val="20"/>
                <w:szCs w:val="20"/>
                <w:lang w:val="mk-MK"/>
              </w:rPr>
              <w:t>л</w:t>
            </w:r>
            <w:r>
              <w:rPr>
                <w:rFonts w:cs="Arial" w:asciiTheme="minorHAnsi" w:hAnsiTheme="minorHAnsi"/>
                <w:b w:val="0"/>
                <w:color w:val="000000"/>
                <w:sz w:val="20"/>
                <w:szCs w:val="20"/>
                <w:lang w:val="mk-MK"/>
              </w:rPr>
              <w:t>анир</w:t>
            </w:r>
            <w:r>
              <w:rPr>
                <w:rFonts w:cs="Arial" w:asciiTheme="minorHAnsi" w:hAnsiTheme="minorHAnsi"/>
                <w:b w:val="0"/>
                <w:color w:val="000000"/>
                <w:spacing w:val="1"/>
                <w:sz w:val="20"/>
                <w:szCs w:val="20"/>
                <w:lang w:val="mk-MK"/>
              </w:rPr>
              <w:t>а</w:t>
            </w:r>
            <w:r>
              <w:rPr>
                <w:rFonts w:cs="Arial" w:asciiTheme="minorHAnsi" w:hAnsiTheme="minorHAnsi"/>
                <w:b w:val="0"/>
                <w:color w:val="000000"/>
                <w:sz w:val="20"/>
                <w:szCs w:val="20"/>
                <w:lang w:val="mk-MK"/>
              </w:rPr>
              <w:t>ни</w:t>
            </w:r>
            <w:r>
              <w:rPr>
                <w:rFonts w:cs="Arial" w:asciiTheme="minorHAnsi" w:hAnsiTheme="minorHAnsi"/>
                <w:b w:val="0"/>
                <w:color w:val="000000"/>
                <w:spacing w:val="-1"/>
                <w:sz w:val="20"/>
                <w:szCs w:val="20"/>
                <w:lang w:val="mk-MK"/>
              </w:rPr>
              <w:t>т</w:t>
            </w:r>
            <w:r>
              <w:rPr>
                <w:rFonts w:cs="Arial" w:asciiTheme="minorHAnsi" w:hAnsiTheme="minorHAnsi"/>
                <w:b w:val="0"/>
                <w:color w:val="000000"/>
                <w:sz w:val="20"/>
                <w:szCs w:val="20"/>
                <w:lang w:val="mk-MK"/>
              </w:rPr>
              <w:t>е активно</w:t>
            </w:r>
            <w:r>
              <w:rPr>
                <w:rFonts w:cs="Arial" w:asciiTheme="minorHAnsi" w:hAnsiTheme="minorHAnsi"/>
                <w:b w:val="0"/>
                <w:color w:val="000000"/>
                <w:spacing w:val="1"/>
                <w:sz w:val="20"/>
                <w:szCs w:val="20"/>
                <w:lang w:val="mk-MK"/>
              </w:rPr>
              <w:t>с</w:t>
            </w:r>
            <w:r>
              <w:rPr>
                <w:rFonts w:cs="Arial" w:asciiTheme="minorHAnsi" w:hAnsiTheme="minorHAnsi"/>
                <w:b w:val="0"/>
                <w:color w:val="000000"/>
                <w:sz w:val="20"/>
                <w:szCs w:val="20"/>
                <w:lang w:val="mk-MK"/>
              </w:rPr>
              <w:t>ти</w:t>
            </w:r>
          </w:p>
          <w:p w14:paraId="2C76C948">
            <w:pPr>
              <w:pStyle w:val="2"/>
              <w:tabs>
                <w:tab w:val="left" w:pos="459"/>
                <w:tab w:val="left" w:pos="1688"/>
                <w:tab w:val="left" w:pos="1689"/>
              </w:tabs>
              <w:spacing w:before="0"/>
              <w:ind w:left="0"/>
              <w:jc w:val="both"/>
              <w:rPr>
                <w:rFonts w:asciiTheme="minorHAnsi" w:hAnsiTheme="minorHAnsi" w:cstheme="minorHAnsi"/>
                <w:b w:val="0"/>
                <w:sz w:val="22"/>
                <w:szCs w:val="22"/>
                <w:lang w:val="mk-MK"/>
              </w:rPr>
            </w:pPr>
            <w:r>
              <w:rPr>
                <w:rFonts w:cs="Arial" w:asciiTheme="minorHAnsi" w:hAnsiTheme="minorHAnsi"/>
                <w:b w:val="0"/>
                <w:color w:val="000000"/>
                <w:sz w:val="20"/>
                <w:szCs w:val="20"/>
                <w:lang w:val="mk-MK"/>
              </w:rPr>
              <w:t>-</w:t>
            </w:r>
            <w:r>
              <w:rPr>
                <w:rFonts w:cs="Arial" w:asciiTheme="minorHAnsi" w:hAnsiTheme="minorHAnsi"/>
                <w:b w:val="0"/>
                <w:color w:val="000000"/>
                <w:sz w:val="20"/>
                <w:szCs w:val="20"/>
              </w:rPr>
              <w:t xml:space="preserve"> Пр</w:t>
            </w:r>
            <w:r>
              <w:rPr>
                <w:rFonts w:cs="Arial" w:asciiTheme="minorHAnsi" w:hAnsiTheme="minorHAnsi"/>
                <w:b w:val="0"/>
                <w:color w:val="000000"/>
                <w:spacing w:val="1"/>
                <w:sz w:val="20"/>
                <w:szCs w:val="20"/>
              </w:rPr>
              <w:t>о</w:t>
            </w:r>
            <w:r>
              <w:rPr>
                <w:rFonts w:cs="Arial" w:asciiTheme="minorHAnsi" w:hAnsiTheme="minorHAnsi"/>
                <w:b w:val="0"/>
                <w:color w:val="000000"/>
                <w:sz w:val="20"/>
                <w:szCs w:val="20"/>
              </w:rPr>
              <w:t>цен</w:t>
            </w:r>
            <w:r>
              <w:rPr>
                <w:rFonts w:cs="Arial" w:asciiTheme="minorHAnsi" w:hAnsiTheme="minorHAnsi"/>
                <w:b w:val="0"/>
                <w:color w:val="000000"/>
                <w:spacing w:val="-1"/>
                <w:sz w:val="20"/>
                <w:szCs w:val="20"/>
              </w:rPr>
              <w:t>у</w:t>
            </w:r>
            <w:r>
              <w:rPr>
                <w:rFonts w:cs="Arial" w:asciiTheme="minorHAnsi" w:hAnsiTheme="minorHAnsi"/>
                <w:b w:val="0"/>
                <w:color w:val="000000"/>
                <w:sz w:val="20"/>
                <w:szCs w:val="20"/>
              </w:rPr>
              <w:t xml:space="preserve">вање на </w:t>
            </w:r>
            <w:r>
              <w:rPr>
                <w:rFonts w:cs="Arial" w:asciiTheme="minorHAnsi" w:hAnsiTheme="minorHAnsi"/>
                <w:b w:val="0"/>
                <w:color w:val="000000"/>
                <w:spacing w:val="-1"/>
                <w:sz w:val="20"/>
                <w:szCs w:val="20"/>
              </w:rPr>
              <w:t>у</w:t>
            </w:r>
            <w:r>
              <w:rPr>
                <w:rFonts w:cs="Arial" w:asciiTheme="minorHAnsi" w:hAnsiTheme="minorHAnsi"/>
                <w:b w:val="0"/>
                <w:color w:val="000000"/>
                <w:sz w:val="20"/>
                <w:szCs w:val="20"/>
              </w:rPr>
              <w:t>с</w:t>
            </w:r>
            <w:r>
              <w:rPr>
                <w:rFonts w:cs="Arial" w:asciiTheme="minorHAnsi" w:hAnsiTheme="minorHAnsi"/>
                <w:b w:val="0"/>
                <w:color w:val="000000"/>
                <w:spacing w:val="1"/>
                <w:sz w:val="20"/>
                <w:szCs w:val="20"/>
              </w:rPr>
              <w:t>пе</w:t>
            </w:r>
            <w:r>
              <w:rPr>
                <w:rFonts w:cs="Arial" w:asciiTheme="minorHAnsi" w:hAnsiTheme="minorHAnsi"/>
                <w:b w:val="0"/>
                <w:color w:val="000000"/>
                <w:spacing w:val="1"/>
                <w:sz w:val="20"/>
                <w:szCs w:val="20"/>
                <w:lang w:val="mk-MK"/>
              </w:rPr>
              <w:t>шн</w:t>
            </w:r>
            <w:r>
              <w:rPr>
                <w:rFonts w:cs="Arial" w:asciiTheme="minorHAnsi" w:hAnsiTheme="minorHAnsi"/>
                <w:b w:val="0"/>
                <w:color w:val="000000"/>
                <w:sz w:val="20"/>
                <w:szCs w:val="20"/>
              </w:rPr>
              <w:t>о</w:t>
            </w:r>
            <w:r>
              <w:rPr>
                <w:rFonts w:cs="Arial" w:asciiTheme="minorHAnsi" w:hAnsiTheme="minorHAnsi"/>
                <w:b w:val="0"/>
                <w:color w:val="000000"/>
                <w:spacing w:val="1"/>
                <w:sz w:val="20"/>
                <w:szCs w:val="20"/>
              </w:rPr>
              <w:t>с</w:t>
            </w:r>
            <w:r>
              <w:rPr>
                <w:rFonts w:cs="Arial" w:asciiTheme="minorHAnsi" w:hAnsiTheme="minorHAnsi"/>
                <w:b w:val="0"/>
                <w:color w:val="000000"/>
                <w:sz w:val="20"/>
                <w:szCs w:val="20"/>
              </w:rPr>
              <w:t>та на р</w:t>
            </w:r>
            <w:r>
              <w:rPr>
                <w:rFonts w:cs="Arial" w:asciiTheme="minorHAnsi" w:hAnsiTheme="minorHAnsi"/>
                <w:b w:val="0"/>
                <w:color w:val="000000"/>
                <w:spacing w:val="1"/>
                <w:sz w:val="20"/>
                <w:szCs w:val="20"/>
              </w:rPr>
              <w:t>е</w:t>
            </w:r>
            <w:r>
              <w:rPr>
                <w:rFonts w:cs="Arial" w:asciiTheme="minorHAnsi" w:hAnsiTheme="minorHAnsi"/>
                <w:b w:val="0"/>
                <w:color w:val="000000"/>
                <w:sz w:val="20"/>
                <w:szCs w:val="20"/>
              </w:rPr>
              <w:t>а</w:t>
            </w:r>
            <w:r>
              <w:rPr>
                <w:rFonts w:cs="Arial" w:asciiTheme="minorHAnsi" w:hAnsiTheme="minorHAnsi"/>
                <w:b w:val="0"/>
                <w:color w:val="000000"/>
                <w:spacing w:val="1"/>
                <w:sz w:val="20"/>
                <w:szCs w:val="20"/>
              </w:rPr>
              <w:t>л</w:t>
            </w:r>
            <w:r>
              <w:rPr>
                <w:rFonts w:cs="Arial" w:asciiTheme="minorHAnsi" w:hAnsiTheme="minorHAnsi"/>
                <w:b w:val="0"/>
                <w:color w:val="000000"/>
                <w:sz w:val="20"/>
                <w:szCs w:val="20"/>
              </w:rPr>
              <w:t>изац</w:t>
            </w:r>
            <w:r>
              <w:rPr>
                <w:rFonts w:cs="Arial" w:asciiTheme="minorHAnsi" w:hAnsiTheme="minorHAnsi"/>
                <w:b w:val="0"/>
                <w:color w:val="000000"/>
                <w:spacing w:val="-1"/>
                <w:sz w:val="20"/>
                <w:szCs w:val="20"/>
              </w:rPr>
              <w:t>и</w:t>
            </w:r>
            <w:r>
              <w:rPr>
                <w:rFonts w:cs="Arial" w:asciiTheme="minorHAnsi" w:hAnsiTheme="minorHAnsi"/>
                <w:b w:val="0"/>
                <w:color w:val="000000"/>
                <w:sz w:val="20"/>
                <w:szCs w:val="20"/>
              </w:rPr>
              <w:t>јата</w:t>
            </w:r>
          </w:p>
        </w:tc>
      </w:tr>
      <w:tr w14:paraId="5A9DDC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shd w:val="clear" w:color="auto" w:fill="D8D8D8" w:themeFill="background1" w:themeFillShade="D9"/>
            <w:vAlign w:val="center"/>
          </w:tcPr>
          <w:p w14:paraId="667D2D4E">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се преземени за да се исполни поставената цел:состаноци, тешкотии, одложувања, потребни ресурси и сл. )</w:t>
            </w:r>
          </w:p>
        </w:tc>
        <w:tc>
          <w:tcPr>
            <w:tcW w:w="2500" w:type="dxa"/>
            <w:shd w:val="clear" w:color="auto" w:fill="D8D8D8" w:themeFill="background1" w:themeFillShade="D9"/>
            <w:vAlign w:val="center"/>
          </w:tcPr>
          <w:p w14:paraId="2DBD85C6">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Одговорни за следење:</w:t>
            </w:r>
          </w:p>
        </w:tc>
        <w:tc>
          <w:tcPr>
            <w:tcW w:w="2506" w:type="dxa"/>
            <w:shd w:val="clear" w:color="auto" w:fill="D8D8D8" w:themeFill="background1" w:themeFillShade="D9"/>
            <w:vAlign w:val="center"/>
          </w:tcPr>
          <w:p w14:paraId="65811307">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 xml:space="preserve">Критериуми за успех: </w:t>
            </w:r>
            <w:r>
              <w:rPr>
                <w:rFonts w:asciiTheme="minorHAnsi" w:hAnsiTheme="minorHAnsi" w:cstheme="minorHAnsi"/>
                <w:b w:val="0"/>
                <w:sz w:val="22"/>
                <w:szCs w:val="22"/>
                <w:lang w:val="mk-MK"/>
              </w:rPr>
              <w:t>ниво и квалитет на промената која сакаме да ја постигнеме</w:t>
            </w:r>
          </w:p>
          <w:p w14:paraId="08F47630">
            <w:pPr>
              <w:pStyle w:val="2"/>
              <w:tabs>
                <w:tab w:val="left" w:pos="1688"/>
                <w:tab w:val="left" w:pos="1689"/>
              </w:tabs>
              <w:spacing w:before="0"/>
              <w:ind w:left="0"/>
              <w:jc w:val="center"/>
              <w:rPr>
                <w:rFonts w:asciiTheme="minorHAnsi" w:hAnsiTheme="minorHAnsi" w:cstheme="minorHAnsi"/>
                <w:b w:val="0"/>
                <w:sz w:val="22"/>
                <w:szCs w:val="22"/>
                <w:lang w:val="mk-MK"/>
              </w:rPr>
            </w:pPr>
          </w:p>
        </w:tc>
        <w:tc>
          <w:tcPr>
            <w:tcW w:w="2512" w:type="dxa"/>
            <w:shd w:val="clear" w:color="auto" w:fill="D8D8D8" w:themeFill="background1" w:themeFillShade="D9"/>
            <w:vAlign w:val="center"/>
          </w:tcPr>
          <w:p w14:paraId="774172B2">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Инструменти:</w:t>
            </w:r>
          </w:p>
          <w:p w14:paraId="7F688345">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(тестови на знаења, прашалници, потсетник за водење интервју, протоколи за набљудувања и опсервации)</w:t>
            </w:r>
          </w:p>
          <w:p w14:paraId="72C45A06">
            <w:pPr>
              <w:pStyle w:val="2"/>
              <w:tabs>
                <w:tab w:val="left" w:pos="1688"/>
                <w:tab w:val="left" w:pos="1689"/>
              </w:tabs>
              <w:spacing w:before="0"/>
              <w:ind w:left="0"/>
              <w:jc w:val="center"/>
              <w:rPr>
                <w:rFonts w:asciiTheme="minorHAnsi" w:hAnsiTheme="minorHAnsi" w:cstheme="minorHAnsi"/>
                <w:sz w:val="22"/>
                <w:szCs w:val="22"/>
                <w:lang w:val="mk-MK"/>
              </w:rPr>
            </w:pPr>
          </w:p>
        </w:tc>
        <w:tc>
          <w:tcPr>
            <w:tcW w:w="2511" w:type="dxa"/>
            <w:shd w:val="clear" w:color="auto" w:fill="D8D8D8" w:themeFill="background1" w:themeFillShade="D9"/>
            <w:vAlign w:val="center"/>
          </w:tcPr>
          <w:p w14:paraId="5C90742E">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2AF530E4">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(показатели, факти, информации)</w:t>
            </w:r>
          </w:p>
        </w:tc>
        <w:tc>
          <w:tcPr>
            <w:tcW w:w="2521" w:type="dxa"/>
            <w:shd w:val="clear" w:color="auto" w:fill="D8D8D8" w:themeFill="background1" w:themeFillShade="D9"/>
            <w:vAlign w:val="center"/>
          </w:tcPr>
          <w:p w14:paraId="7ADDF5EB">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Повратна информација</w:t>
            </w:r>
          </w:p>
          <w:p w14:paraId="51CEA70C">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(се дава информација за постигнувањата и препораки за подобрување )</w:t>
            </w:r>
          </w:p>
        </w:tc>
      </w:tr>
      <w:tr w14:paraId="2DFF81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tcPr>
          <w:p w14:paraId="373871C5">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 Состаноци,средби</w:t>
            </w:r>
          </w:p>
          <w:p w14:paraId="1B070EAC">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(поконкретно во текот на реализација)</w:t>
            </w:r>
          </w:p>
        </w:tc>
        <w:tc>
          <w:tcPr>
            <w:tcW w:w="2500" w:type="dxa"/>
          </w:tcPr>
          <w:p w14:paraId="724F1D19">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Директор</w:t>
            </w:r>
          </w:p>
          <w:p w14:paraId="7BBA05E1">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p w14:paraId="2D98CB2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Училишен одбор</w:t>
            </w:r>
          </w:p>
        </w:tc>
        <w:tc>
          <w:tcPr>
            <w:tcW w:w="2506" w:type="dxa"/>
          </w:tcPr>
          <w:p w14:paraId="68BEBB7A">
            <w:pPr>
              <w:pStyle w:val="2"/>
              <w:tabs>
                <w:tab w:val="left" w:pos="1688"/>
                <w:tab w:val="left" w:pos="1689"/>
              </w:tabs>
              <w:spacing w:before="0"/>
              <w:ind w:left="57" w:right="57"/>
              <w:rPr>
                <w:rFonts w:cs="Arial" w:asciiTheme="minorHAnsi" w:hAnsiTheme="minorHAnsi"/>
                <w:b w:val="0"/>
                <w:color w:val="000000"/>
                <w:sz w:val="20"/>
                <w:szCs w:val="20"/>
                <w:lang w:val="mk-MK"/>
              </w:rPr>
            </w:pPr>
            <w:r>
              <w:rPr>
                <w:rFonts w:cs="Arial" w:asciiTheme="minorHAnsi" w:hAnsiTheme="minorHAnsi"/>
                <w:b w:val="0"/>
                <w:color w:val="000000"/>
                <w:sz w:val="20"/>
                <w:szCs w:val="20"/>
              </w:rPr>
              <w:t>Разгледување на акционите планови и другите програми</w:t>
            </w:r>
            <w:r>
              <w:rPr>
                <w:rFonts w:cs="Arial" w:asciiTheme="minorHAnsi" w:hAnsiTheme="minorHAnsi"/>
                <w:b w:val="0"/>
                <w:color w:val="000000"/>
                <w:sz w:val="20"/>
                <w:szCs w:val="20"/>
                <w:lang w:val="mk-MK"/>
              </w:rPr>
              <w:t>,соработка и договор</w:t>
            </w:r>
          </w:p>
          <w:p w14:paraId="5ED9318A">
            <w:pPr>
              <w:pStyle w:val="2"/>
              <w:tabs>
                <w:tab w:val="left" w:pos="1688"/>
                <w:tab w:val="left" w:pos="1689"/>
              </w:tabs>
              <w:spacing w:before="0"/>
              <w:ind w:left="57" w:right="57"/>
              <w:rPr>
                <w:rFonts w:asciiTheme="minorHAnsi" w:hAnsiTheme="minorHAnsi" w:cstheme="minorHAnsi"/>
                <w:b w:val="0"/>
                <w:sz w:val="20"/>
                <w:szCs w:val="20"/>
                <w:lang w:val="mk-MK"/>
              </w:rPr>
            </w:pPr>
          </w:p>
        </w:tc>
        <w:tc>
          <w:tcPr>
            <w:tcW w:w="2512" w:type="dxa"/>
          </w:tcPr>
          <w:p w14:paraId="175AC2F4">
            <w:pPr>
              <w:spacing w:line="238" w:lineRule="auto"/>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Записници</w:t>
            </w:r>
          </w:p>
          <w:p w14:paraId="64471BE5">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Извештаи</w:t>
            </w:r>
          </w:p>
        </w:tc>
        <w:tc>
          <w:tcPr>
            <w:tcW w:w="2511" w:type="dxa"/>
          </w:tcPr>
          <w:p w14:paraId="7643BD62">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Согледани анализи во евиденциони листи</w:t>
            </w:r>
          </w:p>
        </w:tc>
        <w:tc>
          <w:tcPr>
            <w:tcW w:w="2521" w:type="dxa"/>
          </w:tcPr>
          <w:p w14:paraId="3AA34EAF">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Согледани цели и насоки за нивна реализација</w:t>
            </w:r>
          </w:p>
        </w:tc>
      </w:tr>
      <w:tr w14:paraId="5CB11D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tcPr>
          <w:p w14:paraId="54E30D15">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Состаноци,тековни проблеми, средства </w:t>
            </w:r>
          </w:p>
          <w:p w14:paraId="52486821">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(поконкретно во текот на реализација)</w:t>
            </w:r>
          </w:p>
        </w:tc>
        <w:tc>
          <w:tcPr>
            <w:tcW w:w="2500" w:type="dxa"/>
          </w:tcPr>
          <w:p w14:paraId="0A310A76">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Директор</w:t>
            </w:r>
          </w:p>
          <w:p w14:paraId="7DF88B8A">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p w14:paraId="10E37CC3">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Училишен одбор</w:t>
            </w:r>
          </w:p>
        </w:tc>
        <w:tc>
          <w:tcPr>
            <w:tcW w:w="2506" w:type="dxa"/>
          </w:tcPr>
          <w:p w14:paraId="01670835">
            <w:pPr>
              <w:pStyle w:val="2"/>
              <w:tabs>
                <w:tab w:val="left" w:pos="1688"/>
                <w:tab w:val="left" w:pos="1689"/>
              </w:tabs>
              <w:spacing w:before="0"/>
              <w:ind w:left="57" w:right="57"/>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Согледување на динамиката на реализацијата на акционите планови и програми на редовни состаноци</w:t>
            </w:r>
          </w:p>
          <w:p w14:paraId="28F77041">
            <w:pPr>
              <w:pStyle w:val="2"/>
              <w:tabs>
                <w:tab w:val="left" w:pos="1688"/>
                <w:tab w:val="left" w:pos="1689"/>
              </w:tabs>
              <w:spacing w:before="0"/>
              <w:ind w:left="57" w:right="57"/>
              <w:rPr>
                <w:rFonts w:asciiTheme="minorHAnsi" w:hAnsiTheme="minorHAnsi" w:cstheme="minorHAnsi"/>
                <w:b w:val="0"/>
                <w:sz w:val="20"/>
                <w:szCs w:val="20"/>
                <w:lang w:val="mk-MK"/>
              </w:rPr>
            </w:pPr>
          </w:p>
        </w:tc>
        <w:tc>
          <w:tcPr>
            <w:tcW w:w="2512" w:type="dxa"/>
          </w:tcPr>
          <w:p w14:paraId="26C20D41">
            <w:pPr>
              <w:spacing w:line="238" w:lineRule="auto"/>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Записници</w:t>
            </w:r>
          </w:p>
          <w:p w14:paraId="39489488">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Извештаи</w:t>
            </w:r>
          </w:p>
        </w:tc>
        <w:tc>
          <w:tcPr>
            <w:tcW w:w="2511" w:type="dxa"/>
          </w:tcPr>
          <w:p w14:paraId="0DF14BC1">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Реализација на активностите според планираната динамика</w:t>
            </w:r>
          </w:p>
        </w:tc>
        <w:tc>
          <w:tcPr>
            <w:tcW w:w="2521" w:type="dxa"/>
          </w:tcPr>
          <w:p w14:paraId="7F1091A1">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rPr>
              <w:t>Добиени тековни сознанија</w:t>
            </w:r>
          </w:p>
        </w:tc>
      </w:tr>
      <w:tr w14:paraId="40A5EF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tcPr>
          <w:p w14:paraId="5E1520C7">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Договори,заклучоци</w:t>
            </w:r>
          </w:p>
          <w:p w14:paraId="232AF4A1">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(поконкретно во текот на реализација)</w:t>
            </w:r>
          </w:p>
        </w:tc>
        <w:tc>
          <w:tcPr>
            <w:tcW w:w="2500" w:type="dxa"/>
          </w:tcPr>
          <w:p w14:paraId="097BB9E3">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Директор</w:t>
            </w:r>
          </w:p>
          <w:p w14:paraId="22C1B14B">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p w14:paraId="140B5DEE">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Училишен одбор</w:t>
            </w:r>
          </w:p>
        </w:tc>
        <w:tc>
          <w:tcPr>
            <w:tcW w:w="2506" w:type="dxa"/>
          </w:tcPr>
          <w:p w14:paraId="110B1B7A">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w:t>
            </w:r>
            <w:r>
              <w:rPr>
                <w:rFonts w:cs="Arial" w:asciiTheme="minorHAnsi" w:hAnsiTheme="minorHAnsi"/>
                <w:b w:val="0"/>
                <w:color w:val="000000"/>
                <w:sz w:val="20"/>
                <w:szCs w:val="20"/>
              </w:rPr>
              <w:t>Давање на мислења и препораки за понатамошни активности</w:t>
            </w:r>
          </w:p>
        </w:tc>
        <w:tc>
          <w:tcPr>
            <w:tcW w:w="2512" w:type="dxa"/>
          </w:tcPr>
          <w:p w14:paraId="14CE6054">
            <w:pPr>
              <w:spacing w:line="238" w:lineRule="auto"/>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Записници</w:t>
            </w:r>
          </w:p>
          <w:p w14:paraId="706FD64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Извештаи</w:t>
            </w:r>
          </w:p>
        </w:tc>
        <w:tc>
          <w:tcPr>
            <w:tcW w:w="2511" w:type="dxa"/>
          </w:tcPr>
          <w:p w14:paraId="6CFE369F">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Конечна реализација на планираните активности</w:t>
            </w:r>
          </w:p>
        </w:tc>
        <w:tc>
          <w:tcPr>
            <w:tcW w:w="2521" w:type="dxa"/>
          </w:tcPr>
          <w:p w14:paraId="0D03927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Добиени резултат и и дадени препораки</w:t>
            </w:r>
          </w:p>
        </w:tc>
      </w:tr>
    </w:tbl>
    <w:p w14:paraId="4FBF4B36">
      <w:pPr>
        <w:rPr>
          <w:rFonts w:asciiTheme="minorHAnsi" w:hAnsiTheme="minorHAnsi" w:cstheme="minorHAnsi"/>
          <w:b/>
          <w:sz w:val="24"/>
          <w:lang w:val="mk-MK"/>
        </w:rPr>
      </w:pPr>
    </w:p>
    <w:p w14:paraId="5A07143F">
      <w:pPr>
        <w:pStyle w:val="2"/>
        <w:tabs>
          <w:tab w:val="left" w:pos="1688"/>
          <w:tab w:val="left" w:pos="1689"/>
        </w:tabs>
        <w:spacing w:before="0"/>
        <w:ind w:left="0"/>
        <w:rPr>
          <w:rFonts w:asciiTheme="minorHAnsi" w:hAnsiTheme="minorHAnsi"/>
          <w:sz w:val="24"/>
          <w:szCs w:val="24"/>
        </w:rPr>
      </w:pPr>
    </w:p>
    <w:p w14:paraId="6DD160A4">
      <w:pPr>
        <w:pStyle w:val="2"/>
        <w:tabs>
          <w:tab w:val="left" w:pos="1688"/>
          <w:tab w:val="left" w:pos="1689"/>
        </w:tabs>
        <w:spacing w:before="0"/>
        <w:ind w:left="0"/>
        <w:rPr>
          <w:rFonts w:asciiTheme="minorHAnsi" w:hAnsiTheme="minorHAnsi"/>
          <w:sz w:val="24"/>
          <w:szCs w:val="24"/>
        </w:rPr>
      </w:pPr>
    </w:p>
    <w:p w14:paraId="267FC98B">
      <w:pPr>
        <w:pStyle w:val="2"/>
        <w:tabs>
          <w:tab w:val="left" w:pos="1688"/>
          <w:tab w:val="left" w:pos="1689"/>
        </w:tabs>
        <w:spacing w:before="0"/>
        <w:ind w:left="0"/>
        <w:rPr>
          <w:rFonts w:asciiTheme="minorHAnsi" w:hAnsiTheme="minorHAnsi"/>
          <w:sz w:val="22"/>
          <w:lang w:val="mk-MK"/>
        </w:rPr>
      </w:pPr>
    </w:p>
    <w:p w14:paraId="0ED17080">
      <w:pPr>
        <w:pStyle w:val="2"/>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-План на активности за реализација на еколошката програма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43"/>
        <w:gridCol w:w="3402"/>
        <w:gridCol w:w="1276"/>
        <w:gridCol w:w="4111"/>
        <w:gridCol w:w="2551"/>
      </w:tblGrid>
      <w:tr w14:paraId="015079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2943" w:type="dxa"/>
            <w:shd w:val="clear" w:color="auto" w:fill="D8D8D8" w:themeFill="background1" w:themeFillShade="D9"/>
            <w:vAlign w:val="center"/>
          </w:tcPr>
          <w:p w14:paraId="08FECA20">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Цели за реализација</w:t>
            </w:r>
          </w:p>
        </w:tc>
        <w:tc>
          <w:tcPr>
            <w:tcW w:w="3402" w:type="dxa"/>
            <w:shd w:val="clear" w:color="auto" w:fill="D8D8D8" w:themeFill="background1" w:themeFillShade="D9"/>
            <w:vAlign w:val="center"/>
          </w:tcPr>
          <w:p w14:paraId="030047AF">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Начин на реализација</w:t>
            </w:r>
          </w:p>
        </w:tc>
        <w:tc>
          <w:tcPr>
            <w:tcW w:w="1276" w:type="dxa"/>
            <w:shd w:val="clear" w:color="auto" w:fill="D8D8D8" w:themeFill="background1" w:themeFillShade="D9"/>
            <w:vAlign w:val="center"/>
          </w:tcPr>
          <w:p w14:paraId="58723F9C">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Време</w:t>
            </w:r>
          </w:p>
        </w:tc>
        <w:tc>
          <w:tcPr>
            <w:tcW w:w="4111" w:type="dxa"/>
            <w:shd w:val="clear" w:color="auto" w:fill="D8D8D8" w:themeFill="background1" w:themeFillShade="D9"/>
            <w:vAlign w:val="center"/>
          </w:tcPr>
          <w:p w14:paraId="2362B6EE">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Одговорни лица</w:t>
            </w:r>
          </w:p>
        </w:tc>
        <w:tc>
          <w:tcPr>
            <w:tcW w:w="2551" w:type="dxa"/>
            <w:shd w:val="clear" w:color="auto" w:fill="D8D8D8" w:themeFill="background1" w:themeFillShade="D9"/>
            <w:vAlign w:val="center"/>
          </w:tcPr>
          <w:p w14:paraId="7CD907D9">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Планирани потребни средства</w:t>
            </w:r>
          </w:p>
        </w:tc>
      </w:tr>
      <w:tr w14:paraId="180812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50944021">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Да се идентификуваат   предлог активности </w:t>
            </w:r>
          </w:p>
        </w:tc>
        <w:tc>
          <w:tcPr>
            <w:tcW w:w="3402" w:type="dxa"/>
          </w:tcPr>
          <w:p w14:paraId="57537AC8">
            <w:pPr>
              <w:tabs>
                <w:tab w:val="left" w:pos="1698"/>
              </w:tabs>
              <w:ind w:left="109" w:right="83"/>
              <w:rPr>
                <w:rFonts w:cs="Arial" w:asciiTheme="minorHAnsi" w:hAnsiTheme="minorHAnsi"/>
                <w:color w:val="000000"/>
                <w:sz w:val="20"/>
                <w:szCs w:val="20"/>
                <w:lang w:val="mk-MK"/>
              </w:rPr>
            </w:pPr>
            <w:r>
              <w:rPr>
                <w:rFonts w:cs="Arial" w:asciiTheme="minorHAnsi" w:hAnsiTheme="minorHAnsi"/>
                <w:color w:val="000000"/>
                <w:sz w:val="20"/>
                <w:szCs w:val="20"/>
                <w:lang w:val="mk-MK"/>
              </w:rPr>
              <w:t>Известување за активности од програма еко -училиште</w:t>
            </w:r>
          </w:p>
        </w:tc>
        <w:tc>
          <w:tcPr>
            <w:tcW w:w="1276" w:type="dxa"/>
          </w:tcPr>
          <w:p w14:paraId="4C3097CD">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август</w:t>
            </w:r>
          </w:p>
        </w:tc>
        <w:tc>
          <w:tcPr>
            <w:tcW w:w="4111" w:type="dxa"/>
          </w:tcPr>
          <w:p w14:paraId="0F1A0B99">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Ди</w:t>
            </w:r>
            <w:r>
              <w:rPr>
                <w:rFonts w:cs="Arial" w:asciiTheme="minorHAnsi" w:hAnsiTheme="minorHAnsi"/>
                <w:b w:val="0"/>
                <w:color w:val="000000"/>
                <w:spacing w:val="1"/>
                <w:sz w:val="20"/>
                <w:szCs w:val="20"/>
                <w:lang w:val="mk-MK"/>
              </w:rPr>
              <w:t>ре</w:t>
            </w:r>
            <w:r>
              <w:rPr>
                <w:rFonts w:cs="Arial" w:asciiTheme="minorHAnsi" w:hAnsiTheme="minorHAnsi"/>
                <w:b w:val="0"/>
                <w:color w:val="000000"/>
                <w:spacing w:val="-1"/>
                <w:sz w:val="20"/>
                <w:szCs w:val="20"/>
                <w:lang w:val="mk-MK"/>
              </w:rPr>
              <w:t>к</w:t>
            </w:r>
            <w:r>
              <w:rPr>
                <w:rFonts w:cs="Arial" w:asciiTheme="minorHAnsi" w:hAnsiTheme="minorHAnsi"/>
                <w:b w:val="0"/>
                <w:color w:val="000000"/>
                <w:sz w:val="20"/>
                <w:szCs w:val="20"/>
                <w:lang w:val="mk-MK"/>
              </w:rPr>
              <w:t>тор,</w:t>
            </w:r>
          </w:p>
          <w:p w14:paraId="2E4BC0E5">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 xml:space="preserve"> Коо</w:t>
            </w:r>
            <w:r>
              <w:rPr>
                <w:rFonts w:cs="Arial" w:asciiTheme="minorHAnsi" w:hAnsiTheme="minorHAnsi"/>
                <w:b w:val="0"/>
                <w:color w:val="000000"/>
                <w:spacing w:val="1"/>
                <w:sz w:val="20"/>
                <w:szCs w:val="20"/>
                <w:lang w:val="mk-MK"/>
              </w:rPr>
              <w:t>р</w:t>
            </w:r>
            <w:r>
              <w:rPr>
                <w:rFonts w:cs="Arial" w:asciiTheme="minorHAnsi" w:hAnsiTheme="minorHAnsi"/>
                <w:b w:val="0"/>
                <w:color w:val="000000"/>
                <w:sz w:val="20"/>
                <w:szCs w:val="20"/>
                <w:lang w:val="mk-MK"/>
              </w:rPr>
              <w:t>динатор на еко тимот</w:t>
            </w:r>
          </w:p>
        </w:tc>
        <w:tc>
          <w:tcPr>
            <w:tcW w:w="2551" w:type="dxa"/>
          </w:tcPr>
          <w:p w14:paraId="012ED886">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 Дополнително ќе се определат</w:t>
            </w:r>
          </w:p>
        </w:tc>
      </w:tr>
      <w:tr w14:paraId="78F14F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7A287D3F">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Да се планира  начинот на изведување на активностите</w:t>
            </w:r>
          </w:p>
        </w:tc>
        <w:tc>
          <w:tcPr>
            <w:tcW w:w="3402" w:type="dxa"/>
          </w:tcPr>
          <w:p w14:paraId="00195636">
            <w:pPr>
              <w:ind w:left="109" w:right="85"/>
              <w:rPr>
                <w:rFonts w:cs="Arial" w:asciiTheme="minorHAnsi" w:hAnsiTheme="minorHAnsi"/>
                <w:color w:val="000000"/>
                <w:sz w:val="20"/>
                <w:szCs w:val="20"/>
                <w:lang w:val="mk-MK"/>
              </w:rPr>
            </w:pPr>
            <w:r>
              <w:rPr>
                <w:rFonts w:cs="Arial" w:asciiTheme="minorHAnsi" w:hAnsiTheme="minorHAnsi"/>
                <w:color w:val="000000"/>
                <w:sz w:val="20"/>
                <w:szCs w:val="20"/>
                <w:lang w:val="mk-MK"/>
              </w:rPr>
              <w:t>Одр</w:t>
            </w:r>
            <w:r>
              <w:rPr>
                <w:rFonts w:cs="Arial" w:asciiTheme="minorHAnsi" w:hAnsiTheme="minorHAnsi"/>
                <w:color w:val="000000"/>
                <w:spacing w:val="1"/>
                <w:sz w:val="20"/>
                <w:szCs w:val="20"/>
                <w:lang w:val="mk-MK"/>
              </w:rPr>
              <w:t>е</w:t>
            </w:r>
            <w:r>
              <w:rPr>
                <w:rFonts w:cs="Arial" w:asciiTheme="minorHAnsi" w:hAnsiTheme="minorHAnsi"/>
                <w:color w:val="000000"/>
                <w:sz w:val="20"/>
                <w:szCs w:val="20"/>
                <w:lang w:val="mk-MK"/>
              </w:rPr>
              <w:t>д</w:t>
            </w:r>
            <w:r>
              <w:rPr>
                <w:rFonts w:cs="Arial" w:asciiTheme="minorHAnsi" w:hAnsiTheme="minorHAnsi"/>
                <w:color w:val="000000"/>
                <w:spacing w:val="-2"/>
                <w:sz w:val="20"/>
                <w:szCs w:val="20"/>
                <w:lang w:val="mk-MK"/>
              </w:rPr>
              <w:t>у</w:t>
            </w:r>
            <w:r>
              <w:rPr>
                <w:rFonts w:cs="Arial" w:asciiTheme="minorHAnsi" w:hAnsiTheme="minorHAnsi"/>
                <w:color w:val="000000"/>
                <w:spacing w:val="-1"/>
                <w:sz w:val="20"/>
                <w:szCs w:val="20"/>
                <w:lang w:val="mk-MK"/>
              </w:rPr>
              <w:t>в</w:t>
            </w:r>
            <w:r>
              <w:rPr>
                <w:rFonts w:cs="Arial" w:asciiTheme="minorHAnsi" w:hAnsiTheme="minorHAnsi"/>
                <w:color w:val="000000"/>
                <w:sz w:val="20"/>
                <w:szCs w:val="20"/>
                <w:lang w:val="mk-MK"/>
              </w:rPr>
              <w:t>ањена чек</w:t>
            </w:r>
            <w:r>
              <w:rPr>
                <w:rFonts w:cs="Arial" w:asciiTheme="minorHAnsi" w:hAnsiTheme="minorHAnsi"/>
                <w:color w:val="000000"/>
                <w:spacing w:val="1"/>
                <w:sz w:val="20"/>
                <w:szCs w:val="20"/>
                <w:lang w:val="mk-MK"/>
              </w:rPr>
              <w:t>ор</w:t>
            </w:r>
            <w:r>
              <w:rPr>
                <w:rFonts w:cs="Arial" w:asciiTheme="minorHAnsi" w:hAnsiTheme="minorHAnsi"/>
                <w:color w:val="000000"/>
                <w:sz w:val="20"/>
                <w:szCs w:val="20"/>
                <w:lang w:val="mk-MK"/>
              </w:rPr>
              <w:t>и на</w:t>
            </w:r>
            <w:r>
              <w:rPr>
                <w:rFonts w:cs="Arial" w:asciiTheme="minorHAnsi" w:hAnsiTheme="minorHAnsi"/>
                <w:color w:val="000000"/>
                <w:spacing w:val="1"/>
                <w:sz w:val="20"/>
                <w:szCs w:val="20"/>
                <w:lang w:val="mk-MK"/>
              </w:rPr>
              <w:t xml:space="preserve"> а</w:t>
            </w:r>
            <w:r>
              <w:rPr>
                <w:rFonts w:cs="Arial" w:asciiTheme="minorHAnsi" w:hAnsiTheme="minorHAnsi"/>
                <w:color w:val="000000"/>
                <w:sz w:val="20"/>
                <w:szCs w:val="20"/>
                <w:lang w:val="mk-MK"/>
              </w:rPr>
              <w:t>кција спо</w:t>
            </w:r>
            <w:r>
              <w:rPr>
                <w:rFonts w:cs="Arial" w:asciiTheme="minorHAnsi" w:hAnsiTheme="minorHAnsi"/>
                <w:color w:val="000000"/>
                <w:spacing w:val="1"/>
                <w:sz w:val="20"/>
                <w:szCs w:val="20"/>
                <w:lang w:val="mk-MK"/>
              </w:rPr>
              <w:t>р</w:t>
            </w:r>
            <w:r>
              <w:rPr>
                <w:rFonts w:cs="Arial" w:asciiTheme="minorHAnsi" w:hAnsiTheme="minorHAnsi"/>
                <w:color w:val="000000"/>
                <w:sz w:val="20"/>
                <w:szCs w:val="20"/>
                <w:lang w:val="mk-MK"/>
              </w:rPr>
              <w:t>еддадени Ек</w:t>
            </w:r>
            <w:r>
              <w:rPr>
                <w:rFonts w:cs="Arial" w:asciiTheme="minorHAnsi" w:hAnsiTheme="minorHAnsi"/>
                <w:color w:val="000000"/>
                <w:spacing w:val="2"/>
                <w:sz w:val="20"/>
                <w:szCs w:val="20"/>
                <w:lang w:val="mk-MK"/>
              </w:rPr>
              <w:t>о</w:t>
            </w:r>
            <w:r>
              <w:rPr>
                <w:rFonts w:cs="Arial" w:asciiTheme="minorHAnsi" w:hAnsiTheme="minorHAnsi"/>
                <w:color w:val="000000"/>
                <w:sz w:val="20"/>
                <w:szCs w:val="20"/>
                <w:lang w:val="mk-MK"/>
              </w:rPr>
              <w:t>-станда</w:t>
            </w:r>
            <w:r>
              <w:rPr>
                <w:rFonts w:cs="Arial" w:asciiTheme="minorHAnsi" w:hAnsiTheme="minorHAnsi"/>
                <w:color w:val="000000"/>
                <w:spacing w:val="1"/>
                <w:sz w:val="20"/>
                <w:szCs w:val="20"/>
                <w:lang w:val="mk-MK"/>
              </w:rPr>
              <w:t>р</w:t>
            </w:r>
            <w:r>
              <w:rPr>
                <w:rFonts w:cs="Arial" w:asciiTheme="minorHAnsi" w:hAnsiTheme="minorHAnsi"/>
                <w:color w:val="000000"/>
                <w:sz w:val="20"/>
                <w:szCs w:val="20"/>
                <w:lang w:val="mk-MK"/>
              </w:rPr>
              <w:t>ди</w:t>
            </w:r>
          </w:p>
        </w:tc>
        <w:tc>
          <w:tcPr>
            <w:tcW w:w="1276" w:type="dxa"/>
          </w:tcPr>
          <w:p w14:paraId="4F68F75F">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септември</w:t>
            </w:r>
          </w:p>
        </w:tc>
        <w:tc>
          <w:tcPr>
            <w:tcW w:w="4111" w:type="dxa"/>
          </w:tcPr>
          <w:p w14:paraId="2BD601B5">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Директор, </w:t>
            </w:r>
          </w:p>
          <w:p w14:paraId="3E765B2A">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Еко – тим,  Стручна служба </w:t>
            </w:r>
          </w:p>
        </w:tc>
        <w:tc>
          <w:tcPr>
            <w:tcW w:w="2551" w:type="dxa"/>
          </w:tcPr>
          <w:p w14:paraId="53186F69">
            <w:pPr>
              <w:pStyle w:val="2"/>
              <w:tabs>
                <w:tab w:val="left" w:pos="1688"/>
                <w:tab w:val="left" w:pos="1689"/>
              </w:tabs>
              <w:spacing w:before="0"/>
              <w:ind w:left="0"/>
              <w:rPr>
                <w:rFonts w:asciiTheme="minorHAnsi" w:hAnsiTheme="minorHAnsi"/>
                <w:b w:val="0"/>
                <w:sz w:val="20"/>
                <w:szCs w:val="20"/>
                <w:lang w:val="mk-MK"/>
              </w:rPr>
            </w:pPr>
          </w:p>
        </w:tc>
      </w:tr>
      <w:tr w14:paraId="1C8984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0AEB5912">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Да се изберат еко активности и да се следи раеализацијата</w:t>
            </w:r>
          </w:p>
        </w:tc>
        <w:tc>
          <w:tcPr>
            <w:tcW w:w="3402" w:type="dxa"/>
          </w:tcPr>
          <w:p w14:paraId="3A1C3E0B">
            <w:pPr>
              <w:ind w:left="109" w:right="38"/>
              <w:rPr>
                <w:rFonts w:cs="Arial" w:asciiTheme="minorHAnsi" w:hAnsiTheme="minorHAnsi"/>
                <w:color w:val="000000"/>
                <w:sz w:val="20"/>
                <w:szCs w:val="20"/>
                <w:lang w:val="mk-MK"/>
              </w:rPr>
            </w:pPr>
            <w:r>
              <w:rPr>
                <w:rFonts w:cs="Arial" w:asciiTheme="minorHAnsi" w:hAnsiTheme="minorHAnsi"/>
                <w:color w:val="000000"/>
                <w:sz w:val="20"/>
                <w:szCs w:val="20"/>
                <w:lang w:val="mk-MK"/>
              </w:rPr>
              <w:t>Изготв</w:t>
            </w:r>
            <w:r>
              <w:rPr>
                <w:rFonts w:cs="Arial" w:asciiTheme="minorHAnsi" w:hAnsiTheme="minorHAnsi"/>
                <w:color w:val="000000"/>
                <w:spacing w:val="-2"/>
                <w:sz w:val="20"/>
                <w:szCs w:val="20"/>
                <w:lang w:val="mk-MK"/>
              </w:rPr>
              <w:t>у</w:t>
            </w:r>
            <w:r>
              <w:rPr>
                <w:rFonts w:cs="Arial" w:asciiTheme="minorHAnsi" w:hAnsiTheme="minorHAnsi"/>
                <w:color w:val="000000"/>
                <w:sz w:val="20"/>
                <w:szCs w:val="20"/>
                <w:lang w:val="mk-MK"/>
              </w:rPr>
              <w:t>вањее</w:t>
            </w:r>
            <w:r>
              <w:rPr>
                <w:rFonts w:cs="Arial" w:asciiTheme="minorHAnsi" w:hAnsiTheme="minorHAnsi"/>
                <w:color w:val="000000"/>
                <w:spacing w:val="1"/>
                <w:sz w:val="20"/>
                <w:szCs w:val="20"/>
                <w:lang w:val="mk-MK"/>
              </w:rPr>
              <w:t>ко</w:t>
            </w:r>
            <w:r>
              <w:rPr>
                <w:rFonts w:cs="Arial" w:asciiTheme="minorHAnsi" w:hAnsiTheme="minorHAnsi"/>
                <w:color w:val="000000"/>
                <w:sz w:val="20"/>
                <w:szCs w:val="20"/>
                <w:lang w:val="mk-MK"/>
              </w:rPr>
              <w:t>-пр</w:t>
            </w:r>
            <w:r>
              <w:rPr>
                <w:rFonts w:cs="Arial" w:asciiTheme="minorHAnsi" w:hAnsiTheme="minorHAnsi"/>
                <w:color w:val="000000"/>
                <w:spacing w:val="1"/>
                <w:sz w:val="20"/>
                <w:szCs w:val="20"/>
                <w:lang w:val="mk-MK"/>
              </w:rPr>
              <w:t>о</w:t>
            </w:r>
            <w:r>
              <w:rPr>
                <w:rFonts w:cs="Arial" w:asciiTheme="minorHAnsi" w:hAnsiTheme="minorHAnsi"/>
                <w:color w:val="000000"/>
                <w:sz w:val="20"/>
                <w:szCs w:val="20"/>
                <w:lang w:val="mk-MK"/>
              </w:rPr>
              <w:t>г</w:t>
            </w:r>
            <w:r>
              <w:rPr>
                <w:rFonts w:cs="Arial" w:asciiTheme="minorHAnsi" w:hAnsiTheme="minorHAnsi"/>
                <w:color w:val="000000"/>
                <w:spacing w:val="-2"/>
                <w:sz w:val="20"/>
                <w:szCs w:val="20"/>
                <w:lang w:val="mk-MK"/>
              </w:rPr>
              <w:t>р</w:t>
            </w:r>
            <w:r>
              <w:rPr>
                <w:rFonts w:cs="Arial" w:asciiTheme="minorHAnsi" w:hAnsiTheme="minorHAnsi"/>
                <w:color w:val="000000"/>
                <w:sz w:val="20"/>
                <w:szCs w:val="20"/>
                <w:lang w:val="mk-MK"/>
              </w:rPr>
              <w:t>ама</w:t>
            </w:r>
          </w:p>
          <w:p w14:paraId="6A9B99B0">
            <w:pPr>
              <w:ind w:left="109" w:right="38"/>
              <w:rPr>
                <w:rFonts w:cs="Arial" w:asciiTheme="minorHAnsi" w:hAnsiTheme="minorHAnsi"/>
                <w:color w:val="000000"/>
                <w:sz w:val="20"/>
                <w:szCs w:val="20"/>
                <w:lang w:val="mk-MK"/>
              </w:rPr>
            </w:pPr>
            <w:r>
              <w:rPr>
                <w:rFonts w:cs="Arial" w:asciiTheme="minorHAnsi" w:hAnsiTheme="minorHAnsi"/>
                <w:color w:val="000000"/>
                <w:sz w:val="20"/>
                <w:szCs w:val="20"/>
                <w:lang w:val="mk-MK"/>
              </w:rPr>
              <w:t>Р</w:t>
            </w:r>
            <w:r>
              <w:rPr>
                <w:rFonts w:cs="Arial" w:asciiTheme="minorHAnsi" w:hAnsiTheme="minorHAnsi"/>
                <w:color w:val="000000"/>
                <w:spacing w:val="1"/>
                <w:sz w:val="20"/>
                <w:szCs w:val="20"/>
                <w:lang w:val="mk-MK"/>
              </w:rPr>
              <w:t>е</w:t>
            </w:r>
            <w:r>
              <w:rPr>
                <w:rFonts w:cs="Arial" w:asciiTheme="minorHAnsi" w:hAnsiTheme="minorHAnsi"/>
                <w:color w:val="000000"/>
                <w:sz w:val="20"/>
                <w:szCs w:val="20"/>
                <w:lang w:val="mk-MK"/>
              </w:rPr>
              <w:t>ализ</w:t>
            </w:r>
            <w:r>
              <w:rPr>
                <w:rFonts w:cs="Arial" w:asciiTheme="minorHAnsi" w:hAnsiTheme="minorHAnsi"/>
                <w:color w:val="000000"/>
                <w:spacing w:val="1"/>
                <w:sz w:val="20"/>
                <w:szCs w:val="20"/>
                <w:lang w:val="mk-MK"/>
              </w:rPr>
              <w:t>а</w:t>
            </w:r>
            <w:r>
              <w:rPr>
                <w:rFonts w:cs="Arial" w:asciiTheme="minorHAnsi" w:hAnsiTheme="minorHAnsi"/>
                <w:color w:val="000000"/>
                <w:sz w:val="20"/>
                <w:szCs w:val="20"/>
                <w:lang w:val="mk-MK"/>
              </w:rPr>
              <w:t>цијана планирани а</w:t>
            </w:r>
            <w:r>
              <w:rPr>
                <w:rFonts w:cs="Arial" w:asciiTheme="minorHAnsi" w:hAnsiTheme="minorHAnsi"/>
                <w:color w:val="000000"/>
                <w:spacing w:val="1"/>
                <w:sz w:val="20"/>
                <w:szCs w:val="20"/>
                <w:lang w:val="mk-MK"/>
              </w:rPr>
              <w:t>к</w:t>
            </w:r>
            <w:r>
              <w:rPr>
                <w:rFonts w:cs="Arial" w:asciiTheme="minorHAnsi" w:hAnsiTheme="minorHAnsi"/>
                <w:color w:val="000000"/>
                <w:sz w:val="20"/>
                <w:szCs w:val="20"/>
                <w:lang w:val="mk-MK"/>
              </w:rPr>
              <w:t>тивности</w:t>
            </w:r>
          </w:p>
        </w:tc>
        <w:tc>
          <w:tcPr>
            <w:tcW w:w="1276" w:type="dxa"/>
          </w:tcPr>
          <w:p w14:paraId="512648AD">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септември-јуни</w:t>
            </w:r>
          </w:p>
        </w:tc>
        <w:tc>
          <w:tcPr>
            <w:tcW w:w="4111" w:type="dxa"/>
          </w:tcPr>
          <w:p w14:paraId="797A5533">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Еко – тим</w:t>
            </w:r>
          </w:p>
          <w:p w14:paraId="578B5293">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Стручна служба</w:t>
            </w:r>
          </w:p>
          <w:p w14:paraId="55A9818A">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Ученици, Родители</w:t>
            </w:r>
          </w:p>
        </w:tc>
        <w:tc>
          <w:tcPr>
            <w:tcW w:w="2551" w:type="dxa"/>
          </w:tcPr>
          <w:p w14:paraId="17AFCE52">
            <w:pPr>
              <w:pStyle w:val="2"/>
              <w:tabs>
                <w:tab w:val="left" w:pos="1688"/>
                <w:tab w:val="left" w:pos="1689"/>
              </w:tabs>
              <w:spacing w:before="0"/>
              <w:ind w:left="0"/>
              <w:rPr>
                <w:rFonts w:asciiTheme="minorHAnsi" w:hAnsiTheme="minorHAnsi"/>
                <w:b w:val="0"/>
                <w:sz w:val="20"/>
                <w:szCs w:val="20"/>
                <w:lang w:val="mk-MK"/>
              </w:rPr>
            </w:pPr>
          </w:p>
        </w:tc>
      </w:tr>
      <w:tr w14:paraId="4DA771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jc w:val="center"/>
        </w:trPr>
        <w:tc>
          <w:tcPr>
            <w:tcW w:w="2943" w:type="dxa"/>
          </w:tcPr>
          <w:p w14:paraId="55D9D8A3">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Да се подобрат условите во училиштето  во врска со избраните  еко стандарди</w:t>
            </w:r>
          </w:p>
        </w:tc>
        <w:tc>
          <w:tcPr>
            <w:tcW w:w="3402" w:type="dxa"/>
          </w:tcPr>
          <w:p w14:paraId="6492ABA4">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Евалвација на реализацијата на поставените задачи</w:t>
            </w:r>
          </w:p>
        </w:tc>
        <w:tc>
          <w:tcPr>
            <w:tcW w:w="1276" w:type="dxa"/>
          </w:tcPr>
          <w:p w14:paraId="3DDB036B">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јуни</w:t>
            </w:r>
          </w:p>
        </w:tc>
        <w:tc>
          <w:tcPr>
            <w:tcW w:w="4111" w:type="dxa"/>
          </w:tcPr>
          <w:p w14:paraId="5D707903">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Ди</w:t>
            </w:r>
            <w:r>
              <w:rPr>
                <w:rFonts w:cs="Arial" w:asciiTheme="minorHAnsi" w:hAnsiTheme="minorHAnsi"/>
                <w:b w:val="0"/>
                <w:color w:val="000000"/>
                <w:spacing w:val="1"/>
                <w:sz w:val="20"/>
                <w:szCs w:val="20"/>
                <w:lang w:val="mk-MK"/>
              </w:rPr>
              <w:t>ре</w:t>
            </w:r>
            <w:r>
              <w:rPr>
                <w:rFonts w:cs="Arial" w:asciiTheme="minorHAnsi" w:hAnsiTheme="minorHAnsi"/>
                <w:b w:val="0"/>
                <w:color w:val="000000"/>
                <w:spacing w:val="-1"/>
                <w:sz w:val="20"/>
                <w:szCs w:val="20"/>
                <w:lang w:val="mk-MK"/>
              </w:rPr>
              <w:t>к</w:t>
            </w:r>
            <w:r>
              <w:rPr>
                <w:rFonts w:cs="Arial" w:asciiTheme="minorHAnsi" w:hAnsiTheme="minorHAnsi"/>
                <w:b w:val="0"/>
                <w:color w:val="000000"/>
                <w:sz w:val="20"/>
                <w:szCs w:val="20"/>
                <w:lang w:val="mk-MK"/>
              </w:rPr>
              <w:t>тор</w:t>
            </w:r>
          </w:p>
          <w:p w14:paraId="6F0665E8">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 xml:space="preserve">  Коо</w:t>
            </w:r>
            <w:r>
              <w:rPr>
                <w:rFonts w:cs="Arial" w:asciiTheme="minorHAnsi" w:hAnsiTheme="minorHAnsi"/>
                <w:b w:val="0"/>
                <w:color w:val="000000"/>
                <w:spacing w:val="1"/>
                <w:sz w:val="20"/>
                <w:szCs w:val="20"/>
                <w:lang w:val="mk-MK"/>
              </w:rPr>
              <w:t>р</w:t>
            </w:r>
            <w:r>
              <w:rPr>
                <w:rFonts w:cs="Arial" w:asciiTheme="minorHAnsi" w:hAnsiTheme="minorHAnsi"/>
                <w:b w:val="0"/>
                <w:color w:val="000000"/>
                <w:sz w:val="20"/>
                <w:szCs w:val="20"/>
                <w:lang w:val="mk-MK"/>
              </w:rPr>
              <w:t>динатор на еко - тимот</w:t>
            </w:r>
          </w:p>
        </w:tc>
        <w:tc>
          <w:tcPr>
            <w:tcW w:w="2551" w:type="dxa"/>
          </w:tcPr>
          <w:p w14:paraId="6D584A4E">
            <w:pPr>
              <w:pStyle w:val="2"/>
              <w:tabs>
                <w:tab w:val="left" w:pos="1688"/>
                <w:tab w:val="left" w:pos="1689"/>
              </w:tabs>
              <w:spacing w:before="0"/>
              <w:ind w:left="0"/>
              <w:rPr>
                <w:rFonts w:asciiTheme="minorHAnsi" w:hAnsiTheme="minorHAnsi"/>
                <w:b w:val="0"/>
                <w:sz w:val="20"/>
                <w:szCs w:val="20"/>
                <w:lang w:val="mk-MK"/>
              </w:rPr>
            </w:pPr>
          </w:p>
        </w:tc>
      </w:tr>
    </w:tbl>
    <w:p w14:paraId="213341A3">
      <w:pPr>
        <w:pStyle w:val="2"/>
        <w:tabs>
          <w:tab w:val="left" w:pos="1688"/>
          <w:tab w:val="left" w:pos="1689"/>
        </w:tabs>
        <w:spacing w:before="0"/>
        <w:ind w:left="0"/>
        <w:rPr>
          <w:rFonts w:asciiTheme="minorHAnsi" w:hAnsiTheme="minorHAnsi"/>
          <w:sz w:val="22"/>
          <w:lang w:val="mk-MK"/>
        </w:rPr>
      </w:pPr>
    </w:p>
    <w:p w14:paraId="18B753FB">
      <w:pPr>
        <w:pStyle w:val="2"/>
        <w:tabs>
          <w:tab w:val="left" w:pos="1688"/>
          <w:tab w:val="left" w:pos="1689"/>
        </w:tabs>
        <w:spacing w:before="0"/>
        <w:ind w:left="0"/>
        <w:rPr>
          <w:rFonts w:asciiTheme="minorHAnsi" w:hAnsiTheme="minorHAnsi"/>
          <w:sz w:val="22"/>
          <w:lang w:val="mk-MK"/>
        </w:rPr>
      </w:pPr>
    </w:p>
    <w:p w14:paraId="502E5C31">
      <w:pPr>
        <w:pStyle w:val="2"/>
        <w:tabs>
          <w:tab w:val="left" w:pos="1688"/>
          <w:tab w:val="left" w:pos="1689"/>
        </w:tabs>
        <w:spacing w:before="0"/>
        <w:ind w:left="0"/>
        <w:rPr>
          <w:rFonts w:asciiTheme="minorHAnsi" w:hAnsiTheme="minorHAnsi"/>
          <w:sz w:val="24"/>
          <w:lang w:val="mk-MK"/>
        </w:rPr>
      </w:pPr>
      <w:r>
        <w:rPr>
          <w:rFonts w:asciiTheme="minorHAnsi" w:hAnsiTheme="minorHAnsi"/>
          <w:sz w:val="24"/>
          <w:lang w:val="mk-MK"/>
        </w:rPr>
        <w:t>-Следење  и евалуација на планот и активности од еколошката програма</w:t>
      </w:r>
    </w:p>
    <w:tbl>
      <w:tblPr>
        <w:tblStyle w:val="11"/>
        <w:tblW w:w="14230" w:type="dxa"/>
        <w:jc w:val="center"/>
        <w:tblLayout w:type="fixed"/>
        <w:tblCellMar>
          <w:top w:w="0" w:type="dxa"/>
          <w:left w:w="10" w:type="dxa"/>
          <w:bottom w:w="0" w:type="dxa"/>
          <w:right w:w="10" w:type="dxa"/>
        </w:tblCellMar>
      </w:tblPr>
      <w:tblGrid>
        <w:gridCol w:w="2381"/>
        <w:gridCol w:w="2891"/>
        <w:gridCol w:w="1361"/>
        <w:gridCol w:w="1417"/>
        <w:gridCol w:w="1701"/>
        <w:gridCol w:w="2551"/>
        <w:gridCol w:w="1928"/>
      </w:tblGrid>
      <w:tr w14:paraId="385FCC18">
        <w:tblPrEx>
          <w:tblCellMar>
            <w:top w:w="0" w:type="dxa"/>
            <w:left w:w="10" w:type="dxa"/>
            <w:bottom w:w="0" w:type="dxa"/>
            <w:right w:w="10" w:type="dxa"/>
          </w:tblCellMar>
        </w:tblPrEx>
        <w:trPr>
          <w:cantSplit/>
          <w:trHeight w:val="850" w:hRule="exact"/>
          <w:jc w:val="center"/>
        </w:trPr>
        <w:tc>
          <w:tcPr>
            <w:tcW w:w="238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3E388DFB">
            <w:pPr>
              <w:ind w:left="57" w:right="57"/>
              <w:jc w:val="center"/>
              <w:rPr>
                <w:rFonts w:cs="Arial" w:asciiTheme="minorHAnsi" w:hAnsiTheme="minorHAnsi"/>
                <w:b/>
                <w:color w:val="000000"/>
              </w:rPr>
            </w:pPr>
            <w:r>
              <w:rPr>
                <w:rFonts w:cs="Arial" w:asciiTheme="minorHAnsi" w:hAnsiTheme="minorHAnsi"/>
                <w:b/>
                <w:color w:val="000000"/>
              </w:rPr>
              <w:t>Зад</w:t>
            </w:r>
            <w:r>
              <w:rPr>
                <w:rFonts w:cs="Arial" w:asciiTheme="minorHAnsi" w:hAnsiTheme="minorHAnsi"/>
                <w:b/>
                <w:color w:val="000000"/>
                <w:spacing w:val="1"/>
              </w:rPr>
              <w:t>а</w:t>
            </w:r>
            <w:r>
              <w:rPr>
                <w:rFonts w:cs="Arial" w:asciiTheme="minorHAnsi" w:hAnsiTheme="minorHAnsi"/>
                <w:b/>
                <w:color w:val="000000"/>
              </w:rPr>
              <w:t>ча</w:t>
            </w:r>
          </w:p>
        </w:tc>
        <w:tc>
          <w:tcPr>
            <w:tcW w:w="289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679B6228">
            <w:pPr>
              <w:ind w:left="57" w:right="57"/>
              <w:jc w:val="center"/>
              <w:rPr>
                <w:rFonts w:cs="Arial" w:asciiTheme="minorHAnsi" w:hAnsiTheme="minorHAnsi"/>
                <w:b/>
                <w:color w:val="000000"/>
                <w:lang w:val="mk-MK"/>
              </w:rPr>
            </w:pPr>
            <w:r>
              <w:rPr>
                <w:rFonts w:cs="Arial" w:asciiTheme="minorHAnsi" w:hAnsiTheme="minorHAnsi"/>
                <w:b/>
                <w:color w:val="000000"/>
                <w:lang w:val="mk-MK"/>
              </w:rPr>
              <w:t>Критериуми на успех</w:t>
            </w:r>
          </w:p>
          <w:p w14:paraId="793DF903">
            <w:pPr>
              <w:ind w:left="57" w:right="57"/>
              <w:jc w:val="center"/>
              <w:rPr>
                <w:rFonts w:cs="Arial" w:asciiTheme="minorHAnsi" w:hAnsiTheme="minorHAnsi"/>
                <w:b/>
                <w:color w:val="000000"/>
                <w:lang w:val="mk-MK"/>
              </w:rPr>
            </w:pPr>
            <w:r>
              <w:rPr>
                <w:rFonts w:cs="Arial" w:asciiTheme="minorHAnsi" w:hAnsiTheme="minorHAnsi"/>
                <w:b/>
                <w:color w:val="000000"/>
                <w:lang w:val="mk-MK"/>
              </w:rPr>
              <w:t>Активности</w:t>
            </w:r>
          </w:p>
        </w:tc>
        <w:tc>
          <w:tcPr>
            <w:tcW w:w="136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5899C97C">
            <w:pPr>
              <w:ind w:left="57" w:right="57"/>
              <w:jc w:val="center"/>
              <w:rPr>
                <w:rFonts w:cs="Arial" w:asciiTheme="minorHAnsi" w:hAnsiTheme="minorHAnsi"/>
                <w:b/>
                <w:color w:val="000000"/>
                <w:lang w:val="mk-MK"/>
              </w:rPr>
            </w:pPr>
            <w:r>
              <w:rPr>
                <w:rFonts w:cs="Arial" w:asciiTheme="minorHAnsi" w:hAnsiTheme="minorHAnsi"/>
                <w:b/>
                <w:color w:val="000000"/>
                <w:lang w:val="mk-MK"/>
              </w:rPr>
              <w:t>Време на реализација</w:t>
            </w:r>
          </w:p>
        </w:tc>
        <w:tc>
          <w:tcPr>
            <w:tcW w:w="1417"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4FCCCF63">
            <w:pPr>
              <w:ind w:left="57" w:right="57"/>
              <w:jc w:val="center"/>
              <w:rPr>
                <w:rFonts w:cs="Arial" w:asciiTheme="minorHAnsi" w:hAnsiTheme="minorHAnsi"/>
                <w:b/>
                <w:color w:val="000000"/>
                <w:lang w:val="mk-MK"/>
              </w:rPr>
            </w:pPr>
            <w:r>
              <w:rPr>
                <w:rFonts w:cs="Arial" w:asciiTheme="minorHAnsi" w:hAnsiTheme="minorHAnsi"/>
                <w:b/>
                <w:color w:val="000000"/>
                <w:lang w:val="mk-MK"/>
              </w:rPr>
              <w:t>Инструменти</w:t>
            </w:r>
          </w:p>
          <w:p w14:paraId="0B880D94">
            <w:pPr>
              <w:ind w:left="57" w:right="57"/>
              <w:jc w:val="center"/>
              <w:rPr>
                <w:rFonts w:cs="Arial" w:asciiTheme="minorHAnsi" w:hAnsiTheme="minorHAnsi"/>
                <w:b/>
                <w:color w:val="000000"/>
                <w:lang w:val="mk-MK"/>
              </w:rPr>
            </w:pPr>
          </w:p>
        </w:tc>
        <w:tc>
          <w:tcPr>
            <w:tcW w:w="170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64D9D7BB">
            <w:pPr>
              <w:spacing w:line="237" w:lineRule="auto"/>
              <w:ind w:left="57" w:right="57"/>
              <w:jc w:val="center"/>
              <w:rPr>
                <w:rFonts w:cs="Arial" w:asciiTheme="minorHAnsi" w:hAnsiTheme="minorHAnsi"/>
                <w:b/>
                <w:color w:val="000000"/>
                <w:lang w:val="mk-MK"/>
              </w:rPr>
            </w:pPr>
            <w:r>
              <w:rPr>
                <w:rFonts w:cs="Arial" w:asciiTheme="minorHAnsi" w:hAnsiTheme="minorHAnsi"/>
                <w:b/>
                <w:color w:val="000000"/>
                <w:lang w:val="mk-MK"/>
              </w:rPr>
              <w:t>Индикатор на успешност</w:t>
            </w:r>
          </w:p>
        </w:tc>
        <w:tc>
          <w:tcPr>
            <w:tcW w:w="255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6E93539B">
            <w:pPr>
              <w:spacing w:line="237" w:lineRule="auto"/>
              <w:ind w:left="57" w:right="57"/>
              <w:jc w:val="center"/>
              <w:rPr>
                <w:rFonts w:cs="Arial" w:asciiTheme="minorHAnsi" w:hAnsiTheme="minorHAnsi"/>
                <w:b/>
                <w:color w:val="000000"/>
                <w:lang w:val="mk-MK"/>
              </w:rPr>
            </w:pPr>
            <w:r>
              <w:rPr>
                <w:rFonts w:cs="Arial" w:asciiTheme="minorHAnsi" w:hAnsiTheme="minorHAnsi"/>
                <w:b/>
                <w:color w:val="000000"/>
                <w:lang w:val="mk-MK"/>
              </w:rPr>
              <w:t>Одговорен за следење</w:t>
            </w:r>
          </w:p>
          <w:p w14:paraId="0C2A8523">
            <w:pPr>
              <w:spacing w:line="237" w:lineRule="auto"/>
              <w:ind w:left="57" w:right="57"/>
              <w:jc w:val="center"/>
              <w:rPr>
                <w:rFonts w:cs="Arial" w:asciiTheme="minorHAnsi" w:hAnsiTheme="minorHAnsi"/>
                <w:b/>
                <w:color w:val="000000"/>
              </w:rPr>
            </w:pPr>
            <w:r>
              <w:rPr>
                <w:rFonts w:cs="Arial" w:asciiTheme="minorHAnsi" w:hAnsiTheme="minorHAnsi"/>
                <w:b/>
                <w:color w:val="000000"/>
                <w:lang w:val="mk-MK"/>
              </w:rPr>
              <w:t>Носители</w:t>
            </w:r>
          </w:p>
        </w:tc>
        <w:tc>
          <w:tcPr>
            <w:tcW w:w="1928"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5A16F59E">
            <w:pPr>
              <w:ind w:left="57" w:right="57"/>
              <w:jc w:val="center"/>
              <w:rPr>
                <w:rFonts w:cs="Arial" w:asciiTheme="minorHAnsi" w:hAnsiTheme="minorHAnsi"/>
                <w:b/>
                <w:color w:val="000000"/>
                <w:lang w:val="mk-MK"/>
              </w:rPr>
            </w:pPr>
            <w:r>
              <w:rPr>
                <w:rFonts w:cs="Arial" w:asciiTheme="minorHAnsi" w:hAnsiTheme="minorHAnsi"/>
                <w:b/>
                <w:color w:val="000000"/>
                <w:lang w:val="mk-MK"/>
              </w:rPr>
              <w:t>Повратна информација</w:t>
            </w:r>
          </w:p>
        </w:tc>
      </w:tr>
      <w:tr w14:paraId="425C4BFE">
        <w:tblPrEx>
          <w:tblCellMar>
            <w:top w:w="0" w:type="dxa"/>
            <w:left w:w="10" w:type="dxa"/>
            <w:bottom w:w="0" w:type="dxa"/>
            <w:right w:w="10" w:type="dxa"/>
          </w:tblCellMar>
        </w:tblPrEx>
        <w:trPr>
          <w:cantSplit/>
          <w:trHeight w:val="1020" w:hRule="exact"/>
          <w:jc w:val="center"/>
        </w:trPr>
        <w:tc>
          <w:tcPr>
            <w:tcW w:w="238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A982E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Да</w:t>
            </w:r>
            <w:r>
              <w:rPr>
                <w:rFonts w:asciiTheme="minorHAnsi" w:hAnsiTheme="minorHAnsi" w:cstheme="minorHAnsi"/>
                <w:color w:val="000000"/>
                <w:spacing w:val="1"/>
                <w:sz w:val="20"/>
                <w:szCs w:val="20"/>
              </w:rPr>
              <w:t xml:space="preserve"> с</w:t>
            </w:r>
            <w:r>
              <w:rPr>
                <w:rFonts w:asciiTheme="minorHAnsi" w:hAnsiTheme="minorHAnsi" w:cstheme="minorHAnsi"/>
                <w:color w:val="000000"/>
                <w:sz w:val="20"/>
                <w:szCs w:val="20"/>
              </w:rPr>
              <w:t xml:space="preserve">е </w:t>
            </w:r>
            <w:r>
              <w:rPr>
                <w:rFonts w:asciiTheme="minorHAnsi" w:hAnsiTheme="minorHAnsi" w:cstheme="minorHAnsi"/>
                <w:color w:val="000000"/>
                <w:spacing w:val="1"/>
                <w:sz w:val="20"/>
                <w:szCs w:val="20"/>
              </w:rPr>
              <w:t>с</w:t>
            </w:r>
            <w:r>
              <w:rPr>
                <w:rFonts w:asciiTheme="minorHAnsi" w:hAnsiTheme="minorHAnsi" w:cstheme="minorHAnsi"/>
                <w:color w:val="000000"/>
                <w:sz w:val="20"/>
                <w:szCs w:val="20"/>
              </w:rPr>
              <w:t>огл</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даат це</w:t>
            </w:r>
            <w:r>
              <w:rPr>
                <w:rFonts w:asciiTheme="minorHAnsi" w:hAnsiTheme="minorHAnsi" w:cstheme="minorHAnsi"/>
                <w:color w:val="000000"/>
                <w:spacing w:val="1"/>
                <w:sz w:val="20"/>
                <w:szCs w:val="20"/>
              </w:rPr>
              <w:t>л</w:t>
            </w:r>
            <w:r>
              <w:rPr>
                <w:rFonts w:asciiTheme="minorHAnsi" w:hAnsiTheme="minorHAnsi" w:cstheme="minorHAnsi"/>
                <w:color w:val="000000"/>
                <w:sz w:val="20"/>
                <w:szCs w:val="20"/>
              </w:rPr>
              <w:t>ите и нас</w:t>
            </w:r>
            <w:r>
              <w:rPr>
                <w:rFonts w:asciiTheme="minorHAnsi" w:hAnsiTheme="minorHAnsi" w:cstheme="minorHAnsi"/>
                <w:color w:val="000000"/>
                <w:spacing w:val="1"/>
                <w:sz w:val="20"/>
                <w:szCs w:val="20"/>
              </w:rPr>
              <w:t>о</w:t>
            </w:r>
            <w:r>
              <w:rPr>
                <w:rFonts w:asciiTheme="minorHAnsi" w:hAnsiTheme="minorHAnsi" w:cstheme="minorHAnsi"/>
                <w:color w:val="000000"/>
                <w:sz w:val="20"/>
                <w:szCs w:val="20"/>
              </w:rPr>
              <w:t xml:space="preserve">ките </w:t>
            </w:r>
            <w:r>
              <w:rPr>
                <w:rFonts w:asciiTheme="minorHAnsi" w:hAnsiTheme="minorHAnsi" w:cstheme="minorHAnsi"/>
                <w:color w:val="000000"/>
                <w:spacing w:val="1"/>
                <w:sz w:val="20"/>
                <w:szCs w:val="20"/>
              </w:rPr>
              <w:t>з</w:t>
            </w:r>
            <w:r>
              <w:rPr>
                <w:rFonts w:asciiTheme="minorHAnsi" w:hAnsiTheme="minorHAnsi" w:cstheme="minorHAnsi"/>
                <w:color w:val="000000"/>
                <w:sz w:val="20"/>
                <w:szCs w:val="20"/>
              </w:rPr>
              <w:t>а р</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а</w:t>
            </w:r>
            <w:r>
              <w:rPr>
                <w:rFonts w:asciiTheme="minorHAnsi" w:hAnsiTheme="minorHAnsi" w:cstheme="minorHAnsi"/>
                <w:color w:val="000000"/>
                <w:spacing w:val="1"/>
                <w:sz w:val="20"/>
                <w:szCs w:val="20"/>
              </w:rPr>
              <w:t>л</w:t>
            </w:r>
            <w:r>
              <w:rPr>
                <w:rFonts w:asciiTheme="minorHAnsi" w:hAnsiTheme="minorHAnsi" w:cstheme="minorHAnsi"/>
                <w:color w:val="000000"/>
                <w:sz w:val="20"/>
                <w:szCs w:val="20"/>
              </w:rPr>
              <w:t>изац</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 xml:space="preserve">ја на </w:t>
            </w:r>
            <w:r>
              <w:rPr>
                <w:rFonts w:asciiTheme="minorHAnsi" w:hAnsiTheme="minorHAnsi" w:cstheme="minorHAnsi"/>
                <w:color w:val="000000"/>
                <w:sz w:val="20"/>
                <w:szCs w:val="20"/>
                <w:lang w:val="mk-MK"/>
              </w:rPr>
              <w:t xml:space="preserve">еко </w:t>
            </w:r>
            <w:r>
              <w:rPr>
                <w:rFonts w:asciiTheme="minorHAnsi" w:hAnsiTheme="minorHAnsi" w:cstheme="minorHAnsi"/>
                <w:color w:val="000000"/>
                <w:sz w:val="20"/>
                <w:szCs w:val="20"/>
              </w:rPr>
              <w:t xml:space="preserve"> п</w:t>
            </w:r>
            <w:r>
              <w:rPr>
                <w:rFonts w:asciiTheme="minorHAnsi" w:hAnsiTheme="minorHAnsi" w:cstheme="minorHAnsi"/>
                <w:color w:val="000000"/>
                <w:spacing w:val="1"/>
                <w:sz w:val="20"/>
                <w:szCs w:val="20"/>
              </w:rPr>
              <w:t>р</w:t>
            </w:r>
            <w:r>
              <w:rPr>
                <w:rFonts w:asciiTheme="minorHAnsi" w:hAnsiTheme="minorHAnsi" w:cstheme="minorHAnsi"/>
                <w:color w:val="000000"/>
                <w:sz w:val="20"/>
                <w:szCs w:val="20"/>
              </w:rPr>
              <w:t>ограм</w:t>
            </w:r>
            <w:r>
              <w:rPr>
                <w:rFonts w:asciiTheme="minorHAnsi" w:hAnsiTheme="minorHAnsi" w:cstheme="minorHAnsi"/>
                <w:color w:val="000000"/>
                <w:sz w:val="20"/>
                <w:szCs w:val="20"/>
                <w:lang w:val="mk-MK"/>
              </w:rPr>
              <w:t>ата</w:t>
            </w:r>
          </w:p>
        </w:tc>
        <w:tc>
          <w:tcPr>
            <w:tcW w:w="2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E5725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Раз</w:t>
            </w:r>
            <w:r>
              <w:rPr>
                <w:rFonts w:asciiTheme="minorHAnsi" w:hAnsiTheme="minorHAnsi" w:cstheme="minorHAnsi"/>
                <w:color w:val="000000"/>
                <w:spacing w:val="-1"/>
                <w:sz w:val="20"/>
                <w:szCs w:val="20"/>
                <w:lang w:val="mk-MK"/>
              </w:rPr>
              <w:t>г</w:t>
            </w:r>
            <w:r>
              <w:rPr>
                <w:rFonts w:asciiTheme="minorHAnsi" w:hAnsiTheme="minorHAnsi" w:cstheme="minorHAnsi"/>
                <w:color w:val="000000"/>
                <w:sz w:val="20"/>
                <w:szCs w:val="20"/>
                <w:lang w:val="mk-MK"/>
              </w:rPr>
              <w:t>ле</w:t>
            </w:r>
            <w:r>
              <w:rPr>
                <w:rFonts w:asciiTheme="minorHAnsi" w:hAnsiTheme="minorHAnsi" w:cstheme="minorHAnsi"/>
                <w:color w:val="000000"/>
                <w:spacing w:val="1"/>
                <w:sz w:val="20"/>
                <w:szCs w:val="20"/>
                <w:lang w:val="mk-MK"/>
              </w:rPr>
              <w:t>д</w:t>
            </w:r>
            <w:r>
              <w:rPr>
                <w:rFonts w:asciiTheme="minorHAnsi" w:hAnsiTheme="minorHAnsi" w:cstheme="minorHAnsi"/>
                <w:color w:val="000000"/>
                <w:sz w:val="20"/>
                <w:szCs w:val="20"/>
                <w:lang w:val="mk-MK"/>
              </w:rPr>
              <w:t>ување на еко  п</w:t>
            </w:r>
            <w:r>
              <w:rPr>
                <w:rFonts w:asciiTheme="minorHAnsi" w:hAnsiTheme="minorHAnsi" w:cstheme="minorHAnsi"/>
                <w:color w:val="000000"/>
                <w:spacing w:val="1"/>
                <w:sz w:val="20"/>
                <w:szCs w:val="20"/>
                <w:lang w:val="mk-MK"/>
              </w:rPr>
              <w:t>р</w:t>
            </w:r>
            <w:r>
              <w:rPr>
                <w:rFonts w:asciiTheme="minorHAnsi" w:hAnsiTheme="minorHAnsi" w:cstheme="minorHAnsi"/>
                <w:color w:val="000000"/>
                <w:sz w:val="20"/>
                <w:szCs w:val="20"/>
                <w:lang w:val="mk-MK"/>
              </w:rPr>
              <w:t>ограмата,соработка и договор</w:t>
            </w:r>
          </w:p>
          <w:p w14:paraId="23FE1A40">
            <w:pPr>
              <w:tabs>
                <w:tab w:val="left" w:pos="1698"/>
              </w:tabs>
              <w:ind w:left="57" w:right="57"/>
              <w:rPr>
                <w:rFonts w:asciiTheme="minorHAnsi" w:hAnsiTheme="minorHAnsi" w:cstheme="minorHAnsi"/>
                <w:color w:val="000000"/>
                <w:sz w:val="20"/>
                <w:szCs w:val="20"/>
                <w:lang w:val="mk-MK"/>
              </w:rPr>
            </w:pPr>
          </w:p>
          <w:p w14:paraId="2AE5A3D0">
            <w:pPr>
              <w:ind w:left="57" w:right="57"/>
              <w:rPr>
                <w:rFonts w:asciiTheme="minorHAnsi" w:hAnsiTheme="minorHAnsi" w:cstheme="minorHAnsi"/>
                <w:sz w:val="20"/>
                <w:szCs w:val="20"/>
                <w:lang w:val="mk-MK"/>
              </w:rPr>
            </w:pPr>
          </w:p>
          <w:p w14:paraId="52241BDA">
            <w:pPr>
              <w:ind w:left="57" w:right="57"/>
              <w:rPr>
                <w:rFonts w:asciiTheme="minorHAnsi" w:hAnsiTheme="minorHAnsi" w:cstheme="minorHAnsi"/>
                <w:color w:val="000000"/>
                <w:sz w:val="20"/>
                <w:szCs w:val="20"/>
                <w:lang w:val="mk-MK"/>
              </w:rPr>
            </w:pPr>
          </w:p>
        </w:tc>
        <w:tc>
          <w:tcPr>
            <w:tcW w:w="136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48D090B">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август</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0B647D">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Записници</w:t>
            </w:r>
          </w:p>
          <w:p w14:paraId="289EFD4F">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Извештаи</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80FBCE8">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Согледани анализи во евиденциони листи</w:t>
            </w:r>
          </w:p>
          <w:p w14:paraId="25E3102D">
            <w:pPr>
              <w:ind w:left="57" w:right="57"/>
              <w:rPr>
                <w:rFonts w:asciiTheme="minorHAnsi" w:hAnsiTheme="minorHAnsi" w:cstheme="minorHAnsi"/>
                <w:sz w:val="20"/>
                <w:szCs w:val="20"/>
                <w:lang w:val="mk-MK"/>
              </w:rPr>
            </w:pPr>
          </w:p>
          <w:p w14:paraId="40A0322A">
            <w:pPr>
              <w:ind w:left="57" w:right="57"/>
              <w:rPr>
                <w:rFonts w:asciiTheme="minorHAnsi" w:hAnsiTheme="minorHAnsi" w:cstheme="minorHAnsi"/>
                <w:sz w:val="20"/>
                <w:szCs w:val="20"/>
                <w:lang w:val="mk-MK"/>
              </w:rPr>
            </w:pPr>
          </w:p>
          <w:p w14:paraId="27C36267">
            <w:pPr>
              <w:ind w:left="57" w:right="57"/>
              <w:rPr>
                <w:rFonts w:asciiTheme="minorHAnsi" w:hAnsiTheme="minorHAnsi" w:cstheme="minorHAnsi"/>
                <w:sz w:val="20"/>
                <w:szCs w:val="20"/>
                <w:lang w:val="mk-MK"/>
              </w:rPr>
            </w:pPr>
          </w:p>
          <w:p w14:paraId="77F11BA1">
            <w:pPr>
              <w:ind w:left="57" w:right="57"/>
              <w:rPr>
                <w:rFonts w:asciiTheme="minorHAnsi" w:hAnsiTheme="minorHAnsi" w:cstheme="minorHAnsi"/>
                <w:sz w:val="20"/>
                <w:szCs w:val="20"/>
                <w:lang w:val="mk-MK"/>
              </w:rPr>
            </w:pPr>
          </w:p>
          <w:p w14:paraId="7626266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Анализи планирања</w:t>
            </w:r>
          </w:p>
          <w:p w14:paraId="7BBA3677">
            <w:pPr>
              <w:ind w:left="57" w:right="57"/>
              <w:rPr>
                <w:rFonts w:asciiTheme="minorHAnsi" w:hAnsiTheme="minorHAnsi" w:cstheme="minorHAnsi"/>
                <w:sz w:val="20"/>
                <w:szCs w:val="20"/>
                <w:lang w:val="mk-MK"/>
              </w:rPr>
            </w:pPr>
          </w:p>
          <w:p w14:paraId="7753C1B6">
            <w:pPr>
              <w:ind w:left="57" w:right="57"/>
              <w:rPr>
                <w:rFonts w:asciiTheme="minorHAnsi" w:hAnsiTheme="minorHAnsi" w:cstheme="minorHAnsi"/>
                <w:sz w:val="20"/>
                <w:szCs w:val="20"/>
                <w:lang w:val="mk-MK"/>
              </w:rPr>
            </w:pPr>
          </w:p>
          <w:p w14:paraId="4D22532F">
            <w:pPr>
              <w:ind w:left="57" w:right="57"/>
              <w:rPr>
                <w:rFonts w:asciiTheme="minorHAnsi" w:hAnsiTheme="minorHAnsi" w:cstheme="minorHAnsi"/>
                <w:sz w:val="20"/>
                <w:szCs w:val="20"/>
                <w:lang w:val="mk-MK"/>
              </w:rPr>
            </w:pPr>
          </w:p>
          <w:p w14:paraId="50A6D9BF">
            <w:pPr>
              <w:ind w:left="57" w:right="57"/>
              <w:rPr>
                <w:rFonts w:asciiTheme="minorHAnsi" w:hAnsiTheme="minorHAnsi" w:cstheme="minorHAnsi"/>
                <w:sz w:val="20"/>
                <w:szCs w:val="20"/>
                <w:lang w:val="mk-MK"/>
              </w:rPr>
            </w:pPr>
          </w:p>
          <w:p w14:paraId="655B10AC">
            <w:pPr>
              <w:ind w:left="57" w:right="57"/>
              <w:rPr>
                <w:rFonts w:asciiTheme="minorHAnsi" w:hAnsiTheme="minorHAnsi" w:cstheme="minorHAnsi"/>
                <w:sz w:val="20"/>
                <w:szCs w:val="20"/>
                <w:lang w:val="mk-MK"/>
              </w:rPr>
            </w:pPr>
          </w:p>
          <w:p w14:paraId="42224991">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Извешт</w:t>
            </w:r>
            <w:r>
              <w:rPr>
                <w:rFonts w:asciiTheme="minorHAnsi" w:hAnsiTheme="minorHAnsi" w:cstheme="minorHAnsi"/>
                <w:color w:val="000000"/>
                <w:spacing w:val="1"/>
                <w:sz w:val="20"/>
                <w:szCs w:val="20"/>
              </w:rPr>
              <w:t>а</w:t>
            </w:r>
            <w:r>
              <w:rPr>
                <w:rFonts w:asciiTheme="minorHAnsi" w:hAnsiTheme="minorHAnsi" w:cstheme="minorHAnsi"/>
                <w:color w:val="000000"/>
                <w:sz w:val="20"/>
                <w:szCs w:val="20"/>
              </w:rPr>
              <w:t>и Пр</w:t>
            </w:r>
            <w:r>
              <w:rPr>
                <w:rFonts w:asciiTheme="minorHAnsi" w:hAnsiTheme="minorHAnsi" w:cstheme="minorHAnsi"/>
                <w:color w:val="000000"/>
                <w:spacing w:val="1"/>
                <w:sz w:val="20"/>
                <w:szCs w:val="20"/>
              </w:rPr>
              <w:t>о</w:t>
            </w:r>
            <w:r>
              <w:rPr>
                <w:rFonts w:asciiTheme="minorHAnsi" w:hAnsiTheme="minorHAnsi" w:cstheme="minorHAnsi"/>
                <w:color w:val="000000"/>
                <w:sz w:val="20"/>
                <w:szCs w:val="20"/>
              </w:rPr>
              <w:t>ценки</w:t>
            </w:r>
          </w:p>
          <w:p w14:paraId="796B88BE">
            <w:pPr>
              <w:ind w:left="57" w:right="57"/>
              <w:rPr>
                <w:rFonts w:asciiTheme="minorHAnsi" w:hAnsiTheme="minorHAnsi" w:cstheme="minorHAnsi"/>
                <w:sz w:val="20"/>
                <w:szCs w:val="20"/>
              </w:rPr>
            </w:pPr>
          </w:p>
          <w:p w14:paraId="259E37BA">
            <w:pPr>
              <w:ind w:left="57" w:right="57"/>
              <w:rPr>
                <w:rFonts w:asciiTheme="minorHAnsi" w:hAnsiTheme="minorHAnsi" w:cstheme="minorHAnsi"/>
                <w:sz w:val="20"/>
                <w:szCs w:val="20"/>
              </w:rPr>
            </w:pPr>
          </w:p>
          <w:p w14:paraId="4E60B79D">
            <w:pPr>
              <w:ind w:left="57" w:right="57"/>
              <w:rPr>
                <w:rFonts w:asciiTheme="minorHAnsi" w:hAnsiTheme="minorHAnsi" w:cstheme="minorHAnsi"/>
                <w:sz w:val="20"/>
                <w:szCs w:val="20"/>
              </w:rPr>
            </w:pPr>
          </w:p>
          <w:p w14:paraId="4BEBA5A9">
            <w:pPr>
              <w:ind w:left="57" w:right="57"/>
              <w:rPr>
                <w:rFonts w:asciiTheme="minorHAnsi" w:hAnsiTheme="minorHAnsi" w:cstheme="minorHAnsi"/>
                <w:sz w:val="20"/>
                <w:szCs w:val="20"/>
              </w:rPr>
            </w:pPr>
          </w:p>
          <w:p w14:paraId="3093AE5F">
            <w:pPr>
              <w:ind w:left="57" w:right="57"/>
              <w:rPr>
                <w:rFonts w:asciiTheme="minorHAnsi" w:hAnsiTheme="minorHAnsi" w:cstheme="minorHAnsi"/>
                <w:sz w:val="20"/>
                <w:szCs w:val="20"/>
              </w:rPr>
            </w:pPr>
          </w:p>
          <w:p w14:paraId="7777FE88">
            <w:pPr>
              <w:ind w:left="57" w:right="57"/>
              <w:rPr>
                <w:rFonts w:asciiTheme="minorHAnsi" w:hAnsiTheme="minorHAnsi" w:cstheme="minorHAnsi"/>
                <w:sz w:val="20"/>
                <w:szCs w:val="20"/>
              </w:rPr>
            </w:pPr>
          </w:p>
          <w:p w14:paraId="08C70064">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Извешт</w:t>
            </w:r>
            <w:r>
              <w:rPr>
                <w:rFonts w:asciiTheme="minorHAnsi" w:hAnsiTheme="minorHAnsi" w:cstheme="minorHAnsi"/>
                <w:color w:val="000000"/>
                <w:spacing w:val="1"/>
                <w:sz w:val="20"/>
                <w:szCs w:val="20"/>
              </w:rPr>
              <w:t>а</w:t>
            </w:r>
            <w:r>
              <w:rPr>
                <w:rFonts w:asciiTheme="minorHAnsi" w:hAnsiTheme="minorHAnsi" w:cstheme="minorHAnsi"/>
                <w:color w:val="000000"/>
                <w:sz w:val="20"/>
                <w:szCs w:val="20"/>
              </w:rPr>
              <w:t>ј</w:t>
            </w:r>
          </w:p>
        </w:tc>
        <w:tc>
          <w:tcPr>
            <w:tcW w:w="25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7E6AD6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 xml:space="preserve">Директор </w:t>
            </w:r>
          </w:p>
          <w:p w14:paraId="49345874">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Координатор на еко - тим</w:t>
            </w:r>
          </w:p>
        </w:tc>
        <w:tc>
          <w:tcPr>
            <w:tcW w:w="19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AF0066">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Согледани цели и насоки за нивна реализација</w:t>
            </w:r>
          </w:p>
        </w:tc>
      </w:tr>
      <w:tr w14:paraId="6A808D31">
        <w:tblPrEx>
          <w:tblCellMar>
            <w:top w:w="0" w:type="dxa"/>
            <w:left w:w="10" w:type="dxa"/>
            <w:bottom w:w="0" w:type="dxa"/>
            <w:right w:w="10" w:type="dxa"/>
          </w:tblCellMar>
        </w:tblPrEx>
        <w:trPr>
          <w:cantSplit/>
          <w:trHeight w:val="964" w:hRule="exact"/>
          <w:jc w:val="center"/>
        </w:trPr>
        <w:tc>
          <w:tcPr>
            <w:tcW w:w="238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385C198">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Следење на р</w:t>
            </w:r>
            <w:r>
              <w:rPr>
                <w:rFonts w:asciiTheme="minorHAnsi" w:hAnsiTheme="minorHAnsi" w:cstheme="minorHAnsi"/>
                <w:color w:val="000000"/>
                <w:spacing w:val="1"/>
                <w:sz w:val="20"/>
                <w:szCs w:val="20"/>
                <w:lang w:val="mk-MK"/>
              </w:rPr>
              <w:t>е</w:t>
            </w:r>
            <w:r>
              <w:rPr>
                <w:rFonts w:asciiTheme="minorHAnsi" w:hAnsiTheme="minorHAnsi" w:cstheme="minorHAnsi"/>
                <w:color w:val="000000"/>
                <w:sz w:val="20"/>
                <w:szCs w:val="20"/>
                <w:lang w:val="mk-MK"/>
              </w:rPr>
              <w:t>а</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изац</w:t>
            </w:r>
            <w:r>
              <w:rPr>
                <w:rFonts w:asciiTheme="minorHAnsi" w:hAnsiTheme="minorHAnsi" w:cstheme="minorHAnsi"/>
                <w:color w:val="000000"/>
                <w:spacing w:val="-1"/>
                <w:sz w:val="20"/>
                <w:szCs w:val="20"/>
                <w:lang w:val="mk-MK"/>
              </w:rPr>
              <w:t>и</w:t>
            </w:r>
            <w:r>
              <w:rPr>
                <w:rFonts w:asciiTheme="minorHAnsi" w:hAnsiTheme="minorHAnsi" w:cstheme="minorHAnsi"/>
                <w:color w:val="000000"/>
                <w:sz w:val="20"/>
                <w:szCs w:val="20"/>
                <w:lang w:val="mk-MK"/>
              </w:rPr>
              <w:t>ја на п</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анир</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ни</w:t>
            </w:r>
            <w:r>
              <w:rPr>
                <w:rFonts w:asciiTheme="minorHAnsi" w:hAnsiTheme="minorHAnsi" w:cstheme="minorHAnsi"/>
                <w:color w:val="000000"/>
                <w:spacing w:val="-1"/>
                <w:sz w:val="20"/>
                <w:szCs w:val="20"/>
                <w:lang w:val="mk-MK"/>
              </w:rPr>
              <w:t>т</w:t>
            </w:r>
            <w:r>
              <w:rPr>
                <w:rFonts w:asciiTheme="minorHAnsi" w:hAnsiTheme="minorHAnsi" w:cstheme="minorHAnsi"/>
                <w:color w:val="000000"/>
                <w:sz w:val="20"/>
                <w:szCs w:val="20"/>
                <w:lang w:val="mk-MK"/>
              </w:rPr>
              <w:t>е активно</w:t>
            </w:r>
            <w:r>
              <w:rPr>
                <w:rFonts w:asciiTheme="minorHAnsi" w:hAnsiTheme="minorHAnsi" w:cstheme="minorHAnsi"/>
                <w:color w:val="000000"/>
                <w:spacing w:val="1"/>
                <w:sz w:val="20"/>
                <w:szCs w:val="20"/>
                <w:lang w:val="mk-MK"/>
              </w:rPr>
              <w:t>с</w:t>
            </w:r>
            <w:r>
              <w:rPr>
                <w:rFonts w:asciiTheme="minorHAnsi" w:hAnsiTheme="minorHAnsi" w:cstheme="minorHAnsi"/>
                <w:color w:val="000000"/>
                <w:sz w:val="20"/>
                <w:szCs w:val="20"/>
                <w:lang w:val="mk-MK"/>
              </w:rPr>
              <w:t>ти</w:t>
            </w:r>
          </w:p>
        </w:tc>
        <w:tc>
          <w:tcPr>
            <w:tcW w:w="2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6FE1D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Согле</w:t>
            </w:r>
            <w:r>
              <w:rPr>
                <w:rFonts w:asciiTheme="minorHAnsi" w:hAnsiTheme="minorHAnsi" w:cstheme="minorHAnsi"/>
                <w:color w:val="000000"/>
                <w:spacing w:val="1"/>
                <w:sz w:val="20"/>
                <w:szCs w:val="20"/>
                <w:lang w:val="mk-MK"/>
              </w:rPr>
              <w:t>д</w:t>
            </w:r>
            <w:r>
              <w:rPr>
                <w:rFonts w:asciiTheme="minorHAnsi" w:hAnsiTheme="minorHAnsi" w:cstheme="minorHAnsi"/>
                <w:color w:val="000000"/>
                <w:spacing w:val="-1"/>
                <w:sz w:val="20"/>
                <w:szCs w:val="20"/>
                <w:lang w:val="mk-MK"/>
              </w:rPr>
              <w:t>у</w:t>
            </w:r>
            <w:r>
              <w:rPr>
                <w:rFonts w:asciiTheme="minorHAnsi" w:hAnsiTheme="minorHAnsi" w:cstheme="minorHAnsi"/>
                <w:color w:val="000000"/>
                <w:sz w:val="20"/>
                <w:szCs w:val="20"/>
                <w:lang w:val="mk-MK"/>
              </w:rPr>
              <w:t>вање надина</w:t>
            </w:r>
            <w:r>
              <w:rPr>
                <w:rFonts w:asciiTheme="minorHAnsi" w:hAnsiTheme="minorHAnsi" w:cstheme="minorHAnsi"/>
                <w:color w:val="000000"/>
                <w:spacing w:val="1"/>
                <w:sz w:val="20"/>
                <w:szCs w:val="20"/>
                <w:lang w:val="mk-MK"/>
              </w:rPr>
              <w:t>м</w:t>
            </w:r>
            <w:r>
              <w:rPr>
                <w:rFonts w:asciiTheme="minorHAnsi" w:hAnsiTheme="minorHAnsi" w:cstheme="minorHAnsi"/>
                <w:color w:val="000000"/>
                <w:sz w:val="20"/>
                <w:szCs w:val="20"/>
                <w:lang w:val="mk-MK"/>
              </w:rPr>
              <w:t>ик</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тана р</w:t>
            </w:r>
            <w:r>
              <w:rPr>
                <w:rFonts w:asciiTheme="minorHAnsi" w:hAnsiTheme="minorHAnsi" w:cstheme="minorHAnsi"/>
                <w:color w:val="000000"/>
                <w:spacing w:val="1"/>
                <w:sz w:val="20"/>
                <w:szCs w:val="20"/>
                <w:lang w:val="mk-MK"/>
              </w:rPr>
              <w:t>е</w:t>
            </w:r>
            <w:r>
              <w:rPr>
                <w:rFonts w:asciiTheme="minorHAnsi" w:hAnsiTheme="minorHAnsi" w:cstheme="minorHAnsi"/>
                <w:color w:val="000000"/>
                <w:sz w:val="20"/>
                <w:szCs w:val="20"/>
                <w:lang w:val="mk-MK"/>
              </w:rPr>
              <w:t>а</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изац</w:t>
            </w:r>
            <w:r>
              <w:rPr>
                <w:rFonts w:asciiTheme="minorHAnsi" w:hAnsiTheme="minorHAnsi" w:cstheme="minorHAnsi"/>
                <w:color w:val="000000"/>
                <w:spacing w:val="-2"/>
                <w:sz w:val="20"/>
                <w:szCs w:val="20"/>
                <w:lang w:val="mk-MK"/>
              </w:rPr>
              <w:t>и</w:t>
            </w:r>
            <w:r>
              <w:rPr>
                <w:rFonts w:asciiTheme="minorHAnsi" w:hAnsiTheme="minorHAnsi" w:cstheme="minorHAnsi"/>
                <w:color w:val="000000"/>
                <w:sz w:val="20"/>
                <w:szCs w:val="20"/>
                <w:lang w:val="mk-MK"/>
              </w:rPr>
              <w:t>ј</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та на еко  п</w:t>
            </w:r>
            <w:r>
              <w:rPr>
                <w:rFonts w:asciiTheme="minorHAnsi" w:hAnsiTheme="minorHAnsi" w:cstheme="minorHAnsi"/>
                <w:color w:val="000000"/>
                <w:spacing w:val="1"/>
                <w:sz w:val="20"/>
                <w:szCs w:val="20"/>
                <w:lang w:val="mk-MK"/>
              </w:rPr>
              <w:t>р</w:t>
            </w:r>
            <w:r>
              <w:rPr>
                <w:rFonts w:asciiTheme="minorHAnsi" w:hAnsiTheme="minorHAnsi" w:cstheme="minorHAnsi"/>
                <w:color w:val="000000"/>
                <w:sz w:val="20"/>
                <w:szCs w:val="20"/>
                <w:lang w:val="mk-MK"/>
              </w:rPr>
              <w:t>ограми на редовни состаноци</w:t>
            </w:r>
          </w:p>
          <w:p w14:paraId="2EB3C846">
            <w:pPr>
              <w:ind w:left="57" w:right="57"/>
              <w:rPr>
                <w:rFonts w:asciiTheme="minorHAnsi" w:hAnsiTheme="minorHAnsi" w:cstheme="minorHAnsi"/>
                <w:color w:val="000000"/>
                <w:sz w:val="20"/>
                <w:szCs w:val="20"/>
                <w:lang w:val="mk-MK"/>
              </w:rPr>
            </w:pPr>
          </w:p>
        </w:tc>
        <w:tc>
          <w:tcPr>
            <w:tcW w:w="136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283702E">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септември-август</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1BA6769">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Записници</w:t>
            </w:r>
          </w:p>
          <w:p w14:paraId="507FF7E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Извештаи</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AE0AE9E">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Реализација на активностите според планиранадинамика</w:t>
            </w:r>
          </w:p>
        </w:tc>
        <w:tc>
          <w:tcPr>
            <w:tcW w:w="25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95A1FCF">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Ди</w:t>
            </w:r>
            <w:r>
              <w:rPr>
                <w:rFonts w:asciiTheme="minorHAnsi" w:hAnsiTheme="minorHAnsi" w:cstheme="minorHAnsi"/>
                <w:color w:val="000000"/>
                <w:spacing w:val="1"/>
                <w:sz w:val="20"/>
                <w:szCs w:val="20"/>
              </w:rPr>
              <w:t>ре</w:t>
            </w:r>
            <w:r>
              <w:rPr>
                <w:rFonts w:asciiTheme="minorHAnsi" w:hAnsiTheme="minorHAnsi" w:cstheme="minorHAnsi"/>
                <w:color w:val="000000"/>
                <w:spacing w:val="-1"/>
                <w:sz w:val="20"/>
                <w:szCs w:val="20"/>
              </w:rPr>
              <w:t>к</w:t>
            </w:r>
            <w:r>
              <w:rPr>
                <w:rFonts w:asciiTheme="minorHAnsi" w:hAnsiTheme="minorHAnsi" w:cstheme="minorHAnsi"/>
                <w:color w:val="000000"/>
                <w:sz w:val="20"/>
                <w:szCs w:val="20"/>
              </w:rPr>
              <w:t xml:space="preserve">тор </w:t>
            </w:r>
          </w:p>
          <w:p w14:paraId="3AC7D80D">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Еко </w:t>
            </w:r>
            <w:r>
              <w:rPr>
                <w:rFonts w:asciiTheme="minorHAnsi" w:hAnsiTheme="minorHAnsi" w:cstheme="minorHAnsi"/>
                <w:color w:val="000000"/>
                <w:sz w:val="20"/>
                <w:szCs w:val="20"/>
                <w:lang w:val="mk-MK"/>
              </w:rPr>
              <w:t>тим</w:t>
            </w:r>
          </w:p>
          <w:p w14:paraId="6F0FA8C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Стр</w:t>
            </w:r>
            <w:r>
              <w:rPr>
                <w:rFonts w:asciiTheme="minorHAnsi" w:hAnsiTheme="minorHAnsi" w:cstheme="minorHAnsi"/>
                <w:color w:val="000000"/>
                <w:spacing w:val="-1"/>
                <w:sz w:val="20"/>
                <w:szCs w:val="20"/>
              </w:rPr>
              <w:t>уч</w:t>
            </w:r>
            <w:r>
              <w:rPr>
                <w:rFonts w:asciiTheme="minorHAnsi" w:hAnsiTheme="minorHAnsi" w:cstheme="minorHAnsi"/>
                <w:color w:val="000000"/>
                <w:sz w:val="20"/>
                <w:szCs w:val="20"/>
              </w:rPr>
              <w:t>на с</w:t>
            </w:r>
            <w:r>
              <w:rPr>
                <w:rFonts w:asciiTheme="minorHAnsi" w:hAnsiTheme="minorHAnsi" w:cstheme="minorHAnsi"/>
                <w:color w:val="000000"/>
                <w:spacing w:val="1"/>
                <w:sz w:val="20"/>
                <w:szCs w:val="20"/>
              </w:rPr>
              <w:t>л</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жба </w:t>
            </w:r>
          </w:p>
          <w:p w14:paraId="18682071">
            <w:pPr>
              <w:ind w:left="57" w:right="57"/>
              <w:rPr>
                <w:rFonts w:asciiTheme="minorHAnsi" w:hAnsiTheme="minorHAnsi" w:cstheme="minorHAnsi"/>
                <w:color w:val="000000"/>
                <w:sz w:val="20"/>
                <w:szCs w:val="20"/>
                <w:lang w:val="mk-MK"/>
              </w:rPr>
            </w:pPr>
          </w:p>
        </w:tc>
        <w:tc>
          <w:tcPr>
            <w:tcW w:w="19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DC3157E">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Добиени тековни сознанија</w:t>
            </w:r>
          </w:p>
        </w:tc>
      </w:tr>
      <w:tr w14:paraId="7969A8EA">
        <w:tblPrEx>
          <w:tblCellMar>
            <w:top w:w="0" w:type="dxa"/>
            <w:left w:w="10" w:type="dxa"/>
            <w:bottom w:w="0" w:type="dxa"/>
            <w:right w:w="10" w:type="dxa"/>
          </w:tblCellMar>
        </w:tblPrEx>
        <w:trPr>
          <w:cantSplit/>
          <w:trHeight w:val="737" w:hRule="exact"/>
          <w:jc w:val="center"/>
        </w:trPr>
        <w:tc>
          <w:tcPr>
            <w:tcW w:w="238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CC5477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Пр</w:t>
            </w:r>
            <w:r>
              <w:rPr>
                <w:rFonts w:asciiTheme="minorHAnsi" w:hAnsiTheme="minorHAnsi" w:cstheme="minorHAnsi"/>
                <w:color w:val="000000"/>
                <w:spacing w:val="1"/>
                <w:sz w:val="20"/>
                <w:szCs w:val="20"/>
              </w:rPr>
              <w:t>о</w:t>
            </w:r>
            <w:r>
              <w:rPr>
                <w:rFonts w:asciiTheme="minorHAnsi" w:hAnsiTheme="minorHAnsi" w:cstheme="minorHAnsi"/>
                <w:color w:val="000000"/>
                <w:sz w:val="20"/>
                <w:szCs w:val="20"/>
              </w:rPr>
              <w:t>цен</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вање на </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с</w:t>
            </w:r>
            <w:r>
              <w:rPr>
                <w:rFonts w:asciiTheme="minorHAnsi" w:hAnsiTheme="minorHAnsi" w:cstheme="minorHAnsi"/>
                <w:color w:val="000000"/>
                <w:spacing w:val="1"/>
                <w:sz w:val="20"/>
                <w:szCs w:val="20"/>
              </w:rPr>
              <w:t>пе</w:t>
            </w:r>
            <w:r>
              <w:rPr>
                <w:rFonts w:asciiTheme="minorHAnsi" w:hAnsiTheme="minorHAnsi" w:cstheme="minorHAnsi"/>
                <w:color w:val="000000"/>
                <w:spacing w:val="1"/>
                <w:sz w:val="20"/>
                <w:szCs w:val="20"/>
                <w:lang w:val="mk-MK"/>
              </w:rPr>
              <w:t>шн</w:t>
            </w:r>
            <w:r>
              <w:rPr>
                <w:rFonts w:asciiTheme="minorHAnsi" w:hAnsiTheme="minorHAnsi" w:cstheme="minorHAnsi"/>
                <w:color w:val="000000"/>
                <w:sz w:val="20"/>
                <w:szCs w:val="20"/>
              </w:rPr>
              <w:t>о</w:t>
            </w:r>
            <w:r>
              <w:rPr>
                <w:rFonts w:asciiTheme="minorHAnsi" w:hAnsiTheme="minorHAnsi" w:cstheme="minorHAnsi"/>
                <w:color w:val="000000"/>
                <w:spacing w:val="1"/>
                <w:sz w:val="20"/>
                <w:szCs w:val="20"/>
              </w:rPr>
              <w:t>с</w:t>
            </w:r>
            <w:r>
              <w:rPr>
                <w:rFonts w:asciiTheme="minorHAnsi" w:hAnsiTheme="minorHAnsi" w:cstheme="minorHAnsi"/>
                <w:color w:val="000000"/>
                <w:sz w:val="20"/>
                <w:szCs w:val="20"/>
              </w:rPr>
              <w:t>та на р</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а</w:t>
            </w:r>
            <w:r>
              <w:rPr>
                <w:rFonts w:asciiTheme="minorHAnsi" w:hAnsiTheme="minorHAnsi" w:cstheme="minorHAnsi"/>
                <w:color w:val="000000"/>
                <w:spacing w:val="1"/>
                <w:sz w:val="20"/>
                <w:szCs w:val="20"/>
              </w:rPr>
              <w:t>л</w:t>
            </w:r>
            <w:r>
              <w:rPr>
                <w:rFonts w:asciiTheme="minorHAnsi" w:hAnsiTheme="minorHAnsi" w:cstheme="minorHAnsi"/>
                <w:color w:val="000000"/>
                <w:sz w:val="20"/>
                <w:szCs w:val="20"/>
              </w:rPr>
              <w:t>изац</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јата</w:t>
            </w:r>
          </w:p>
        </w:tc>
        <w:tc>
          <w:tcPr>
            <w:tcW w:w="2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B6F3A7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Да</w:t>
            </w:r>
            <w:r>
              <w:rPr>
                <w:rFonts w:asciiTheme="minorHAnsi" w:hAnsiTheme="minorHAnsi" w:cstheme="minorHAnsi"/>
                <w:color w:val="000000"/>
                <w:spacing w:val="1"/>
                <w:sz w:val="20"/>
                <w:szCs w:val="20"/>
                <w:lang w:val="mk-MK"/>
              </w:rPr>
              <w:t>в</w:t>
            </w:r>
            <w:r>
              <w:rPr>
                <w:rFonts w:asciiTheme="minorHAnsi" w:hAnsiTheme="minorHAnsi" w:cstheme="minorHAnsi"/>
                <w:color w:val="000000"/>
                <w:sz w:val="20"/>
                <w:szCs w:val="20"/>
                <w:lang w:val="mk-MK"/>
              </w:rPr>
              <w:t>ањена м</w:t>
            </w:r>
            <w:r>
              <w:rPr>
                <w:rFonts w:asciiTheme="minorHAnsi" w:hAnsiTheme="minorHAnsi" w:cstheme="minorHAnsi"/>
                <w:color w:val="000000"/>
                <w:spacing w:val="1"/>
                <w:sz w:val="20"/>
                <w:szCs w:val="20"/>
                <w:lang w:val="mk-MK"/>
              </w:rPr>
              <w:t>ис</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ењаи п</w:t>
            </w:r>
            <w:r>
              <w:rPr>
                <w:rFonts w:asciiTheme="minorHAnsi" w:hAnsiTheme="minorHAnsi" w:cstheme="minorHAnsi"/>
                <w:color w:val="000000"/>
                <w:spacing w:val="1"/>
                <w:sz w:val="20"/>
                <w:szCs w:val="20"/>
                <w:lang w:val="mk-MK"/>
              </w:rPr>
              <w:t>р</w:t>
            </w:r>
            <w:r>
              <w:rPr>
                <w:rFonts w:asciiTheme="minorHAnsi" w:hAnsiTheme="minorHAnsi" w:cstheme="minorHAnsi"/>
                <w:color w:val="000000"/>
                <w:sz w:val="20"/>
                <w:szCs w:val="20"/>
                <w:lang w:val="mk-MK"/>
              </w:rPr>
              <w:t>епор</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ки за п</w:t>
            </w:r>
            <w:r>
              <w:rPr>
                <w:rFonts w:asciiTheme="minorHAnsi" w:hAnsiTheme="minorHAnsi" w:cstheme="minorHAnsi"/>
                <w:color w:val="000000"/>
                <w:spacing w:val="1"/>
                <w:sz w:val="20"/>
                <w:szCs w:val="20"/>
                <w:lang w:val="mk-MK"/>
              </w:rPr>
              <w:t>о</w:t>
            </w:r>
            <w:r>
              <w:rPr>
                <w:rFonts w:asciiTheme="minorHAnsi" w:hAnsiTheme="minorHAnsi" w:cstheme="minorHAnsi"/>
                <w:color w:val="000000"/>
                <w:sz w:val="20"/>
                <w:szCs w:val="20"/>
                <w:lang w:val="mk-MK"/>
              </w:rPr>
              <w:t>натам</w:t>
            </w:r>
            <w:r>
              <w:rPr>
                <w:rFonts w:asciiTheme="minorHAnsi" w:hAnsiTheme="minorHAnsi" w:cstheme="minorHAnsi"/>
                <w:color w:val="000000"/>
                <w:spacing w:val="1"/>
                <w:sz w:val="20"/>
                <w:szCs w:val="20"/>
                <w:lang w:val="mk-MK"/>
              </w:rPr>
              <w:t>о</w:t>
            </w:r>
            <w:r>
              <w:rPr>
                <w:rFonts w:asciiTheme="minorHAnsi" w:hAnsiTheme="minorHAnsi" w:cstheme="minorHAnsi"/>
                <w:color w:val="000000"/>
                <w:sz w:val="20"/>
                <w:szCs w:val="20"/>
                <w:lang w:val="mk-MK"/>
              </w:rPr>
              <w:t>шни активно</w:t>
            </w:r>
            <w:r>
              <w:rPr>
                <w:rFonts w:asciiTheme="minorHAnsi" w:hAnsiTheme="minorHAnsi" w:cstheme="minorHAnsi"/>
                <w:color w:val="000000"/>
                <w:spacing w:val="1"/>
                <w:sz w:val="20"/>
                <w:szCs w:val="20"/>
                <w:lang w:val="mk-MK"/>
              </w:rPr>
              <w:t>с</w:t>
            </w:r>
            <w:r>
              <w:rPr>
                <w:rFonts w:asciiTheme="minorHAnsi" w:hAnsiTheme="minorHAnsi" w:cstheme="minorHAnsi"/>
                <w:color w:val="000000"/>
                <w:sz w:val="20"/>
                <w:szCs w:val="20"/>
                <w:lang w:val="mk-MK"/>
              </w:rPr>
              <w:t>ти</w:t>
            </w:r>
          </w:p>
        </w:tc>
        <w:tc>
          <w:tcPr>
            <w:tcW w:w="136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43023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Јуни,</w:t>
            </w:r>
          </w:p>
          <w:p w14:paraId="17DAAC98">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јули,</w:t>
            </w:r>
          </w:p>
          <w:p w14:paraId="416B02C7">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август</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370E5A9">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Записници</w:t>
            </w:r>
          </w:p>
          <w:p w14:paraId="0E13F224">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Извештаи</w:t>
            </w:r>
          </w:p>
          <w:p w14:paraId="072E49A4">
            <w:pPr>
              <w:ind w:left="57" w:right="57"/>
              <w:rPr>
                <w:rFonts w:asciiTheme="minorHAnsi" w:hAnsiTheme="minorHAnsi" w:cstheme="minorHAnsi"/>
                <w:color w:val="000000"/>
                <w:sz w:val="20"/>
                <w:szCs w:val="20"/>
                <w:lang w:val="mk-MK"/>
              </w:rPr>
            </w:pP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CD6670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 xml:space="preserve">Конечна  реализација </w:t>
            </w:r>
          </w:p>
        </w:tc>
        <w:tc>
          <w:tcPr>
            <w:tcW w:w="25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3CFE2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Ди</w:t>
            </w:r>
            <w:r>
              <w:rPr>
                <w:rFonts w:asciiTheme="minorHAnsi" w:hAnsiTheme="minorHAnsi" w:cstheme="minorHAnsi"/>
                <w:color w:val="000000"/>
                <w:spacing w:val="1"/>
                <w:sz w:val="20"/>
                <w:szCs w:val="20"/>
              </w:rPr>
              <w:t>ре</w:t>
            </w:r>
            <w:r>
              <w:rPr>
                <w:rFonts w:asciiTheme="minorHAnsi" w:hAnsiTheme="minorHAnsi" w:cstheme="minorHAnsi"/>
                <w:color w:val="000000"/>
                <w:spacing w:val="-1"/>
                <w:sz w:val="20"/>
                <w:szCs w:val="20"/>
              </w:rPr>
              <w:t>к</w:t>
            </w:r>
            <w:r>
              <w:rPr>
                <w:rFonts w:asciiTheme="minorHAnsi" w:hAnsiTheme="minorHAnsi" w:cstheme="minorHAnsi"/>
                <w:color w:val="000000"/>
                <w:sz w:val="20"/>
                <w:szCs w:val="20"/>
              </w:rPr>
              <w:t xml:space="preserve">тор </w:t>
            </w:r>
          </w:p>
          <w:p w14:paraId="5E89417C">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Еко </w:t>
            </w:r>
            <w:r>
              <w:rPr>
                <w:rFonts w:asciiTheme="minorHAnsi" w:hAnsiTheme="minorHAnsi" w:cstheme="minorHAnsi"/>
                <w:color w:val="000000"/>
                <w:sz w:val="20"/>
                <w:szCs w:val="20"/>
                <w:lang w:val="mk-MK"/>
              </w:rPr>
              <w:t>тим</w:t>
            </w:r>
          </w:p>
          <w:p w14:paraId="4828C88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Стр</w:t>
            </w:r>
            <w:r>
              <w:rPr>
                <w:rFonts w:asciiTheme="minorHAnsi" w:hAnsiTheme="minorHAnsi" w:cstheme="minorHAnsi"/>
                <w:color w:val="000000"/>
                <w:spacing w:val="-1"/>
                <w:sz w:val="20"/>
                <w:szCs w:val="20"/>
              </w:rPr>
              <w:t>уч</w:t>
            </w:r>
            <w:r>
              <w:rPr>
                <w:rFonts w:asciiTheme="minorHAnsi" w:hAnsiTheme="minorHAnsi" w:cstheme="minorHAnsi"/>
                <w:color w:val="000000"/>
                <w:sz w:val="20"/>
                <w:szCs w:val="20"/>
              </w:rPr>
              <w:t>на с</w:t>
            </w:r>
            <w:r>
              <w:rPr>
                <w:rFonts w:asciiTheme="minorHAnsi" w:hAnsiTheme="minorHAnsi" w:cstheme="minorHAnsi"/>
                <w:color w:val="000000"/>
                <w:spacing w:val="1"/>
                <w:sz w:val="20"/>
                <w:szCs w:val="20"/>
              </w:rPr>
              <w:t>л</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жба </w:t>
            </w:r>
          </w:p>
          <w:p w14:paraId="026EF88D">
            <w:pPr>
              <w:ind w:left="57" w:right="57"/>
              <w:rPr>
                <w:rFonts w:asciiTheme="minorHAnsi" w:hAnsiTheme="minorHAnsi" w:cstheme="minorHAnsi"/>
                <w:color w:val="000000"/>
                <w:sz w:val="20"/>
                <w:szCs w:val="20"/>
                <w:lang w:val="mk-MK"/>
              </w:rPr>
            </w:pPr>
          </w:p>
        </w:tc>
        <w:tc>
          <w:tcPr>
            <w:tcW w:w="19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5B9B4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Добиени резултат и и дадени препораки</w:t>
            </w:r>
          </w:p>
        </w:tc>
      </w:tr>
    </w:tbl>
    <w:p w14:paraId="6B196A5B">
      <w:pPr>
        <w:ind w:left="96" w:right="912" w:firstLine="720"/>
        <w:rPr>
          <w:rFonts w:cs="Arial" w:asciiTheme="minorHAnsi" w:hAnsiTheme="minorHAnsi"/>
          <w:color w:val="000000"/>
          <w:lang w:val="mk-MK"/>
        </w:rPr>
      </w:pPr>
      <w:r>
        <w:rPr>
          <w:rFonts w:cs="Arial" w:asciiTheme="minorHAnsi" w:hAnsiTheme="minorHAnsi"/>
          <w:color w:val="000000"/>
          <w:lang w:val="mk-MK"/>
        </w:rPr>
        <w:t xml:space="preserve"> </w:t>
      </w:r>
    </w:p>
    <w:p w14:paraId="5BBCEC75">
      <w:pPr>
        <w:jc w:val="center"/>
        <w:rPr>
          <w:rFonts w:eastAsia="Segoe UI Historic" w:asciiTheme="minorHAnsi" w:hAnsiTheme="minorHAnsi" w:cstheme="minorHAnsi"/>
          <w:b/>
          <w:bCs/>
          <w:color w:val="050505"/>
          <w:shd w:val="clear" w:color="auto" w:fill="FFFFFF"/>
          <w:lang w:val="mk-MK"/>
        </w:rPr>
      </w:pPr>
    </w:p>
    <w:p w14:paraId="33E86015">
      <w:pPr>
        <w:pStyle w:val="2"/>
        <w:jc w:val="center"/>
        <w:rPr>
          <w:rFonts w:asciiTheme="minorHAnsi" w:hAnsiTheme="minorHAnsi" w:cstheme="minorHAnsi"/>
        </w:rPr>
      </w:pPr>
      <w:r>
        <w:rPr>
          <w:rFonts w:asciiTheme="minorHAnsi" w:hAnsiTheme="minorHAnsi" w:cstheme="minorHAnsi"/>
        </w:rPr>
        <w:t>Извештај по спроведена активност</w:t>
      </w:r>
    </w:p>
    <w:p w14:paraId="0542D9CE">
      <w:pPr>
        <w:jc w:val="center"/>
        <w:rPr>
          <w:rFonts w:asciiTheme="minorHAnsi" w:hAnsiTheme="minorHAnsi" w:cstheme="minorHAnsi"/>
        </w:rPr>
      </w:pPr>
      <w:r>
        <w:rPr>
          <w:rFonts w:asciiTheme="minorHAnsi" w:hAnsiTheme="minorHAnsi" w:cstheme="minorHAnsi"/>
        </w:rPr>
        <w:t>„Ден без автомобили“</w:t>
      </w:r>
    </w:p>
    <w:p w14:paraId="32FF65A2">
      <w:pPr>
        <w:jc w:val="both"/>
        <w:rPr>
          <w:rFonts w:asciiTheme="minorHAnsi" w:hAnsiTheme="minorHAnsi" w:cstheme="minorHAnsi"/>
        </w:rPr>
      </w:pPr>
      <w:r>
        <w:rPr>
          <w:rFonts w:asciiTheme="minorHAnsi" w:hAnsiTheme="minorHAnsi" w:cstheme="minorHAnsi"/>
        </w:rPr>
        <w:t>ООУ „Кочо Рацин“ и оваа учебна година 2025/26</w:t>
      </w:r>
      <w:r>
        <w:rPr>
          <w:rFonts w:asciiTheme="minorHAnsi" w:hAnsiTheme="minorHAnsi" w:cstheme="minorHAnsi"/>
          <w:lang w:val="mk-MK"/>
        </w:rPr>
        <w:t xml:space="preserve"> </w:t>
      </w:r>
      <w:r>
        <w:rPr>
          <w:rFonts w:asciiTheme="minorHAnsi" w:hAnsiTheme="minorHAnsi" w:cstheme="minorHAnsi"/>
        </w:rPr>
        <w:t>г. ја реализираше воннаставната активност „Ден без автомобили“, како дел од одбележувањето на Европската недела на мобилност. Активноста се спроведе на 25.09.2025 година, со цел поттикнување на здрави животни навики кај учениците преку промовирање на велосипедизмот, подигање на свеста за заштита на животната средина преку намалена употреба на автомобили и продолжување на традицијата на одржување на овој настан.</w:t>
      </w:r>
    </w:p>
    <w:p w14:paraId="4172A9CB">
      <w:pPr>
        <w:rPr>
          <w:rFonts w:asciiTheme="minorHAnsi" w:hAnsiTheme="minorHAnsi" w:cstheme="minorHAnsi"/>
        </w:rPr>
      </w:pPr>
      <w:r>
        <w:rPr>
          <w:rFonts w:asciiTheme="minorHAnsi" w:hAnsiTheme="minorHAnsi" w:cstheme="minorHAnsi"/>
        </w:rPr>
        <w:t>Организатори на активностите беа:</w:t>
      </w:r>
      <w:r>
        <w:rPr>
          <w:rFonts w:asciiTheme="minorHAnsi" w:hAnsiTheme="minorHAnsi" w:cstheme="minorHAnsi"/>
        </w:rPr>
        <w:br w:type="textWrapping"/>
      </w:r>
      <w:r>
        <w:rPr>
          <w:rFonts w:asciiTheme="minorHAnsi" w:hAnsiTheme="minorHAnsi" w:cstheme="minorHAnsi"/>
        </w:rPr>
        <w:t>Елена Апостоловска – координатор, Александар Ѓорѓиоски – наставник по ФЗО, Даниела Проданоска – наставник по ФЗО, Петре Крагуевски – наставник по ФЗО, Роза Стеваноска – наставник по ФЗО, Илија Димески – наставник по ФЗО и Бошко Тодорчески – наставник по ФЗО.</w:t>
      </w:r>
    </w:p>
    <w:p w14:paraId="1D609FEF">
      <w:pPr>
        <w:jc w:val="both"/>
        <w:rPr>
          <w:rFonts w:asciiTheme="minorHAnsi" w:hAnsiTheme="minorHAnsi" w:cstheme="minorHAnsi"/>
        </w:rPr>
      </w:pPr>
      <w:r>
        <w:rPr>
          <w:rFonts w:asciiTheme="minorHAnsi" w:hAnsiTheme="minorHAnsi" w:cstheme="minorHAnsi"/>
        </w:rPr>
        <w:t>Со цел успешна реализација на активноста беа одржани состаноци на кои тимот го испланира текот на настанот, подготовките и известувањето. Учениците беа навремено запознаени преку соопштение, а родителите и јавноста беа информирани преку социјалните и локалните медиуми.</w:t>
      </w:r>
    </w:p>
    <w:p w14:paraId="48A5E811">
      <w:pPr>
        <w:pStyle w:val="3"/>
        <w:jc w:val="both"/>
        <w:rPr>
          <w:rFonts w:asciiTheme="minorHAnsi" w:hAnsiTheme="minorHAnsi" w:cstheme="minorHAnsi"/>
        </w:rPr>
      </w:pPr>
      <w:r>
        <w:rPr>
          <w:rFonts w:asciiTheme="minorHAnsi" w:hAnsiTheme="minorHAnsi" w:cstheme="minorHAnsi"/>
        </w:rPr>
        <w:t>Тек на активноста:</w:t>
      </w:r>
    </w:p>
    <w:p w14:paraId="60B6BEC6">
      <w:pPr>
        <w:rPr>
          <w:rFonts w:asciiTheme="minorHAnsi" w:hAnsiTheme="minorHAnsi" w:cstheme="minorHAnsi"/>
        </w:rPr>
      </w:pPr>
      <w:r>
        <w:rPr>
          <w:rFonts w:asciiTheme="minorHAnsi" w:hAnsiTheme="minorHAnsi" w:cstheme="minorHAnsi"/>
        </w:rPr>
        <w:t>• 07:30 часот – Собир на учениците во училишниот двор, кратко обраќање и поделба по групи.</w:t>
      </w:r>
      <w:r>
        <w:rPr>
          <w:rFonts w:asciiTheme="minorHAnsi" w:hAnsiTheme="minorHAnsi" w:cstheme="minorHAnsi"/>
        </w:rPr>
        <w:br w:type="textWrapping"/>
      </w:r>
      <w:r>
        <w:rPr>
          <w:rFonts w:asciiTheme="minorHAnsi" w:hAnsiTheme="minorHAnsi" w:cstheme="minorHAnsi"/>
        </w:rPr>
        <w:t>• 08:00 часот – Маршрута I: велосипедска рута низ градот за учениците од IV и V одделение. Во рутата се вклучија наставници, родители и припадници на сообраќајната служба при МВР – Прилеп.</w:t>
      </w:r>
      <w:r>
        <w:rPr>
          <w:rFonts w:asciiTheme="minorHAnsi" w:hAnsiTheme="minorHAnsi" w:cstheme="minorHAnsi"/>
        </w:rPr>
        <w:br w:type="textWrapping"/>
      </w:r>
      <w:r>
        <w:rPr>
          <w:rFonts w:asciiTheme="minorHAnsi" w:hAnsiTheme="minorHAnsi" w:cstheme="minorHAnsi"/>
        </w:rPr>
        <w:t>• 08:00 часот – Пешачка рута до манастирчето Пресвета Богородица на патот кон село Волково, за учениците и наставниците кои не возеа велосипеди.</w:t>
      </w:r>
      <w:r>
        <w:rPr>
          <w:rFonts w:asciiTheme="minorHAnsi" w:hAnsiTheme="minorHAnsi" w:cstheme="minorHAnsi"/>
        </w:rPr>
        <w:br w:type="textWrapping"/>
      </w:r>
      <w:r>
        <w:rPr>
          <w:rFonts w:asciiTheme="minorHAnsi" w:hAnsiTheme="minorHAnsi" w:cstheme="minorHAnsi"/>
        </w:rPr>
        <w:t>• 09:30 часот – Маршрута II: велосипедска рута до село Мало Коњари (аеродромот) и назад за учениците од VI до IX одделение. Активноста вклучи наставници, родители, волонтери велосипедисти – членови на велосипедското друштво „Илинден“, ученици од СОУ „Ристе Ристески – Ричко“, полиција и возило на Итната медицинска помош.</w:t>
      </w:r>
      <w:r>
        <w:rPr>
          <w:rFonts w:asciiTheme="minorHAnsi" w:hAnsiTheme="minorHAnsi" w:cstheme="minorHAnsi"/>
        </w:rPr>
        <w:br w:type="textWrapping"/>
      </w:r>
      <w:r>
        <w:rPr>
          <w:rFonts w:asciiTheme="minorHAnsi" w:hAnsiTheme="minorHAnsi" w:cstheme="minorHAnsi"/>
        </w:rPr>
        <w:t>• 09:30 часот – Полигон вежби со велосипеди и тротинети за учениците од I до III одделение во училишниот двор, организирани од наставниците од одделенска настава со поддршка од учениците од сообраќајната насока при СОУ „Ристе Ристески – Ричко“</w:t>
      </w:r>
      <w:r>
        <w:rPr>
          <w:rFonts w:asciiTheme="minorHAnsi" w:hAnsiTheme="minorHAnsi" w:cstheme="minorHAnsi"/>
          <w:lang w:val="mk-MK"/>
        </w:rPr>
        <w:t xml:space="preserve"> Прилеп</w:t>
      </w:r>
      <w:r>
        <w:rPr>
          <w:rFonts w:asciiTheme="minorHAnsi" w:hAnsiTheme="minorHAnsi" w:cstheme="minorHAnsi"/>
        </w:rPr>
        <w:t>.</w:t>
      </w:r>
    </w:p>
    <w:p w14:paraId="03CD2ADC">
      <w:pPr>
        <w:pStyle w:val="3"/>
        <w:jc w:val="both"/>
        <w:rPr>
          <w:rFonts w:asciiTheme="minorHAnsi" w:hAnsiTheme="minorHAnsi" w:cstheme="minorHAnsi"/>
        </w:rPr>
      </w:pPr>
      <w:r>
        <w:rPr>
          <w:rFonts w:asciiTheme="minorHAnsi" w:hAnsiTheme="minorHAnsi" w:cstheme="minorHAnsi"/>
        </w:rPr>
        <w:t>Заклучок:</w:t>
      </w:r>
    </w:p>
    <w:p w14:paraId="304EEB0A">
      <w:pPr>
        <w:jc w:val="center"/>
        <w:rPr>
          <w:rFonts w:eastAsia="Segoe UI Historic" w:asciiTheme="minorHAnsi" w:hAnsiTheme="minorHAnsi" w:cstheme="minorHAnsi"/>
          <w:b/>
          <w:bCs/>
          <w:color w:val="050505"/>
          <w:shd w:val="clear" w:color="auto" w:fill="FFFFFF"/>
          <w:lang w:val="mk-MK"/>
        </w:rPr>
      </w:pPr>
      <w:r>
        <w:rPr>
          <w:rFonts w:asciiTheme="minorHAnsi" w:hAnsiTheme="minorHAnsi" w:cstheme="minorHAnsi"/>
        </w:rPr>
        <w:t>Сите активности се реализираа според предвидената програма, а дополнителните содржини овозможија поголема вклученост на сите ученици од училиштето. Настанот беше медиумски покриен, а го следеше и градоначалникот на Општина Прилеп, г. Борче Јовчески. Наставниците, учениците и родителите ја оценија</w:t>
      </w:r>
    </w:p>
    <w:p w14:paraId="6AA4CBF8">
      <w:pPr>
        <w:jc w:val="both"/>
        <w:rPr>
          <w:rFonts w:asciiTheme="minorHAnsi" w:hAnsiTheme="minorHAnsi" w:cstheme="minorHAnsi"/>
          <w:lang w:val="mk-MK"/>
        </w:rPr>
      </w:pPr>
      <w:r>
        <w:rPr>
          <w:rFonts w:asciiTheme="minorHAnsi" w:hAnsiTheme="minorHAnsi" w:cstheme="minorHAnsi"/>
        </w:rPr>
        <w:t>активноста како многу успешна и ја поддржуваат идејата таа да премине во традиционален настан.</w:t>
      </w:r>
    </w:p>
    <w:p w14:paraId="4A8CC0EB">
      <w:pPr>
        <w:rPr>
          <w:rFonts w:asciiTheme="minorHAnsi" w:hAnsiTheme="minorHAnsi" w:cstheme="minorHAnsi"/>
          <w:lang w:val="mk-MK"/>
        </w:rPr>
      </w:pPr>
      <w:r>
        <w:rPr>
          <w:rFonts w:asciiTheme="minorHAnsi" w:hAnsiTheme="minorHAnsi" w:cstheme="minorHAnsi"/>
          <w:lang w:val="mk-MK"/>
        </w:rPr>
        <w:t>Координатор на активност Елена Апостоловска</w:t>
      </w:r>
    </w:p>
    <w:p w14:paraId="67394DE1">
      <w:pPr>
        <w:rPr>
          <w:rFonts w:asciiTheme="minorHAnsi" w:hAnsiTheme="minorHAnsi" w:cstheme="minorHAnsi"/>
          <w:lang w:val="mk-MK"/>
        </w:rPr>
      </w:pPr>
      <w:r>
        <w:rPr>
          <w:rFonts w:asciiTheme="minorHAnsi" w:hAnsiTheme="minorHAnsi" w:cstheme="minorHAnsi"/>
          <w:lang w:val="mk-MK"/>
        </w:rPr>
        <w:t>Во прилог следат фотографии од активноста:</w:t>
      </w:r>
    </w:p>
    <w:p w14:paraId="19ED4B46">
      <w:pPr>
        <w:pStyle w:val="34"/>
        <w:widowControl/>
        <w:numPr>
          <w:ilvl w:val="0"/>
          <w:numId w:val="7"/>
        </w:numPr>
        <w:autoSpaceDE/>
        <w:autoSpaceDN/>
        <w:spacing w:after="200" w:line="276" w:lineRule="auto"/>
        <w:contextualSpacing/>
        <w:rPr>
          <w:rFonts w:asciiTheme="minorHAnsi" w:hAnsiTheme="minorHAnsi" w:cstheme="minorHAnsi"/>
          <w:lang w:val="mk-MK"/>
        </w:rPr>
      </w:pPr>
      <w:r>
        <w:rPr>
          <w:rFonts w:asciiTheme="minorHAnsi" w:hAnsiTheme="minorHAnsi" w:cstheme="minorHAnsi"/>
          <w:lang w:val="mk-MK"/>
        </w:rPr>
        <w:t>Велосипедска рута за учениците од 4-то и 5-то одделение</w:t>
      </w:r>
    </w:p>
    <w:p w14:paraId="0685D9DA">
      <w:pPr>
        <w:widowControl/>
        <w:autoSpaceDE/>
        <w:autoSpaceDN/>
        <w:spacing w:after="200" w:line="276" w:lineRule="auto"/>
        <w:contextualSpacing/>
        <w:rPr>
          <w:rFonts w:asciiTheme="minorHAnsi" w:hAnsiTheme="minorHAnsi" w:cstheme="minorHAnsi"/>
          <w:lang w:val="mk-MK"/>
        </w:rPr>
      </w:pPr>
    </w:p>
    <w:p w14:paraId="247584AB">
      <w:pPr>
        <w:widowControl/>
        <w:autoSpaceDE/>
        <w:autoSpaceDN/>
        <w:spacing w:after="200" w:line="276" w:lineRule="auto"/>
        <w:contextualSpacing/>
        <w:rPr>
          <w:rFonts w:asciiTheme="minorHAnsi" w:hAnsiTheme="minorHAnsi" w:cstheme="minorHAnsi"/>
          <w:lang w:val="mk-MK"/>
        </w:rPr>
      </w:pPr>
      <w:r>
        <w:rPr>
          <w:rFonts w:asciiTheme="minorHAnsi" w:hAnsiTheme="minorHAnsi" w:cstheme="minorHAnsi"/>
          <w:lang w:val="en-GB" w:eastAsia="en-GB"/>
        </w:rPr>
        <w:drawing>
          <wp:inline distT="0" distB="0" distL="0" distR="0">
            <wp:extent cx="3305810" cy="2098040"/>
            <wp:effectExtent l="19050" t="0" r="8705" b="0"/>
            <wp:docPr id="17" name="Picture 1" descr="C:\Users\ELENA\Desktop\Ден без автомобили\Velo aktiv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C:\Users\ELENA\Desktop\Ден без автомобили\Velo aktivnost.jpg"/>
                    <pic:cNvPicPr>
                      <a:picLocks noChangeAspect="1" noChangeArrowheads="1"/>
                    </pic:cNvPicPr>
                  </pic:nvPicPr>
                  <pic:blipFill>
                    <a:blip r:embed="rId16" cstate="print"/>
                    <a:srcRect/>
                    <a:stretch>
                      <a:fillRect/>
                    </a:stretch>
                  </pic:blipFill>
                  <pic:spPr>
                    <a:xfrm>
                      <a:off x="0" y="0"/>
                      <a:ext cx="3316809" cy="2105085"/>
                    </a:xfrm>
                    <a:prstGeom prst="rect">
                      <a:avLst/>
                    </a:prstGeom>
                    <a:noFill/>
                    <a:ln w="9525">
                      <a:noFill/>
                      <a:miter lim="800000"/>
                      <a:headEnd/>
                      <a:tailEnd/>
                    </a:ln>
                  </pic:spPr>
                </pic:pic>
              </a:graphicData>
            </a:graphic>
          </wp:inline>
        </w:drawing>
      </w:r>
      <w:r>
        <w:rPr>
          <w:rFonts w:asciiTheme="minorHAnsi" w:hAnsiTheme="minorHAnsi" w:cstheme="minorHAnsi"/>
          <w:lang w:val="en-GB" w:eastAsia="en-GB"/>
        </w:rPr>
        <w:drawing>
          <wp:inline distT="0" distB="0" distL="0" distR="0">
            <wp:extent cx="3823970" cy="2498090"/>
            <wp:effectExtent l="19050" t="0" r="4520" b="0"/>
            <wp:docPr id="18" name="Picture 2" descr="C:\Users\ELENA\Desktop\Ден без автомобили\Velo aktiv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Users\ELENA\Desktop\Ден без автомобили\Velo aktivnost1.jpg"/>
                    <pic:cNvPicPr>
                      <a:picLocks noChangeAspect="1" noChangeArrowheads="1"/>
                    </pic:cNvPicPr>
                  </pic:nvPicPr>
                  <pic:blipFill>
                    <a:blip r:embed="rId17" cstate="print"/>
                    <a:srcRect/>
                    <a:stretch>
                      <a:fillRect/>
                    </a:stretch>
                  </pic:blipFill>
                  <pic:spPr>
                    <a:xfrm>
                      <a:off x="0" y="0"/>
                      <a:ext cx="3830251" cy="2502034"/>
                    </a:xfrm>
                    <a:prstGeom prst="rect">
                      <a:avLst/>
                    </a:prstGeom>
                    <a:noFill/>
                    <a:ln w="9525">
                      <a:noFill/>
                      <a:miter lim="800000"/>
                      <a:headEnd/>
                      <a:tailEnd/>
                    </a:ln>
                  </pic:spPr>
                </pic:pic>
              </a:graphicData>
            </a:graphic>
          </wp:inline>
        </w:drawing>
      </w:r>
    </w:p>
    <w:p w14:paraId="2DA7C163">
      <w:pPr>
        <w:widowControl/>
        <w:autoSpaceDE/>
        <w:autoSpaceDN/>
        <w:spacing w:after="200" w:line="276" w:lineRule="auto"/>
        <w:contextualSpacing/>
        <w:rPr>
          <w:rFonts w:asciiTheme="minorHAnsi" w:hAnsiTheme="minorHAnsi" w:cstheme="minorHAnsi"/>
          <w:lang w:val="mk-MK"/>
        </w:rPr>
      </w:pPr>
    </w:p>
    <w:p w14:paraId="11915E99">
      <w:pPr>
        <w:widowControl/>
        <w:autoSpaceDE/>
        <w:autoSpaceDN/>
        <w:spacing w:after="200" w:line="276" w:lineRule="auto"/>
        <w:ind w:left="360"/>
        <w:contextualSpacing/>
        <w:rPr>
          <w:lang w:val="mk-MK"/>
        </w:rPr>
      </w:pPr>
      <w:r>
        <w:rPr>
          <w:lang w:val="mk-MK"/>
        </w:rPr>
        <w:t>2</w:t>
      </w:r>
      <w:r>
        <w:rPr>
          <w:rFonts w:asciiTheme="minorHAnsi" w:hAnsiTheme="minorHAnsi" w:cstheme="minorHAnsi"/>
          <w:lang w:val="mk-MK"/>
        </w:rPr>
        <w:t>.Пешачка рута до Манастирче Покров на Пресвета Богоридица</w:t>
      </w:r>
    </w:p>
    <w:p w14:paraId="56F562CC">
      <w:pPr>
        <w:jc w:val="center"/>
        <w:rPr>
          <w:rFonts w:eastAsia="Segoe UI Historic" w:asciiTheme="minorHAnsi" w:hAnsiTheme="minorHAnsi" w:cstheme="minorHAnsi"/>
          <w:b/>
          <w:bCs/>
          <w:color w:val="050505"/>
          <w:shd w:val="clear" w:color="auto" w:fill="FFFFFF"/>
          <w:lang w:val="mk-MK"/>
        </w:rPr>
      </w:pPr>
      <w:r>
        <w:rPr>
          <w:rFonts w:eastAsia="Segoe UI Historic" w:asciiTheme="minorHAnsi" w:hAnsiTheme="minorHAnsi" w:cstheme="minorHAnsi"/>
          <w:b/>
          <w:bCs/>
          <w:color w:val="050505"/>
          <w:shd w:val="clear" w:color="auto" w:fill="FFFFFF"/>
          <w:lang w:val="en-GB" w:eastAsia="en-GB"/>
        </w:rPr>
        <w:drawing>
          <wp:inline distT="0" distB="0" distL="0" distR="0">
            <wp:extent cx="3492500" cy="2372995"/>
            <wp:effectExtent l="19050" t="0" r="0" b="0"/>
            <wp:docPr id="19" name="Picture 3" descr="C:\Users\ELENA\Desktop\Ден без автомобили\velo aktivno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C:\Users\ELENA\Desktop\Ден без автомобили\velo aktivnost7.jpg"/>
                    <pic:cNvPicPr>
                      <a:picLocks noChangeAspect="1" noChangeArrowheads="1"/>
                    </pic:cNvPicPr>
                  </pic:nvPicPr>
                  <pic:blipFill>
                    <a:blip r:embed="rId18"/>
                    <a:srcRect/>
                    <a:stretch>
                      <a:fillRect/>
                    </a:stretch>
                  </pic:blipFill>
                  <pic:spPr>
                    <a:xfrm>
                      <a:off x="0" y="0"/>
                      <a:ext cx="3496479" cy="2375385"/>
                    </a:xfrm>
                    <a:prstGeom prst="rect">
                      <a:avLst/>
                    </a:prstGeom>
                    <a:noFill/>
                    <a:ln w="9525">
                      <a:noFill/>
                      <a:miter lim="800000"/>
                      <a:headEnd/>
                      <a:tailEnd/>
                    </a:ln>
                  </pic:spPr>
                </pic:pic>
              </a:graphicData>
            </a:graphic>
          </wp:inline>
        </w:drawing>
      </w:r>
      <w:r>
        <w:rPr>
          <w:rFonts w:eastAsia="Segoe UI Historic" w:asciiTheme="minorHAnsi" w:hAnsiTheme="minorHAnsi" w:cstheme="minorHAnsi"/>
          <w:b/>
          <w:bCs/>
          <w:color w:val="050505"/>
          <w:shd w:val="clear" w:color="auto" w:fill="FFFFFF"/>
          <w:lang w:val="en-GB" w:eastAsia="en-GB"/>
        </w:rPr>
        <w:drawing>
          <wp:inline distT="0" distB="0" distL="0" distR="0">
            <wp:extent cx="3289300" cy="2467610"/>
            <wp:effectExtent l="19050" t="0" r="5812" b="0"/>
            <wp:docPr id="20" name="Picture 4" descr="C:\Users\ELENA\Desktop\Ден без автомобили\velo aktivno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C:\Users\ELENA\Desktop\Ден без автомобили\velo aktivnost6.jpg"/>
                    <pic:cNvPicPr>
                      <a:picLocks noChangeAspect="1" noChangeArrowheads="1"/>
                    </pic:cNvPicPr>
                  </pic:nvPicPr>
                  <pic:blipFill>
                    <a:blip r:embed="rId19"/>
                    <a:srcRect/>
                    <a:stretch>
                      <a:fillRect/>
                    </a:stretch>
                  </pic:blipFill>
                  <pic:spPr>
                    <a:xfrm>
                      <a:off x="0" y="0"/>
                      <a:ext cx="3294937" cy="2471683"/>
                    </a:xfrm>
                    <a:prstGeom prst="rect">
                      <a:avLst/>
                    </a:prstGeom>
                    <a:noFill/>
                    <a:ln w="9525">
                      <a:noFill/>
                      <a:miter lim="800000"/>
                      <a:headEnd/>
                      <a:tailEnd/>
                    </a:ln>
                  </pic:spPr>
                </pic:pic>
              </a:graphicData>
            </a:graphic>
          </wp:inline>
        </w:drawing>
      </w:r>
    </w:p>
    <w:p w14:paraId="6DF72F2C">
      <w:pPr>
        <w:widowControl/>
        <w:autoSpaceDE/>
        <w:autoSpaceDN/>
        <w:spacing w:after="200" w:line="276" w:lineRule="auto"/>
        <w:contextualSpacing/>
        <w:rPr>
          <w:rFonts w:asciiTheme="minorHAnsi" w:hAnsiTheme="minorHAnsi" w:cstheme="minorHAnsi"/>
          <w:lang w:val="mk-MK"/>
        </w:rPr>
      </w:pPr>
      <w:r>
        <w:rPr>
          <w:rFonts w:asciiTheme="minorHAnsi" w:hAnsiTheme="minorHAnsi" w:cstheme="minorHAnsi"/>
          <w:lang w:val="mk-MK"/>
        </w:rPr>
        <w:t>3.Полигон вежби за учениците од 1-во до 3-то одделение во училишниот двор</w:t>
      </w:r>
    </w:p>
    <w:p w14:paraId="2A8E409F">
      <w:pPr>
        <w:rPr>
          <w:rFonts w:eastAsia="Segoe UI Historic" w:asciiTheme="minorHAnsi" w:hAnsiTheme="minorHAnsi" w:cstheme="minorHAnsi"/>
          <w:b/>
          <w:bCs/>
          <w:sz w:val="24"/>
          <w:szCs w:val="24"/>
          <w:shd w:val="clear" w:color="auto" w:fill="FFFFFF"/>
          <w:lang w:val="mk-MK"/>
        </w:rPr>
      </w:pPr>
      <w:r>
        <w:rPr>
          <w:rFonts w:eastAsia="Segoe UI Historic" w:asciiTheme="minorHAnsi" w:hAnsiTheme="minorHAnsi" w:cstheme="minorHAnsi"/>
          <w:b/>
          <w:bCs/>
          <w:sz w:val="24"/>
          <w:szCs w:val="24"/>
          <w:shd w:val="clear" w:color="auto" w:fill="FFFFFF"/>
          <w:lang w:val="en-GB" w:eastAsia="en-GB"/>
        </w:rPr>
        <w:drawing>
          <wp:inline distT="0" distB="0" distL="0" distR="0">
            <wp:extent cx="3909695" cy="2321560"/>
            <wp:effectExtent l="19050" t="0" r="0" b="0"/>
            <wp:docPr id="21" name="Picture 8" descr="C:\Users\ELENA\Desktop\Ден без автомобили\velo aktivnos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C:\Users\ELENA\Desktop\Ден без автомобили\velo aktivnost8.jpg"/>
                    <pic:cNvPicPr>
                      <a:picLocks noChangeAspect="1" noChangeArrowheads="1"/>
                    </pic:cNvPicPr>
                  </pic:nvPicPr>
                  <pic:blipFill>
                    <a:blip r:embed="rId20" cstate="print"/>
                    <a:srcRect/>
                    <a:stretch>
                      <a:fillRect/>
                    </a:stretch>
                  </pic:blipFill>
                  <pic:spPr>
                    <a:xfrm>
                      <a:off x="0" y="0"/>
                      <a:ext cx="3909665" cy="2321757"/>
                    </a:xfrm>
                    <a:prstGeom prst="rect">
                      <a:avLst/>
                    </a:prstGeom>
                    <a:noFill/>
                    <a:ln w="9525">
                      <a:noFill/>
                      <a:miter lim="800000"/>
                      <a:headEnd/>
                      <a:tailEnd/>
                    </a:ln>
                  </pic:spPr>
                </pic:pic>
              </a:graphicData>
            </a:graphic>
          </wp:inline>
        </w:drawing>
      </w:r>
      <w:r>
        <w:rPr>
          <w:rFonts w:eastAsia="Segoe UI Historic" w:asciiTheme="minorHAnsi" w:hAnsiTheme="minorHAnsi" w:cstheme="minorHAnsi"/>
          <w:b/>
          <w:bCs/>
          <w:sz w:val="24"/>
          <w:szCs w:val="24"/>
          <w:shd w:val="clear" w:color="auto" w:fill="FFFFFF"/>
          <w:lang w:val="en-GB" w:eastAsia="en-GB"/>
        </w:rPr>
        <w:drawing>
          <wp:inline distT="0" distB="0" distL="0" distR="0">
            <wp:extent cx="3351530" cy="2513965"/>
            <wp:effectExtent l="19050" t="0" r="969" b="0"/>
            <wp:docPr id="23" name="Picture 9" descr="C:\Users\ELENA\Desktop\Ден без автомобили\velo aktivno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C:\Users\ELENA\Desktop\Ден без автомобили\velo aktivnost 3.jpg"/>
                    <pic:cNvPicPr>
                      <a:picLocks noChangeAspect="1" noChangeArrowheads="1"/>
                    </pic:cNvPicPr>
                  </pic:nvPicPr>
                  <pic:blipFill>
                    <a:blip r:embed="rId21"/>
                    <a:srcRect/>
                    <a:stretch>
                      <a:fillRect/>
                    </a:stretch>
                  </pic:blipFill>
                  <pic:spPr>
                    <a:xfrm>
                      <a:off x="0" y="0"/>
                      <a:ext cx="3357995" cy="2518986"/>
                    </a:xfrm>
                    <a:prstGeom prst="rect">
                      <a:avLst/>
                    </a:prstGeom>
                    <a:noFill/>
                    <a:ln w="9525">
                      <a:noFill/>
                      <a:miter lim="800000"/>
                      <a:headEnd/>
                      <a:tailEnd/>
                    </a:ln>
                  </pic:spPr>
                </pic:pic>
              </a:graphicData>
            </a:graphic>
          </wp:inline>
        </w:drawing>
      </w:r>
    </w:p>
    <w:p w14:paraId="7AF1050C">
      <w:pPr>
        <w:jc w:val="center"/>
        <w:rPr>
          <w:rFonts w:eastAsia="Segoe UI Historic" w:asciiTheme="minorHAnsi" w:hAnsiTheme="minorHAnsi" w:cstheme="minorHAnsi"/>
          <w:b/>
          <w:bCs/>
          <w:sz w:val="24"/>
          <w:szCs w:val="24"/>
          <w:shd w:val="clear" w:color="auto" w:fill="FFFFFF"/>
          <w:lang w:val="mk-MK"/>
        </w:rPr>
      </w:pPr>
    </w:p>
    <w:p w14:paraId="2353EE36">
      <w:pPr>
        <w:widowControl/>
        <w:autoSpaceDE/>
        <w:autoSpaceDN/>
        <w:spacing w:after="200" w:line="276" w:lineRule="auto"/>
        <w:ind w:left="360"/>
        <w:contextualSpacing/>
        <w:rPr>
          <w:rFonts w:asciiTheme="minorHAnsi" w:hAnsiTheme="minorHAnsi" w:cstheme="minorHAnsi"/>
          <w:lang w:val="mk-MK"/>
        </w:rPr>
      </w:pPr>
      <w:r>
        <w:rPr>
          <w:rFonts w:asciiTheme="minorHAnsi" w:hAnsiTheme="minorHAnsi" w:cstheme="minorHAnsi"/>
          <w:lang w:val="mk-MK"/>
        </w:rPr>
        <w:t>4.Велосипедска рута до село Мало Коњари (аеродром) и назад за учениците од 6-то до 9-то одделение</w:t>
      </w:r>
    </w:p>
    <w:p w14:paraId="1F740FD6">
      <w:pPr>
        <w:jc w:val="center"/>
        <w:rPr>
          <w:rFonts w:eastAsia="Segoe UI Historic" w:asciiTheme="minorHAnsi" w:hAnsiTheme="minorHAnsi" w:cstheme="minorHAnsi"/>
          <w:b/>
          <w:bCs/>
          <w:sz w:val="24"/>
          <w:szCs w:val="24"/>
          <w:shd w:val="clear" w:color="auto" w:fill="FFFFFF"/>
          <w:lang w:val="mk-MK"/>
        </w:rPr>
      </w:pPr>
      <w:r>
        <w:rPr>
          <w:rFonts w:eastAsia="Segoe UI Historic" w:asciiTheme="minorHAnsi" w:hAnsiTheme="minorHAnsi" w:cstheme="minorHAnsi"/>
          <w:b/>
          <w:bCs/>
          <w:sz w:val="24"/>
          <w:szCs w:val="24"/>
          <w:shd w:val="clear" w:color="auto" w:fill="FFFFFF"/>
          <w:lang w:val="en-GB" w:eastAsia="en-GB"/>
        </w:rPr>
        <w:drawing>
          <wp:inline distT="0" distB="0" distL="0" distR="0">
            <wp:extent cx="4491990" cy="2022475"/>
            <wp:effectExtent l="19050" t="0" r="3494" b="0"/>
            <wp:docPr id="25" name="Picture 5" descr="C:\Users\ELENA\Desktop\Ден без автомобили\velo aktivnos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C:\Users\ELENA\Desktop\Ден без автомобили\velo aktivnost 10.jpg"/>
                    <pic:cNvPicPr>
                      <a:picLocks noChangeAspect="1" noChangeArrowheads="1"/>
                    </pic:cNvPicPr>
                  </pic:nvPicPr>
                  <pic:blipFill>
                    <a:blip r:embed="rId22"/>
                    <a:srcRect/>
                    <a:stretch>
                      <a:fillRect/>
                    </a:stretch>
                  </pic:blipFill>
                  <pic:spPr>
                    <a:xfrm>
                      <a:off x="0" y="0"/>
                      <a:ext cx="4492306" cy="2022529"/>
                    </a:xfrm>
                    <a:prstGeom prst="rect">
                      <a:avLst/>
                    </a:prstGeom>
                    <a:noFill/>
                    <a:ln w="9525">
                      <a:noFill/>
                      <a:miter lim="800000"/>
                      <a:headEnd/>
                      <a:tailEnd/>
                    </a:ln>
                  </pic:spPr>
                </pic:pic>
              </a:graphicData>
            </a:graphic>
          </wp:inline>
        </w:drawing>
      </w:r>
    </w:p>
    <w:p w14:paraId="67091CB6">
      <w:pPr>
        <w:jc w:val="center"/>
        <w:rPr>
          <w:rFonts w:eastAsia="Segoe UI Historic" w:asciiTheme="minorHAnsi" w:hAnsiTheme="minorHAnsi" w:cstheme="minorHAnsi"/>
          <w:b/>
          <w:bCs/>
          <w:sz w:val="24"/>
          <w:szCs w:val="24"/>
          <w:shd w:val="clear" w:color="auto" w:fill="FFFFFF"/>
          <w:lang w:val="mk-MK"/>
        </w:rPr>
      </w:pPr>
    </w:p>
    <w:p w14:paraId="3FF4F2F1">
      <w:pPr>
        <w:jc w:val="center"/>
        <w:rPr>
          <w:rFonts w:eastAsia="Segoe UI Historic" w:asciiTheme="minorHAnsi" w:hAnsiTheme="minorHAnsi" w:cstheme="minorHAnsi"/>
          <w:b/>
          <w:bCs/>
          <w:sz w:val="24"/>
          <w:szCs w:val="24"/>
          <w:shd w:val="clear" w:color="auto" w:fill="FFFFFF"/>
          <w:lang w:val="mk-MK"/>
        </w:rPr>
      </w:pPr>
    </w:p>
    <w:p w14:paraId="649F2F00">
      <w:pPr>
        <w:jc w:val="center"/>
        <w:rPr>
          <w:rFonts w:eastAsia="Segoe UI Historic" w:asciiTheme="minorHAnsi" w:hAnsiTheme="minorHAnsi" w:cstheme="minorHAnsi"/>
          <w:b/>
          <w:bCs/>
          <w:sz w:val="24"/>
          <w:szCs w:val="24"/>
          <w:shd w:val="clear" w:color="auto" w:fill="FFFFFF"/>
          <w:lang w:val="mk-MK"/>
        </w:rPr>
      </w:pPr>
    </w:p>
    <w:p w14:paraId="14A8E1D5">
      <w:pPr>
        <w:jc w:val="center"/>
        <w:rPr>
          <w:rFonts w:eastAsia="Segoe UI Historic" w:asciiTheme="minorHAnsi" w:hAnsiTheme="minorHAnsi" w:cstheme="minorHAnsi"/>
          <w:b/>
          <w:bCs/>
          <w:sz w:val="24"/>
          <w:szCs w:val="24"/>
          <w:shd w:val="clear" w:color="auto" w:fill="FFFFFF"/>
          <w:lang w:val="mk-MK"/>
        </w:rPr>
      </w:pPr>
    </w:p>
    <w:p w14:paraId="40655FE9">
      <w:pPr>
        <w:jc w:val="center"/>
        <w:rPr>
          <w:rFonts w:eastAsia="Segoe UI Historic" w:asciiTheme="minorHAnsi" w:hAnsiTheme="minorHAnsi" w:cstheme="minorHAnsi"/>
          <w:b/>
          <w:bCs/>
          <w:sz w:val="24"/>
          <w:szCs w:val="24"/>
          <w:shd w:val="clear" w:color="auto" w:fill="FFFFFF"/>
          <w:lang w:val="mk-MK"/>
        </w:rPr>
      </w:pPr>
    </w:p>
    <w:p w14:paraId="12329F4C">
      <w:pPr>
        <w:jc w:val="center"/>
        <w:rPr>
          <w:rFonts w:eastAsia="Segoe UI Historic" w:asciiTheme="minorHAnsi" w:hAnsiTheme="minorHAnsi" w:cstheme="minorHAnsi"/>
          <w:b/>
          <w:bCs/>
          <w:sz w:val="24"/>
          <w:szCs w:val="24"/>
          <w:shd w:val="clear" w:color="auto" w:fill="FFFFFF"/>
          <w:lang w:val="mk-MK"/>
        </w:rPr>
      </w:pPr>
    </w:p>
    <w:p w14:paraId="51504A7B">
      <w:pPr>
        <w:jc w:val="center"/>
        <w:rPr>
          <w:rFonts w:eastAsia="Segoe UI Historic" w:asciiTheme="minorHAnsi" w:hAnsiTheme="minorHAnsi" w:cstheme="minorHAnsi"/>
          <w:b/>
          <w:bCs/>
          <w:sz w:val="24"/>
          <w:szCs w:val="24"/>
          <w:shd w:val="clear" w:color="auto" w:fill="FFFFFF"/>
          <w:lang w:val="mk-MK"/>
        </w:rPr>
      </w:pPr>
      <w:r>
        <w:rPr>
          <w:rFonts w:eastAsia="Segoe UI Historic" w:asciiTheme="minorHAnsi" w:hAnsiTheme="minorHAnsi" w:cstheme="minorHAnsi"/>
          <w:b/>
          <w:bCs/>
          <w:sz w:val="24"/>
          <w:szCs w:val="24"/>
          <w:shd w:val="clear" w:color="auto" w:fill="FFFFFF"/>
          <w:lang w:val="en-GB" w:eastAsia="en-GB"/>
        </w:rPr>
        <w:drawing>
          <wp:inline distT="0" distB="0" distL="0" distR="0">
            <wp:extent cx="3401695" cy="2551430"/>
            <wp:effectExtent l="19050" t="0" r="7871" b="0"/>
            <wp:docPr id="26" name="Picture 7" descr="C:\Users\ELENA\Desktop\Ден без автомобили\velo aktivno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C:\Users\ELENA\Desktop\Ден без автомобили\velo aktivnost5.jpg"/>
                    <pic:cNvPicPr>
                      <a:picLocks noChangeAspect="1" noChangeArrowheads="1"/>
                    </pic:cNvPicPr>
                  </pic:nvPicPr>
                  <pic:blipFill>
                    <a:blip r:embed="rId23" cstate="print"/>
                    <a:srcRect/>
                    <a:stretch>
                      <a:fillRect/>
                    </a:stretch>
                  </pic:blipFill>
                  <pic:spPr>
                    <a:xfrm>
                      <a:off x="0" y="0"/>
                      <a:ext cx="3407166" cy="2555871"/>
                    </a:xfrm>
                    <a:prstGeom prst="rect">
                      <a:avLst/>
                    </a:prstGeom>
                    <a:noFill/>
                    <a:ln w="9525">
                      <a:noFill/>
                      <a:miter lim="800000"/>
                      <a:headEnd/>
                      <a:tailEnd/>
                    </a:ln>
                  </pic:spPr>
                </pic:pic>
              </a:graphicData>
            </a:graphic>
          </wp:inline>
        </w:drawing>
      </w:r>
    </w:p>
    <w:p w14:paraId="4E74D900">
      <w:pPr>
        <w:jc w:val="center"/>
        <w:rPr>
          <w:rFonts w:eastAsia="Segoe UI Historic" w:asciiTheme="minorHAnsi" w:hAnsiTheme="minorHAnsi" w:cstheme="minorHAnsi"/>
          <w:b/>
          <w:bCs/>
          <w:sz w:val="24"/>
          <w:szCs w:val="24"/>
          <w:shd w:val="clear" w:color="auto" w:fill="FFFFFF"/>
          <w:lang w:val="mk-MK"/>
        </w:rPr>
      </w:pPr>
    </w:p>
    <w:p w14:paraId="6DDE7891">
      <w:pPr>
        <w:jc w:val="both"/>
        <w:rPr>
          <w:rFonts w:eastAsia="Segoe UI Historic" w:asciiTheme="minorHAnsi" w:hAnsiTheme="minorHAnsi" w:cstheme="minorHAnsi"/>
          <w:color w:val="050505"/>
          <w:shd w:val="clear" w:color="auto" w:fill="FFFFFF"/>
          <w:lang w:val="mk-MK"/>
        </w:rPr>
      </w:pPr>
      <w:r>
        <w:rPr>
          <w:rFonts w:eastAsia="Segoe UI Historic" w:asciiTheme="minorHAnsi" w:hAnsiTheme="minorHAnsi" w:cstheme="minorHAnsi"/>
          <w:color w:val="050505"/>
          <w:shd w:val="clear" w:color="auto" w:fill="FFFFFF"/>
          <w:lang w:val="mk-MK"/>
        </w:rPr>
        <w:t xml:space="preserve">                                                             </w:t>
      </w:r>
    </w:p>
    <w:p w14:paraId="423BDC42">
      <w:pPr>
        <w:pStyle w:val="2"/>
        <w:tabs>
          <w:tab w:val="left" w:pos="1688"/>
          <w:tab w:val="left" w:pos="1689"/>
        </w:tabs>
        <w:spacing w:before="0"/>
        <w:ind w:left="0"/>
        <w:rPr>
          <w:rFonts w:asciiTheme="minorHAnsi" w:hAnsiTheme="minorHAnsi"/>
          <w:sz w:val="28"/>
          <w:szCs w:val="24"/>
          <w:lang w:val="mk-MK"/>
        </w:rPr>
      </w:pPr>
    </w:p>
    <w:p w14:paraId="24530DE2">
      <w:pPr>
        <w:pStyle w:val="2"/>
        <w:tabs>
          <w:tab w:val="left" w:pos="1688"/>
          <w:tab w:val="left" w:pos="1689"/>
        </w:tabs>
        <w:spacing w:before="0"/>
        <w:ind w:left="0"/>
        <w:rPr>
          <w:rFonts w:asciiTheme="minorHAnsi" w:hAnsiTheme="minorHAnsi"/>
          <w:color w:val="C00000"/>
          <w:sz w:val="28"/>
          <w:szCs w:val="24"/>
          <w:u w:val="single"/>
          <w:lang w:val="mk-MK"/>
        </w:rPr>
      </w:pPr>
      <w:r>
        <w:rPr>
          <w:rFonts w:asciiTheme="minorHAnsi" w:hAnsiTheme="minorHAnsi"/>
          <w:sz w:val="28"/>
          <w:szCs w:val="24"/>
          <w:lang w:val="mk-MK"/>
        </w:rPr>
        <w:pict>
          <v:shape id="_x0000_i1033" o:spt="136" type="#_x0000_t136" style="height:21.95pt;width:511.3pt;" coordsize="21600,21600">
            <v:path/>
            <v:fill focussize="0,0"/>
            <v:stroke weight="1pt"/>
            <v:imagedata o:title=""/>
            <o:lock v:ext="edit" aspectratio="t"/>
            <v:textpath on="t" fitshape="t" fitpath="t" trim="t" xscale="f" string="8.Програми и организација на работата во основното училиште" style="font-family:Arial Black;font-size:14pt;font-style:italic;v-text-align:center;"/>
            <v:shadow on="t" opacity="52429f"/>
            <w10:wrap type="none"/>
            <w10:anchorlock/>
          </v:shape>
        </w:pict>
      </w:r>
    </w:p>
    <w:p w14:paraId="1BF12A7E">
      <w:pPr>
        <w:pStyle w:val="2"/>
        <w:tabs>
          <w:tab w:val="left" w:pos="1688"/>
          <w:tab w:val="left" w:pos="1689"/>
        </w:tabs>
        <w:spacing w:before="0"/>
        <w:ind w:left="0"/>
        <w:rPr>
          <w:rFonts w:asciiTheme="minorHAnsi" w:hAnsiTheme="minorHAnsi"/>
          <w:b w:val="0"/>
          <w:sz w:val="22"/>
          <w:szCs w:val="22"/>
          <w:lang w:val="mk-MK"/>
        </w:rPr>
      </w:pPr>
    </w:p>
    <w:p w14:paraId="16F50342">
      <w:pPr>
        <w:pStyle w:val="2"/>
        <w:tabs>
          <w:tab w:val="left" w:pos="1688"/>
          <w:tab w:val="left" w:pos="1689"/>
        </w:tabs>
        <w:spacing w:before="0"/>
        <w:ind w:left="0"/>
        <w:rPr>
          <w:rFonts w:asciiTheme="minorHAnsi" w:hAnsiTheme="minorHAnsi"/>
          <w:sz w:val="24"/>
          <w:szCs w:val="24"/>
          <w:lang w:val="mk-MK"/>
        </w:rPr>
      </w:pPr>
    </w:p>
    <w:p w14:paraId="12E22912">
      <w:pPr>
        <w:pStyle w:val="2"/>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8.1.Календар за организацијата и работата во основното училиште</w:t>
      </w:r>
    </w:p>
    <w:p w14:paraId="08DB3899">
      <w:pPr>
        <w:pStyle w:val="2"/>
        <w:tabs>
          <w:tab w:val="left" w:pos="1688"/>
          <w:tab w:val="left" w:pos="1689"/>
        </w:tabs>
        <w:spacing w:before="0"/>
        <w:ind w:left="0"/>
        <w:rPr>
          <w:rFonts w:asciiTheme="minorHAnsi" w:hAnsiTheme="minorHAnsi"/>
          <w:sz w:val="22"/>
          <w:szCs w:val="22"/>
          <w:lang w:val="mk-MK"/>
        </w:rPr>
      </w:pPr>
      <w:r>
        <w:rPr>
          <w:rFonts w:asciiTheme="minorHAnsi" w:hAnsiTheme="minorHAnsi"/>
          <w:b w:val="0"/>
          <w:sz w:val="22"/>
          <w:szCs w:val="22"/>
          <w:lang w:val="mk-MK"/>
        </w:rPr>
        <w:t xml:space="preserve">Учебната година  според Законот на основно образование (член52, став 2) се </w:t>
      </w:r>
      <w:r>
        <w:rPr>
          <w:rFonts w:asciiTheme="minorHAnsi" w:hAnsiTheme="minorHAnsi"/>
          <w:sz w:val="22"/>
          <w:szCs w:val="22"/>
          <w:lang w:val="mk-MK"/>
        </w:rPr>
        <w:t>утврдува со Kалендар за организација и работа на основното училиште донесен од  Министерот за образование.</w:t>
      </w:r>
    </w:p>
    <w:p w14:paraId="3D1AC029">
      <w:pPr>
        <w:pStyle w:val="2"/>
        <w:tabs>
          <w:tab w:val="left" w:pos="1688"/>
          <w:tab w:val="left" w:pos="1689"/>
        </w:tabs>
        <w:spacing w:before="0"/>
        <w:ind w:left="0"/>
        <w:rPr>
          <w:rFonts w:asciiTheme="minorHAnsi" w:hAnsiTheme="minorHAnsi"/>
          <w:b w:val="0"/>
          <w:sz w:val="22"/>
          <w:szCs w:val="22"/>
          <w:lang w:val="mk-MK"/>
        </w:rPr>
      </w:pPr>
      <w:r>
        <w:rPr>
          <w:rFonts w:asciiTheme="minorHAnsi" w:hAnsiTheme="minorHAnsi"/>
          <w:b w:val="0"/>
          <w:sz w:val="22"/>
          <w:szCs w:val="22"/>
          <w:lang w:val="mk-MK"/>
        </w:rPr>
        <w:t xml:space="preserve">Врз основа на Kалендарот за работа  во тековната учебна </w:t>
      </w:r>
      <w:r>
        <w:rPr>
          <w:rFonts w:asciiTheme="minorHAnsi" w:hAnsiTheme="minorHAnsi"/>
          <w:sz w:val="22"/>
          <w:szCs w:val="22"/>
          <w:lang w:val="mk-MK"/>
        </w:rPr>
        <w:t>година ќе се планираат активностите за одбележување на значајни</w:t>
      </w:r>
      <w:r>
        <w:rPr>
          <w:rFonts w:asciiTheme="minorHAnsi" w:hAnsiTheme="minorHAnsi"/>
          <w:b w:val="0"/>
          <w:sz w:val="22"/>
          <w:szCs w:val="22"/>
          <w:lang w:val="mk-MK"/>
        </w:rPr>
        <w:t xml:space="preserve"> датуми. Ненаставен ден за ООУ„К.Рацин“,Прилеп е и 22декември(петок),Денот на училиштето кога се изведува посебна програма, културни спортски и други манифестации.Организирање на  настани: Детска недела, 20ноември-Отворен ден на демократија.Еко акции: 5ти март,  22март, 22 Април.Приредби: прв училишен ден, Детска недела, Базари: новогодишен, велигденски, Приредби: 8ми Март, за крај на учебна година.</w:t>
      </w:r>
    </w:p>
    <w:p w14:paraId="5B8531D1">
      <w:pPr>
        <w:jc w:val="both"/>
        <w:rPr>
          <w:rFonts w:asciiTheme="minorHAnsi" w:hAnsiTheme="minorHAnsi"/>
          <w:b/>
          <w:sz w:val="24"/>
          <w:lang w:val="mk-MK"/>
        </w:rPr>
      </w:pPr>
    </w:p>
    <w:p w14:paraId="463ECD71">
      <w:pPr>
        <w:rPr>
          <w:rFonts w:asciiTheme="minorHAnsi" w:hAnsiTheme="minorHAnsi"/>
          <w:b/>
          <w:sz w:val="24"/>
          <w:lang w:val="mk-MK"/>
        </w:rPr>
      </w:pPr>
      <w:r>
        <w:rPr>
          <w:rFonts w:asciiTheme="minorHAnsi" w:hAnsiTheme="minorHAnsi"/>
          <w:b/>
          <w:sz w:val="24"/>
          <w:lang w:val="mk-MK"/>
        </w:rPr>
        <w:t xml:space="preserve">-Еколошки календар </w:t>
      </w:r>
    </w:p>
    <w:tbl>
      <w:tblPr>
        <w:tblStyle w:val="11"/>
        <w:tblW w:w="12157" w:type="dxa"/>
        <w:jc w:val="center"/>
        <w:tblLayout w:type="autofit"/>
        <w:tblCellMar>
          <w:top w:w="0" w:type="dxa"/>
          <w:left w:w="108" w:type="dxa"/>
          <w:bottom w:w="0" w:type="dxa"/>
          <w:right w:w="108" w:type="dxa"/>
        </w:tblCellMar>
      </w:tblPr>
      <w:tblGrid>
        <w:gridCol w:w="2376"/>
        <w:gridCol w:w="9781"/>
      </w:tblGrid>
      <w:tr w14:paraId="52D7C4D2">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18A472FC">
            <w:pPr>
              <w:pStyle w:val="42"/>
              <w:rPr>
                <w:rFonts w:cs="Arial" w:asciiTheme="minorHAnsi" w:hAnsiTheme="minorHAnsi"/>
                <w:bCs/>
              </w:rPr>
            </w:pPr>
            <w:r>
              <w:rPr>
                <w:rFonts w:cs="Arial" w:asciiTheme="minorHAnsi" w:hAnsiTheme="minorHAnsi"/>
                <w:bCs/>
              </w:rPr>
              <w:t>5 март</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28B17250">
            <w:pPr>
              <w:pStyle w:val="42"/>
              <w:rPr>
                <w:rFonts w:cs="Arial" w:asciiTheme="minorHAnsi" w:hAnsiTheme="minorHAnsi"/>
                <w:bCs/>
              </w:rPr>
            </w:pPr>
            <w:r>
              <w:rPr>
                <w:rFonts w:cs="Arial" w:asciiTheme="minorHAnsi" w:hAnsiTheme="minorHAnsi"/>
                <w:bCs/>
              </w:rPr>
              <w:t>Светски ден за заштеда на енергија</w:t>
            </w:r>
          </w:p>
        </w:tc>
      </w:tr>
      <w:tr w14:paraId="69310887">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2ABA3387">
            <w:pPr>
              <w:pStyle w:val="42"/>
              <w:rPr>
                <w:rFonts w:cs="Arial" w:asciiTheme="minorHAnsi" w:hAnsiTheme="minorHAnsi"/>
              </w:rPr>
            </w:pPr>
            <w:r>
              <w:rPr>
                <w:rFonts w:cs="Arial" w:asciiTheme="minorHAnsi" w:hAnsiTheme="minorHAnsi"/>
              </w:rPr>
              <w:t>22 март</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4A112E13">
            <w:pPr>
              <w:pStyle w:val="42"/>
              <w:rPr>
                <w:rFonts w:cs="Arial" w:asciiTheme="minorHAnsi" w:hAnsiTheme="minorHAnsi"/>
              </w:rPr>
            </w:pPr>
            <w:r>
              <w:rPr>
                <w:rFonts w:cs="Arial" w:asciiTheme="minorHAnsi" w:hAnsiTheme="minorHAnsi"/>
              </w:rPr>
              <w:t>Светски ден за заштеда на водите</w:t>
            </w:r>
          </w:p>
        </w:tc>
      </w:tr>
      <w:tr w14:paraId="441FD94D">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0E677E53">
            <w:pPr>
              <w:pStyle w:val="42"/>
              <w:rPr>
                <w:rFonts w:cs="Arial" w:asciiTheme="minorHAnsi" w:hAnsiTheme="minorHAnsi"/>
              </w:rPr>
            </w:pPr>
            <w:r>
              <w:rPr>
                <w:rFonts w:cs="Arial" w:asciiTheme="minorHAnsi" w:hAnsiTheme="minorHAnsi"/>
              </w:rPr>
              <w:t>7 април</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54B8C115">
            <w:pPr>
              <w:pStyle w:val="42"/>
              <w:rPr>
                <w:rFonts w:cs="Arial" w:asciiTheme="minorHAnsi" w:hAnsiTheme="minorHAnsi"/>
              </w:rPr>
            </w:pPr>
            <w:r>
              <w:rPr>
                <w:rFonts w:cs="Arial" w:asciiTheme="minorHAnsi" w:hAnsiTheme="minorHAnsi"/>
              </w:rPr>
              <w:t>Светски ден на здравјето</w:t>
            </w:r>
          </w:p>
        </w:tc>
      </w:tr>
      <w:tr w14:paraId="556F11A5">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34FA0804">
            <w:pPr>
              <w:pStyle w:val="42"/>
              <w:rPr>
                <w:rFonts w:cs="Arial" w:asciiTheme="minorHAnsi" w:hAnsiTheme="minorHAnsi"/>
              </w:rPr>
            </w:pPr>
            <w:r>
              <w:rPr>
                <w:rFonts w:cs="Arial" w:asciiTheme="minorHAnsi" w:hAnsiTheme="minorHAnsi"/>
              </w:rPr>
              <w:t>22 април</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5DF4D538">
            <w:pPr>
              <w:pStyle w:val="42"/>
              <w:rPr>
                <w:rFonts w:cs="Arial" w:asciiTheme="minorHAnsi" w:hAnsiTheme="minorHAnsi"/>
              </w:rPr>
            </w:pPr>
            <w:r>
              <w:rPr>
                <w:rFonts w:cs="Arial" w:asciiTheme="minorHAnsi" w:hAnsiTheme="minorHAnsi"/>
              </w:rPr>
              <w:t>Светски ден на планетата</w:t>
            </w:r>
          </w:p>
        </w:tc>
      </w:tr>
      <w:tr w14:paraId="245AC7A7">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5591A57D">
            <w:pPr>
              <w:pStyle w:val="42"/>
              <w:rPr>
                <w:rFonts w:cs="Arial" w:asciiTheme="minorHAnsi" w:hAnsiTheme="minorHAnsi"/>
              </w:rPr>
            </w:pPr>
            <w:r>
              <w:rPr>
                <w:rFonts w:cs="Arial" w:asciiTheme="minorHAnsi" w:hAnsiTheme="minorHAnsi"/>
              </w:rPr>
              <w:t>15 мај</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0A558491">
            <w:pPr>
              <w:pStyle w:val="42"/>
              <w:rPr>
                <w:rFonts w:cs="Arial" w:asciiTheme="minorHAnsi" w:hAnsiTheme="minorHAnsi"/>
              </w:rPr>
            </w:pPr>
            <w:r>
              <w:rPr>
                <w:rFonts w:cs="Arial" w:asciiTheme="minorHAnsi" w:hAnsiTheme="minorHAnsi"/>
              </w:rPr>
              <w:t>Светски ден за заштита на климата</w:t>
            </w:r>
          </w:p>
        </w:tc>
      </w:tr>
      <w:tr w14:paraId="285733D4">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6C7935E3">
            <w:pPr>
              <w:pStyle w:val="42"/>
              <w:rPr>
                <w:rFonts w:cs="Arial" w:asciiTheme="minorHAnsi" w:hAnsiTheme="minorHAnsi"/>
              </w:rPr>
            </w:pPr>
            <w:r>
              <w:rPr>
                <w:rFonts w:cs="Arial" w:asciiTheme="minorHAnsi" w:hAnsiTheme="minorHAnsi"/>
              </w:rPr>
              <w:t>31 мај</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081D0459">
            <w:pPr>
              <w:pStyle w:val="42"/>
              <w:rPr>
                <w:rFonts w:cs="Arial" w:asciiTheme="minorHAnsi" w:hAnsiTheme="minorHAnsi"/>
              </w:rPr>
            </w:pPr>
            <w:r>
              <w:rPr>
                <w:rFonts w:cs="Arial" w:asciiTheme="minorHAnsi" w:hAnsiTheme="minorHAnsi"/>
              </w:rPr>
              <w:t>Светски ден против пушењето</w:t>
            </w:r>
          </w:p>
        </w:tc>
      </w:tr>
      <w:tr w14:paraId="7E208236">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19D0C789">
            <w:pPr>
              <w:pStyle w:val="42"/>
              <w:rPr>
                <w:rFonts w:cs="Arial" w:asciiTheme="minorHAnsi" w:hAnsiTheme="minorHAnsi"/>
              </w:rPr>
            </w:pPr>
            <w:r>
              <w:rPr>
                <w:rFonts w:cs="Arial" w:asciiTheme="minorHAnsi" w:hAnsiTheme="minorHAnsi"/>
              </w:rPr>
              <w:t>5 јуни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65F337CB">
            <w:pPr>
              <w:pStyle w:val="42"/>
              <w:rPr>
                <w:rFonts w:cs="Arial" w:asciiTheme="minorHAnsi" w:hAnsiTheme="minorHAnsi"/>
              </w:rPr>
            </w:pPr>
            <w:r>
              <w:rPr>
                <w:rFonts w:cs="Arial" w:asciiTheme="minorHAnsi" w:hAnsiTheme="minorHAnsi"/>
              </w:rPr>
              <w:t>Светски ден за заштита на животната средина</w:t>
            </w:r>
          </w:p>
        </w:tc>
      </w:tr>
      <w:tr w14:paraId="4D10C411">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395F6F93">
            <w:pPr>
              <w:pStyle w:val="42"/>
              <w:rPr>
                <w:rFonts w:cs="Arial" w:asciiTheme="minorHAnsi" w:hAnsiTheme="minorHAnsi"/>
              </w:rPr>
            </w:pPr>
            <w:r>
              <w:rPr>
                <w:rFonts w:cs="Arial" w:asciiTheme="minorHAnsi" w:hAnsiTheme="minorHAnsi"/>
              </w:rPr>
              <w:t>16 септември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29420DD6">
            <w:pPr>
              <w:pStyle w:val="42"/>
              <w:rPr>
                <w:rFonts w:cs="Arial" w:asciiTheme="minorHAnsi" w:hAnsiTheme="minorHAnsi"/>
              </w:rPr>
            </w:pPr>
            <w:r>
              <w:rPr>
                <w:rFonts w:cs="Arial" w:asciiTheme="minorHAnsi" w:hAnsiTheme="minorHAnsi"/>
              </w:rPr>
              <w:t>Светски ден за заштита на озонската обвивка</w:t>
            </w:r>
          </w:p>
        </w:tc>
      </w:tr>
      <w:tr w14:paraId="6B1579C0">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34122E74">
            <w:pPr>
              <w:pStyle w:val="42"/>
              <w:rPr>
                <w:rFonts w:cs="Arial" w:asciiTheme="minorHAnsi" w:hAnsiTheme="minorHAnsi"/>
              </w:rPr>
            </w:pPr>
            <w:r>
              <w:rPr>
                <w:rFonts w:cs="Arial" w:asciiTheme="minorHAnsi" w:hAnsiTheme="minorHAnsi"/>
              </w:rPr>
              <w:t>22 септември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5F8E673A">
            <w:pPr>
              <w:pStyle w:val="42"/>
              <w:rPr>
                <w:rFonts w:cs="Arial" w:asciiTheme="minorHAnsi" w:hAnsiTheme="minorHAnsi"/>
              </w:rPr>
            </w:pPr>
            <w:r>
              <w:rPr>
                <w:rFonts w:cs="Arial" w:asciiTheme="minorHAnsi" w:hAnsiTheme="minorHAnsi"/>
              </w:rPr>
              <w:t>Меѓународен ден без автомобили</w:t>
            </w:r>
          </w:p>
        </w:tc>
      </w:tr>
      <w:tr w14:paraId="5D669182">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575973AC">
            <w:pPr>
              <w:pStyle w:val="42"/>
              <w:rPr>
                <w:rFonts w:cs="Arial" w:asciiTheme="minorHAnsi" w:hAnsiTheme="minorHAnsi"/>
              </w:rPr>
            </w:pPr>
            <w:r>
              <w:rPr>
                <w:rFonts w:cs="Arial" w:asciiTheme="minorHAnsi" w:hAnsiTheme="minorHAnsi"/>
              </w:rPr>
              <w:t>08 октомври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643683E1">
            <w:pPr>
              <w:pStyle w:val="42"/>
              <w:rPr>
                <w:rFonts w:cs="Arial" w:asciiTheme="minorHAnsi" w:hAnsiTheme="minorHAnsi"/>
              </w:rPr>
            </w:pPr>
            <w:r>
              <w:rPr>
                <w:rFonts w:cs="Arial" w:asciiTheme="minorHAnsi" w:hAnsiTheme="minorHAnsi"/>
              </w:rPr>
              <w:t>Меѓународен ден за намалување на уништувањето на природата</w:t>
            </w:r>
          </w:p>
        </w:tc>
      </w:tr>
      <w:tr w14:paraId="49FC2A41">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59362902">
            <w:pPr>
              <w:pStyle w:val="42"/>
              <w:rPr>
                <w:rFonts w:cs="Arial" w:asciiTheme="minorHAnsi" w:hAnsiTheme="minorHAnsi"/>
              </w:rPr>
            </w:pPr>
            <w:r>
              <w:rPr>
                <w:rFonts w:cs="Arial" w:asciiTheme="minorHAnsi" w:hAnsiTheme="minorHAnsi"/>
              </w:rPr>
              <w:t>15 октомври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62EDEB99">
            <w:pPr>
              <w:pStyle w:val="42"/>
              <w:rPr>
                <w:rFonts w:cs="Arial" w:asciiTheme="minorHAnsi" w:hAnsiTheme="minorHAnsi"/>
              </w:rPr>
            </w:pPr>
            <w:r>
              <w:rPr>
                <w:rFonts w:cs="Arial" w:asciiTheme="minorHAnsi" w:hAnsiTheme="minorHAnsi"/>
              </w:rPr>
              <w:t>Меѓународен ден на пешаците</w:t>
            </w:r>
          </w:p>
        </w:tc>
      </w:tr>
      <w:tr w14:paraId="03FA89B1">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6E66FFDF">
            <w:pPr>
              <w:pStyle w:val="42"/>
              <w:rPr>
                <w:rFonts w:cs="Arial" w:asciiTheme="minorHAnsi" w:hAnsiTheme="minorHAnsi"/>
              </w:rPr>
            </w:pPr>
            <w:r>
              <w:rPr>
                <w:rFonts w:cs="Arial" w:asciiTheme="minorHAnsi" w:hAnsiTheme="minorHAnsi"/>
              </w:rPr>
              <w:t>16 октомври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6F564863">
            <w:pPr>
              <w:pStyle w:val="42"/>
              <w:rPr>
                <w:rFonts w:cs="Arial" w:asciiTheme="minorHAnsi" w:hAnsiTheme="minorHAnsi"/>
              </w:rPr>
            </w:pPr>
            <w:r>
              <w:rPr>
                <w:rFonts w:cs="Arial" w:asciiTheme="minorHAnsi" w:hAnsiTheme="minorHAnsi"/>
              </w:rPr>
              <w:t xml:space="preserve">Меѓународен ден на храната </w:t>
            </w:r>
          </w:p>
        </w:tc>
      </w:tr>
      <w:tr w14:paraId="7CE7ACF3">
        <w:tblPrEx>
          <w:tblCellMar>
            <w:top w:w="0" w:type="dxa"/>
            <w:left w:w="108" w:type="dxa"/>
            <w:bottom w:w="0" w:type="dxa"/>
            <w:right w:w="108" w:type="dxa"/>
          </w:tblCellMar>
        </w:tblPrEx>
        <w:trPr>
          <w:trHeight w:val="340" w:hRule="atLeast"/>
          <w:jc w:val="center"/>
        </w:trPr>
        <w:tc>
          <w:tcPr>
            <w:tcW w:w="12157" w:type="dxa"/>
            <w:gridSpan w:val="2"/>
            <w:tcBorders>
              <w:top w:val="single" w:color="auto" w:sz="4" w:space="0"/>
              <w:left w:val="single" w:color="auto" w:sz="4" w:space="0"/>
              <w:bottom w:val="single" w:color="auto" w:sz="4" w:space="0"/>
              <w:right w:val="single" w:color="auto" w:sz="4" w:space="0"/>
            </w:tcBorders>
            <w:shd w:val="clear" w:color="auto" w:fill="auto"/>
          </w:tcPr>
          <w:p w14:paraId="328804F6">
            <w:pPr>
              <w:pStyle w:val="42"/>
              <w:rPr>
                <w:rFonts w:cs="Arial" w:asciiTheme="minorHAnsi" w:hAnsiTheme="minorHAnsi"/>
              </w:rPr>
            </w:pPr>
            <w:r>
              <w:rPr>
                <w:rFonts w:cs="Arial" w:asciiTheme="minorHAnsi" w:hAnsiTheme="minorHAnsi"/>
              </w:rPr>
              <w:t>Ден на акција на еко-училиштата- се реализира два пати во текот на една учебна година</w:t>
            </w:r>
          </w:p>
        </w:tc>
      </w:tr>
    </w:tbl>
    <w:p w14:paraId="55860C61">
      <w:pPr>
        <w:rPr>
          <w:rFonts w:asciiTheme="minorHAnsi" w:hAnsiTheme="minorHAnsi"/>
          <w:lang w:val="mk-MK"/>
        </w:rPr>
      </w:pPr>
    </w:p>
    <w:p w14:paraId="7127EF5D">
      <w:pPr>
        <w:rPr>
          <w:rFonts w:asciiTheme="minorHAnsi" w:hAnsiTheme="minorHAnsi"/>
          <w:lang w:val="mk-MK"/>
        </w:rPr>
      </w:pPr>
    </w:p>
    <w:p w14:paraId="13B98FBA">
      <w:pPr>
        <w:pStyle w:val="2"/>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 xml:space="preserve">8.2.Поделба на класно раководство, </w:t>
      </w:r>
      <w:r>
        <w:rPr>
          <w:rFonts w:asciiTheme="minorHAnsi" w:hAnsiTheme="minorHAnsi"/>
          <w:sz w:val="24"/>
          <w:szCs w:val="24"/>
          <w:u w:val="single"/>
          <w:lang w:val="mk-MK"/>
        </w:rPr>
        <w:t>поделба на часовите на наставниот к</w:t>
      </w:r>
      <w:r>
        <w:rPr>
          <w:rFonts w:asciiTheme="minorHAnsi" w:hAnsiTheme="minorHAnsi"/>
          <w:sz w:val="24"/>
          <w:szCs w:val="24"/>
          <w:lang w:val="mk-MK"/>
        </w:rPr>
        <w:t>адар, распоред на часовите</w:t>
      </w:r>
    </w:p>
    <w:p w14:paraId="51E04D66">
      <w:pPr>
        <w:pStyle w:val="2"/>
        <w:tabs>
          <w:tab w:val="left" w:pos="1688"/>
          <w:tab w:val="left" w:pos="1689"/>
        </w:tabs>
        <w:spacing w:before="0"/>
        <w:ind w:left="0"/>
        <w:rPr>
          <w:rFonts w:asciiTheme="minorHAnsi" w:hAnsiTheme="minorHAnsi"/>
          <w:bCs w:val="0"/>
          <w:sz w:val="22"/>
          <w:szCs w:val="22"/>
          <w:lang w:val="mk-MK"/>
        </w:rPr>
      </w:pPr>
    </w:p>
    <w:p w14:paraId="1D2F9F4A">
      <w:pPr>
        <w:pStyle w:val="2"/>
        <w:tabs>
          <w:tab w:val="left" w:pos="1688"/>
          <w:tab w:val="left" w:pos="1689"/>
        </w:tabs>
        <w:spacing w:before="0"/>
        <w:ind w:left="0"/>
        <w:rPr>
          <w:rFonts w:asciiTheme="minorHAnsi" w:hAnsiTheme="minorHAnsi"/>
          <w:sz w:val="22"/>
          <w:szCs w:val="22"/>
          <w:lang w:val="mk-MK"/>
        </w:rPr>
      </w:pPr>
      <w:r>
        <w:rPr>
          <w:rFonts w:asciiTheme="minorHAnsi" w:hAnsiTheme="minorHAnsi"/>
          <w:sz w:val="22"/>
          <w:szCs w:val="22"/>
          <w:lang w:val="mk-MK"/>
        </w:rPr>
        <w:t>-</w:t>
      </w:r>
      <w:r>
        <w:rPr>
          <w:rFonts w:asciiTheme="minorHAnsi" w:hAnsiTheme="minorHAnsi"/>
          <w:sz w:val="24"/>
          <w:szCs w:val="24"/>
          <w:lang w:val="mk-MK"/>
        </w:rPr>
        <w:t>Преглед на наставници во одделенска настава</w:t>
      </w:r>
    </w:p>
    <w:tbl>
      <w:tblPr>
        <w:tblStyle w:val="11"/>
        <w:tblW w:w="14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2551"/>
        <w:gridCol w:w="1191"/>
        <w:gridCol w:w="1304"/>
        <w:gridCol w:w="1134"/>
        <w:gridCol w:w="567"/>
        <w:gridCol w:w="567"/>
        <w:gridCol w:w="2551"/>
        <w:gridCol w:w="1134"/>
        <w:gridCol w:w="1304"/>
        <w:gridCol w:w="1134"/>
      </w:tblGrid>
      <w:tr w14:paraId="2B90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567" w:type="dxa"/>
            <w:shd w:val="clear" w:color="auto" w:fill="D8D8D8" w:themeFill="background1" w:themeFillShade="D9"/>
            <w:vAlign w:val="center"/>
          </w:tcPr>
          <w:p w14:paraId="208A7DB7">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Ред</w:t>
            </w:r>
            <w:r>
              <w:rPr>
                <w:rFonts w:asciiTheme="minorHAnsi" w:hAnsiTheme="minorHAnsi" w:cstheme="minorHAnsi"/>
                <w:b/>
                <w:sz w:val="18"/>
                <w:szCs w:val="20"/>
                <w:lang w:val="mk-MK"/>
              </w:rPr>
              <w:t>.б</w:t>
            </w:r>
            <w:r>
              <w:rPr>
                <w:rFonts w:asciiTheme="minorHAnsi" w:hAnsiTheme="minorHAnsi" w:cstheme="minorHAnsi"/>
                <w:b/>
                <w:sz w:val="18"/>
                <w:szCs w:val="20"/>
              </w:rPr>
              <w:t>р</w:t>
            </w:r>
            <w:r>
              <w:rPr>
                <w:rFonts w:asciiTheme="minorHAnsi" w:hAnsiTheme="minorHAnsi" w:cstheme="minorHAnsi"/>
                <w:b/>
                <w:sz w:val="18"/>
                <w:szCs w:val="20"/>
                <w:lang w:val="mk-MK"/>
              </w:rPr>
              <w:t>.</w:t>
            </w:r>
          </w:p>
        </w:tc>
        <w:tc>
          <w:tcPr>
            <w:tcW w:w="2551" w:type="dxa"/>
            <w:shd w:val="clear" w:color="auto" w:fill="D8D8D8" w:themeFill="background1" w:themeFillShade="D9"/>
            <w:vAlign w:val="center"/>
          </w:tcPr>
          <w:p w14:paraId="633D1E43">
            <w:pPr>
              <w:pStyle w:val="35"/>
              <w:ind w:right="57"/>
              <w:jc w:val="center"/>
              <w:rPr>
                <w:rFonts w:asciiTheme="minorHAnsi" w:hAnsiTheme="minorHAnsi" w:cstheme="minorHAnsi"/>
                <w:b/>
                <w:sz w:val="18"/>
                <w:szCs w:val="20"/>
              </w:rPr>
            </w:pPr>
            <w:r>
              <w:rPr>
                <w:rFonts w:asciiTheme="minorHAnsi" w:hAnsiTheme="minorHAnsi" w:cstheme="minorHAnsi"/>
                <w:b/>
                <w:sz w:val="18"/>
                <w:szCs w:val="20"/>
              </w:rPr>
              <w:t>Име и презиме</w:t>
            </w:r>
          </w:p>
        </w:tc>
        <w:tc>
          <w:tcPr>
            <w:tcW w:w="1191" w:type="dxa"/>
            <w:shd w:val="clear" w:color="auto" w:fill="D8D8D8" w:themeFill="background1" w:themeFillShade="D9"/>
            <w:vAlign w:val="center"/>
          </w:tcPr>
          <w:p w14:paraId="40281BC6">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Одд. раковод</w:t>
            </w:r>
            <w:r>
              <w:rPr>
                <w:rFonts w:asciiTheme="minorHAnsi" w:hAnsiTheme="minorHAnsi" w:cstheme="minorHAnsi"/>
                <w:b/>
                <w:sz w:val="18"/>
                <w:szCs w:val="20"/>
                <w:lang w:val="mk-MK"/>
              </w:rPr>
              <w:t>ител</w:t>
            </w:r>
          </w:p>
        </w:tc>
        <w:tc>
          <w:tcPr>
            <w:tcW w:w="1304" w:type="dxa"/>
            <w:shd w:val="clear" w:color="auto" w:fill="D8D8D8" w:themeFill="background1" w:themeFillShade="D9"/>
            <w:vAlign w:val="center"/>
          </w:tcPr>
          <w:p w14:paraId="23E266CB">
            <w:pPr>
              <w:pStyle w:val="35"/>
              <w:ind w:right="57"/>
              <w:jc w:val="center"/>
              <w:rPr>
                <w:rFonts w:asciiTheme="minorHAnsi" w:hAnsiTheme="minorHAnsi" w:cstheme="minorHAnsi"/>
                <w:b/>
                <w:sz w:val="18"/>
                <w:szCs w:val="20"/>
              </w:rPr>
            </w:pPr>
            <w:r>
              <w:rPr>
                <w:rFonts w:asciiTheme="minorHAnsi" w:hAnsiTheme="minorHAnsi"/>
                <w:b/>
                <w:sz w:val="18"/>
                <w:szCs w:val="20"/>
                <w:lang w:val="mk-MK"/>
              </w:rPr>
              <w:t>Дополнителна и додатна настава</w:t>
            </w:r>
          </w:p>
        </w:tc>
        <w:tc>
          <w:tcPr>
            <w:tcW w:w="1134" w:type="dxa"/>
            <w:shd w:val="clear" w:color="auto" w:fill="D8D8D8" w:themeFill="background1" w:themeFillShade="D9"/>
            <w:vAlign w:val="center"/>
          </w:tcPr>
          <w:p w14:paraId="6A70103C">
            <w:pPr>
              <w:pStyle w:val="35"/>
              <w:ind w:right="57"/>
              <w:jc w:val="center"/>
              <w:rPr>
                <w:rFonts w:asciiTheme="minorHAnsi" w:hAnsiTheme="minorHAnsi"/>
                <w:b/>
                <w:sz w:val="18"/>
                <w:szCs w:val="20"/>
                <w:lang w:val="mk-MK"/>
              </w:rPr>
            </w:pPr>
            <w:r>
              <w:rPr>
                <w:rFonts w:asciiTheme="minorHAnsi" w:hAnsiTheme="minorHAnsi"/>
                <w:b/>
                <w:sz w:val="18"/>
                <w:szCs w:val="20"/>
                <w:lang w:val="mk-MK"/>
              </w:rPr>
              <w:t>Воннаставни активности</w:t>
            </w:r>
          </w:p>
        </w:tc>
        <w:tc>
          <w:tcPr>
            <w:tcW w:w="567" w:type="dxa"/>
            <w:tcBorders>
              <w:top w:val="nil"/>
              <w:bottom w:val="nil"/>
            </w:tcBorders>
          </w:tcPr>
          <w:p w14:paraId="45F9571C">
            <w:pPr>
              <w:pStyle w:val="35"/>
              <w:ind w:right="57"/>
              <w:jc w:val="center"/>
              <w:rPr>
                <w:rFonts w:asciiTheme="minorHAnsi" w:hAnsiTheme="minorHAnsi" w:cstheme="minorHAnsi"/>
              </w:rPr>
            </w:pPr>
          </w:p>
        </w:tc>
        <w:tc>
          <w:tcPr>
            <w:tcW w:w="567" w:type="dxa"/>
            <w:shd w:val="clear" w:color="auto" w:fill="D8D8D8" w:themeFill="background1" w:themeFillShade="D9"/>
            <w:vAlign w:val="center"/>
          </w:tcPr>
          <w:p w14:paraId="15A91E7B">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Ред</w:t>
            </w:r>
            <w:r>
              <w:rPr>
                <w:rFonts w:asciiTheme="minorHAnsi" w:hAnsiTheme="minorHAnsi" w:cstheme="minorHAnsi"/>
                <w:b/>
                <w:sz w:val="18"/>
                <w:szCs w:val="20"/>
                <w:lang w:val="mk-MK"/>
              </w:rPr>
              <w:t>.б</w:t>
            </w:r>
            <w:r>
              <w:rPr>
                <w:rFonts w:asciiTheme="minorHAnsi" w:hAnsiTheme="minorHAnsi" w:cstheme="minorHAnsi"/>
                <w:b/>
                <w:sz w:val="18"/>
                <w:szCs w:val="20"/>
              </w:rPr>
              <w:t>р</w:t>
            </w:r>
            <w:r>
              <w:rPr>
                <w:rFonts w:asciiTheme="minorHAnsi" w:hAnsiTheme="minorHAnsi" w:cstheme="minorHAnsi"/>
                <w:b/>
                <w:sz w:val="18"/>
                <w:szCs w:val="20"/>
                <w:lang w:val="mk-MK"/>
              </w:rPr>
              <w:t>.</w:t>
            </w:r>
          </w:p>
        </w:tc>
        <w:tc>
          <w:tcPr>
            <w:tcW w:w="2551" w:type="dxa"/>
            <w:shd w:val="clear" w:color="auto" w:fill="D8D8D8" w:themeFill="background1" w:themeFillShade="D9"/>
            <w:vAlign w:val="center"/>
          </w:tcPr>
          <w:p w14:paraId="5948EA7A">
            <w:pPr>
              <w:pStyle w:val="35"/>
              <w:ind w:right="57"/>
              <w:jc w:val="center"/>
              <w:rPr>
                <w:rFonts w:asciiTheme="minorHAnsi" w:hAnsiTheme="minorHAnsi" w:cstheme="minorHAnsi"/>
                <w:b/>
                <w:sz w:val="18"/>
                <w:szCs w:val="20"/>
              </w:rPr>
            </w:pPr>
            <w:r>
              <w:rPr>
                <w:rFonts w:asciiTheme="minorHAnsi" w:hAnsiTheme="minorHAnsi" w:cstheme="minorHAnsi"/>
                <w:b/>
                <w:sz w:val="18"/>
                <w:szCs w:val="20"/>
              </w:rPr>
              <w:t>Име и презиме</w:t>
            </w:r>
          </w:p>
        </w:tc>
        <w:tc>
          <w:tcPr>
            <w:tcW w:w="1134" w:type="dxa"/>
            <w:shd w:val="clear" w:color="auto" w:fill="D8D8D8" w:themeFill="background1" w:themeFillShade="D9"/>
            <w:vAlign w:val="center"/>
          </w:tcPr>
          <w:p w14:paraId="62CAEFEC">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Одд. раковод</w:t>
            </w:r>
            <w:r>
              <w:rPr>
                <w:rFonts w:asciiTheme="minorHAnsi" w:hAnsiTheme="minorHAnsi" w:cstheme="minorHAnsi"/>
                <w:b/>
                <w:sz w:val="18"/>
                <w:szCs w:val="20"/>
                <w:lang w:val="mk-MK"/>
              </w:rPr>
              <w:t>ител</w:t>
            </w:r>
          </w:p>
        </w:tc>
        <w:tc>
          <w:tcPr>
            <w:tcW w:w="1304" w:type="dxa"/>
            <w:shd w:val="clear" w:color="auto" w:fill="D8D8D8" w:themeFill="background1" w:themeFillShade="D9"/>
            <w:vAlign w:val="center"/>
          </w:tcPr>
          <w:p w14:paraId="0A3446F4">
            <w:pPr>
              <w:pStyle w:val="35"/>
              <w:ind w:right="57"/>
              <w:jc w:val="center"/>
              <w:rPr>
                <w:rFonts w:asciiTheme="minorHAnsi" w:hAnsiTheme="minorHAnsi" w:cstheme="minorHAnsi"/>
                <w:b/>
                <w:sz w:val="18"/>
                <w:szCs w:val="20"/>
              </w:rPr>
            </w:pPr>
            <w:r>
              <w:rPr>
                <w:rFonts w:asciiTheme="minorHAnsi" w:hAnsiTheme="minorHAnsi"/>
                <w:b/>
                <w:sz w:val="18"/>
                <w:szCs w:val="20"/>
                <w:lang w:val="mk-MK"/>
              </w:rPr>
              <w:t>Дополнителна и додатна настава</w:t>
            </w:r>
          </w:p>
        </w:tc>
        <w:tc>
          <w:tcPr>
            <w:tcW w:w="1134" w:type="dxa"/>
            <w:shd w:val="clear" w:color="auto" w:fill="D8D8D8" w:themeFill="background1" w:themeFillShade="D9"/>
            <w:vAlign w:val="center"/>
          </w:tcPr>
          <w:p w14:paraId="5CA2892E">
            <w:pPr>
              <w:pStyle w:val="35"/>
              <w:ind w:right="57"/>
              <w:jc w:val="center"/>
              <w:rPr>
                <w:rFonts w:asciiTheme="minorHAnsi" w:hAnsiTheme="minorHAnsi"/>
                <w:b/>
                <w:sz w:val="18"/>
                <w:szCs w:val="20"/>
                <w:lang w:val="mk-MK"/>
              </w:rPr>
            </w:pPr>
            <w:r>
              <w:rPr>
                <w:rFonts w:asciiTheme="minorHAnsi" w:hAnsiTheme="minorHAnsi"/>
                <w:b/>
                <w:sz w:val="18"/>
                <w:szCs w:val="20"/>
                <w:lang w:val="mk-MK"/>
              </w:rPr>
              <w:t>Воннаставни активности</w:t>
            </w:r>
          </w:p>
        </w:tc>
      </w:tr>
      <w:tr w14:paraId="6215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1CEFC451">
            <w:pPr>
              <w:pStyle w:val="35"/>
              <w:ind w:left="57" w:right="57"/>
              <w:jc w:val="center"/>
              <w:rPr>
                <w:rFonts w:asciiTheme="minorHAnsi" w:hAnsiTheme="minorHAnsi" w:cstheme="minorHAnsi"/>
              </w:rPr>
            </w:pPr>
            <w:r>
              <w:rPr>
                <w:rFonts w:asciiTheme="minorHAnsi" w:hAnsiTheme="minorHAnsi" w:cstheme="minorHAnsi"/>
                <w:w w:val="99"/>
              </w:rPr>
              <w:t>1</w:t>
            </w:r>
          </w:p>
        </w:tc>
        <w:tc>
          <w:tcPr>
            <w:tcW w:w="2551" w:type="dxa"/>
            <w:vAlign w:val="center"/>
          </w:tcPr>
          <w:p w14:paraId="2F755467">
            <w:pPr>
              <w:pStyle w:val="35"/>
              <w:ind w:left="57" w:right="57"/>
              <w:rPr>
                <w:rFonts w:asciiTheme="minorHAnsi" w:hAnsiTheme="minorHAnsi" w:cstheme="minorHAnsi"/>
                <w:lang w:val="mk-MK"/>
              </w:rPr>
            </w:pPr>
            <w:r>
              <w:rPr>
                <w:rFonts w:asciiTheme="minorHAnsi" w:hAnsiTheme="minorHAnsi" w:cstheme="minorHAnsi"/>
                <w:lang w:val="mk-MK"/>
              </w:rPr>
              <w:t>Валентина Ристеска</w:t>
            </w:r>
          </w:p>
        </w:tc>
        <w:tc>
          <w:tcPr>
            <w:tcW w:w="1191" w:type="dxa"/>
            <w:vAlign w:val="center"/>
          </w:tcPr>
          <w:p w14:paraId="29092706">
            <w:pPr>
              <w:pStyle w:val="35"/>
              <w:ind w:left="57" w:right="57"/>
              <w:jc w:val="center"/>
              <w:rPr>
                <w:rFonts w:asciiTheme="minorHAnsi" w:hAnsiTheme="minorHAnsi" w:cstheme="minorHAnsi"/>
                <w:lang w:val="mk-MK"/>
              </w:rPr>
            </w:pPr>
            <w:r>
              <w:rPr>
                <w:rFonts w:asciiTheme="minorHAnsi" w:hAnsiTheme="minorHAnsi" w:cstheme="minorHAnsi"/>
                <w:lang w:val="en-GB"/>
              </w:rPr>
              <w:t>3</w:t>
            </w:r>
            <w:r>
              <w:rPr>
                <w:rFonts w:asciiTheme="minorHAnsi" w:hAnsiTheme="minorHAnsi" w:cstheme="minorHAnsi"/>
              </w:rPr>
              <w:t>/</w:t>
            </w:r>
            <w:r>
              <w:rPr>
                <w:rFonts w:asciiTheme="minorHAnsi" w:hAnsiTheme="minorHAnsi" w:cstheme="minorHAnsi"/>
                <w:lang w:val="mk-MK"/>
              </w:rPr>
              <w:t>а</w:t>
            </w:r>
          </w:p>
        </w:tc>
        <w:tc>
          <w:tcPr>
            <w:tcW w:w="1304" w:type="dxa"/>
          </w:tcPr>
          <w:p w14:paraId="6027771A">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3AB508E6">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3D2DDB5F">
            <w:pPr>
              <w:pStyle w:val="35"/>
              <w:ind w:left="57" w:right="57"/>
              <w:jc w:val="center"/>
              <w:rPr>
                <w:rFonts w:asciiTheme="minorHAnsi" w:hAnsiTheme="minorHAnsi" w:cstheme="minorHAnsi"/>
              </w:rPr>
            </w:pPr>
          </w:p>
        </w:tc>
        <w:tc>
          <w:tcPr>
            <w:tcW w:w="567" w:type="dxa"/>
          </w:tcPr>
          <w:p w14:paraId="776BCAA4">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6</w:t>
            </w:r>
          </w:p>
        </w:tc>
        <w:tc>
          <w:tcPr>
            <w:tcW w:w="2551" w:type="dxa"/>
          </w:tcPr>
          <w:p w14:paraId="34E60F30">
            <w:pPr>
              <w:pStyle w:val="35"/>
              <w:ind w:left="57" w:right="57"/>
              <w:rPr>
                <w:rFonts w:asciiTheme="minorHAnsi" w:hAnsiTheme="minorHAnsi" w:cstheme="minorHAnsi"/>
                <w:lang w:val="mk-MK"/>
              </w:rPr>
            </w:pPr>
            <w:r>
              <w:rPr>
                <w:rFonts w:asciiTheme="minorHAnsi" w:hAnsiTheme="minorHAnsi" w:cstheme="minorHAnsi"/>
                <w:lang w:val="mk-MK"/>
              </w:rPr>
              <w:t>Анета Станкоска</w:t>
            </w:r>
          </w:p>
        </w:tc>
        <w:tc>
          <w:tcPr>
            <w:tcW w:w="1134" w:type="dxa"/>
            <w:vAlign w:val="center"/>
          </w:tcPr>
          <w:p w14:paraId="10F1837A">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а</w:t>
            </w:r>
          </w:p>
        </w:tc>
        <w:tc>
          <w:tcPr>
            <w:tcW w:w="1304" w:type="dxa"/>
          </w:tcPr>
          <w:p w14:paraId="462EF48C">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0EAA3BE0">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476A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4E53FBD0">
            <w:pPr>
              <w:pStyle w:val="35"/>
              <w:ind w:left="57" w:right="57"/>
              <w:jc w:val="center"/>
              <w:rPr>
                <w:rFonts w:asciiTheme="minorHAnsi" w:hAnsiTheme="minorHAnsi" w:cstheme="minorHAnsi"/>
              </w:rPr>
            </w:pPr>
            <w:r>
              <w:rPr>
                <w:rFonts w:asciiTheme="minorHAnsi" w:hAnsiTheme="minorHAnsi" w:cstheme="minorHAnsi"/>
                <w:w w:val="99"/>
              </w:rPr>
              <w:t>2</w:t>
            </w:r>
          </w:p>
        </w:tc>
        <w:tc>
          <w:tcPr>
            <w:tcW w:w="2551" w:type="dxa"/>
            <w:vAlign w:val="center"/>
          </w:tcPr>
          <w:p w14:paraId="17F000E9">
            <w:pPr>
              <w:pStyle w:val="35"/>
              <w:ind w:left="57" w:right="57"/>
              <w:rPr>
                <w:rFonts w:asciiTheme="minorHAnsi" w:hAnsiTheme="minorHAnsi" w:cstheme="minorHAnsi"/>
                <w:lang w:val="mk-MK"/>
              </w:rPr>
            </w:pPr>
            <w:r>
              <w:rPr>
                <w:rFonts w:asciiTheme="minorHAnsi" w:hAnsiTheme="minorHAnsi" w:cstheme="minorHAnsi"/>
                <w:lang w:val="mk-MK"/>
              </w:rPr>
              <w:t>Снежана Јанеска</w:t>
            </w:r>
          </w:p>
        </w:tc>
        <w:tc>
          <w:tcPr>
            <w:tcW w:w="1191" w:type="dxa"/>
            <w:vAlign w:val="center"/>
          </w:tcPr>
          <w:p w14:paraId="7B617323">
            <w:pPr>
              <w:pStyle w:val="35"/>
              <w:ind w:left="57" w:right="57"/>
              <w:jc w:val="center"/>
              <w:rPr>
                <w:rFonts w:asciiTheme="minorHAnsi" w:hAnsiTheme="minorHAnsi" w:cstheme="minorHAnsi"/>
                <w:lang w:val="mk-MK"/>
              </w:rPr>
            </w:pPr>
            <w:r>
              <w:rPr>
                <w:rFonts w:asciiTheme="minorHAnsi" w:hAnsiTheme="minorHAnsi" w:cstheme="minorHAnsi"/>
                <w:lang w:val="en-GB"/>
              </w:rPr>
              <w:t>3</w:t>
            </w:r>
            <w:r>
              <w:rPr>
                <w:rFonts w:asciiTheme="minorHAnsi" w:hAnsiTheme="minorHAnsi" w:cstheme="minorHAnsi"/>
              </w:rPr>
              <w:t>/</w:t>
            </w:r>
            <w:r>
              <w:rPr>
                <w:rFonts w:asciiTheme="minorHAnsi" w:hAnsiTheme="minorHAnsi" w:cstheme="minorHAnsi"/>
                <w:lang w:val="mk-MK"/>
              </w:rPr>
              <w:t>б</w:t>
            </w:r>
          </w:p>
        </w:tc>
        <w:tc>
          <w:tcPr>
            <w:tcW w:w="1304" w:type="dxa"/>
          </w:tcPr>
          <w:p w14:paraId="3FD0EEE4">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1E07A3FB">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3B74335E">
            <w:pPr>
              <w:pStyle w:val="35"/>
              <w:ind w:left="57" w:right="57"/>
              <w:jc w:val="center"/>
              <w:rPr>
                <w:rFonts w:asciiTheme="minorHAnsi" w:hAnsiTheme="minorHAnsi" w:cstheme="minorHAnsi"/>
              </w:rPr>
            </w:pPr>
          </w:p>
        </w:tc>
        <w:tc>
          <w:tcPr>
            <w:tcW w:w="567" w:type="dxa"/>
          </w:tcPr>
          <w:p w14:paraId="54A5CCA9">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7</w:t>
            </w:r>
          </w:p>
        </w:tc>
        <w:tc>
          <w:tcPr>
            <w:tcW w:w="2551" w:type="dxa"/>
          </w:tcPr>
          <w:p w14:paraId="6C90261D">
            <w:pPr>
              <w:pStyle w:val="35"/>
              <w:ind w:left="57" w:right="57"/>
              <w:rPr>
                <w:rFonts w:asciiTheme="minorHAnsi" w:hAnsiTheme="minorHAnsi" w:cstheme="minorHAnsi"/>
                <w:lang w:val="mk-MK"/>
              </w:rPr>
            </w:pPr>
            <w:r>
              <w:rPr>
                <w:rFonts w:asciiTheme="minorHAnsi" w:hAnsiTheme="minorHAnsi" w:cstheme="minorHAnsi"/>
                <w:lang w:val="mk-MK"/>
              </w:rPr>
              <w:t>Горан Аврамоски</w:t>
            </w:r>
          </w:p>
        </w:tc>
        <w:tc>
          <w:tcPr>
            <w:tcW w:w="1134" w:type="dxa"/>
            <w:vAlign w:val="center"/>
          </w:tcPr>
          <w:p w14:paraId="1FC20CEC">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б</w:t>
            </w:r>
          </w:p>
        </w:tc>
        <w:tc>
          <w:tcPr>
            <w:tcW w:w="1304" w:type="dxa"/>
          </w:tcPr>
          <w:p w14:paraId="13F19BE4">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2566AA78">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DB4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06718760">
            <w:pPr>
              <w:pStyle w:val="35"/>
              <w:ind w:left="57" w:right="57"/>
              <w:jc w:val="center"/>
              <w:rPr>
                <w:rFonts w:asciiTheme="minorHAnsi" w:hAnsiTheme="minorHAnsi" w:cstheme="minorHAnsi"/>
              </w:rPr>
            </w:pPr>
            <w:r>
              <w:rPr>
                <w:rFonts w:asciiTheme="minorHAnsi" w:hAnsiTheme="minorHAnsi" w:cstheme="minorHAnsi"/>
                <w:w w:val="99"/>
              </w:rPr>
              <w:t>3</w:t>
            </w:r>
          </w:p>
        </w:tc>
        <w:tc>
          <w:tcPr>
            <w:tcW w:w="2551" w:type="dxa"/>
            <w:vAlign w:val="center"/>
          </w:tcPr>
          <w:p w14:paraId="61AA584C">
            <w:pPr>
              <w:pStyle w:val="35"/>
              <w:ind w:left="57" w:right="57"/>
              <w:rPr>
                <w:rFonts w:asciiTheme="minorHAnsi" w:hAnsiTheme="minorHAnsi" w:cstheme="minorHAnsi"/>
                <w:lang w:val="mk-MK"/>
              </w:rPr>
            </w:pPr>
            <w:r>
              <w:rPr>
                <w:rFonts w:asciiTheme="minorHAnsi" w:hAnsiTheme="minorHAnsi" w:cstheme="minorHAnsi"/>
                <w:lang w:val="mk-MK"/>
              </w:rPr>
              <w:t>Цветанка Радеска</w:t>
            </w:r>
          </w:p>
        </w:tc>
        <w:tc>
          <w:tcPr>
            <w:tcW w:w="1191" w:type="dxa"/>
            <w:vAlign w:val="center"/>
          </w:tcPr>
          <w:p w14:paraId="607AEF2D">
            <w:pPr>
              <w:pStyle w:val="35"/>
              <w:ind w:left="57" w:right="57"/>
              <w:jc w:val="center"/>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rPr>
              <w:t>/</w:t>
            </w:r>
            <w:r>
              <w:rPr>
                <w:rFonts w:asciiTheme="minorHAnsi" w:hAnsiTheme="minorHAnsi" w:cstheme="minorHAnsi"/>
                <w:lang w:val="mk-MK"/>
              </w:rPr>
              <w:t>в</w:t>
            </w:r>
          </w:p>
        </w:tc>
        <w:tc>
          <w:tcPr>
            <w:tcW w:w="1304" w:type="dxa"/>
          </w:tcPr>
          <w:p w14:paraId="531D036F">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72E003BD">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4A3BC46E">
            <w:pPr>
              <w:pStyle w:val="35"/>
              <w:ind w:left="57" w:right="57"/>
              <w:jc w:val="center"/>
              <w:rPr>
                <w:rFonts w:asciiTheme="minorHAnsi" w:hAnsiTheme="minorHAnsi" w:cstheme="minorHAnsi"/>
              </w:rPr>
            </w:pPr>
          </w:p>
        </w:tc>
        <w:tc>
          <w:tcPr>
            <w:tcW w:w="567" w:type="dxa"/>
          </w:tcPr>
          <w:p w14:paraId="26F65433">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8</w:t>
            </w:r>
          </w:p>
        </w:tc>
        <w:tc>
          <w:tcPr>
            <w:tcW w:w="2551" w:type="dxa"/>
          </w:tcPr>
          <w:p w14:paraId="5126033A">
            <w:pPr>
              <w:pStyle w:val="35"/>
              <w:ind w:left="57" w:right="57"/>
              <w:rPr>
                <w:rFonts w:asciiTheme="minorHAnsi" w:hAnsiTheme="minorHAnsi" w:cstheme="minorHAnsi"/>
                <w:lang w:val="mk-MK"/>
              </w:rPr>
            </w:pPr>
            <w:r>
              <w:rPr>
                <w:rFonts w:asciiTheme="minorHAnsi" w:hAnsiTheme="minorHAnsi" w:cstheme="minorHAnsi"/>
                <w:lang w:val="mk-MK"/>
              </w:rPr>
              <w:t>Ванчо Спиркоски</w:t>
            </w:r>
          </w:p>
        </w:tc>
        <w:tc>
          <w:tcPr>
            <w:tcW w:w="1134" w:type="dxa"/>
            <w:vAlign w:val="center"/>
          </w:tcPr>
          <w:p w14:paraId="64434723">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в</w:t>
            </w:r>
          </w:p>
        </w:tc>
        <w:tc>
          <w:tcPr>
            <w:tcW w:w="1304" w:type="dxa"/>
          </w:tcPr>
          <w:p w14:paraId="1910E25B">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71EA26E">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6562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7F241542">
            <w:pPr>
              <w:pStyle w:val="35"/>
              <w:ind w:left="57" w:right="57"/>
              <w:jc w:val="center"/>
              <w:rPr>
                <w:rFonts w:asciiTheme="minorHAnsi" w:hAnsiTheme="minorHAnsi" w:cstheme="minorHAnsi"/>
              </w:rPr>
            </w:pPr>
            <w:r>
              <w:rPr>
                <w:rFonts w:asciiTheme="minorHAnsi" w:hAnsiTheme="minorHAnsi" w:cstheme="minorHAnsi"/>
                <w:w w:val="99"/>
              </w:rPr>
              <w:t>4</w:t>
            </w:r>
          </w:p>
        </w:tc>
        <w:tc>
          <w:tcPr>
            <w:tcW w:w="2551" w:type="dxa"/>
            <w:vAlign w:val="center"/>
          </w:tcPr>
          <w:p w14:paraId="2725A45E">
            <w:pPr>
              <w:pStyle w:val="35"/>
              <w:ind w:left="57" w:right="57"/>
              <w:rPr>
                <w:rFonts w:asciiTheme="minorHAnsi" w:hAnsiTheme="minorHAnsi" w:cstheme="minorHAnsi"/>
                <w:lang w:val="mk-MK"/>
              </w:rPr>
            </w:pPr>
            <w:r>
              <w:rPr>
                <w:rFonts w:asciiTheme="minorHAnsi" w:hAnsiTheme="minorHAnsi" w:cstheme="minorHAnsi"/>
                <w:lang w:val="mk-MK"/>
              </w:rPr>
              <w:t>Митра Ѓорѓиоска</w:t>
            </w:r>
          </w:p>
        </w:tc>
        <w:tc>
          <w:tcPr>
            <w:tcW w:w="1191" w:type="dxa"/>
            <w:vAlign w:val="center"/>
          </w:tcPr>
          <w:p w14:paraId="510A689F">
            <w:pPr>
              <w:pStyle w:val="35"/>
              <w:ind w:left="57" w:right="57"/>
              <w:jc w:val="center"/>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rPr>
              <w:t>/</w:t>
            </w:r>
            <w:r>
              <w:rPr>
                <w:rFonts w:asciiTheme="minorHAnsi" w:hAnsiTheme="minorHAnsi" w:cstheme="minorHAnsi"/>
                <w:lang w:val="mk-MK"/>
              </w:rPr>
              <w:t>г</w:t>
            </w:r>
          </w:p>
        </w:tc>
        <w:tc>
          <w:tcPr>
            <w:tcW w:w="1304" w:type="dxa"/>
          </w:tcPr>
          <w:p w14:paraId="6BE023FC">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6B74981A">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287F7F1D">
            <w:pPr>
              <w:pStyle w:val="35"/>
              <w:ind w:left="57" w:right="57"/>
              <w:jc w:val="center"/>
              <w:rPr>
                <w:rFonts w:asciiTheme="minorHAnsi" w:hAnsiTheme="minorHAnsi" w:cstheme="minorHAnsi"/>
              </w:rPr>
            </w:pPr>
          </w:p>
        </w:tc>
        <w:tc>
          <w:tcPr>
            <w:tcW w:w="567" w:type="dxa"/>
          </w:tcPr>
          <w:p w14:paraId="3DB203C1">
            <w:pPr>
              <w:pStyle w:val="35"/>
              <w:ind w:left="57" w:right="57"/>
              <w:jc w:val="center"/>
              <w:rPr>
                <w:rFonts w:asciiTheme="minorHAnsi" w:hAnsiTheme="minorHAnsi" w:cstheme="minorHAnsi"/>
                <w:lang w:val="mk-MK"/>
              </w:rPr>
            </w:pPr>
            <w:r>
              <w:rPr>
                <w:rFonts w:asciiTheme="minorHAnsi" w:hAnsiTheme="minorHAnsi" w:cstheme="minorHAnsi"/>
                <w:lang w:val="mk-MK"/>
              </w:rPr>
              <w:t>19</w:t>
            </w:r>
          </w:p>
        </w:tc>
        <w:tc>
          <w:tcPr>
            <w:tcW w:w="2551" w:type="dxa"/>
          </w:tcPr>
          <w:p w14:paraId="29A76494">
            <w:pPr>
              <w:pStyle w:val="35"/>
              <w:ind w:left="57" w:right="57"/>
              <w:rPr>
                <w:rFonts w:asciiTheme="minorHAnsi" w:hAnsiTheme="minorHAnsi" w:cstheme="minorHAnsi"/>
                <w:lang w:val="mk-MK"/>
              </w:rPr>
            </w:pPr>
            <w:r>
              <w:rPr>
                <w:rFonts w:asciiTheme="minorHAnsi" w:hAnsiTheme="minorHAnsi" w:cstheme="minorHAnsi"/>
                <w:lang w:val="mk-MK"/>
              </w:rPr>
              <w:t>Оливера Костадиноска</w:t>
            </w:r>
          </w:p>
        </w:tc>
        <w:tc>
          <w:tcPr>
            <w:tcW w:w="1134" w:type="dxa"/>
            <w:vAlign w:val="center"/>
          </w:tcPr>
          <w:p w14:paraId="1CBAC078">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г</w:t>
            </w:r>
          </w:p>
        </w:tc>
        <w:tc>
          <w:tcPr>
            <w:tcW w:w="1304" w:type="dxa"/>
          </w:tcPr>
          <w:p w14:paraId="66B01A85">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35D28520">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4C5F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43876744">
            <w:pPr>
              <w:pStyle w:val="35"/>
              <w:ind w:left="57" w:right="57"/>
              <w:jc w:val="center"/>
              <w:rPr>
                <w:rFonts w:asciiTheme="minorHAnsi" w:hAnsiTheme="minorHAnsi" w:cstheme="minorHAnsi"/>
              </w:rPr>
            </w:pPr>
            <w:r>
              <w:rPr>
                <w:rFonts w:asciiTheme="minorHAnsi" w:hAnsiTheme="minorHAnsi" w:cstheme="minorHAnsi"/>
                <w:w w:val="99"/>
              </w:rPr>
              <w:t>5</w:t>
            </w:r>
          </w:p>
        </w:tc>
        <w:tc>
          <w:tcPr>
            <w:tcW w:w="2551" w:type="dxa"/>
            <w:vAlign w:val="center"/>
          </w:tcPr>
          <w:p w14:paraId="2FC52AFC">
            <w:pPr>
              <w:pStyle w:val="35"/>
              <w:ind w:left="57" w:right="57"/>
              <w:rPr>
                <w:rFonts w:asciiTheme="minorHAnsi" w:hAnsiTheme="minorHAnsi" w:cstheme="minorHAnsi"/>
                <w:lang w:val="mk-MK"/>
              </w:rPr>
            </w:pPr>
            <w:r>
              <w:rPr>
                <w:rFonts w:asciiTheme="minorHAnsi" w:hAnsiTheme="minorHAnsi" w:cstheme="minorHAnsi"/>
                <w:lang w:val="en-GB"/>
              </w:rPr>
              <w:t>A</w:t>
            </w:r>
            <w:r>
              <w:rPr>
                <w:rFonts w:asciiTheme="minorHAnsi" w:hAnsiTheme="minorHAnsi" w:cstheme="minorHAnsi"/>
                <w:lang w:val="mk-MK"/>
              </w:rPr>
              <w:t>нгела Дунимаглоска</w:t>
            </w:r>
          </w:p>
        </w:tc>
        <w:tc>
          <w:tcPr>
            <w:tcW w:w="1191" w:type="dxa"/>
            <w:vAlign w:val="center"/>
          </w:tcPr>
          <w:p w14:paraId="36178155">
            <w:pPr>
              <w:pStyle w:val="35"/>
              <w:ind w:left="57" w:right="57"/>
              <w:jc w:val="center"/>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rPr>
              <w:t>/</w:t>
            </w:r>
            <w:r>
              <w:rPr>
                <w:rFonts w:asciiTheme="minorHAnsi" w:hAnsiTheme="minorHAnsi" w:cstheme="minorHAnsi"/>
                <w:lang w:val="mk-MK"/>
              </w:rPr>
              <w:t>д</w:t>
            </w:r>
          </w:p>
        </w:tc>
        <w:tc>
          <w:tcPr>
            <w:tcW w:w="1304" w:type="dxa"/>
          </w:tcPr>
          <w:p w14:paraId="7FCC3B2D">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4B4A2FBC">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260529E2">
            <w:pPr>
              <w:pStyle w:val="35"/>
              <w:ind w:left="57" w:right="57"/>
              <w:jc w:val="center"/>
              <w:rPr>
                <w:rFonts w:asciiTheme="minorHAnsi" w:hAnsiTheme="minorHAnsi" w:cstheme="minorHAnsi"/>
              </w:rPr>
            </w:pPr>
          </w:p>
        </w:tc>
        <w:tc>
          <w:tcPr>
            <w:tcW w:w="567" w:type="dxa"/>
          </w:tcPr>
          <w:p w14:paraId="4638CC8F">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0</w:t>
            </w:r>
          </w:p>
        </w:tc>
        <w:tc>
          <w:tcPr>
            <w:tcW w:w="2551" w:type="dxa"/>
          </w:tcPr>
          <w:p w14:paraId="4982E005">
            <w:pPr>
              <w:pStyle w:val="35"/>
              <w:ind w:left="57" w:right="57"/>
              <w:rPr>
                <w:rFonts w:asciiTheme="minorHAnsi" w:hAnsiTheme="minorHAnsi" w:cstheme="minorHAnsi"/>
                <w:lang w:val="mk-MK"/>
              </w:rPr>
            </w:pPr>
            <w:r>
              <w:rPr>
                <w:rFonts w:asciiTheme="minorHAnsi" w:hAnsiTheme="minorHAnsi" w:cstheme="minorHAnsi"/>
                <w:lang w:val="mk-MK"/>
              </w:rPr>
              <w:t>Живка Каралиоска</w:t>
            </w:r>
          </w:p>
        </w:tc>
        <w:tc>
          <w:tcPr>
            <w:tcW w:w="1134" w:type="dxa"/>
            <w:vAlign w:val="center"/>
          </w:tcPr>
          <w:p w14:paraId="22CC67D4">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д</w:t>
            </w:r>
          </w:p>
        </w:tc>
        <w:tc>
          <w:tcPr>
            <w:tcW w:w="1304" w:type="dxa"/>
          </w:tcPr>
          <w:p w14:paraId="697016C8">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6C8C632D">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62FA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2F509D34">
            <w:pPr>
              <w:pStyle w:val="35"/>
              <w:ind w:left="57" w:right="57"/>
              <w:jc w:val="center"/>
              <w:rPr>
                <w:rFonts w:asciiTheme="minorHAnsi" w:hAnsiTheme="minorHAnsi" w:cstheme="minorHAnsi"/>
                <w:lang w:val="mk-MK"/>
              </w:rPr>
            </w:pPr>
            <w:r>
              <w:rPr>
                <w:rFonts w:asciiTheme="minorHAnsi" w:hAnsiTheme="minorHAnsi" w:cstheme="minorHAnsi"/>
                <w:w w:val="99"/>
                <w:lang w:val="mk-MK"/>
              </w:rPr>
              <w:t>6</w:t>
            </w:r>
          </w:p>
        </w:tc>
        <w:tc>
          <w:tcPr>
            <w:tcW w:w="2551" w:type="dxa"/>
            <w:vAlign w:val="center"/>
          </w:tcPr>
          <w:p w14:paraId="4C3E62C3">
            <w:pPr>
              <w:pStyle w:val="35"/>
              <w:ind w:left="57" w:right="57"/>
              <w:rPr>
                <w:rFonts w:asciiTheme="minorHAnsi" w:hAnsiTheme="minorHAnsi" w:cstheme="minorHAnsi"/>
                <w:lang w:val="mk-MK"/>
              </w:rPr>
            </w:pPr>
            <w:r>
              <w:rPr>
                <w:rFonts w:asciiTheme="minorHAnsi" w:hAnsiTheme="minorHAnsi" w:cstheme="minorHAnsi"/>
                <w:lang w:val="mk-MK"/>
              </w:rPr>
              <w:t>Пеша Крстеска</w:t>
            </w:r>
          </w:p>
        </w:tc>
        <w:tc>
          <w:tcPr>
            <w:tcW w:w="1191" w:type="dxa"/>
            <w:vAlign w:val="center"/>
          </w:tcPr>
          <w:p w14:paraId="0DAFFF2B">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а</w:t>
            </w:r>
          </w:p>
        </w:tc>
        <w:tc>
          <w:tcPr>
            <w:tcW w:w="1304" w:type="dxa"/>
          </w:tcPr>
          <w:p w14:paraId="20FE42FB">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7F282770">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3381C589">
            <w:pPr>
              <w:pStyle w:val="35"/>
              <w:ind w:left="57" w:right="57"/>
              <w:jc w:val="center"/>
              <w:rPr>
                <w:rFonts w:asciiTheme="minorHAnsi" w:hAnsiTheme="minorHAnsi" w:cstheme="minorHAnsi"/>
              </w:rPr>
            </w:pPr>
          </w:p>
        </w:tc>
        <w:tc>
          <w:tcPr>
            <w:tcW w:w="567" w:type="dxa"/>
          </w:tcPr>
          <w:p w14:paraId="0B6E7F79">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1</w:t>
            </w:r>
          </w:p>
        </w:tc>
        <w:tc>
          <w:tcPr>
            <w:tcW w:w="2551" w:type="dxa"/>
          </w:tcPr>
          <w:p w14:paraId="056F9606">
            <w:pPr>
              <w:pStyle w:val="35"/>
              <w:ind w:left="57" w:right="57"/>
              <w:rPr>
                <w:rFonts w:asciiTheme="minorHAnsi" w:hAnsiTheme="minorHAnsi" w:cstheme="minorHAnsi"/>
                <w:lang w:val="mk-MK"/>
              </w:rPr>
            </w:pPr>
            <w:r>
              <w:rPr>
                <w:rFonts w:asciiTheme="minorHAnsi" w:hAnsiTheme="minorHAnsi" w:cstheme="minorHAnsi"/>
                <w:lang w:val="mk-MK"/>
              </w:rPr>
              <w:t>Весна Мегленска</w:t>
            </w:r>
          </w:p>
        </w:tc>
        <w:tc>
          <w:tcPr>
            <w:tcW w:w="1134" w:type="dxa"/>
            <w:vAlign w:val="center"/>
          </w:tcPr>
          <w:p w14:paraId="32DA6F06">
            <w:pPr>
              <w:pStyle w:val="35"/>
              <w:ind w:left="57" w:right="57"/>
              <w:jc w:val="center"/>
              <w:rPr>
                <w:rFonts w:asciiTheme="minorHAnsi" w:hAnsiTheme="minorHAnsi" w:cstheme="minorHAnsi"/>
                <w:lang w:val="mk-MK"/>
              </w:rPr>
            </w:pPr>
            <w:r>
              <w:rPr>
                <w:rFonts w:asciiTheme="minorHAnsi" w:hAnsiTheme="minorHAnsi" w:cstheme="minorHAnsi"/>
                <w:lang w:val="mk-MK"/>
              </w:rPr>
              <w:t>2/а</w:t>
            </w:r>
          </w:p>
        </w:tc>
        <w:tc>
          <w:tcPr>
            <w:tcW w:w="1304" w:type="dxa"/>
          </w:tcPr>
          <w:p w14:paraId="0F1D743D">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3BA7AC74">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78E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6EF65E5E">
            <w:pPr>
              <w:pStyle w:val="35"/>
              <w:ind w:left="57" w:right="57"/>
              <w:jc w:val="center"/>
              <w:rPr>
                <w:rFonts w:asciiTheme="minorHAnsi" w:hAnsiTheme="minorHAnsi" w:cstheme="minorHAnsi"/>
                <w:lang w:val="mk-MK"/>
              </w:rPr>
            </w:pPr>
            <w:r>
              <w:rPr>
                <w:rFonts w:asciiTheme="minorHAnsi" w:hAnsiTheme="minorHAnsi" w:cstheme="minorHAnsi"/>
                <w:lang w:val="mk-MK"/>
              </w:rPr>
              <w:t>7</w:t>
            </w:r>
          </w:p>
        </w:tc>
        <w:tc>
          <w:tcPr>
            <w:tcW w:w="2551" w:type="dxa"/>
            <w:vAlign w:val="center"/>
          </w:tcPr>
          <w:p w14:paraId="66FF0C55">
            <w:pPr>
              <w:pStyle w:val="35"/>
              <w:ind w:left="57" w:right="57"/>
              <w:rPr>
                <w:rFonts w:asciiTheme="minorHAnsi" w:hAnsiTheme="minorHAnsi" w:cstheme="minorHAnsi"/>
                <w:lang w:val="mk-MK"/>
              </w:rPr>
            </w:pPr>
            <w:r>
              <w:rPr>
                <w:rFonts w:asciiTheme="minorHAnsi" w:hAnsiTheme="minorHAnsi" w:cstheme="minorHAnsi"/>
                <w:lang w:val="mk-MK"/>
              </w:rPr>
              <w:t>Елена Трајкоска</w:t>
            </w:r>
          </w:p>
        </w:tc>
        <w:tc>
          <w:tcPr>
            <w:tcW w:w="1191" w:type="dxa"/>
            <w:vAlign w:val="center"/>
          </w:tcPr>
          <w:p w14:paraId="6DE7D572">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б</w:t>
            </w:r>
          </w:p>
        </w:tc>
        <w:tc>
          <w:tcPr>
            <w:tcW w:w="1304" w:type="dxa"/>
          </w:tcPr>
          <w:p w14:paraId="1B47461A">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47ABAE69">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1B41BDB9">
            <w:pPr>
              <w:pStyle w:val="35"/>
              <w:ind w:left="57" w:right="57"/>
              <w:jc w:val="center"/>
              <w:rPr>
                <w:rFonts w:asciiTheme="minorHAnsi" w:hAnsiTheme="minorHAnsi" w:cstheme="minorHAnsi"/>
              </w:rPr>
            </w:pPr>
          </w:p>
        </w:tc>
        <w:tc>
          <w:tcPr>
            <w:tcW w:w="567" w:type="dxa"/>
          </w:tcPr>
          <w:p w14:paraId="3D23A9A7">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2</w:t>
            </w:r>
          </w:p>
        </w:tc>
        <w:tc>
          <w:tcPr>
            <w:tcW w:w="2551" w:type="dxa"/>
          </w:tcPr>
          <w:p w14:paraId="4A44349F">
            <w:pPr>
              <w:pStyle w:val="35"/>
              <w:ind w:left="57" w:right="57"/>
              <w:rPr>
                <w:rFonts w:asciiTheme="minorHAnsi" w:hAnsiTheme="minorHAnsi" w:cstheme="minorHAnsi"/>
                <w:lang w:val="mk-MK"/>
              </w:rPr>
            </w:pPr>
            <w:r>
              <w:rPr>
                <w:rFonts w:asciiTheme="minorHAnsi" w:hAnsiTheme="minorHAnsi" w:cstheme="minorHAnsi"/>
                <w:lang w:val="mk-MK"/>
              </w:rPr>
              <w:t>Сузана Бошеска Петкоска</w:t>
            </w:r>
          </w:p>
        </w:tc>
        <w:tc>
          <w:tcPr>
            <w:tcW w:w="1134" w:type="dxa"/>
            <w:vAlign w:val="center"/>
          </w:tcPr>
          <w:p w14:paraId="34F70B64">
            <w:pPr>
              <w:pStyle w:val="35"/>
              <w:ind w:left="57" w:right="57"/>
              <w:jc w:val="center"/>
              <w:rPr>
                <w:rFonts w:asciiTheme="minorHAnsi" w:hAnsiTheme="minorHAnsi" w:cstheme="minorHAnsi"/>
                <w:lang w:val="mk-MK"/>
              </w:rPr>
            </w:pPr>
            <w:r>
              <w:rPr>
                <w:rFonts w:asciiTheme="minorHAnsi" w:hAnsiTheme="minorHAnsi" w:cstheme="minorHAnsi"/>
                <w:lang w:val="mk-MK"/>
              </w:rPr>
              <w:t>2</w:t>
            </w:r>
            <w:r>
              <w:rPr>
                <w:rFonts w:asciiTheme="minorHAnsi" w:hAnsiTheme="minorHAnsi" w:cstheme="minorHAnsi"/>
              </w:rPr>
              <w:t>/</w:t>
            </w:r>
            <w:r>
              <w:rPr>
                <w:rFonts w:asciiTheme="minorHAnsi" w:hAnsiTheme="minorHAnsi" w:cstheme="minorHAnsi"/>
                <w:lang w:val="mk-MK"/>
              </w:rPr>
              <w:t>б</w:t>
            </w:r>
          </w:p>
        </w:tc>
        <w:tc>
          <w:tcPr>
            <w:tcW w:w="1304" w:type="dxa"/>
          </w:tcPr>
          <w:p w14:paraId="636D2E21">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195E9595">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617E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71B7F713">
            <w:pPr>
              <w:pStyle w:val="35"/>
              <w:ind w:left="57" w:right="57"/>
              <w:jc w:val="center"/>
              <w:rPr>
                <w:rFonts w:asciiTheme="minorHAnsi" w:hAnsiTheme="minorHAnsi" w:cstheme="minorHAnsi"/>
                <w:lang w:val="mk-MK"/>
              </w:rPr>
            </w:pPr>
            <w:r>
              <w:rPr>
                <w:rFonts w:asciiTheme="minorHAnsi" w:hAnsiTheme="minorHAnsi" w:cstheme="minorHAnsi"/>
                <w:w w:val="99"/>
                <w:lang w:val="mk-MK"/>
              </w:rPr>
              <w:t>8</w:t>
            </w:r>
          </w:p>
        </w:tc>
        <w:tc>
          <w:tcPr>
            <w:tcW w:w="2551" w:type="dxa"/>
          </w:tcPr>
          <w:p w14:paraId="08B9D6F8">
            <w:pPr>
              <w:pStyle w:val="35"/>
              <w:ind w:left="57" w:right="57"/>
              <w:rPr>
                <w:rFonts w:asciiTheme="minorHAnsi" w:hAnsiTheme="minorHAnsi" w:cstheme="minorHAnsi"/>
                <w:lang w:val="mk-MK"/>
              </w:rPr>
            </w:pPr>
            <w:r>
              <w:rPr>
                <w:rFonts w:asciiTheme="minorHAnsi" w:hAnsiTheme="minorHAnsi" w:cstheme="minorHAnsi"/>
                <w:lang w:val="mk-MK"/>
              </w:rPr>
              <w:t>Виктор Здравески</w:t>
            </w:r>
          </w:p>
        </w:tc>
        <w:tc>
          <w:tcPr>
            <w:tcW w:w="1191" w:type="dxa"/>
            <w:vAlign w:val="center"/>
          </w:tcPr>
          <w:p w14:paraId="5515527A">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в</w:t>
            </w:r>
          </w:p>
        </w:tc>
        <w:tc>
          <w:tcPr>
            <w:tcW w:w="1304" w:type="dxa"/>
          </w:tcPr>
          <w:p w14:paraId="3041BBC6">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4910256A">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3AD9AC40">
            <w:pPr>
              <w:pStyle w:val="35"/>
              <w:ind w:left="57" w:right="57"/>
              <w:jc w:val="center"/>
              <w:rPr>
                <w:rFonts w:asciiTheme="minorHAnsi" w:hAnsiTheme="minorHAnsi" w:cstheme="minorHAnsi"/>
              </w:rPr>
            </w:pPr>
          </w:p>
        </w:tc>
        <w:tc>
          <w:tcPr>
            <w:tcW w:w="567" w:type="dxa"/>
          </w:tcPr>
          <w:p w14:paraId="66C33CB3">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3</w:t>
            </w:r>
          </w:p>
        </w:tc>
        <w:tc>
          <w:tcPr>
            <w:tcW w:w="2551" w:type="dxa"/>
          </w:tcPr>
          <w:p w14:paraId="7058A075">
            <w:pPr>
              <w:pStyle w:val="35"/>
              <w:ind w:right="57"/>
              <w:rPr>
                <w:rFonts w:asciiTheme="minorHAnsi" w:hAnsiTheme="minorHAnsi" w:cstheme="minorHAnsi"/>
                <w:lang w:val="mk-MK"/>
              </w:rPr>
            </w:pPr>
            <w:r>
              <w:rPr>
                <w:rFonts w:asciiTheme="minorHAnsi" w:hAnsiTheme="minorHAnsi" w:cstheme="minorHAnsi"/>
                <w:lang w:val="mk-MK"/>
              </w:rPr>
              <w:t xml:space="preserve"> Виолета Илиеска</w:t>
            </w:r>
          </w:p>
        </w:tc>
        <w:tc>
          <w:tcPr>
            <w:tcW w:w="1134" w:type="dxa"/>
            <w:vAlign w:val="center"/>
          </w:tcPr>
          <w:p w14:paraId="31013921">
            <w:pPr>
              <w:pStyle w:val="35"/>
              <w:ind w:left="57" w:right="57"/>
              <w:jc w:val="center"/>
              <w:rPr>
                <w:rFonts w:asciiTheme="minorHAnsi" w:hAnsiTheme="minorHAnsi" w:cstheme="minorHAnsi"/>
                <w:lang w:val="mk-MK"/>
              </w:rPr>
            </w:pPr>
            <w:r>
              <w:rPr>
                <w:rFonts w:asciiTheme="minorHAnsi" w:hAnsiTheme="minorHAnsi" w:cstheme="minorHAnsi"/>
                <w:lang w:val="mk-MK"/>
              </w:rPr>
              <w:t>2</w:t>
            </w:r>
            <w:r>
              <w:rPr>
                <w:rFonts w:asciiTheme="minorHAnsi" w:hAnsiTheme="minorHAnsi" w:cstheme="minorHAnsi"/>
              </w:rPr>
              <w:t>/</w:t>
            </w:r>
            <w:r>
              <w:rPr>
                <w:rFonts w:asciiTheme="minorHAnsi" w:hAnsiTheme="minorHAnsi" w:cstheme="minorHAnsi"/>
                <w:lang w:val="mk-MK"/>
              </w:rPr>
              <w:t>в</w:t>
            </w:r>
          </w:p>
        </w:tc>
        <w:tc>
          <w:tcPr>
            <w:tcW w:w="1304" w:type="dxa"/>
          </w:tcPr>
          <w:p w14:paraId="0FD737C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34FDCA67">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5F5D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54DD1B69">
            <w:pPr>
              <w:pStyle w:val="35"/>
              <w:ind w:left="57" w:right="57"/>
              <w:jc w:val="center"/>
              <w:rPr>
                <w:rFonts w:asciiTheme="minorHAnsi" w:hAnsiTheme="minorHAnsi" w:cstheme="minorHAnsi"/>
                <w:lang w:val="mk-MK"/>
              </w:rPr>
            </w:pPr>
            <w:r>
              <w:rPr>
                <w:rFonts w:asciiTheme="minorHAnsi" w:hAnsiTheme="minorHAnsi" w:cstheme="minorHAnsi"/>
                <w:lang w:val="mk-MK"/>
              </w:rPr>
              <w:t>9</w:t>
            </w:r>
          </w:p>
        </w:tc>
        <w:tc>
          <w:tcPr>
            <w:tcW w:w="2551" w:type="dxa"/>
          </w:tcPr>
          <w:p w14:paraId="2FC5D558">
            <w:pPr>
              <w:pStyle w:val="35"/>
              <w:ind w:left="57" w:right="57"/>
              <w:rPr>
                <w:rFonts w:asciiTheme="minorHAnsi" w:hAnsiTheme="minorHAnsi" w:cstheme="minorHAnsi"/>
                <w:lang w:val="mk-MK"/>
              </w:rPr>
            </w:pPr>
            <w:r>
              <w:rPr>
                <w:rFonts w:asciiTheme="minorHAnsi" w:hAnsiTheme="minorHAnsi" w:cstheme="minorHAnsi"/>
                <w:lang w:val="mk-MK"/>
              </w:rPr>
              <w:t xml:space="preserve">Каролина Тренеска </w:t>
            </w:r>
          </w:p>
        </w:tc>
        <w:tc>
          <w:tcPr>
            <w:tcW w:w="1191" w:type="dxa"/>
            <w:vAlign w:val="center"/>
          </w:tcPr>
          <w:p w14:paraId="20987D65">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г</w:t>
            </w:r>
          </w:p>
        </w:tc>
        <w:tc>
          <w:tcPr>
            <w:tcW w:w="1304" w:type="dxa"/>
          </w:tcPr>
          <w:p w14:paraId="5DA07569">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06F01282">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290A8C39">
            <w:pPr>
              <w:pStyle w:val="35"/>
              <w:ind w:left="57" w:right="57"/>
              <w:jc w:val="center"/>
              <w:rPr>
                <w:rFonts w:asciiTheme="minorHAnsi" w:hAnsiTheme="minorHAnsi" w:cstheme="minorHAnsi"/>
              </w:rPr>
            </w:pPr>
          </w:p>
        </w:tc>
        <w:tc>
          <w:tcPr>
            <w:tcW w:w="567" w:type="dxa"/>
          </w:tcPr>
          <w:p w14:paraId="1E89ABF2">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4</w:t>
            </w:r>
          </w:p>
        </w:tc>
        <w:tc>
          <w:tcPr>
            <w:tcW w:w="2551" w:type="dxa"/>
          </w:tcPr>
          <w:p w14:paraId="7FA499BD">
            <w:pPr>
              <w:pStyle w:val="35"/>
              <w:ind w:left="57" w:right="57"/>
              <w:rPr>
                <w:rFonts w:asciiTheme="minorHAnsi" w:hAnsiTheme="minorHAnsi" w:cstheme="minorHAnsi"/>
                <w:lang w:val="mk-MK"/>
              </w:rPr>
            </w:pPr>
            <w:r>
              <w:rPr>
                <w:rFonts w:asciiTheme="minorHAnsi" w:hAnsiTheme="minorHAnsi" w:cstheme="minorHAnsi"/>
                <w:lang w:val="mk-MK"/>
              </w:rPr>
              <w:t>Ангелчо Китаноски</w:t>
            </w:r>
          </w:p>
        </w:tc>
        <w:tc>
          <w:tcPr>
            <w:tcW w:w="1134" w:type="dxa"/>
            <w:vAlign w:val="center"/>
          </w:tcPr>
          <w:p w14:paraId="2E9C3A2E">
            <w:pPr>
              <w:pStyle w:val="35"/>
              <w:ind w:left="57" w:right="57"/>
              <w:jc w:val="center"/>
              <w:rPr>
                <w:rFonts w:asciiTheme="minorHAnsi" w:hAnsiTheme="minorHAnsi" w:cstheme="minorHAnsi"/>
                <w:lang w:val="mk-MK"/>
              </w:rPr>
            </w:pPr>
            <w:r>
              <w:rPr>
                <w:rFonts w:asciiTheme="minorHAnsi" w:hAnsiTheme="minorHAnsi" w:cstheme="minorHAnsi"/>
                <w:lang w:val="mk-MK"/>
              </w:rPr>
              <w:t>2</w:t>
            </w:r>
            <w:r>
              <w:rPr>
                <w:rFonts w:asciiTheme="minorHAnsi" w:hAnsiTheme="minorHAnsi" w:cstheme="minorHAnsi"/>
              </w:rPr>
              <w:t>/</w:t>
            </w:r>
            <w:r>
              <w:rPr>
                <w:rFonts w:asciiTheme="minorHAnsi" w:hAnsiTheme="minorHAnsi" w:cstheme="minorHAnsi"/>
                <w:lang w:val="mk-MK"/>
              </w:rPr>
              <w:t>г</w:t>
            </w:r>
          </w:p>
        </w:tc>
        <w:tc>
          <w:tcPr>
            <w:tcW w:w="1304" w:type="dxa"/>
          </w:tcPr>
          <w:p w14:paraId="0A8A4D0D">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6CDFB75">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14A0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4E2F591A">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0</w:t>
            </w:r>
          </w:p>
        </w:tc>
        <w:tc>
          <w:tcPr>
            <w:tcW w:w="2551" w:type="dxa"/>
          </w:tcPr>
          <w:p w14:paraId="2297D8D2">
            <w:pPr>
              <w:pStyle w:val="35"/>
              <w:ind w:left="57" w:right="57"/>
              <w:rPr>
                <w:rFonts w:asciiTheme="minorHAnsi" w:hAnsiTheme="minorHAnsi" w:cstheme="minorHAnsi"/>
                <w:lang w:val="mk-MK"/>
              </w:rPr>
            </w:pPr>
            <w:r>
              <w:rPr>
                <w:rFonts w:asciiTheme="minorHAnsi" w:hAnsiTheme="minorHAnsi" w:cstheme="minorHAnsi"/>
                <w:lang w:val="mk-MK"/>
              </w:rPr>
              <w:t>Светлана Велкоска</w:t>
            </w:r>
          </w:p>
        </w:tc>
        <w:tc>
          <w:tcPr>
            <w:tcW w:w="1191" w:type="dxa"/>
            <w:vAlign w:val="center"/>
          </w:tcPr>
          <w:p w14:paraId="176E002F">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д</w:t>
            </w:r>
          </w:p>
        </w:tc>
        <w:tc>
          <w:tcPr>
            <w:tcW w:w="1304" w:type="dxa"/>
          </w:tcPr>
          <w:p w14:paraId="3A0C4DD8">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F3DE91D">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567" w:type="dxa"/>
            <w:tcBorders>
              <w:top w:val="nil"/>
              <w:bottom w:val="nil"/>
            </w:tcBorders>
          </w:tcPr>
          <w:p w14:paraId="50093DCB">
            <w:pPr>
              <w:pStyle w:val="35"/>
              <w:ind w:left="57" w:right="57"/>
              <w:jc w:val="center"/>
              <w:rPr>
                <w:rFonts w:asciiTheme="minorHAnsi" w:hAnsiTheme="minorHAnsi" w:cstheme="minorHAnsi"/>
                <w:lang w:val="mk-MK"/>
              </w:rPr>
            </w:pPr>
          </w:p>
        </w:tc>
        <w:tc>
          <w:tcPr>
            <w:tcW w:w="567" w:type="dxa"/>
            <w:tcBorders>
              <w:bottom w:val="nil"/>
            </w:tcBorders>
          </w:tcPr>
          <w:p w14:paraId="3EE97586">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5</w:t>
            </w:r>
          </w:p>
        </w:tc>
        <w:tc>
          <w:tcPr>
            <w:tcW w:w="2551" w:type="dxa"/>
            <w:tcBorders>
              <w:bottom w:val="nil"/>
            </w:tcBorders>
          </w:tcPr>
          <w:p w14:paraId="6364D21D">
            <w:pPr>
              <w:pStyle w:val="35"/>
              <w:ind w:left="57" w:right="57"/>
              <w:rPr>
                <w:rFonts w:asciiTheme="minorHAnsi" w:hAnsiTheme="minorHAnsi" w:cstheme="minorHAnsi"/>
                <w:lang w:val="mk-MK"/>
              </w:rPr>
            </w:pPr>
            <w:r>
              <w:rPr>
                <w:rFonts w:asciiTheme="minorHAnsi" w:hAnsiTheme="minorHAnsi" w:cstheme="minorHAnsi"/>
                <w:lang w:val="mk-MK"/>
              </w:rPr>
              <w:t>Јасна Костадиновска</w:t>
            </w:r>
          </w:p>
        </w:tc>
        <w:tc>
          <w:tcPr>
            <w:tcW w:w="1134" w:type="dxa"/>
            <w:tcBorders>
              <w:bottom w:val="nil"/>
            </w:tcBorders>
            <w:vAlign w:val="center"/>
          </w:tcPr>
          <w:p w14:paraId="46C36579">
            <w:pPr>
              <w:pStyle w:val="35"/>
              <w:ind w:left="57" w:right="57"/>
              <w:jc w:val="center"/>
              <w:rPr>
                <w:rFonts w:asciiTheme="minorHAnsi" w:hAnsiTheme="minorHAnsi" w:cstheme="minorHAnsi"/>
                <w:lang w:val="mk-MK"/>
              </w:rPr>
            </w:pPr>
            <w:r>
              <w:rPr>
                <w:rFonts w:asciiTheme="minorHAnsi" w:hAnsiTheme="minorHAnsi" w:cstheme="minorHAnsi"/>
                <w:lang w:val="mk-MK"/>
              </w:rPr>
              <w:t>2/д</w:t>
            </w:r>
          </w:p>
        </w:tc>
        <w:tc>
          <w:tcPr>
            <w:tcW w:w="1304" w:type="dxa"/>
            <w:tcBorders>
              <w:bottom w:val="nil"/>
            </w:tcBorders>
          </w:tcPr>
          <w:p w14:paraId="5708A927">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Borders>
              <w:bottom w:val="nil"/>
            </w:tcBorders>
          </w:tcPr>
          <w:p w14:paraId="6209250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0D9B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69EB7B36">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1</w:t>
            </w:r>
          </w:p>
        </w:tc>
        <w:tc>
          <w:tcPr>
            <w:tcW w:w="2551" w:type="dxa"/>
          </w:tcPr>
          <w:p w14:paraId="7DF3BDA3">
            <w:pPr>
              <w:pStyle w:val="35"/>
              <w:ind w:left="57" w:right="57"/>
              <w:rPr>
                <w:rFonts w:asciiTheme="minorHAnsi" w:hAnsiTheme="minorHAnsi" w:cstheme="minorHAnsi"/>
                <w:lang w:val="mk-MK"/>
              </w:rPr>
            </w:pPr>
            <w:r>
              <w:rPr>
                <w:rFonts w:asciiTheme="minorHAnsi" w:hAnsiTheme="minorHAnsi" w:cstheme="minorHAnsi"/>
                <w:lang w:val="mk-MK"/>
              </w:rPr>
              <w:t>Наташа Мирческа</w:t>
            </w:r>
          </w:p>
        </w:tc>
        <w:tc>
          <w:tcPr>
            <w:tcW w:w="1191" w:type="dxa"/>
            <w:vAlign w:val="center"/>
          </w:tcPr>
          <w:p w14:paraId="4DF87D62">
            <w:pPr>
              <w:pStyle w:val="35"/>
              <w:ind w:left="57" w:right="57"/>
              <w:jc w:val="center"/>
              <w:rPr>
                <w:rFonts w:asciiTheme="minorHAnsi" w:hAnsiTheme="minorHAnsi" w:cstheme="minorHAnsi"/>
                <w:lang w:val="mk-MK"/>
              </w:rPr>
            </w:pPr>
            <w:r>
              <w:rPr>
                <w:rFonts w:asciiTheme="minorHAnsi" w:hAnsiTheme="minorHAnsi" w:cstheme="minorHAnsi"/>
                <w:lang w:val="mk-MK"/>
              </w:rPr>
              <w:t>5/а</w:t>
            </w:r>
          </w:p>
        </w:tc>
        <w:tc>
          <w:tcPr>
            <w:tcW w:w="1304" w:type="dxa"/>
          </w:tcPr>
          <w:p w14:paraId="691BE2AC">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66596B9D">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67E495F9">
            <w:pPr>
              <w:pStyle w:val="35"/>
              <w:ind w:left="57" w:right="57"/>
              <w:jc w:val="center"/>
              <w:rPr>
                <w:rFonts w:asciiTheme="minorHAnsi" w:hAnsiTheme="minorHAnsi" w:cstheme="minorHAnsi"/>
              </w:rPr>
            </w:pPr>
          </w:p>
        </w:tc>
        <w:tc>
          <w:tcPr>
            <w:tcW w:w="567" w:type="dxa"/>
            <w:tcBorders>
              <w:top w:val="nil"/>
              <w:left w:val="nil"/>
              <w:bottom w:val="nil"/>
              <w:right w:val="nil"/>
            </w:tcBorders>
          </w:tcPr>
          <w:p w14:paraId="68A9B204">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5E381632">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3734157F">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65CA3946">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0120F35E">
            <w:pPr>
              <w:pStyle w:val="35"/>
              <w:ind w:left="57" w:right="57"/>
              <w:jc w:val="center"/>
              <w:rPr>
                <w:rFonts w:asciiTheme="minorHAnsi" w:hAnsiTheme="minorHAnsi" w:cstheme="minorHAnsi"/>
              </w:rPr>
            </w:pPr>
          </w:p>
        </w:tc>
      </w:tr>
      <w:tr w14:paraId="359B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00074B73">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2</w:t>
            </w:r>
          </w:p>
        </w:tc>
        <w:tc>
          <w:tcPr>
            <w:tcW w:w="2551" w:type="dxa"/>
          </w:tcPr>
          <w:p w14:paraId="1D7FA4D3">
            <w:pPr>
              <w:pStyle w:val="35"/>
              <w:ind w:left="57" w:right="57"/>
              <w:rPr>
                <w:rFonts w:asciiTheme="minorHAnsi" w:hAnsiTheme="minorHAnsi" w:cstheme="minorHAnsi"/>
                <w:lang w:val="mk-MK"/>
              </w:rPr>
            </w:pPr>
            <w:r>
              <w:rPr>
                <w:rFonts w:asciiTheme="minorHAnsi" w:hAnsiTheme="minorHAnsi" w:cstheme="minorHAnsi"/>
                <w:lang w:val="mk-MK"/>
              </w:rPr>
              <w:t>Павлина Велјаноска</w:t>
            </w:r>
          </w:p>
        </w:tc>
        <w:tc>
          <w:tcPr>
            <w:tcW w:w="1191" w:type="dxa"/>
            <w:vAlign w:val="center"/>
          </w:tcPr>
          <w:p w14:paraId="43070E07">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б</w:t>
            </w:r>
          </w:p>
        </w:tc>
        <w:tc>
          <w:tcPr>
            <w:tcW w:w="1304" w:type="dxa"/>
          </w:tcPr>
          <w:p w14:paraId="5F863BA3">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0390B447">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64C88D04">
            <w:pPr>
              <w:pStyle w:val="35"/>
              <w:ind w:left="57" w:right="57"/>
              <w:jc w:val="center"/>
              <w:rPr>
                <w:rFonts w:asciiTheme="minorHAnsi" w:hAnsiTheme="minorHAnsi" w:cstheme="minorHAnsi"/>
              </w:rPr>
            </w:pPr>
          </w:p>
        </w:tc>
        <w:tc>
          <w:tcPr>
            <w:tcW w:w="567" w:type="dxa"/>
            <w:tcBorders>
              <w:top w:val="nil"/>
              <w:left w:val="nil"/>
              <w:bottom w:val="nil"/>
              <w:right w:val="nil"/>
            </w:tcBorders>
          </w:tcPr>
          <w:p w14:paraId="08F8B6B8">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4A57866D">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2F22D47D">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3507ADD2">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0ED5EF68">
            <w:pPr>
              <w:pStyle w:val="35"/>
              <w:ind w:left="57" w:right="57"/>
              <w:jc w:val="center"/>
              <w:rPr>
                <w:rFonts w:asciiTheme="minorHAnsi" w:hAnsiTheme="minorHAnsi" w:cstheme="minorHAnsi"/>
              </w:rPr>
            </w:pPr>
          </w:p>
        </w:tc>
      </w:tr>
      <w:tr w14:paraId="3759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59F855B1">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3</w:t>
            </w:r>
          </w:p>
        </w:tc>
        <w:tc>
          <w:tcPr>
            <w:tcW w:w="2551" w:type="dxa"/>
          </w:tcPr>
          <w:p w14:paraId="7057BB15">
            <w:pPr>
              <w:pStyle w:val="35"/>
              <w:ind w:left="57" w:right="57"/>
              <w:rPr>
                <w:rFonts w:asciiTheme="minorHAnsi" w:hAnsiTheme="minorHAnsi" w:cstheme="minorHAnsi"/>
                <w:lang w:val="mk-MK"/>
              </w:rPr>
            </w:pPr>
            <w:r>
              <w:rPr>
                <w:rFonts w:asciiTheme="minorHAnsi" w:hAnsiTheme="minorHAnsi" w:cstheme="minorHAnsi"/>
                <w:lang w:val="mk-MK"/>
              </w:rPr>
              <w:t>Весна Паноска</w:t>
            </w:r>
          </w:p>
        </w:tc>
        <w:tc>
          <w:tcPr>
            <w:tcW w:w="1191" w:type="dxa"/>
            <w:vAlign w:val="center"/>
          </w:tcPr>
          <w:p w14:paraId="66F46EFD">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в</w:t>
            </w:r>
          </w:p>
        </w:tc>
        <w:tc>
          <w:tcPr>
            <w:tcW w:w="1304" w:type="dxa"/>
          </w:tcPr>
          <w:p w14:paraId="6E6ABA68">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607B7442">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2386A885">
            <w:pPr>
              <w:pStyle w:val="35"/>
              <w:ind w:left="57" w:right="57"/>
              <w:jc w:val="center"/>
              <w:rPr>
                <w:rFonts w:asciiTheme="minorHAnsi" w:hAnsiTheme="minorHAnsi" w:cstheme="minorHAnsi"/>
              </w:rPr>
            </w:pPr>
          </w:p>
        </w:tc>
        <w:tc>
          <w:tcPr>
            <w:tcW w:w="567" w:type="dxa"/>
            <w:tcBorders>
              <w:top w:val="nil"/>
              <w:left w:val="nil"/>
              <w:bottom w:val="nil"/>
              <w:right w:val="nil"/>
            </w:tcBorders>
          </w:tcPr>
          <w:p w14:paraId="5C157914">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2A06CF5D">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24074CC9">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69F7E185">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158E52E9">
            <w:pPr>
              <w:pStyle w:val="35"/>
              <w:ind w:left="57" w:right="57"/>
              <w:jc w:val="center"/>
              <w:rPr>
                <w:rFonts w:asciiTheme="minorHAnsi" w:hAnsiTheme="minorHAnsi" w:cstheme="minorHAnsi"/>
              </w:rPr>
            </w:pPr>
          </w:p>
        </w:tc>
      </w:tr>
      <w:tr w14:paraId="3BABA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0201AFCA">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4</w:t>
            </w:r>
          </w:p>
        </w:tc>
        <w:tc>
          <w:tcPr>
            <w:tcW w:w="2551" w:type="dxa"/>
          </w:tcPr>
          <w:p w14:paraId="4668007D">
            <w:pPr>
              <w:pStyle w:val="35"/>
              <w:ind w:left="57" w:right="57"/>
              <w:rPr>
                <w:rFonts w:asciiTheme="minorHAnsi" w:hAnsiTheme="minorHAnsi" w:cstheme="minorHAnsi"/>
                <w:lang w:val="mk-MK"/>
              </w:rPr>
            </w:pPr>
            <w:r>
              <w:rPr>
                <w:rFonts w:asciiTheme="minorHAnsi" w:hAnsiTheme="minorHAnsi" w:cstheme="minorHAnsi"/>
                <w:lang w:val="mk-MK"/>
              </w:rPr>
              <w:t>Наташа Аризанкоска</w:t>
            </w:r>
          </w:p>
        </w:tc>
        <w:tc>
          <w:tcPr>
            <w:tcW w:w="1191" w:type="dxa"/>
            <w:vAlign w:val="center"/>
          </w:tcPr>
          <w:p w14:paraId="7A8E5CA4">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г</w:t>
            </w:r>
          </w:p>
        </w:tc>
        <w:tc>
          <w:tcPr>
            <w:tcW w:w="1304" w:type="dxa"/>
          </w:tcPr>
          <w:p w14:paraId="182A58E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0828C9C4">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55C44A7A">
            <w:pPr>
              <w:pStyle w:val="35"/>
              <w:ind w:left="57" w:right="57"/>
              <w:jc w:val="center"/>
              <w:rPr>
                <w:rFonts w:asciiTheme="minorHAnsi" w:hAnsiTheme="minorHAnsi" w:cstheme="minorHAnsi"/>
              </w:rPr>
            </w:pPr>
          </w:p>
        </w:tc>
        <w:tc>
          <w:tcPr>
            <w:tcW w:w="567" w:type="dxa"/>
            <w:tcBorders>
              <w:top w:val="nil"/>
              <w:left w:val="nil"/>
              <w:bottom w:val="nil"/>
              <w:right w:val="nil"/>
            </w:tcBorders>
          </w:tcPr>
          <w:p w14:paraId="4CF59004">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3AB70351">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41ACC809">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37F6B6F8">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4797438D">
            <w:pPr>
              <w:pStyle w:val="35"/>
              <w:ind w:left="57" w:right="57"/>
              <w:jc w:val="center"/>
              <w:rPr>
                <w:rFonts w:asciiTheme="minorHAnsi" w:hAnsiTheme="minorHAnsi" w:cstheme="minorHAnsi"/>
              </w:rPr>
            </w:pPr>
          </w:p>
        </w:tc>
      </w:tr>
      <w:tr w14:paraId="4A54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6E57429D">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5</w:t>
            </w:r>
          </w:p>
        </w:tc>
        <w:tc>
          <w:tcPr>
            <w:tcW w:w="2551" w:type="dxa"/>
          </w:tcPr>
          <w:p w14:paraId="74B28932">
            <w:pPr>
              <w:pStyle w:val="35"/>
              <w:ind w:left="57" w:right="57"/>
              <w:rPr>
                <w:rFonts w:asciiTheme="minorHAnsi" w:hAnsiTheme="minorHAnsi" w:cstheme="minorHAnsi"/>
                <w:lang w:val="mk-MK"/>
              </w:rPr>
            </w:pPr>
            <w:r>
              <w:rPr>
                <w:rFonts w:asciiTheme="minorHAnsi" w:hAnsiTheme="minorHAnsi" w:cstheme="minorHAnsi"/>
                <w:lang w:val="mk-MK"/>
              </w:rPr>
              <w:t>Стојна Богеска</w:t>
            </w:r>
          </w:p>
        </w:tc>
        <w:tc>
          <w:tcPr>
            <w:tcW w:w="1191" w:type="dxa"/>
            <w:vAlign w:val="center"/>
          </w:tcPr>
          <w:p w14:paraId="19030996">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д</w:t>
            </w:r>
          </w:p>
        </w:tc>
        <w:tc>
          <w:tcPr>
            <w:tcW w:w="1304" w:type="dxa"/>
          </w:tcPr>
          <w:p w14:paraId="64192FDC">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E19F562">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6B0BB469">
            <w:pPr>
              <w:pStyle w:val="35"/>
              <w:ind w:left="57" w:right="57"/>
              <w:jc w:val="center"/>
              <w:rPr>
                <w:rFonts w:asciiTheme="minorHAnsi" w:hAnsiTheme="minorHAnsi" w:cstheme="minorHAnsi"/>
              </w:rPr>
            </w:pPr>
          </w:p>
        </w:tc>
        <w:tc>
          <w:tcPr>
            <w:tcW w:w="567" w:type="dxa"/>
            <w:tcBorders>
              <w:top w:val="nil"/>
              <w:left w:val="nil"/>
              <w:bottom w:val="nil"/>
              <w:right w:val="nil"/>
            </w:tcBorders>
          </w:tcPr>
          <w:p w14:paraId="069E657D">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4BA7BC75">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736433D2">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2DF8A1B9">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0682ACF1">
            <w:pPr>
              <w:pStyle w:val="35"/>
              <w:ind w:left="57" w:right="57"/>
              <w:jc w:val="center"/>
              <w:rPr>
                <w:rFonts w:asciiTheme="minorHAnsi" w:hAnsiTheme="minorHAnsi" w:cstheme="minorHAnsi"/>
              </w:rPr>
            </w:pPr>
          </w:p>
        </w:tc>
      </w:tr>
    </w:tbl>
    <w:p w14:paraId="0284D3CD">
      <w:pPr>
        <w:pStyle w:val="31"/>
        <w:jc w:val="left"/>
        <w:rPr>
          <w:rFonts w:asciiTheme="minorHAnsi" w:hAnsiTheme="minorHAnsi"/>
          <w:b/>
          <w:sz w:val="24"/>
          <w:szCs w:val="22"/>
          <w:lang w:val="mk-MK"/>
        </w:rPr>
      </w:pPr>
    </w:p>
    <w:p w14:paraId="22C9877A">
      <w:pPr>
        <w:pStyle w:val="31"/>
        <w:jc w:val="left"/>
        <w:rPr>
          <w:rFonts w:asciiTheme="minorHAnsi" w:hAnsiTheme="minorHAnsi"/>
          <w:b/>
          <w:sz w:val="24"/>
          <w:szCs w:val="22"/>
          <w:lang w:val="mk-MK"/>
        </w:rPr>
      </w:pPr>
    </w:p>
    <w:p w14:paraId="61D80839">
      <w:pPr>
        <w:pStyle w:val="31"/>
        <w:jc w:val="left"/>
        <w:rPr>
          <w:rFonts w:asciiTheme="minorHAnsi" w:hAnsiTheme="minorHAnsi"/>
          <w:b/>
          <w:sz w:val="24"/>
          <w:szCs w:val="22"/>
          <w:lang w:val="mk-MK"/>
        </w:rPr>
      </w:pPr>
      <w:r>
        <w:rPr>
          <w:rFonts w:asciiTheme="minorHAnsi" w:hAnsiTheme="minorHAnsi"/>
          <w:b/>
          <w:sz w:val="24"/>
          <w:szCs w:val="22"/>
          <w:lang w:val="mk-MK"/>
        </w:rPr>
        <w:t>-Преглед на наставници во предметна настава</w:t>
      </w:r>
    </w:p>
    <w:tbl>
      <w:tblPr>
        <w:tblStyle w:val="11"/>
        <w:tblW w:w="14060" w:type="dxa"/>
        <w:jc w:val="center"/>
        <w:tblLayout w:type="fixed"/>
        <w:tblCellMar>
          <w:top w:w="0" w:type="dxa"/>
          <w:left w:w="108" w:type="dxa"/>
          <w:bottom w:w="0" w:type="dxa"/>
          <w:right w:w="108" w:type="dxa"/>
        </w:tblCellMar>
      </w:tblPr>
      <w:tblGrid>
        <w:gridCol w:w="567"/>
        <w:gridCol w:w="3685"/>
        <w:gridCol w:w="1134"/>
        <w:gridCol w:w="1134"/>
        <w:gridCol w:w="1474"/>
        <w:gridCol w:w="1361"/>
        <w:gridCol w:w="1247"/>
        <w:gridCol w:w="1247"/>
        <w:gridCol w:w="1134"/>
        <w:gridCol w:w="964"/>
        <w:gridCol w:w="57"/>
        <w:gridCol w:w="56"/>
      </w:tblGrid>
      <w:tr w14:paraId="4025149E">
        <w:tblPrEx>
          <w:tblCellMar>
            <w:top w:w="0" w:type="dxa"/>
            <w:left w:w="108" w:type="dxa"/>
            <w:bottom w:w="0" w:type="dxa"/>
            <w:right w:w="108" w:type="dxa"/>
          </w:tblCellMar>
        </w:tblPrEx>
        <w:trPr>
          <w:gridAfter w:val="1"/>
          <w:wAfter w:w="56" w:type="dxa"/>
          <w:trHeight w:val="340" w:hRule="atLeast"/>
          <w:jc w:val="center"/>
        </w:trPr>
        <w:tc>
          <w:tcPr>
            <w:tcW w:w="14004" w:type="dxa"/>
            <w:gridSpan w:val="11"/>
            <w:tcBorders>
              <w:bottom w:val="single" w:color="auto" w:sz="4" w:space="0"/>
            </w:tcBorders>
            <w:vAlign w:val="center"/>
          </w:tcPr>
          <w:p w14:paraId="473062EF">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МАКЕДОНСКИ ЈАЗИК</w:t>
            </w:r>
          </w:p>
        </w:tc>
      </w:tr>
      <w:tr w14:paraId="2E91EEE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454" w:hRule="atLeast"/>
          <w:jc w:val="center"/>
        </w:trPr>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668CDC4">
            <w:pPr>
              <w:pStyle w:val="31"/>
              <w:rPr>
                <w:rFonts w:asciiTheme="minorHAnsi" w:hAnsiTheme="minorHAnsi"/>
                <w:sz w:val="18"/>
                <w:szCs w:val="18"/>
                <w:lang w:val="mk-MK"/>
              </w:rPr>
            </w:pPr>
            <w:r>
              <w:rPr>
                <w:rFonts w:asciiTheme="minorHAnsi" w:hAnsiTheme="minorHAnsi"/>
                <w:sz w:val="18"/>
                <w:szCs w:val="18"/>
                <w:lang w:val="mk-MK"/>
              </w:rPr>
              <w:t>Р. бр.</w:t>
            </w:r>
          </w:p>
        </w:tc>
        <w:tc>
          <w:tcPr>
            <w:tcW w:w="36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28A4A1C">
            <w:pPr>
              <w:pStyle w:val="31"/>
              <w:rPr>
                <w:rFonts w:asciiTheme="minorHAnsi" w:hAnsiTheme="minorHAnsi"/>
                <w:sz w:val="18"/>
                <w:szCs w:val="18"/>
                <w:lang w:val="mk-MK"/>
              </w:rPr>
            </w:pPr>
            <w:r>
              <w:rPr>
                <w:rFonts w:asciiTheme="minorHAnsi" w:hAnsi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0BED720">
            <w:pPr>
              <w:pStyle w:val="31"/>
              <w:rPr>
                <w:rFonts w:asciiTheme="minorHAnsi" w:hAnsiTheme="minorHAnsi"/>
                <w:sz w:val="18"/>
                <w:szCs w:val="18"/>
              </w:rPr>
            </w:pPr>
            <w:r>
              <w:rPr>
                <w:rFonts w:asciiTheme="minorHAnsi" w:hAnsi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E3A0F9">
            <w:pPr>
              <w:pStyle w:val="31"/>
              <w:rPr>
                <w:rFonts w:asciiTheme="minorHAnsi" w:hAnsiTheme="minorHAnsi"/>
                <w:sz w:val="18"/>
                <w:szCs w:val="18"/>
                <w:lang w:val="mk-MK"/>
              </w:rPr>
            </w:pPr>
            <w:r>
              <w:rPr>
                <w:rFonts w:asciiTheme="minorHAnsi" w:hAnsiTheme="minorHAnsi"/>
                <w:sz w:val="18"/>
                <w:szCs w:val="18"/>
                <w:lang w:val="mk-MK"/>
              </w:rPr>
              <w:t>Часови</w:t>
            </w:r>
          </w:p>
        </w:tc>
        <w:tc>
          <w:tcPr>
            <w:tcW w:w="14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7B99AA">
            <w:pPr>
              <w:pStyle w:val="31"/>
              <w:rPr>
                <w:rFonts w:asciiTheme="minorHAnsi" w:hAnsiTheme="minorHAnsi"/>
                <w:sz w:val="18"/>
                <w:szCs w:val="18"/>
                <w:lang w:val="mk-MK"/>
              </w:rPr>
            </w:pPr>
            <w:r>
              <w:rPr>
                <w:rFonts w:asciiTheme="minorHAnsi" w:hAnsiTheme="minorHAnsi"/>
                <w:sz w:val="18"/>
                <w:szCs w:val="18"/>
                <w:lang w:val="mk-MK"/>
              </w:rPr>
              <w:t>Одделенски раководител</w:t>
            </w:r>
          </w:p>
        </w:tc>
        <w:tc>
          <w:tcPr>
            <w:tcW w:w="136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5523CA4">
            <w:pPr>
              <w:pStyle w:val="31"/>
              <w:rPr>
                <w:rFonts w:asciiTheme="minorHAnsi" w:hAnsiTheme="minorHAnsi"/>
                <w:sz w:val="18"/>
                <w:szCs w:val="18"/>
                <w:lang w:val="mk-MK"/>
              </w:rPr>
            </w:pPr>
            <w:r>
              <w:rPr>
                <w:rFonts w:asciiTheme="minorHAnsi" w:hAnsiTheme="minorHAnsi"/>
                <w:sz w:val="18"/>
                <w:szCs w:val="18"/>
                <w:lang w:val="mk-MK"/>
              </w:rPr>
              <w:t>Дополнителна и додатна настава</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33AF0B">
            <w:pPr>
              <w:pStyle w:val="31"/>
              <w:rPr>
                <w:rFonts w:asciiTheme="minorHAnsi" w:hAnsiTheme="minorHAnsi"/>
                <w:sz w:val="18"/>
                <w:szCs w:val="18"/>
                <w:lang w:val="mk-MK"/>
              </w:rPr>
            </w:pPr>
            <w:r>
              <w:rPr>
                <w:rFonts w:asciiTheme="minorHAnsi" w:hAnsiTheme="minorHAnsi"/>
                <w:sz w:val="18"/>
                <w:szCs w:val="18"/>
                <w:lang w:val="mk-MK"/>
              </w:rPr>
              <w:t>Работа со секции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3CB960B">
            <w:pPr>
              <w:pStyle w:val="31"/>
              <w:rPr>
                <w:rFonts w:asciiTheme="minorHAnsi" w:hAnsiTheme="minorHAnsi"/>
                <w:sz w:val="18"/>
                <w:szCs w:val="18"/>
                <w:lang w:val="mk-MK"/>
              </w:rPr>
            </w:pPr>
            <w:r>
              <w:rPr>
                <w:rFonts w:asciiTheme="minorHAnsi" w:hAnsiTheme="minorHAnsi"/>
                <w:sz w:val="18"/>
                <w:szCs w:val="18"/>
                <w:lang w:val="mk-MK"/>
              </w:rPr>
              <w:t>Воннаставни активности</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64F2CE0">
            <w:pPr>
              <w:pStyle w:val="31"/>
              <w:rPr>
                <w:rFonts w:asciiTheme="minorHAnsi" w:hAnsi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5E510E1">
            <w:pPr>
              <w:pStyle w:val="31"/>
              <w:rPr>
                <w:rFonts w:asciiTheme="minorHAnsi" w:hAnsiTheme="minorHAnsi"/>
                <w:sz w:val="18"/>
                <w:szCs w:val="18"/>
                <w:lang w:val="mk-MK"/>
              </w:rPr>
            </w:pPr>
            <w:r>
              <w:rPr>
                <w:rFonts w:asciiTheme="minorHAnsi" w:hAnsiTheme="minorHAnsi"/>
                <w:sz w:val="18"/>
                <w:szCs w:val="18"/>
                <w:lang w:val="mk-MK"/>
              </w:rPr>
              <w:t>Вкупно часови</w:t>
            </w:r>
          </w:p>
        </w:tc>
      </w:tr>
      <w:tr w14:paraId="10301C3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1ECD8C02">
            <w:pPr>
              <w:pStyle w:val="31"/>
              <w:ind w:left="57" w:right="57"/>
              <w:jc w:val="left"/>
              <w:rPr>
                <w:rFonts w:asciiTheme="minorHAnsi" w:hAnsiTheme="minorHAnsi"/>
                <w:sz w:val="22"/>
                <w:szCs w:val="22"/>
                <w:lang w:val="mk-MK"/>
              </w:rPr>
            </w:pPr>
            <w:r>
              <w:rPr>
                <w:rFonts w:asciiTheme="minorHAnsi" w:hAnsiTheme="minorHAnsi"/>
                <w:sz w:val="22"/>
                <w:szCs w:val="22"/>
                <w:lang w:val="mk-MK"/>
              </w:rPr>
              <w:t>1</w:t>
            </w:r>
          </w:p>
        </w:tc>
        <w:tc>
          <w:tcPr>
            <w:tcW w:w="3685" w:type="dxa"/>
            <w:tcBorders>
              <w:top w:val="single" w:color="auto" w:sz="4" w:space="0"/>
              <w:left w:val="single" w:color="auto" w:sz="4" w:space="0"/>
              <w:bottom w:val="single" w:color="auto" w:sz="4" w:space="0"/>
              <w:right w:val="single" w:color="auto" w:sz="4" w:space="0"/>
            </w:tcBorders>
            <w:vAlign w:val="center"/>
          </w:tcPr>
          <w:p w14:paraId="1EC5B3E1">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en-GB"/>
              </w:rPr>
              <w:t>Mo</w:t>
            </w:r>
            <w:r>
              <w:rPr>
                <w:rFonts w:asciiTheme="minorHAnsi" w:hAnsiTheme="minorHAnsi" w:cstheme="minorHAnsi"/>
                <w:sz w:val="22"/>
                <w:szCs w:val="22"/>
                <w:lang w:val="mk-MK"/>
              </w:rPr>
              <w:t>ника Трајкоска</w:t>
            </w:r>
          </w:p>
        </w:tc>
        <w:tc>
          <w:tcPr>
            <w:tcW w:w="1134" w:type="dxa"/>
            <w:tcBorders>
              <w:top w:val="single" w:color="auto" w:sz="4" w:space="0"/>
              <w:left w:val="single" w:color="auto" w:sz="4" w:space="0"/>
              <w:bottom w:val="single" w:color="auto" w:sz="4" w:space="0"/>
              <w:right w:val="single" w:color="auto" w:sz="4" w:space="0"/>
            </w:tcBorders>
            <w:vAlign w:val="center"/>
          </w:tcPr>
          <w:p w14:paraId="6BB04931">
            <w:pPr>
              <w:pStyle w:val="31"/>
              <w:rPr>
                <w:rFonts w:asciiTheme="minorHAnsi" w:hAnsiTheme="minorHAnsi"/>
                <w:sz w:val="22"/>
                <w:szCs w:val="22"/>
                <w:lang w:val="mk-MK"/>
              </w:rPr>
            </w:pPr>
            <w:r>
              <w:rPr>
                <w:rFonts w:asciiTheme="minorHAnsi" w:hAnsiTheme="minorHAnsi"/>
                <w:sz w:val="22"/>
                <w:szCs w:val="22"/>
                <w:lang w:val="en-GB"/>
              </w:rPr>
              <w:t>IX</w:t>
            </w:r>
          </w:p>
        </w:tc>
        <w:tc>
          <w:tcPr>
            <w:tcW w:w="1134" w:type="dxa"/>
            <w:tcBorders>
              <w:top w:val="single" w:color="auto" w:sz="4" w:space="0"/>
              <w:left w:val="single" w:color="auto" w:sz="4" w:space="0"/>
              <w:bottom w:val="single" w:color="auto" w:sz="4" w:space="0"/>
              <w:right w:val="single" w:color="auto" w:sz="4" w:space="0"/>
            </w:tcBorders>
            <w:vAlign w:val="center"/>
          </w:tcPr>
          <w:p w14:paraId="7A37AA80">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16E36F55">
            <w:pPr>
              <w:pStyle w:val="31"/>
              <w:jc w:val="left"/>
              <w:rPr>
                <w:rFonts w:asciiTheme="minorHAnsi" w:hAnsiTheme="minorHAnsi"/>
                <w:sz w:val="22"/>
                <w:szCs w:val="22"/>
                <w:lang w:val="mk-MK"/>
              </w:rPr>
            </w:pPr>
          </w:p>
        </w:tc>
        <w:tc>
          <w:tcPr>
            <w:tcW w:w="1361" w:type="dxa"/>
            <w:tcBorders>
              <w:top w:val="single" w:color="auto" w:sz="4" w:space="0"/>
              <w:left w:val="single" w:color="auto" w:sz="4" w:space="0"/>
              <w:bottom w:val="single" w:color="auto" w:sz="4" w:space="0"/>
              <w:right w:val="single" w:color="auto" w:sz="4" w:space="0"/>
            </w:tcBorders>
            <w:vAlign w:val="center"/>
          </w:tcPr>
          <w:p w14:paraId="43CF7CA6">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551A3AE8">
            <w:pPr>
              <w:pStyle w:val="31"/>
              <w:rPr>
                <w:rFonts w:asciiTheme="minorHAnsi" w:hAnsiTheme="minorHAnsi" w:cstheme="minorHAnsi"/>
                <w:b/>
                <w:sz w:val="22"/>
                <w:szCs w:val="22"/>
                <w:lang w:val="mk-MK"/>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44B752FC">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55C8F94B">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515E14A8">
            <w:pPr>
              <w:pStyle w:val="31"/>
              <w:rPr>
                <w:rFonts w:asciiTheme="minorHAnsi" w:hAnsiTheme="minorHAnsi"/>
                <w:sz w:val="22"/>
                <w:szCs w:val="22"/>
              </w:rPr>
            </w:pPr>
            <w:r>
              <w:rPr>
                <w:rFonts w:asciiTheme="minorHAnsi" w:hAnsiTheme="minorHAnsi"/>
                <w:sz w:val="22"/>
                <w:szCs w:val="22"/>
              </w:rPr>
              <w:t>20</w:t>
            </w:r>
          </w:p>
        </w:tc>
      </w:tr>
      <w:tr w14:paraId="6B2A90C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15F307E7">
            <w:pPr>
              <w:pStyle w:val="31"/>
              <w:ind w:left="57" w:right="57"/>
              <w:jc w:val="left"/>
              <w:rPr>
                <w:rFonts w:asciiTheme="minorHAnsi" w:hAnsiTheme="minorHAnsi"/>
                <w:sz w:val="22"/>
                <w:szCs w:val="22"/>
              </w:rPr>
            </w:pPr>
            <w:r>
              <w:rPr>
                <w:rFonts w:asciiTheme="minorHAnsi" w:hAnsiTheme="minorHAnsi"/>
                <w:sz w:val="22"/>
                <w:szCs w:val="22"/>
                <w:lang w:val="mk-MK"/>
              </w:rPr>
              <w:t>2</w:t>
            </w:r>
          </w:p>
        </w:tc>
        <w:tc>
          <w:tcPr>
            <w:tcW w:w="3685" w:type="dxa"/>
            <w:tcBorders>
              <w:top w:val="single" w:color="auto" w:sz="4" w:space="0"/>
              <w:left w:val="single" w:color="auto" w:sz="4" w:space="0"/>
              <w:bottom w:val="single" w:color="auto" w:sz="4" w:space="0"/>
              <w:right w:val="single" w:color="auto" w:sz="4" w:space="0"/>
            </w:tcBorders>
            <w:vAlign w:val="center"/>
          </w:tcPr>
          <w:p w14:paraId="7D54318C">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Габриела Стојаноска</w:t>
            </w:r>
          </w:p>
        </w:tc>
        <w:tc>
          <w:tcPr>
            <w:tcW w:w="1134" w:type="dxa"/>
            <w:tcBorders>
              <w:top w:val="single" w:color="auto" w:sz="4" w:space="0"/>
              <w:left w:val="single" w:color="auto" w:sz="4" w:space="0"/>
              <w:bottom w:val="single" w:color="auto" w:sz="4" w:space="0"/>
              <w:right w:val="single" w:color="auto" w:sz="4" w:space="0"/>
            </w:tcBorders>
            <w:vAlign w:val="center"/>
          </w:tcPr>
          <w:p w14:paraId="6D0BBB88">
            <w:pPr>
              <w:pStyle w:val="31"/>
              <w:jc w:val="left"/>
              <w:rPr>
                <w:rFonts w:asciiTheme="minorHAnsi" w:hAnsiTheme="minorHAnsi"/>
                <w:i/>
                <w:sz w:val="22"/>
                <w:szCs w:val="22"/>
                <w:lang w:val="mk-MK"/>
              </w:rPr>
            </w:pPr>
            <w:r>
              <w:rPr>
                <w:rFonts w:asciiTheme="minorHAnsi" w:hAnsiTheme="minorHAnsi"/>
                <w:sz w:val="22"/>
                <w:szCs w:val="22"/>
                <w:lang w:val="mk-MK"/>
              </w:rPr>
              <w:t xml:space="preserve">       </w:t>
            </w:r>
            <w:r>
              <w:rPr>
                <w:rFonts w:asciiTheme="minorHAnsi" w:hAnsiTheme="minorHAnsi"/>
                <w:sz w:val="22"/>
                <w:szCs w:val="22"/>
                <w:lang w:val="en-GB"/>
              </w:rPr>
              <w:t>VI</w:t>
            </w:r>
          </w:p>
        </w:tc>
        <w:tc>
          <w:tcPr>
            <w:tcW w:w="1134" w:type="dxa"/>
            <w:tcBorders>
              <w:top w:val="single" w:color="auto" w:sz="4" w:space="0"/>
              <w:left w:val="single" w:color="auto" w:sz="4" w:space="0"/>
              <w:bottom w:val="single" w:color="auto" w:sz="4" w:space="0"/>
              <w:right w:val="single" w:color="auto" w:sz="4" w:space="0"/>
            </w:tcBorders>
            <w:vAlign w:val="center"/>
          </w:tcPr>
          <w:p w14:paraId="5FEADC12">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6C119629">
            <w:pPr>
              <w:pStyle w:val="31"/>
              <w:rPr>
                <w:rFonts w:asciiTheme="minorHAnsi" w:hAnsiTheme="minorHAnsi"/>
                <w:sz w:val="22"/>
                <w:szCs w:val="22"/>
                <w:lang w:val="mk-MK"/>
              </w:rPr>
            </w:pPr>
            <w:r>
              <w:rPr>
                <w:rFonts w:asciiTheme="minorHAnsi" w:hAnsiTheme="minorHAnsi"/>
                <w:sz w:val="22"/>
                <w:szCs w:val="22"/>
                <w:lang w:val="en-GB"/>
              </w:rPr>
              <w:t>VI</w:t>
            </w:r>
            <w:r>
              <w:rPr>
                <w:rFonts w:asciiTheme="minorHAnsi" w:hAnsiTheme="minorHAnsi"/>
                <w:sz w:val="22"/>
                <w:szCs w:val="22"/>
                <w:lang w:val="mk-MK"/>
              </w:rPr>
              <w:t>б</w:t>
            </w:r>
          </w:p>
        </w:tc>
        <w:tc>
          <w:tcPr>
            <w:tcW w:w="1361" w:type="dxa"/>
            <w:tcBorders>
              <w:top w:val="single" w:color="auto" w:sz="4" w:space="0"/>
              <w:left w:val="single" w:color="auto" w:sz="4" w:space="0"/>
              <w:bottom w:val="single" w:color="auto" w:sz="4" w:space="0"/>
              <w:right w:val="single" w:color="auto" w:sz="4" w:space="0"/>
            </w:tcBorders>
            <w:vAlign w:val="center"/>
          </w:tcPr>
          <w:p w14:paraId="7A752F1E">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52FFA021">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589DDA67">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0F3F542E">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58C6977C">
            <w:pPr>
              <w:pStyle w:val="31"/>
              <w:rPr>
                <w:rFonts w:asciiTheme="minorHAnsi" w:hAnsiTheme="minorHAnsi"/>
                <w:sz w:val="22"/>
                <w:szCs w:val="22"/>
              </w:rPr>
            </w:pPr>
            <w:r>
              <w:rPr>
                <w:rFonts w:asciiTheme="minorHAnsi" w:hAnsiTheme="minorHAnsi"/>
                <w:sz w:val="22"/>
                <w:szCs w:val="22"/>
              </w:rPr>
              <w:t>20</w:t>
            </w:r>
          </w:p>
        </w:tc>
      </w:tr>
      <w:tr w14:paraId="484E750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65526B30">
            <w:pPr>
              <w:pStyle w:val="31"/>
              <w:ind w:left="57" w:right="57"/>
              <w:jc w:val="left"/>
              <w:rPr>
                <w:rFonts w:asciiTheme="minorHAnsi" w:hAnsiTheme="minorHAnsi"/>
                <w:sz w:val="22"/>
                <w:szCs w:val="22"/>
              </w:rPr>
            </w:pPr>
            <w:r>
              <w:rPr>
                <w:rFonts w:asciiTheme="minorHAnsi" w:hAnsiTheme="minorHAnsi"/>
                <w:sz w:val="22"/>
                <w:szCs w:val="22"/>
                <w:lang w:val="mk-MK"/>
              </w:rPr>
              <w:t>3</w:t>
            </w:r>
          </w:p>
        </w:tc>
        <w:tc>
          <w:tcPr>
            <w:tcW w:w="3685" w:type="dxa"/>
            <w:tcBorders>
              <w:top w:val="single" w:color="auto" w:sz="4" w:space="0"/>
              <w:left w:val="single" w:color="auto" w:sz="4" w:space="0"/>
              <w:bottom w:val="single" w:color="auto" w:sz="4" w:space="0"/>
              <w:right w:val="single" w:color="auto" w:sz="4" w:space="0"/>
            </w:tcBorders>
            <w:vAlign w:val="center"/>
          </w:tcPr>
          <w:p w14:paraId="1114E11B">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Благојче Ристески</w:t>
            </w:r>
          </w:p>
        </w:tc>
        <w:tc>
          <w:tcPr>
            <w:tcW w:w="1134" w:type="dxa"/>
            <w:tcBorders>
              <w:top w:val="single" w:color="auto" w:sz="4" w:space="0"/>
              <w:left w:val="single" w:color="auto" w:sz="4" w:space="0"/>
              <w:bottom w:val="single" w:color="auto" w:sz="4" w:space="0"/>
              <w:right w:val="single" w:color="auto" w:sz="4" w:space="0"/>
            </w:tcBorders>
            <w:vAlign w:val="center"/>
          </w:tcPr>
          <w:p w14:paraId="4D4A9F41">
            <w:pPr>
              <w:pStyle w:val="31"/>
              <w:rPr>
                <w:rFonts w:asciiTheme="minorHAnsi" w:hAnsiTheme="minorHAnsi"/>
                <w:sz w:val="22"/>
                <w:szCs w:val="22"/>
                <w:lang w:val="en-GB"/>
              </w:rPr>
            </w:pPr>
            <w:r>
              <w:rPr>
                <w:rFonts w:asciiTheme="minorHAnsi" w:hAnsiTheme="minorHAnsi"/>
                <w:sz w:val="22"/>
                <w:szCs w:val="22"/>
                <w:lang w:val="en-GB"/>
              </w:rPr>
              <w:t xml:space="preserve"> VII</w:t>
            </w:r>
          </w:p>
        </w:tc>
        <w:tc>
          <w:tcPr>
            <w:tcW w:w="1134" w:type="dxa"/>
            <w:tcBorders>
              <w:top w:val="single" w:color="auto" w:sz="4" w:space="0"/>
              <w:left w:val="single" w:color="auto" w:sz="4" w:space="0"/>
              <w:bottom w:val="single" w:color="auto" w:sz="4" w:space="0"/>
              <w:right w:val="single" w:color="auto" w:sz="4" w:space="0"/>
            </w:tcBorders>
            <w:vAlign w:val="center"/>
          </w:tcPr>
          <w:p w14:paraId="4593E235">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27D3D3DB">
            <w:pPr>
              <w:pStyle w:val="31"/>
              <w:rPr>
                <w:rFonts w:asciiTheme="minorHAnsi" w:hAnsiTheme="minorHAnsi"/>
                <w:sz w:val="22"/>
                <w:szCs w:val="22"/>
                <w:vertAlign w:val="superscript"/>
                <w:lang w:val="mk-MK"/>
              </w:rPr>
            </w:pPr>
            <w:r>
              <w:rPr>
                <w:rFonts w:asciiTheme="minorHAnsi" w:hAnsiTheme="minorHAnsi"/>
                <w:sz w:val="22"/>
                <w:szCs w:val="22"/>
                <w:lang w:val="en-GB"/>
              </w:rPr>
              <w:t>VII</w:t>
            </w:r>
            <w:r>
              <w:rPr>
                <w:rFonts w:asciiTheme="minorHAnsi" w:hAnsiTheme="minorHAnsi"/>
                <w:sz w:val="22"/>
                <w:szCs w:val="22"/>
                <w:lang w:val="mk-MK"/>
              </w:rPr>
              <w:t>д</w:t>
            </w:r>
          </w:p>
        </w:tc>
        <w:tc>
          <w:tcPr>
            <w:tcW w:w="1361" w:type="dxa"/>
            <w:tcBorders>
              <w:top w:val="single" w:color="auto" w:sz="4" w:space="0"/>
              <w:left w:val="single" w:color="auto" w:sz="4" w:space="0"/>
              <w:bottom w:val="single" w:color="auto" w:sz="4" w:space="0"/>
              <w:right w:val="single" w:color="auto" w:sz="4" w:space="0"/>
            </w:tcBorders>
            <w:vAlign w:val="center"/>
          </w:tcPr>
          <w:p w14:paraId="561AB52E">
            <w:pPr>
              <w:pStyle w:val="31"/>
              <w:rPr>
                <w:rFonts w:asciiTheme="minorHAnsi" w:hAnsiTheme="minorHAnsi" w:cstheme="minorHAnsi"/>
                <w:b/>
                <w:sz w:val="22"/>
                <w:szCs w:val="22"/>
                <w:lang w:val="mk-MK"/>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176E3FA8">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25D26946">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41857FA0">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01157C63">
            <w:pPr>
              <w:pStyle w:val="31"/>
              <w:rPr>
                <w:rFonts w:asciiTheme="minorHAnsi" w:hAnsiTheme="minorHAnsi"/>
                <w:sz w:val="22"/>
                <w:szCs w:val="22"/>
                <w:lang w:val="mk-MK"/>
              </w:rPr>
            </w:pPr>
            <w:r>
              <w:rPr>
                <w:rFonts w:asciiTheme="minorHAnsi" w:hAnsiTheme="minorHAnsi"/>
                <w:sz w:val="22"/>
                <w:szCs w:val="22"/>
              </w:rPr>
              <w:t>2</w:t>
            </w:r>
            <w:r>
              <w:rPr>
                <w:rFonts w:asciiTheme="minorHAnsi" w:hAnsiTheme="minorHAnsi"/>
                <w:sz w:val="22"/>
                <w:szCs w:val="22"/>
                <w:lang w:val="mk-MK"/>
              </w:rPr>
              <w:t>0</w:t>
            </w:r>
          </w:p>
        </w:tc>
      </w:tr>
      <w:tr w14:paraId="2213253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798A8B5C">
            <w:pPr>
              <w:pStyle w:val="31"/>
              <w:ind w:left="57" w:right="57"/>
              <w:jc w:val="left"/>
              <w:rPr>
                <w:rFonts w:asciiTheme="minorHAnsi" w:hAnsiTheme="minorHAnsi"/>
                <w:sz w:val="22"/>
                <w:szCs w:val="22"/>
              </w:rPr>
            </w:pPr>
            <w:r>
              <w:rPr>
                <w:rFonts w:asciiTheme="minorHAnsi" w:hAnsiTheme="minorHAnsi"/>
                <w:sz w:val="22"/>
                <w:szCs w:val="22"/>
                <w:lang w:val="mk-MK"/>
              </w:rPr>
              <w:t>4</w:t>
            </w:r>
          </w:p>
        </w:tc>
        <w:tc>
          <w:tcPr>
            <w:tcW w:w="3685" w:type="dxa"/>
            <w:tcBorders>
              <w:top w:val="single" w:color="auto" w:sz="4" w:space="0"/>
              <w:left w:val="single" w:color="auto" w:sz="4" w:space="0"/>
              <w:bottom w:val="single" w:color="auto" w:sz="4" w:space="0"/>
              <w:right w:val="single" w:color="auto" w:sz="4" w:space="0"/>
            </w:tcBorders>
            <w:vAlign w:val="center"/>
          </w:tcPr>
          <w:p w14:paraId="49F55E8E">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Наташа Кулеска</w:t>
            </w:r>
          </w:p>
        </w:tc>
        <w:tc>
          <w:tcPr>
            <w:tcW w:w="1134" w:type="dxa"/>
            <w:tcBorders>
              <w:top w:val="single" w:color="auto" w:sz="4" w:space="0"/>
              <w:left w:val="single" w:color="auto" w:sz="4" w:space="0"/>
              <w:bottom w:val="single" w:color="auto" w:sz="4" w:space="0"/>
              <w:right w:val="single" w:color="auto" w:sz="4" w:space="0"/>
            </w:tcBorders>
            <w:vAlign w:val="center"/>
          </w:tcPr>
          <w:p w14:paraId="1449F4DE">
            <w:pPr>
              <w:pStyle w:val="31"/>
              <w:rPr>
                <w:rFonts w:asciiTheme="minorHAnsi" w:hAnsiTheme="minorHAnsi"/>
                <w:sz w:val="22"/>
                <w:szCs w:val="22"/>
                <w:lang w:val="en-GB"/>
              </w:rPr>
            </w:pPr>
            <w:r>
              <w:rPr>
                <w:rFonts w:asciiTheme="minorHAnsi" w:hAnsiTheme="minorHAnsi"/>
                <w:sz w:val="22"/>
                <w:szCs w:val="22"/>
                <w:lang w:val="en-GB"/>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20C3CF02">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151F5268">
            <w:pPr>
              <w:pStyle w:val="31"/>
              <w:rPr>
                <w:rFonts w:asciiTheme="minorHAnsi" w:hAnsiTheme="minorHAnsi"/>
                <w:sz w:val="22"/>
                <w:szCs w:val="22"/>
                <w:lang w:val="mk-MK"/>
              </w:rPr>
            </w:pPr>
            <w:r>
              <w:rPr>
                <w:rFonts w:asciiTheme="minorHAnsi" w:hAnsiTheme="minorHAnsi"/>
                <w:sz w:val="22"/>
                <w:szCs w:val="22"/>
                <w:lang w:val="en-GB"/>
              </w:rPr>
              <w:t>VIII</w:t>
            </w:r>
            <w:r>
              <w:rPr>
                <w:rFonts w:asciiTheme="minorHAnsi" w:hAnsiTheme="minorHAnsi"/>
                <w:sz w:val="22"/>
                <w:szCs w:val="22"/>
                <w:lang w:val="mk-MK"/>
              </w:rPr>
              <w:t>д</w:t>
            </w:r>
          </w:p>
        </w:tc>
        <w:tc>
          <w:tcPr>
            <w:tcW w:w="1361" w:type="dxa"/>
            <w:tcBorders>
              <w:top w:val="single" w:color="auto" w:sz="4" w:space="0"/>
              <w:left w:val="single" w:color="auto" w:sz="4" w:space="0"/>
              <w:bottom w:val="single" w:color="auto" w:sz="4" w:space="0"/>
              <w:right w:val="single" w:color="auto" w:sz="4" w:space="0"/>
            </w:tcBorders>
            <w:vAlign w:val="center"/>
          </w:tcPr>
          <w:p w14:paraId="34E0BABC">
            <w:pPr>
              <w:pStyle w:val="31"/>
              <w:rPr>
                <w:rFonts w:asciiTheme="minorHAnsi" w:hAnsiTheme="minorHAnsi" w:cstheme="minorHAnsi"/>
                <w:b/>
                <w:sz w:val="22"/>
                <w:szCs w:val="22"/>
                <w:lang w:val="mk-MK"/>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51EAE660">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1A25B748">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18205FBC">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5E97C803">
            <w:pPr>
              <w:pStyle w:val="31"/>
              <w:rPr>
                <w:rFonts w:asciiTheme="minorHAnsi" w:hAnsiTheme="minorHAnsi"/>
                <w:sz w:val="22"/>
                <w:szCs w:val="22"/>
              </w:rPr>
            </w:pPr>
            <w:r>
              <w:rPr>
                <w:rFonts w:asciiTheme="minorHAnsi" w:hAnsiTheme="minorHAnsi"/>
                <w:sz w:val="22"/>
                <w:szCs w:val="22"/>
              </w:rPr>
              <w:t>20</w:t>
            </w:r>
          </w:p>
        </w:tc>
      </w:tr>
      <w:tr w14:paraId="3449D25C">
        <w:tblPrEx>
          <w:tblCellMar>
            <w:top w:w="0" w:type="dxa"/>
            <w:left w:w="108" w:type="dxa"/>
            <w:bottom w:w="0" w:type="dxa"/>
            <w:right w:w="108" w:type="dxa"/>
          </w:tblCellMar>
        </w:tblPrEx>
        <w:trPr>
          <w:trHeight w:val="180" w:hRule="atLeast"/>
          <w:jc w:val="center"/>
        </w:trPr>
        <w:tc>
          <w:tcPr>
            <w:tcW w:w="14060" w:type="dxa"/>
            <w:gridSpan w:val="12"/>
            <w:vAlign w:val="center"/>
          </w:tcPr>
          <w:tbl>
            <w:tblPr>
              <w:tblStyle w:val="11"/>
              <w:tblW w:w="14060" w:type="dxa"/>
              <w:jc w:val="center"/>
              <w:tblLayout w:type="fixed"/>
              <w:tblCellMar>
                <w:top w:w="0" w:type="dxa"/>
                <w:left w:w="108" w:type="dxa"/>
                <w:bottom w:w="0" w:type="dxa"/>
                <w:right w:w="108" w:type="dxa"/>
              </w:tblCellMar>
            </w:tblPr>
            <w:tblGrid>
              <w:gridCol w:w="566"/>
              <w:gridCol w:w="3682"/>
              <w:gridCol w:w="1134"/>
              <w:gridCol w:w="1134"/>
              <w:gridCol w:w="1474"/>
              <w:gridCol w:w="1361"/>
              <w:gridCol w:w="1247"/>
              <w:gridCol w:w="1247"/>
              <w:gridCol w:w="1134"/>
              <w:gridCol w:w="964"/>
              <w:gridCol w:w="117"/>
            </w:tblGrid>
            <w:tr w14:paraId="6F98C9EE">
              <w:tblPrEx>
                <w:tblCellMar>
                  <w:top w:w="0" w:type="dxa"/>
                  <w:left w:w="108" w:type="dxa"/>
                  <w:bottom w:w="0" w:type="dxa"/>
                  <w:right w:w="108" w:type="dxa"/>
                </w:tblCellMar>
              </w:tblPrEx>
              <w:trPr>
                <w:trHeight w:val="283" w:hRule="atLeast"/>
                <w:jc w:val="center"/>
              </w:trPr>
              <w:tc>
                <w:tcPr>
                  <w:tcW w:w="14060" w:type="dxa"/>
                  <w:gridSpan w:val="11"/>
                  <w:vAlign w:val="center"/>
                </w:tcPr>
                <w:p w14:paraId="6A12C55B">
                  <w:pPr>
                    <w:pStyle w:val="31"/>
                    <w:jc w:val="left"/>
                    <w:rPr>
                      <w:rFonts w:asciiTheme="minorHAnsi" w:hAnsiTheme="minorHAnsi" w:cstheme="minorHAnsi"/>
                      <w:b/>
                      <w:sz w:val="18"/>
                      <w:szCs w:val="18"/>
                    </w:rPr>
                  </w:pPr>
                  <w:r>
                    <w:rPr>
                      <w:rFonts w:asciiTheme="minorHAnsi" w:hAnsiTheme="minorHAnsi" w:cstheme="minorHAnsi"/>
                      <w:b/>
                      <w:sz w:val="18"/>
                      <w:szCs w:val="18"/>
                      <w:lang w:val="mk-MK"/>
                    </w:rPr>
                    <w:t>ПРВ ЕВРОПСКИ ЈАЗИК-АНГЛИСКИ</w:t>
                  </w:r>
                </w:p>
              </w:tc>
            </w:tr>
            <w:tr w14:paraId="4DF54CD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170" w:hRule="atLeast"/>
                <w:jc w:val="center"/>
              </w:trPr>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C1DAF73">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523C72">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9EE00E">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159A04">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F4B8EE8">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36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C9EA964">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D6B4E60">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265C7F0">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83D5D3">
                  <w:pPr>
                    <w:pStyle w:val="31"/>
                    <w:rPr>
                      <w:rFonts w:asciiTheme="minorHAnsi" w:hAnsiTheme="minorHAnsi" w:cs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ECC6C6A">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658137C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35D64C30">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7AE81343">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Марија Јаков</w:t>
                  </w:r>
                </w:p>
              </w:tc>
              <w:tc>
                <w:tcPr>
                  <w:tcW w:w="1134" w:type="dxa"/>
                  <w:tcBorders>
                    <w:top w:val="single" w:color="auto" w:sz="4" w:space="0"/>
                    <w:left w:val="single" w:color="auto" w:sz="4" w:space="0"/>
                    <w:bottom w:val="single" w:color="auto" w:sz="4" w:space="0"/>
                    <w:right w:val="single" w:color="auto" w:sz="4" w:space="0"/>
                  </w:tcBorders>
                  <w:vAlign w:val="center"/>
                </w:tcPr>
                <w:p w14:paraId="3C15EBAC">
                  <w:pPr>
                    <w:pStyle w:val="31"/>
                    <w:rPr>
                      <w:rFonts w:asciiTheme="minorHAnsi" w:hAnsiTheme="minorHAnsi" w:cstheme="minorHAnsi"/>
                      <w:sz w:val="18"/>
                      <w:szCs w:val="18"/>
                      <w:lang w:val="en-GB"/>
                    </w:rPr>
                  </w:pPr>
                  <w:r>
                    <w:rPr>
                      <w:rFonts w:asciiTheme="minorHAnsi" w:hAnsiTheme="minorHAnsi" w:cstheme="minorHAnsi"/>
                      <w:sz w:val="18"/>
                      <w:szCs w:val="18"/>
                    </w:rPr>
                    <w:t>VI</w:t>
                  </w:r>
                </w:p>
              </w:tc>
              <w:tc>
                <w:tcPr>
                  <w:tcW w:w="1134" w:type="dxa"/>
                  <w:tcBorders>
                    <w:top w:val="single" w:color="auto" w:sz="4" w:space="0"/>
                    <w:left w:val="single" w:color="auto" w:sz="4" w:space="0"/>
                    <w:bottom w:val="single" w:color="auto" w:sz="4" w:space="0"/>
                    <w:right w:val="single" w:color="auto" w:sz="4" w:space="0"/>
                  </w:tcBorders>
                  <w:vAlign w:val="center"/>
                </w:tcPr>
                <w:p w14:paraId="5737DF1F">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59DA5E1A">
                  <w:pPr>
                    <w:pStyle w:val="31"/>
                    <w:rPr>
                      <w:rFonts w:asciiTheme="minorHAnsi" w:hAnsiTheme="minorHAnsi" w:cstheme="minorHAnsi"/>
                      <w:sz w:val="18"/>
                      <w:szCs w:val="18"/>
                      <w:vertAlign w:val="superscript"/>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г</w:t>
                  </w:r>
                </w:p>
              </w:tc>
              <w:tc>
                <w:tcPr>
                  <w:tcW w:w="1361" w:type="dxa"/>
                  <w:vMerge w:val="restart"/>
                  <w:tcBorders>
                    <w:top w:val="single" w:color="auto" w:sz="4" w:space="0"/>
                    <w:left w:val="single" w:color="auto" w:sz="4" w:space="0"/>
                    <w:right w:val="single" w:color="auto" w:sz="4" w:space="0"/>
                  </w:tcBorders>
                  <w:vAlign w:val="center"/>
                </w:tcPr>
                <w:p w14:paraId="6A1E16EA">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2BFF0B6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tcBorders>
                    <w:top w:val="single" w:color="auto" w:sz="4" w:space="0"/>
                    <w:left w:val="single" w:color="auto" w:sz="4" w:space="0"/>
                    <w:bottom w:val="nil"/>
                    <w:right w:val="single" w:color="auto" w:sz="4" w:space="0"/>
                  </w:tcBorders>
                  <w:vAlign w:val="center"/>
                </w:tcPr>
                <w:p w14:paraId="2BE28BC4">
                  <w:pPr>
                    <w:pStyle w:val="31"/>
                    <w:rPr>
                      <w:rFonts w:asciiTheme="minorHAnsi" w:hAnsiTheme="minorHAnsi" w:cstheme="minorHAnsi"/>
                      <w:b/>
                      <w:sz w:val="18"/>
                      <w:szCs w:val="18"/>
                    </w:rPr>
                  </w:pPr>
                </w:p>
              </w:tc>
              <w:tc>
                <w:tcPr>
                  <w:tcW w:w="1134" w:type="dxa"/>
                  <w:tcBorders>
                    <w:top w:val="single" w:color="auto" w:sz="4" w:space="0"/>
                    <w:left w:val="single" w:color="auto" w:sz="4" w:space="0"/>
                    <w:bottom w:val="nil"/>
                    <w:right w:val="single" w:color="auto" w:sz="4" w:space="0"/>
                  </w:tcBorders>
                  <w:vAlign w:val="center"/>
                </w:tcPr>
                <w:p w14:paraId="57FC2606">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405A7201">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12A8F04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2DD986BC">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131AF6A9">
                  <w:pPr>
                    <w:pStyle w:val="31"/>
                    <w:jc w:val="left"/>
                    <w:rPr>
                      <w:rFonts w:asciiTheme="minorHAnsi" w:hAnsiTheme="minorHAnsi" w:cstheme="minorHAnsi"/>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B07FF46">
                  <w:pPr>
                    <w:pStyle w:val="31"/>
                    <w:rPr>
                      <w:rFonts w:asciiTheme="minorHAnsi" w:hAnsiTheme="minorHAnsi" w:cstheme="minorHAnsi"/>
                      <w:b/>
                      <w:sz w:val="18"/>
                      <w:szCs w:val="18"/>
                      <w:u w:val="single"/>
                      <w:lang w:val="mk-MK"/>
                    </w:rPr>
                  </w:pPr>
                  <w:r>
                    <w:rPr>
                      <w:rFonts w:asciiTheme="minorHAnsi" w:hAnsiTheme="minorHAnsi" w:cstheme="minorHAnsi"/>
                      <w:b/>
                      <w:sz w:val="18"/>
                      <w:szCs w:val="18"/>
                      <w:u w:val="single"/>
                      <w:lang w:val="en-GB"/>
                    </w:rPr>
                    <w:t>V</w:t>
                  </w:r>
                  <w:r>
                    <w:rPr>
                      <w:rFonts w:asciiTheme="minorHAnsi" w:hAnsiTheme="minorHAnsi" w:cstheme="minorHAnsi"/>
                      <w:b/>
                      <w:sz w:val="18"/>
                      <w:szCs w:val="18"/>
                      <w:u w:val="single"/>
                      <w:lang w:val="mk-MK"/>
                    </w:rPr>
                    <w:t>а</w:t>
                  </w:r>
                </w:p>
              </w:tc>
              <w:tc>
                <w:tcPr>
                  <w:tcW w:w="1134" w:type="dxa"/>
                  <w:tcBorders>
                    <w:top w:val="single" w:color="auto" w:sz="4" w:space="0"/>
                    <w:left w:val="single" w:color="auto" w:sz="4" w:space="0"/>
                    <w:bottom w:val="single" w:color="auto" w:sz="4" w:space="0"/>
                    <w:right w:val="single" w:color="auto" w:sz="4" w:space="0"/>
                  </w:tcBorders>
                  <w:vAlign w:val="center"/>
                </w:tcPr>
                <w:p w14:paraId="39CFA684">
                  <w:pPr>
                    <w:pStyle w:val="31"/>
                    <w:rPr>
                      <w:rFonts w:asciiTheme="minorHAnsi" w:hAnsiTheme="minorHAnsi" w:cstheme="minorHAnsi"/>
                      <w:sz w:val="18"/>
                      <w:szCs w:val="18"/>
                      <w:lang w:val="mk-MK"/>
                    </w:rPr>
                  </w:pPr>
                  <w:r>
                    <w:rPr>
                      <w:rFonts w:asciiTheme="minorHAnsi" w:hAnsiTheme="minorHAnsi" w:cstheme="minorHAnsi"/>
                      <w:sz w:val="18"/>
                      <w:szCs w:val="18"/>
                    </w:rPr>
                    <w:t>1x</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3</w:t>
                  </w:r>
                </w:p>
              </w:tc>
              <w:tc>
                <w:tcPr>
                  <w:tcW w:w="1474" w:type="dxa"/>
                  <w:vMerge w:val="continue"/>
                  <w:tcBorders>
                    <w:left w:val="single" w:color="auto" w:sz="4" w:space="0"/>
                    <w:right w:val="single" w:color="auto" w:sz="4" w:space="0"/>
                  </w:tcBorders>
                  <w:vAlign w:val="center"/>
                </w:tcPr>
                <w:p w14:paraId="4D809FAE">
                  <w:pPr>
                    <w:pStyle w:val="31"/>
                    <w:rPr>
                      <w:rFonts w:asciiTheme="minorHAnsi" w:hAnsiTheme="minorHAnsi" w:cstheme="minorHAnsi"/>
                      <w:sz w:val="18"/>
                      <w:szCs w:val="18"/>
                    </w:rPr>
                  </w:pPr>
                </w:p>
              </w:tc>
              <w:tc>
                <w:tcPr>
                  <w:tcW w:w="1361" w:type="dxa"/>
                  <w:vMerge w:val="continue"/>
                  <w:tcBorders>
                    <w:left w:val="single" w:color="auto" w:sz="4" w:space="0"/>
                    <w:right w:val="single" w:color="auto" w:sz="4" w:space="0"/>
                  </w:tcBorders>
                  <w:vAlign w:val="center"/>
                </w:tcPr>
                <w:p w14:paraId="315C2512">
                  <w:pPr>
                    <w:pStyle w:val="31"/>
                    <w:rPr>
                      <w:rFonts w:asciiTheme="minorHAnsi" w:hAnsiTheme="minorHAnsi" w:cstheme="minorHAnsi"/>
                      <w:b/>
                      <w:sz w:val="18"/>
                      <w:szCs w:val="18"/>
                    </w:rPr>
                  </w:pPr>
                </w:p>
              </w:tc>
              <w:tc>
                <w:tcPr>
                  <w:tcW w:w="1247" w:type="dxa"/>
                  <w:vMerge w:val="continue"/>
                  <w:tcBorders>
                    <w:left w:val="single" w:color="auto" w:sz="4" w:space="0"/>
                    <w:right w:val="single" w:color="auto" w:sz="4" w:space="0"/>
                  </w:tcBorders>
                  <w:vAlign w:val="center"/>
                </w:tcPr>
                <w:p w14:paraId="7A89906C">
                  <w:pPr>
                    <w:pStyle w:val="31"/>
                    <w:rPr>
                      <w:rFonts w:asciiTheme="minorHAnsi" w:hAnsiTheme="minorHAnsi" w:cstheme="minorHAnsi"/>
                      <w:b/>
                      <w:sz w:val="18"/>
                      <w:szCs w:val="18"/>
                    </w:rPr>
                  </w:pPr>
                </w:p>
              </w:tc>
              <w:tc>
                <w:tcPr>
                  <w:tcW w:w="1247" w:type="dxa"/>
                  <w:tcBorders>
                    <w:top w:val="nil"/>
                    <w:left w:val="single" w:color="auto" w:sz="4" w:space="0"/>
                    <w:bottom w:val="nil"/>
                    <w:right w:val="single" w:color="auto" w:sz="4" w:space="0"/>
                  </w:tcBorders>
                  <w:vAlign w:val="center"/>
                </w:tcPr>
                <w:p w14:paraId="436EAB87">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tcBorders>
                    <w:top w:val="nil"/>
                    <w:left w:val="single" w:color="auto" w:sz="4" w:space="0"/>
                    <w:bottom w:val="nil"/>
                    <w:right w:val="single" w:color="auto" w:sz="4" w:space="0"/>
                  </w:tcBorders>
                  <w:vAlign w:val="center"/>
                </w:tcPr>
                <w:p w14:paraId="4A3001D2">
                  <w:pPr>
                    <w:pStyle w:val="31"/>
                    <w:rPr>
                      <w:rFonts w:asciiTheme="minorHAnsi" w:hAnsiTheme="minorHAnsi" w:cstheme="minorHAnsi"/>
                      <w:sz w:val="18"/>
                      <w:szCs w:val="18"/>
                    </w:rPr>
                  </w:pPr>
                </w:p>
              </w:tc>
              <w:tc>
                <w:tcPr>
                  <w:tcW w:w="964" w:type="dxa"/>
                  <w:vMerge w:val="continue"/>
                  <w:tcBorders>
                    <w:left w:val="single" w:color="auto" w:sz="4" w:space="0"/>
                    <w:right w:val="single" w:color="auto" w:sz="4" w:space="0"/>
                  </w:tcBorders>
                  <w:vAlign w:val="center"/>
                </w:tcPr>
                <w:p w14:paraId="1BB636F6">
                  <w:pPr>
                    <w:pStyle w:val="31"/>
                    <w:rPr>
                      <w:rFonts w:asciiTheme="minorHAnsi" w:hAnsiTheme="minorHAnsi" w:cstheme="minorHAnsi"/>
                      <w:sz w:val="18"/>
                      <w:szCs w:val="18"/>
                    </w:rPr>
                  </w:pPr>
                </w:p>
              </w:tc>
            </w:tr>
            <w:tr w14:paraId="08714EC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341"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4F182CB6">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6B129050">
                  <w:pPr>
                    <w:pStyle w:val="31"/>
                    <w:jc w:val="left"/>
                    <w:rPr>
                      <w:rFonts w:asciiTheme="minorHAnsi" w:hAnsiTheme="minorHAnsi" w:cstheme="minorHAnsi"/>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398894F9">
                  <w:pPr>
                    <w:pStyle w:val="31"/>
                    <w:rPr>
                      <w:rFonts w:asciiTheme="minorHAnsi" w:hAnsiTheme="minorHAnsi" w:cstheme="minorHAnsi"/>
                      <w:b/>
                      <w:sz w:val="18"/>
                      <w:szCs w:val="18"/>
                      <w:u w:val="single"/>
                      <w:vertAlign w:val="superscript"/>
                      <w:lang w:val="mk-MK"/>
                    </w:rPr>
                  </w:pPr>
                  <w:r>
                    <w:rPr>
                      <w:rFonts w:asciiTheme="minorHAnsi" w:hAnsiTheme="minorHAnsi" w:cstheme="minorHAnsi"/>
                      <w:b/>
                      <w:sz w:val="18"/>
                      <w:szCs w:val="18"/>
                      <w:u w:val="single"/>
                      <w:lang w:val="en-GB"/>
                    </w:rPr>
                    <w:t>III</w:t>
                  </w:r>
                  <w:r>
                    <w:rPr>
                      <w:rFonts w:asciiTheme="minorHAnsi" w:hAnsiTheme="minorHAnsi" w:cstheme="minorHAnsi"/>
                      <w:b/>
                      <w:sz w:val="18"/>
                      <w:szCs w:val="18"/>
                      <w:u w:val="single"/>
                      <w:lang w:val="mk-MK"/>
                    </w:rPr>
                    <w:t>б</w:t>
                  </w:r>
                </w:p>
              </w:tc>
              <w:tc>
                <w:tcPr>
                  <w:tcW w:w="1134" w:type="dxa"/>
                  <w:tcBorders>
                    <w:top w:val="single" w:color="auto" w:sz="4" w:space="0"/>
                    <w:left w:val="single" w:color="auto" w:sz="4" w:space="0"/>
                    <w:bottom w:val="single" w:color="auto" w:sz="4" w:space="0"/>
                    <w:right w:val="single" w:color="auto" w:sz="4" w:space="0"/>
                  </w:tcBorders>
                  <w:vAlign w:val="center"/>
                </w:tcPr>
                <w:p w14:paraId="39FA7510">
                  <w:pPr>
                    <w:pStyle w:val="31"/>
                    <w:rPr>
                      <w:rFonts w:asciiTheme="minorHAnsi" w:hAnsiTheme="minorHAnsi" w:cstheme="minorHAnsi"/>
                      <w:sz w:val="18"/>
                      <w:szCs w:val="18"/>
                      <w:lang w:val="mk-MK"/>
                    </w:rPr>
                  </w:pPr>
                  <w:r>
                    <w:rPr>
                      <w:rFonts w:asciiTheme="minorHAnsi" w:hAnsiTheme="minorHAnsi" w:cstheme="minorHAnsi"/>
                      <w:sz w:val="18"/>
                      <w:szCs w:val="18"/>
                    </w:rPr>
                    <w:t>1x</w:t>
                  </w:r>
                  <w:r>
                    <w:rPr>
                      <w:rFonts w:asciiTheme="minorHAnsi" w:hAnsiTheme="minorHAnsi" w:cstheme="minorHAnsi"/>
                      <w:sz w:val="18"/>
                      <w:szCs w:val="18"/>
                      <w:lang w:val="mk-MK"/>
                    </w:rPr>
                    <w:t>2</w:t>
                  </w:r>
                  <w:r>
                    <w:rPr>
                      <w:rFonts w:asciiTheme="minorHAnsi" w:hAnsiTheme="minorHAnsi" w:cstheme="minorHAnsi"/>
                      <w:sz w:val="18"/>
                      <w:szCs w:val="18"/>
                    </w:rPr>
                    <w:t>=</w:t>
                  </w:r>
                  <w:r>
                    <w:rPr>
                      <w:rFonts w:asciiTheme="minorHAnsi" w:hAnsiTheme="minorHAnsi" w:cstheme="minorHAnsi"/>
                      <w:sz w:val="18"/>
                      <w:szCs w:val="18"/>
                      <w:lang w:val="mk-MK"/>
                    </w:rPr>
                    <w:t>2</w:t>
                  </w:r>
                </w:p>
              </w:tc>
              <w:tc>
                <w:tcPr>
                  <w:tcW w:w="1474" w:type="dxa"/>
                  <w:vMerge w:val="continue"/>
                  <w:tcBorders>
                    <w:left w:val="single" w:color="auto" w:sz="4" w:space="0"/>
                    <w:bottom w:val="single" w:color="auto" w:sz="4" w:space="0"/>
                    <w:right w:val="single" w:color="auto" w:sz="4" w:space="0"/>
                  </w:tcBorders>
                  <w:vAlign w:val="center"/>
                </w:tcPr>
                <w:p w14:paraId="43DB0236">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44804F36">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77DE696E">
                  <w:pPr>
                    <w:pStyle w:val="31"/>
                    <w:rPr>
                      <w:rFonts w:asciiTheme="minorHAnsi" w:hAnsiTheme="minorHAnsi" w:cstheme="minorHAnsi"/>
                      <w:b/>
                      <w:sz w:val="18"/>
                      <w:szCs w:val="18"/>
                    </w:rPr>
                  </w:pPr>
                </w:p>
              </w:tc>
              <w:tc>
                <w:tcPr>
                  <w:tcW w:w="1247" w:type="dxa"/>
                  <w:tcBorders>
                    <w:top w:val="nil"/>
                    <w:left w:val="single" w:color="auto" w:sz="4" w:space="0"/>
                    <w:bottom w:val="single" w:color="auto" w:sz="4" w:space="0"/>
                    <w:right w:val="single" w:color="auto" w:sz="4" w:space="0"/>
                  </w:tcBorders>
                  <w:vAlign w:val="center"/>
                </w:tcPr>
                <w:p w14:paraId="4F0251BE">
                  <w:pPr>
                    <w:pStyle w:val="31"/>
                    <w:rPr>
                      <w:rFonts w:asciiTheme="minorHAnsi" w:hAnsiTheme="minorHAnsi" w:cstheme="minorHAnsi"/>
                      <w:b/>
                      <w:sz w:val="18"/>
                      <w:szCs w:val="18"/>
                    </w:rPr>
                  </w:pPr>
                </w:p>
              </w:tc>
              <w:tc>
                <w:tcPr>
                  <w:tcW w:w="1134" w:type="dxa"/>
                  <w:tcBorders>
                    <w:top w:val="nil"/>
                    <w:left w:val="single" w:color="auto" w:sz="4" w:space="0"/>
                    <w:bottom w:val="single" w:color="auto" w:sz="4" w:space="0"/>
                    <w:right w:val="single" w:color="auto" w:sz="4" w:space="0"/>
                  </w:tcBorders>
                  <w:vAlign w:val="center"/>
                </w:tcPr>
                <w:p w14:paraId="70120931">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6EB98A30">
                  <w:pPr>
                    <w:pStyle w:val="31"/>
                    <w:rPr>
                      <w:rFonts w:asciiTheme="minorHAnsi" w:hAnsiTheme="minorHAnsi" w:cstheme="minorHAnsi"/>
                      <w:sz w:val="18"/>
                      <w:szCs w:val="18"/>
                    </w:rPr>
                  </w:pPr>
                </w:p>
              </w:tc>
            </w:tr>
            <w:tr w14:paraId="1AAE212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0246890D">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73F553DA">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Мартина Ристеска</w:t>
                  </w:r>
                  <w:r>
                    <w:rPr>
                      <w:rFonts w:asciiTheme="minorHAnsi" w:hAnsiTheme="minorHAnsi" w:cstheme="minorHAnsi"/>
                      <w:sz w:val="18"/>
                      <w:szCs w:val="18"/>
                      <w:lang w:val="en-GB"/>
                    </w:rPr>
                    <w:t>/</w:t>
                  </w:r>
                  <w:r>
                    <w:rPr>
                      <w:rFonts w:asciiTheme="minorHAnsi" w:hAnsiTheme="minorHAnsi" w:cstheme="minorHAnsi"/>
                      <w:sz w:val="18"/>
                      <w:szCs w:val="18"/>
                      <w:lang w:val="mk-MK"/>
                    </w:rPr>
                    <w:t>Марија Мантова</w:t>
                  </w:r>
                </w:p>
              </w:tc>
              <w:tc>
                <w:tcPr>
                  <w:tcW w:w="1134" w:type="dxa"/>
                  <w:tcBorders>
                    <w:top w:val="single" w:color="auto" w:sz="4" w:space="0"/>
                    <w:left w:val="single" w:color="auto" w:sz="4" w:space="0"/>
                    <w:bottom w:val="single" w:color="auto" w:sz="4" w:space="0"/>
                    <w:right w:val="single" w:color="auto" w:sz="4" w:space="0"/>
                  </w:tcBorders>
                  <w:vAlign w:val="center"/>
                </w:tcPr>
                <w:p w14:paraId="31CB2FDE">
                  <w:pPr>
                    <w:pStyle w:val="31"/>
                    <w:rPr>
                      <w:rFonts w:asciiTheme="minorHAnsi" w:hAnsiTheme="minorHAnsi" w:cstheme="minorHAnsi"/>
                      <w:sz w:val="18"/>
                      <w:szCs w:val="18"/>
                      <w:vertAlign w:val="superscript"/>
                      <w:lang w:val="en-GB"/>
                    </w:rPr>
                  </w:pPr>
                  <w:r>
                    <w:rPr>
                      <w:rFonts w:asciiTheme="minorHAnsi" w:hAnsiTheme="minorHAnsi" w:cstheme="minorHAnsi"/>
                      <w:sz w:val="18"/>
                      <w:szCs w:val="18"/>
                      <w:lang w:val="en-GB"/>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5AA1EF7B">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76235CDF">
                  <w:pPr>
                    <w:pStyle w:val="31"/>
                    <w:rPr>
                      <w:rFonts w:asciiTheme="minorHAnsi" w:hAnsiTheme="minorHAnsi" w:cstheme="minorHAnsi"/>
                      <w:sz w:val="18"/>
                      <w:szCs w:val="18"/>
                      <w:lang w:val="en-GB"/>
                    </w:rPr>
                  </w:pPr>
                  <w:r>
                    <w:rPr>
                      <w:rFonts w:asciiTheme="minorHAnsi" w:hAnsiTheme="minorHAnsi" w:cstheme="minorHAnsi"/>
                      <w:sz w:val="18"/>
                      <w:szCs w:val="18"/>
                    </w:rPr>
                    <w:t>VII</w:t>
                  </w:r>
                  <w:r>
                    <w:rPr>
                      <w:rFonts w:asciiTheme="minorHAnsi" w:hAnsiTheme="minorHAnsi" w:cstheme="minorHAnsi"/>
                      <w:sz w:val="18"/>
                      <w:szCs w:val="18"/>
                      <w:lang w:val="mk-MK"/>
                    </w:rPr>
                    <w:t>д</w:t>
                  </w:r>
                </w:p>
              </w:tc>
              <w:tc>
                <w:tcPr>
                  <w:tcW w:w="1361" w:type="dxa"/>
                  <w:vMerge w:val="restart"/>
                  <w:tcBorders>
                    <w:top w:val="single" w:color="auto" w:sz="4" w:space="0"/>
                    <w:left w:val="single" w:color="auto" w:sz="4" w:space="0"/>
                    <w:right w:val="single" w:color="auto" w:sz="4" w:space="0"/>
                  </w:tcBorders>
                  <w:vAlign w:val="center"/>
                </w:tcPr>
                <w:p w14:paraId="39CC11E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2B24AF6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55AAC0E">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right w:val="single" w:color="auto" w:sz="4" w:space="0"/>
                  </w:tcBorders>
                  <w:vAlign w:val="center"/>
                </w:tcPr>
                <w:p w14:paraId="30F87F39">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4BE62753">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1</w:t>
                  </w:r>
                </w:p>
              </w:tc>
            </w:tr>
            <w:tr w14:paraId="09B0421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6746479">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674BD25D">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3E28F7BF">
                  <w:pPr>
                    <w:pStyle w:val="31"/>
                    <w:rPr>
                      <w:rFonts w:asciiTheme="minorHAnsi" w:hAnsiTheme="minorHAnsi" w:cstheme="minorHAnsi"/>
                      <w:b/>
                      <w:sz w:val="18"/>
                      <w:szCs w:val="18"/>
                      <w:u w:val="single"/>
                      <w:lang w:val="mk-MK"/>
                    </w:rPr>
                  </w:pPr>
                  <w:r>
                    <w:rPr>
                      <w:rFonts w:asciiTheme="minorHAnsi" w:hAnsiTheme="minorHAnsi" w:cstheme="minorHAnsi"/>
                      <w:b/>
                      <w:sz w:val="18"/>
                      <w:szCs w:val="18"/>
                      <w:u w:val="single"/>
                      <w:lang w:val="en-GB"/>
                    </w:rPr>
                    <w:t>IV</w:t>
                  </w:r>
                  <w:r>
                    <w:rPr>
                      <w:rFonts w:asciiTheme="minorHAnsi" w:hAnsiTheme="minorHAnsi" w:cstheme="minorHAnsi"/>
                      <w:b/>
                      <w:sz w:val="18"/>
                      <w:szCs w:val="18"/>
                      <w:u w:val="single"/>
                      <w:lang w:val="mk-MK"/>
                    </w:rPr>
                    <w:t>б,</w:t>
                  </w:r>
                  <w:r>
                    <w:rPr>
                      <w:rFonts w:asciiTheme="minorHAnsi" w:hAnsiTheme="minorHAnsi" w:cstheme="minorHAnsi"/>
                      <w:b/>
                      <w:sz w:val="18"/>
                      <w:szCs w:val="18"/>
                      <w:u w:val="single"/>
                      <w:lang w:val="en-GB"/>
                    </w:rPr>
                    <w:t>I</w:t>
                  </w:r>
                  <w:r>
                    <w:rPr>
                      <w:rFonts w:asciiTheme="minorHAnsi" w:hAnsiTheme="minorHAnsi" w:cstheme="minorHAnsi"/>
                      <w:b/>
                      <w:sz w:val="18"/>
                      <w:szCs w:val="18"/>
                      <w:u w:val="single"/>
                      <w:lang w:val="mk-MK"/>
                    </w:rPr>
                    <w:t>в</w:t>
                  </w:r>
                </w:p>
              </w:tc>
              <w:tc>
                <w:tcPr>
                  <w:tcW w:w="1134" w:type="dxa"/>
                  <w:tcBorders>
                    <w:top w:val="single" w:color="auto" w:sz="4" w:space="0"/>
                    <w:left w:val="single" w:color="auto" w:sz="4" w:space="0"/>
                    <w:bottom w:val="single" w:color="auto" w:sz="4" w:space="0"/>
                    <w:right w:val="single" w:color="auto" w:sz="4" w:space="0"/>
                  </w:tcBorders>
                  <w:vAlign w:val="center"/>
                </w:tcPr>
                <w:p w14:paraId="7342FD7F">
                  <w:pPr>
                    <w:pStyle w:val="31"/>
                    <w:rPr>
                      <w:rFonts w:asciiTheme="minorHAnsi" w:hAnsiTheme="minorHAnsi" w:cstheme="minorHAnsi"/>
                      <w:sz w:val="18"/>
                      <w:szCs w:val="18"/>
                    </w:rPr>
                  </w:pPr>
                  <w:r>
                    <w:rPr>
                      <w:rFonts w:asciiTheme="minorHAnsi" w:hAnsiTheme="minorHAnsi" w:cstheme="minorHAnsi"/>
                      <w:sz w:val="18"/>
                      <w:szCs w:val="18"/>
                    </w:rPr>
                    <w:t>2x3=6</w:t>
                  </w:r>
                </w:p>
              </w:tc>
              <w:tc>
                <w:tcPr>
                  <w:tcW w:w="1474" w:type="dxa"/>
                  <w:vMerge w:val="continue"/>
                  <w:tcBorders>
                    <w:left w:val="single" w:color="auto" w:sz="4" w:space="0"/>
                    <w:bottom w:val="single" w:color="auto" w:sz="4" w:space="0"/>
                    <w:right w:val="single" w:color="auto" w:sz="4" w:space="0"/>
                  </w:tcBorders>
                  <w:vAlign w:val="center"/>
                </w:tcPr>
                <w:p w14:paraId="64F72CC2">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18B3EC53">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40269169">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24E828CB">
                  <w:pPr>
                    <w:pStyle w:val="31"/>
                    <w:rPr>
                      <w:rFonts w:asciiTheme="minorHAnsi" w:hAnsiTheme="minorHAnsi" w:cstheme="minorHAnsi"/>
                      <w:b/>
                      <w:sz w:val="18"/>
                      <w:szCs w:val="18"/>
                    </w:rPr>
                  </w:pPr>
                </w:p>
              </w:tc>
              <w:tc>
                <w:tcPr>
                  <w:tcW w:w="1134" w:type="dxa"/>
                  <w:vMerge w:val="continue"/>
                  <w:tcBorders>
                    <w:left w:val="single" w:color="auto" w:sz="4" w:space="0"/>
                    <w:bottom w:val="single" w:color="auto" w:sz="4" w:space="0"/>
                    <w:right w:val="single" w:color="auto" w:sz="4" w:space="0"/>
                  </w:tcBorders>
                  <w:vAlign w:val="center"/>
                </w:tcPr>
                <w:p w14:paraId="487E1C95">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41580003">
                  <w:pPr>
                    <w:pStyle w:val="31"/>
                    <w:rPr>
                      <w:rFonts w:asciiTheme="minorHAnsi" w:hAnsiTheme="minorHAnsi" w:cstheme="minorHAnsi"/>
                      <w:sz w:val="18"/>
                      <w:szCs w:val="18"/>
                    </w:rPr>
                  </w:pPr>
                </w:p>
              </w:tc>
            </w:tr>
            <w:tr w14:paraId="7166105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08B0A438">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50DAE86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Билјана Маркоска</w:t>
                  </w:r>
                </w:p>
              </w:tc>
              <w:tc>
                <w:tcPr>
                  <w:tcW w:w="1134" w:type="dxa"/>
                  <w:tcBorders>
                    <w:top w:val="single" w:color="auto" w:sz="4" w:space="0"/>
                    <w:left w:val="single" w:color="auto" w:sz="4" w:space="0"/>
                    <w:bottom w:val="single" w:color="auto" w:sz="4" w:space="0"/>
                    <w:right w:val="single" w:color="auto" w:sz="4" w:space="0"/>
                  </w:tcBorders>
                  <w:vAlign w:val="center"/>
                </w:tcPr>
                <w:p w14:paraId="33D12505">
                  <w:pPr>
                    <w:pStyle w:val="31"/>
                    <w:rPr>
                      <w:rFonts w:asciiTheme="minorHAnsi" w:hAnsiTheme="minorHAnsi" w:cstheme="minorHAnsi"/>
                      <w:sz w:val="18"/>
                      <w:szCs w:val="18"/>
                      <w:lang w:val="en-GB"/>
                    </w:rPr>
                  </w:pPr>
                  <w:r>
                    <w:rPr>
                      <w:rFonts w:asciiTheme="minorHAnsi" w:hAnsiTheme="minorHAnsi" w:cstheme="minorHAnsi"/>
                      <w:sz w:val="18"/>
                      <w:szCs w:val="18"/>
                      <w:lang w:val="en-GB"/>
                    </w:rPr>
                    <w:t>V</w:t>
                  </w:r>
                  <w:r>
                    <w:rPr>
                      <w:rFonts w:asciiTheme="minorHAnsi" w:hAnsiTheme="minorHAnsi" w:cstheme="minorHAnsi"/>
                      <w:sz w:val="18"/>
                      <w:szCs w:val="18"/>
                    </w:rPr>
                    <w:t>I</w:t>
                  </w:r>
                  <w:r>
                    <w:rPr>
                      <w:rFonts w:asciiTheme="minorHAnsi" w:hAnsiTheme="minorHAnsi" w:cstheme="minorHAnsi"/>
                      <w:sz w:val="18"/>
                      <w:szCs w:val="18"/>
                      <w:lang w:val="en-GB"/>
                    </w:rPr>
                    <w:t>I</w:t>
                  </w:r>
                </w:p>
              </w:tc>
              <w:tc>
                <w:tcPr>
                  <w:tcW w:w="1134" w:type="dxa"/>
                  <w:tcBorders>
                    <w:top w:val="single" w:color="auto" w:sz="4" w:space="0"/>
                    <w:left w:val="single" w:color="auto" w:sz="4" w:space="0"/>
                    <w:bottom w:val="single" w:color="auto" w:sz="4" w:space="0"/>
                    <w:right w:val="single" w:color="auto" w:sz="4" w:space="0"/>
                  </w:tcBorders>
                  <w:vAlign w:val="center"/>
                </w:tcPr>
                <w:p w14:paraId="5E7BCB49">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404B2003">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VII</w:t>
                  </w:r>
                  <w:r>
                    <w:rPr>
                      <w:rFonts w:asciiTheme="minorHAnsi" w:hAnsiTheme="minorHAnsi" w:cstheme="minorHAnsi"/>
                      <w:sz w:val="18"/>
                      <w:szCs w:val="18"/>
                      <w:lang w:val="mk-MK"/>
                    </w:rPr>
                    <w:t>г</w:t>
                  </w:r>
                </w:p>
              </w:tc>
              <w:tc>
                <w:tcPr>
                  <w:tcW w:w="1361" w:type="dxa"/>
                  <w:vMerge w:val="restart"/>
                  <w:tcBorders>
                    <w:top w:val="single" w:color="auto" w:sz="4" w:space="0"/>
                    <w:left w:val="single" w:color="auto" w:sz="4" w:space="0"/>
                    <w:right w:val="single" w:color="auto" w:sz="4" w:space="0"/>
                  </w:tcBorders>
                  <w:vAlign w:val="center"/>
                </w:tcPr>
                <w:p w14:paraId="32EBFEF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0307354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7084BB3">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right w:val="single" w:color="auto" w:sz="4" w:space="0"/>
                  </w:tcBorders>
                  <w:vAlign w:val="center"/>
                </w:tcPr>
                <w:p w14:paraId="05527369">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1B9A2FAB">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en-GB"/>
                    </w:rPr>
                    <w:t>0</w:t>
                  </w:r>
                </w:p>
              </w:tc>
            </w:tr>
            <w:tr w14:paraId="228B6C1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59CEA85">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3738D614">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27DCE7AB">
                  <w:pPr>
                    <w:pStyle w:val="31"/>
                    <w:rPr>
                      <w:rFonts w:asciiTheme="minorHAnsi" w:hAnsiTheme="minorHAnsi" w:cstheme="minorHAnsi"/>
                      <w:b/>
                      <w:sz w:val="18"/>
                      <w:szCs w:val="18"/>
                      <w:u w:val="single"/>
                      <w:lang w:val="mk-MK"/>
                    </w:rPr>
                  </w:pPr>
                  <w:r>
                    <w:rPr>
                      <w:rFonts w:asciiTheme="minorHAnsi" w:hAnsiTheme="minorHAnsi" w:cstheme="minorHAnsi"/>
                      <w:b/>
                      <w:sz w:val="18"/>
                      <w:szCs w:val="18"/>
                      <w:u w:val="single"/>
                      <w:lang w:val="en-GB"/>
                    </w:rPr>
                    <w:t>IV</w:t>
                  </w:r>
                  <w:r>
                    <w:rPr>
                      <w:rFonts w:asciiTheme="minorHAnsi" w:hAnsiTheme="minorHAnsi" w:cstheme="minorHAnsi"/>
                      <w:b/>
                      <w:sz w:val="18"/>
                      <w:szCs w:val="18"/>
                      <w:u w:val="single"/>
                      <w:lang w:val="mk-MK"/>
                    </w:rPr>
                    <w:t>а,</w:t>
                  </w:r>
                  <w:r>
                    <w:rPr>
                      <w:rFonts w:asciiTheme="minorHAnsi" w:hAnsiTheme="minorHAnsi" w:cstheme="minorHAnsi"/>
                      <w:b/>
                      <w:sz w:val="18"/>
                      <w:szCs w:val="18"/>
                      <w:u w:val="single"/>
                      <w:lang w:val="en-GB"/>
                    </w:rPr>
                    <w:t>II</w:t>
                  </w:r>
                  <w:r>
                    <w:rPr>
                      <w:rFonts w:asciiTheme="minorHAnsi" w:hAnsiTheme="minorHAnsi" w:cstheme="minorHAnsi"/>
                      <w:b/>
                      <w:sz w:val="18"/>
                      <w:szCs w:val="18"/>
                      <w:u w:val="single"/>
                      <w:lang w:val="mk-MK"/>
                    </w:rPr>
                    <w:t>в</w:t>
                  </w:r>
                </w:p>
              </w:tc>
              <w:tc>
                <w:tcPr>
                  <w:tcW w:w="1134" w:type="dxa"/>
                  <w:tcBorders>
                    <w:top w:val="single" w:color="auto" w:sz="4" w:space="0"/>
                    <w:left w:val="single" w:color="auto" w:sz="4" w:space="0"/>
                    <w:bottom w:val="single" w:color="auto" w:sz="4" w:space="0"/>
                    <w:right w:val="single" w:color="auto" w:sz="4" w:space="0"/>
                  </w:tcBorders>
                  <w:vAlign w:val="center"/>
                </w:tcPr>
                <w:p w14:paraId="7AE03527">
                  <w:pPr>
                    <w:pStyle w:val="31"/>
                    <w:rPr>
                      <w:rFonts w:asciiTheme="minorHAnsi" w:hAnsiTheme="minorHAnsi" w:cstheme="minorHAnsi"/>
                      <w:sz w:val="18"/>
                      <w:szCs w:val="18"/>
                      <w:lang w:val="en-GB"/>
                    </w:rPr>
                  </w:pPr>
                  <w:r>
                    <w:rPr>
                      <w:rFonts w:asciiTheme="minorHAnsi" w:hAnsiTheme="minorHAnsi" w:cstheme="minorHAnsi"/>
                      <w:sz w:val="18"/>
                      <w:szCs w:val="18"/>
                      <w:lang w:val="mk-MK"/>
                    </w:rPr>
                    <w:t>1</w:t>
                  </w:r>
                  <w:r>
                    <w:rPr>
                      <w:rFonts w:asciiTheme="minorHAnsi" w:hAnsiTheme="minorHAnsi" w:cstheme="minorHAnsi"/>
                      <w:sz w:val="18"/>
                      <w:szCs w:val="18"/>
                    </w:rPr>
                    <w:t>x</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3,1</w:t>
                  </w:r>
                  <w:r>
                    <w:rPr>
                      <w:rFonts w:asciiTheme="minorHAnsi" w:hAnsiTheme="minorHAnsi" w:cstheme="minorHAnsi"/>
                      <w:sz w:val="18"/>
                      <w:szCs w:val="18"/>
                      <w:lang w:val="en-GB"/>
                    </w:rPr>
                    <w:t>x2=2</w:t>
                  </w:r>
                </w:p>
              </w:tc>
              <w:tc>
                <w:tcPr>
                  <w:tcW w:w="1474" w:type="dxa"/>
                  <w:vMerge w:val="continue"/>
                  <w:tcBorders>
                    <w:left w:val="single" w:color="auto" w:sz="4" w:space="0"/>
                    <w:bottom w:val="single" w:color="auto" w:sz="4" w:space="0"/>
                    <w:right w:val="single" w:color="auto" w:sz="4" w:space="0"/>
                  </w:tcBorders>
                  <w:vAlign w:val="center"/>
                </w:tcPr>
                <w:p w14:paraId="35FAF7AA">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138A4FEE">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78D9E013">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61215EC8">
                  <w:pPr>
                    <w:pStyle w:val="31"/>
                    <w:rPr>
                      <w:rFonts w:asciiTheme="minorHAnsi" w:hAnsiTheme="minorHAnsi" w:cstheme="minorHAnsi"/>
                      <w:b/>
                      <w:sz w:val="18"/>
                      <w:szCs w:val="18"/>
                    </w:rPr>
                  </w:pPr>
                </w:p>
              </w:tc>
              <w:tc>
                <w:tcPr>
                  <w:tcW w:w="1134" w:type="dxa"/>
                  <w:vMerge w:val="continue"/>
                  <w:tcBorders>
                    <w:left w:val="single" w:color="auto" w:sz="4" w:space="0"/>
                    <w:bottom w:val="single" w:color="auto" w:sz="4" w:space="0"/>
                    <w:right w:val="single" w:color="auto" w:sz="4" w:space="0"/>
                  </w:tcBorders>
                  <w:vAlign w:val="center"/>
                </w:tcPr>
                <w:p w14:paraId="0535917F">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7C618632">
                  <w:pPr>
                    <w:pStyle w:val="31"/>
                    <w:rPr>
                      <w:rFonts w:asciiTheme="minorHAnsi" w:hAnsiTheme="minorHAnsi" w:cstheme="minorHAnsi"/>
                      <w:sz w:val="18"/>
                      <w:szCs w:val="18"/>
                    </w:rPr>
                  </w:pPr>
                </w:p>
              </w:tc>
            </w:tr>
            <w:tr w14:paraId="1981E04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630AF71A">
                  <w:pPr>
                    <w:pStyle w:val="31"/>
                    <w:rPr>
                      <w:rFonts w:asciiTheme="minorHAnsi" w:hAnsiTheme="minorHAnsi" w:cstheme="minorHAnsi"/>
                      <w:sz w:val="18"/>
                      <w:szCs w:val="18"/>
                      <w:lang w:val="mk-MK"/>
                    </w:rPr>
                  </w:pPr>
                  <w:r>
                    <w:rPr>
                      <w:rFonts w:asciiTheme="minorHAnsi" w:hAnsiTheme="minorHAnsi" w:cstheme="minorHAnsi"/>
                      <w:sz w:val="18"/>
                      <w:szCs w:val="18"/>
                      <w:lang w:val="mk-MK"/>
                    </w:rPr>
                    <w:t>4</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4DA615D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Весна Обрадовиќ</w:t>
                  </w:r>
                </w:p>
              </w:tc>
              <w:tc>
                <w:tcPr>
                  <w:tcW w:w="1134" w:type="dxa"/>
                  <w:tcBorders>
                    <w:top w:val="single" w:color="auto" w:sz="4" w:space="0"/>
                    <w:left w:val="single" w:color="auto" w:sz="4" w:space="0"/>
                    <w:bottom w:val="single" w:color="auto" w:sz="4" w:space="0"/>
                    <w:right w:val="single" w:color="auto" w:sz="4" w:space="0"/>
                  </w:tcBorders>
                  <w:vAlign w:val="center"/>
                </w:tcPr>
                <w:p w14:paraId="6E2D6023">
                  <w:pPr>
                    <w:pStyle w:val="31"/>
                    <w:rPr>
                      <w:rFonts w:asciiTheme="minorHAnsi" w:hAnsiTheme="minorHAnsi" w:cstheme="minorHAnsi"/>
                      <w:sz w:val="18"/>
                      <w:szCs w:val="18"/>
                      <w:vertAlign w:val="superscript"/>
                      <w:lang w:val="en-GB"/>
                    </w:rPr>
                  </w:pPr>
                  <w:r>
                    <w:rPr>
                      <w:rFonts w:asciiTheme="minorHAnsi" w:hAnsiTheme="minorHAnsi" w:cstheme="minorHAnsi"/>
                      <w:sz w:val="18"/>
                      <w:szCs w:val="18"/>
                      <w:lang w:val="en-GB"/>
                    </w:rPr>
                    <w:t>XI</w:t>
                  </w:r>
                </w:p>
              </w:tc>
              <w:tc>
                <w:tcPr>
                  <w:tcW w:w="1134" w:type="dxa"/>
                  <w:tcBorders>
                    <w:top w:val="single" w:color="auto" w:sz="4" w:space="0"/>
                    <w:left w:val="single" w:color="auto" w:sz="4" w:space="0"/>
                    <w:bottom w:val="single" w:color="auto" w:sz="4" w:space="0"/>
                    <w:right w:val="single" w:color="auto" w:sz="4" w:space="0"/>
                  </w:tcBorders>
                  <w:vAlign w:val="center"/>
                </w:tcPr>
                <w:p w14:paraId="4FDEF380">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5DA25DD6">
                  <w:pPr>
                    <w:pStyle w:val="31"/>
                    <w:rPr>
                      <w:rFonts w:asciiTheme="minorHAnsi" w:hAnsiTheme="minorHAnsi" w:cstheme="minorHAnsi"/>
                      <w:sz w:val="18"/>
                      <w:szCs w:val="18"/>
                      <w:lang w:val="mk-MK"/>
                    </w:rPr>
                  </w:pPr>
                  <w:r>
                    <w:rPr>
                      <w:rFonts w:asciiTheme="minorHAnsi" w:hAnsiTheme="minorHAnsi" w:cstheme="minorHAnsi"/>
                      <w:sz w:val="18"/>
                      <w:szCs w:val="18"/>
                      <w:lang w:val="en-GB"/>
                    </w:rPr>
                    <w:t>IX</w:t>
                  </w:r>
                  <w:r>
                    <w:rPr>
                      <w:rFonts w:asciiTheme="minorHAnsi" w:hAnsiTheme="minorHAnsi" w:cstheme="minorHAnsi"/>
                      <w:sz w:val="18"/>
                      <w:szCs w:val="18"/>
                      <w:lang w:val="mk-MK"/>
                    </w:rPr>
                    <w:t xml:space="preserve">б </w:t>
                  </w:r>
                </w:p>
              </w:tc>
              <w:tc>
                <w:tcPr>
                  <w:tcW w:w="1361" w:type="dxa"/>
                  <w:vMerge w:val="restart"/>
                  <w:tcBorders>
                    <w:top w:val="single" w:color="auto" w:sz="4" w:space="0"/>
                    <w:left w:val="single" w:color="auto" w:sz="4" w:space="0"/>
                    <w:right w:val="single" w:color="auto" w:sz="4" w:space="0"/>
                  </w:tcBorders>
                  <w:vAlign w:val="center"/>
                </w:tcPr>
                <w:p w14:paraId="51EA38A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161B80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100CCBEE">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right w:val="single" w:color="auto" w:sz="4" w:space="0"/>
                  </w:tcBorders>
                  <w:vAlign w:val="center"/>
                </w:tcPr>
                <w:p w14:paraId="5DEB8D6C">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4B73B217">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en-GB"/>
                    </w:rPr>
                    <w:t>0</w:t>
                  </w:r>
                </w:p>
              </w:tc>
            </w:tr>
            <w:tr w14:paraId="2259A12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48B00E39">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7135A78E">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7D440445">
                  <w:pPr>
                    <w:pStyle w:val="31"/>
                    <w:rPr>
                      <w:rFonts w:asciiTheme="minorHAnsi" w:hAnsiTheme="minorHAnsi" w:cstheme="minorHAnsi"/>
                      <w:b/>
                      <w:sz w:val="18"/>
                      <w:szCs w:val="18"/>
                      <w:u w:val="single"/>
                      <w:lang w:val="en-GB"/>
                    </w:rPr>
                  </w:pPr>
                  <w:r>
                    <w:rPr>
                      <w:rFonts w:asciiTheme="minorHAnsi" w:hAnsiTheme="minorHAnsi" w:cstheme="minorHAnsi"/>
                      <w:b/>
                      <w:sz w:val="18"/>
                      <w:szCs w:val="18"/>
                      <w:u w:val="single"/>
                      <w:lang w:val="en-GB"/>
                    </w:rPr>
                    <w:t>V</w:t>
                  </w:r>
                  <w:r>
                    <w:rPr>
                      <w:rFonts w:asciiTheme="minorHAnsi" w:hAnsiTheme="minorHAnsi" w:cstheme="minorHAnsi"/>
                      <w:b/>
                      <w:sz w:val="18"/>
                      <w:szCs w:val="18"/>
                      <w:u w:val="single"/>
                      <w:lang w:val="mk-MK"/>
                    </w:rPr>
                    <w:t xml:space="preserve">в, </w:t>
                  </w:r>
                  <w:r>
                    <w:rPr>
                      <w:rFonts w:asciiTheme="minorHAnsi" w:hAnsiTheme="minorHAnsi" w:cstheme="minorHAnsi"/>
                      <w:b/>
                      <w:sz w:val="18"/>
                      <w:szCs w:val="18"/>
                      <w:u w:val="single"/>
                      <w:lang w:val="en-GB"/>
                    </w:rPr>
                    <w:t>IIa</w:t>
                  </w:r>
                </w:p>
              </w:tc>
              <w:tc>
                <w:tcPr>
                  <w:tcW w:w="1134" w:type="dxa"/>
                  <w:tcBorders>
                    <w:top w:val="single" w:color="auto" w:sz="4" w:space="0"/>
                    <w:left w:val="single" w:color="auto" w:sz="4" w:space="0"/>
                    <w:bottom w:val="single" w:color="auto" w:sz="4" w:space="0"/>
                    <w:right w:val="single" w:color="auto" w:sz="4" w:space="0"/>
                  </w:tcBorders>
                  <w:vAlign w:val="center"/>
                </w:tcPr>
                <w:p w14:paraId="48873547">
                  <w:pPr>
                    <w:pStyle w:val="31"/>
                    <w:rPr>
                      <w:rFonts w:asciiTheme="minorHAnsi" w:hAnsiTheme="minorHAnsi" w:cstheme="minorHAnsi"/>
                      <w:sz w:val="18"/>
                      <w:szCs w:val="18"/>
                    </w:rPr>
                  </w:pPr>
                  <w:r>
                    <w:rPr>
                      <w:rFonts w:asciiTheme="minorHAnsi" w:hAnsiTheme="minorHAnsi" w:cstheme="minorHAnsi"/>
                      <w:sz w:val="18"/>
                      <w:szCs w:val="18"/>
                    </w:rPr>
                    <w:t>1x3=3,1x2=2</w:t>
                  </w:r>
                </w:p>
              </w:tc>
              <w:tc>
                <w:tcPr>
                  <w:tcW w:w="1474" w:type="dxa"/>
                  <w:vMerge w:val="continue"/>
                  <w:tcBorders>
                    <w:left w:val="single" w:color="auto" w:sz="4" w:space="0"/>
                    <w:bottom w:val="single" w:color="auto" w:sz="4" w:space="0"/>
                    <w:right w:val="single" w:color="auto" w:sz="4" w:space="0"/>
                  </w:tcBorders>
                  <w:vAlign w:val="center"/>
                </w:tcPr>
                <w:p w14:paraId="6DC7BE1D">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557EE132">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28C991BD">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1D4E5161">
                  <w:pPr>
                    <w:pStyle w:val="31"/>
                    <w:rPr>
                      <w:rFonts w:asciiTheme="minorHAnsi" w:hAnsiTheme="minorHAnsi" w:cstheme="minorHAnsi"/>
                      <w:b/>
                      <w:sz w:val="18"/>
                      <w:szCs w:val="18"/>
                    </w:rPr>
                  </w:pPr>
                </w:p>
              </w:tc>
              <w:tc>
                <w:tcPr>
                  <w:tcW w:w="1134" w:type="dxa"/>
                  <w:vMerge w:val="continue"/>
                  <w:tcBorders>
                    <w:left w:val="single" w:color="auto" w:sz="4" w:space="0"/>
                    <w:bottom w:val="single" w:color="auto" w:sz="4" w:space="0"/>
                    <w:right w:val="single" w:color="auto" w:sz="4" w:space="0"/>
                  </w:tcBorders>
                  <w:vAlign w:val="center"/>
                </w:tcPr>
                <w:p w14:paraId="7C855E2F">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77A19A36">
                  <w:pPr>
                    <w:pStyle w:val="31"/>
                    <w:rPr>
                      <w:rFonts w:asciiTheme="minorHAnsi" w:hAnsiTheme="minorHAnsi" w:cstheme="minorHAnsi"/>
                      <w:sz w:val="18"/>
                      <w:szCs w:val="18"/>
                    </w:rPr>
                  </w:pPr>
                </w:p>
              </w:tc>
            </w:tr>
            <w:tr w14:paraId="0BB4D46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6E0A3768">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1C91AEFE">
                  <w:pPr>
                    <w:pStyle w:val="31"/>
                    <w:jc w:val="left"/>
                    <w:rPr>
                      <w:rFonts w:asciiTheme="minorHAnsi" w:hAnsiTheme="minorHAnsi" w:cstheme="minorHAnsi"/>
                      <w:sz w:val="18"/>
                      <w:szCs w:val="18"/>
                    </w:rPr>
                  </w:pPr>
                  <w:r>
                    <w:rPr>
                      <w:rFonts w:asciiTheme="minorHAnsi" w:hAnsiTheme="minorHAnsi" w:cstheme="minorHAnsi"/>
                      <w:sz w:val="18"/>
                      <w:szCs w:val="18"/>
                      <w:lang w:val="mk-MK"/>
                    </w:rPr>
                    <w:t>БлагицаКусеска</w:t>
                  </w:r>
                </w:p>
              </w:tc>
              <w:tc>
                <w:tcPr>
                  <w:tcW w:w="1134" w:type="dxa"/>
                  <w:vMerge w:val="restart"/>
                  <w:tcBorders>
                    <w:top w:val="single" w:color="auto" w:sz="4" w:space="0"/>
                    <w:left w:val="single" w:color="auto" w:sz="4" w:space="0"/>
                    <w:right w:val="single" w:color="auto" w:sz="4" w:space="0"/>
                  </w:tcBorders>
                  <w:vAlign w:val="center"/>
                </w:tcPr>
                <w:p w14:paraId="75891F7A">
                  <w:pPr>
                    <w:pStyle w:val="31"/>
                    <w:rPr>
                      <w:rFonts w:asciiTheme="minorHAnsi" w:hAnsiTheme="minorHAnsi" w:cstheme="minorHAnsi"/>
                      <w:sz w:val="18"/>
                      <w:szCs w:val="18"/>
                      <w:u w:val="single"/>
                      <w:lang w:val="mk-MK"/>
                    </w:rPr>
                  </w:pPr>
                  <w:r>
                    <w:rPr>
                      <w:rFonts w:asciiTheme="minorHAnsi" w:hAnsiTheme="minorHAnsi" w:cstheme="minorHAnsi"/>
                      <w:sz w:val="18"/>
                      <w:szCs w:val="18"/>
                      <w:u w:val="single"/>
                      <w:lang w:val="en-GB"/>
                    </w:rPr>
                    <w:t>Ia,g,d,II</w:t>
                  </w:r>
                  <w:r>
                    <w:rPr>
                      <w:rFonts w:asciiTheme="minorHAnsi" w:hAnsiTheme="minorHAnsi" w:cstheme="minorHAnsi"/>
                      <w:sz w:val="18"/>
                      <w:szCs w:val="18"/>
                      <w:u w:val="single"/>
                      <w:lang w:val="mk-MK"/>
                    </w:rPr>
                    <w:t>в</w:t>
                  </w:r>
                  <w:r>
                    <w:rPr>
                      <w:rFonts w:asciiTheme="minorHAnsi" w:hAnsiTheme="minorHAnsi" w:cstheme="minorHAnsi"/>
                      <w:sz w:val="18"/>
                      <w:szCs w:val="18"/>
                      <w:u w:val="single"/>
                      <w:lang w:val="en-GB"/>
                    </w:rPr>
                    <w:t xml:space="preserve"> </w:t>
                  </w:r>
                  <w:r>
                    <w:rPr>
                      <w:rFonts w:asciiTheme="minorHAnsi" w:hAnsiTheme="minorHAnsi" w:cstheme="minorHAnsi"/>
                      <w:sz w:val="18"/>
                      <w:szCs w:val="18"/>
                      <w:u w:val="single"/>
                      <w:lang w:val="mk-MK"/>
                    </w:rPr>
                    <w:t>г,д ,</w:t>
                  </w:r>
                  <w:r>
                    <w:rPr>
                      <w:rFonts w:asciiTheme="minorHAnsi" w:hAnsiTheme="minorHAnsi" w:cstheme="minorHAnsi"/>
                      <w:sz w:val="18"/>
                      <w:szCs w:val="18"/>
                      <w:u w:val="single"/>
                      <w:lang w:val="en-GB"/>
                    </w:rPr>
                    <w:t>III</w:t>
                  </w:r>
                  <w:r>
                    <w:rPr>
                      <w:rFonts w:asciiTheme="minorHAnsi" w:hAnsiTheme="minorHAnsi" w:cstheme="minorHAnsi"/>
                      <w:sz w:val="18"/>
                      <w:szCs w:val="18"/>
                      <w:u w:val="single"/>
                      <w:lang w:val="mk-MK"/>
                    </w:rPr>
                    <w:t>а,в,г,д</w:t>
                  </w:r>
                </w:p>
              </w:tc>
              <w:tc>
                <w:tcPr>
                  <w:tcW w:w="1134" w:type="dxa"/>
                  <w:tcBorders>
                    <w:top w:val="single" w:color="auto" w:sz="4" w:space="0"/>
                    <w:left w:val="single" w:color="auto" w:sz="4" w:space="0"/>
                    <w:bottom w:val="single" w:color="auto" w:sz="4" w:space="0"/>
                    <w:right w:val="single" w:color="auto" w:sz="4" w:space="0"/>
                  </w:tcBorders>
                  <w:vAlign w:val="center"/>
                </w:tcPr>
                <w:p w14:paraId="6A6CADE0">
                  <w:pPr>
                    <w:pStyle w:val="31"/>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w:t>
                  </w:r>
                  <w:r>
                    <w:rPr>
                      <w:rFonts w:asciiTheme="minorHAnsi" w:hAnsiTheme="minorHAnsi" w:cstheme="minorHAnsi"/>
                      <w:sz w:val="18"/>
                      <w:szCs w:val="18"/>
                      <w:lang w:val="mk-MK"/>
                    </w:rPr>
                    <w:t>2</w:t>
                  </w:r>
                  <w:r>
                    <w:rPr>
                      <w:rFonts w:asciiTheme="minorHAnsi" w:hAnsiTheme="minorHAnsi" w:cstheme="minorHAnsi"/>
                      <w:sz w:val="18"/>
                      <w:szCs w:val="18"/>
                      <w:lang w:val="en-GB"/>
                    </w:rPr>
                    <w:t>=</w:t>
                  </w:r>
                  <w:r>
                    <w:rPr>
                      <w:rFonts w:asciiTheme="minorHAnsi" w:hAnsiTheme="minorHAnsi" w:cstheme="minorHAnsi"/>
                      <w:sz w:val="18"/>
                      <w:szCs w:val="18"/>
                      <w:lang w:val="mk-MK"/>
                    </w:rPr>
                    <w:t>6,2</w:t>
                  </w:r>
                  <w:r>
                    <w:rPr>
                      <w:rFonts w:asciiTheme="minorHAnsi" w:hAnsiTheme="minorHAnsi" w:cstheme="minorHAnsi"/>
                      <w:sz w:val="18"/>
                      <w:szCs w:val="18"/>
                      <w:lang w:val="en-GB"/>
                    </w:rPr>
                    <w:t>x3=6</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4F4B5EF5">
                  <w:pPr>
                    <w:pStyle w:val="31"/>
                    <w:rPr>
                      <w:rFonts w:asciiTheme="minorHAnsi" w:hAnsiTheme="minorHAnsi" w:cstheme="minorHAnsi"/>
                      <w:sz w:val="18"/>
                      <w:szCs w:val="18"/>
                    </w:rPr>
                  </w:pPr>
                  <w:r>
                    <w:rPr>
                      <w:rFonts w:asciiTheme="minorHAnsi" w:hAnsiTheme="minorHAnsi" w:cstheme="minorHAnsi"/>
                      <w:sz w:val="18"/>
                      <w:szCs w:val="18"/>
                    </w:rPr>
                    <w:t>-</w:t>
                  </w:r>
                </w:p>
              </w:tc>
              <w:tc>
                <w:tcPr>
                  <w:tcW w:w="1361" w:type="dxa"/>
                  <w:vMerge w:val="restart"/>
                  <w:tcBorders>
                    <w:top w:val="single" w:color="auto" w:sz="4" w:space="0"/>
                    <w:left w:val="single" w:color="auto" w:sz="4" w:space="0"/>
                    <w:bottom w:val="single" w:color="auto" w:sz="4" w:space="0"/>
                    <w:right w:val="single" w:color="auto" w:sz="4" w:space="0"/>
                  </w:tcBorders>
                  <w:vAlign w:val="center"/>
                </w:tcPr>
                <w:p w14:paraId="22A95FC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502A495C">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472E71E2">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6DF7EEB7">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bottom w:val="single" w:color="auto" w:sz="4" w:space="0"/>
                    <w:right w:val="single" w:color="auto" w:sz="4" w:space="0"/>
                  </w:tcBorders>
                  <w:vAlign w:val="center"/>
                </w:tcPr>
                <w:p w14:paraId="2EEAF6F9">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4A29728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2BA21064">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44AB6352">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34890C66">
                  <w:pPr>
                    <w:pStyle w:val="31"/>
                    <w:rPr>
                      <w:rFonts w:asciiTheme="minorHAnsi" w:hAnsiTheme="minorHAnsi" w:cstheme="minorHAnsi"/>
                      <w:b/>
                      <w:sz w:val="18"/>
                      <w:szCs w:val="18"/>
                      <w:u w:val="single"/>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3941D4A4">
                  <w:pPr>
                    <w:pStyle w:val="31"/>
                    <w:rPr>
                      <w:rFonts w:asciiTheme="minorHAnsi" w:hAnsiTheme="minorHAnsi" w:cstheme="minorHAnsi"/>
                      <w:sz w:val="18"/>
                      <w:szCs w:val="18"/>
                      <w:lang w:val="mk-MK"/>
                    </w:rPr>
                  </w:pP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7998527A">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5E60FA78">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4EA4F0D9">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29D0D329">
                  <w:pPr>
                    <w:pStyle w:val="31"/>
                    <w:rPr>
                      <w:rFonts w:asciiTheme="minorHAnsi" w:hAnsiTheme="minorHAnsi" w:cstheme="minorHAnsi"/>
                      <w:b/>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401E702">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106B21EF">
                  <w:pPr>
                    <w:pStyle w:val="31"/>
                    <w:rPr>
                      <w:rFonts w:asciiTheme="minorHAnsi" w:hAnsiTheme="minorHAnsi" w:cstheme="minorHAnsi"/>
                      <w:sz w:val="18"/>
                      <w:szCs w:val="18"/>
                    </w:rPr>
                  </w:pPr>
                </w:p>
              </w:tc>
            </w:tr>
            <w:tr w14:paraId="5490163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DE0561E">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3C5F62E9">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21443299">
                  <w:pPr>
                    <w:pStyle w:val="31"/>
                    <w:rPr>
                      <w:rFonts w:asciiTheme="minorHAnsi" w:hAnsiTheme="minorHAnsi" w:cstheme="minorHAnsi"/>
                      <w:b/>
                      <w:sz w:val="18"/>
                      <w:szCs w:val="18"/>
                      <w:u w:val="single"/>
                      <w:lang w:val="en-GB"/>
                    </w:rPr>
                  </w:pPr>
                </w:p>
              </w:tc>
              <w:tc>
                <w:tcPr>
                  <w:tcW w:w="1134" w:type="dxa"/>
                  <w:tcBorders>
                    <w:top w:val="single" w:color="auto" w:sz="4" w:space="0"/>
                    <w:left w:val="single" w:color="auto" w:sz="4" w:space="0"/>
                    <w:bottom w:val="single" w:color="auto" w:sz="4" w:space="0"/>
                    <w:right w:val="single" w:color="auto" w:sz="4" w:space="0"/>
                  </w:tcBorders>
                  <w:vAlign w:val="center"/>
                </w:tcPr>
                <w:p w14:paraId="7D52CF34">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2</w:t>
                  </w:r>
                  <w:r>
                    <w:rPr>
                      <w:rFonts w:asciiTheme="minorHAnsi" w:hAnsiTheme="minorHAnsi" w:cstheme="minorHAnsi"/>
                      <w:sz w:val="18"/>
                      <w:szCs w:val="18"/>
                    </w:rPr>
                    <w:t>x3=</w:t>
                  </w:r>
                  <w:r>
                    <w:rPr>
                      <w:rFonts w:asciiTheme="minorHAnsi" w:hAnsiTheme="minorHAnsi" w:cstheme="minorHAnsi"/>
                      <w:sz w:val="18"/>
                      <w:szCs w:val="18"/>
                      <w:lang w:val="en-GB"/>
                    </w:rPr>
                    <w:t>6,1x2=2</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08A9378A">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1E092AED">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4E64CE3D">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11FE6EF3">
                  <w:pPr>
                    <w:pStyle w:val="31"/>
                    <w:rPr>
                      <w:rFonts w:asciiTheme="minorHAnsi" w:hAnsiTheme="minorHAnsi" w:cstheme="minorHAnsi"/>
                      <w:b/>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645B9958">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51CBFAD8">
                  <w:pPr>
                    <w:pStyle w:val="31"/>
                    <w:rPr>
                      <w:rFonts w:asciiTheme="minorHAnsi" w:hAnsiTheme="minorHAnsi" w:cstheme="minorHAnsi"/>
                      <w:sz w:val="18"/>
                      <w:szCs w:val="18"/>
                    </w:rPr>
                  </w:pPr>
                </w:p>
              </w:tc>
            </w:tr>
            <w:tr w14:paraId="7D9E794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2030103D">
                  <w:pPr>
                    <w:pStyle w:val="31"/>
                    <w:rPr>
                      <w:rFonts w:asciiTheme="minorHAnsi" w:hAnsiTheme="minorHAnsi" w:cstheme="minorHAnsi"/>
                      <w:sz w:val="18"/>
                      <w:szCs w:val="18"/>
                      <w:lang w:val="mk-MK"/>
                    </w:rPr>
                  </w:pPr>
                  <w:r>
                    <w:rPr>
                      <w:rFonts w:asciiTheme="minorHAnsi" w:hAnsiTheme="minorHAnsi" w:cstheme="minorHAnsi"/>
                      <w:sz w:val="18"/>
                      <w:szCs w:val="18"/>
                      <w:lang w:val="mk-MK"/>
                    </w:rPr>
                    <w:t>6</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402B727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Емилија Мирческа Бошеска</w:t>
                  </w:r>
                </w:p>
              </w:tc>
              <w:tc>
                <w:tcPr>
                  <w:tcW w:w="1134" w:type="dxa"/>
                  <w:tcBorders>
                    <w:top w:val="single" w:color="auto" w:sz="4" w:space="0"/>
                    <w:left w:val="single" w:color="auto" w:sz="4" w:space="0"/>
                    <w:bottom w:val="single" w:color="auto" w:sz="4" w:space="0"/>
                    <w:right w:val="single" w:color="auto" w:sz="4" w:space="0"/>
                  </w:tcBorders>
                  <w:vAlign w:val="center"/>
                </w:tcPr>
                <w:p w14:paraId="794C009F">
                  <w:pPr>
                    <w:pStyle w:val="31"/>
                    <w:rPr>
                      <w:rFonts w:asciiTheme="minorHAnsi" w:hAnsiTheme="minorHAnsi" w:cstheme="minorHAnsi"/>
                      <w:sz w:val="18"/>
                      <w:szCs w:val="18"/>
                      <w:u w:val="single"/>
                      <w:lang w:val="mk-MK"/>
                    </w:rPr>
                  </w:pPr>
                  <w:r>
                    <w:rPr>
                      <w:rFonts w:asciiTheme="minorHAnsi" w:hAnsiTheme="minorHAnsi" w:cstheme="minorHAnsi"/>
                      <w:sz w:val="18"/>
                      <w:szCs w:val="18"/>
                      <w:u w:val="single"/>
                    </w:rPr>
                    <w:t>I</w:t>
                  </w:r>
                  <w:r>
                    <w:rPr>
                      <w:rFonts w:asciiTheme="minorHAnsi" w:hAnsiTheme="minorHAnsi" w:cstheme="minorHAnsi"/>
                      <w:sz w:val="18"/>
                      <w:szCs w:val="18"/>
                      <w:u w:val="single"/>
                      <w:lang w:val="mk-MK"/>
                    </w:rPr>
                    <w:t>г,</w:t>
                  </w:r>
                  <w:r>
                    <w:rPr>
                      <w:rFonts w:asciiTheme="minorHAnsi" w:hAnsiTheme="minorHAnsi" w:cstheme="minorHAnsi"/>
                      <w:sz w:val="18"/>
                      <w:szCs w:val="18"/>
                      <w:u w:val="single"/>
                      <w:lang w:val="en-GB"/>
                    </w:rPr>
                    <w:t>Iv</w:t>
                  </w:r>
                  <w:r>
                    <w:rPr>
                      <w:rFonts w:asciiTheme="minorHAnsi" w:hAnsiTheme="minorHAnsi" w:cstheme="minorHAnsi"/>
                      <w:sz w:val="18"/>
                      <w:szCs w:val="18"/>
                      <w:u w:val="single"/>
                      <w:lang w:val="mk-MK"/>
                    </w:rPr>
                    <w:t xml:space="preserve"> в,г,д</w:t>
                  </w:r>
                </w:p>
              </w:tc>
              <w:tc>
                <w:tcPr>
                  <w:tcW w:w="1134" w:type="dxa"/>
                  <w:tcBorders>
                    <w:top w:val="single" w:color="auto" w:sz="4" w:space="0"/>
                    <w:left w:val="single" w:color="auto" w:sz="4" w:space="0"/>
                    <w:bottom w:val="single" w:color="auto" w:sz="4" w:space="0"/>
                    <w:right w:val="single" w:color="auto" w:sz="4" w:space="0"/>
                  </w:tcBorders>
                  <w:vAlign w:val="center"/>
                </w:tcPr>
                <w:p w14:paraId="6B44FC8C">
                  <w:pPr>
                    <w:pStyle w:val="31"/>
                    <w:rPr>
                      <w:rFonts w:asciiTheme="minorHAnsi" w:hAnsiTheme="minorHAnsi" w:cstheme="minorHAnsi"/>
                      <w:sz w:val="18"/>
                      <w:szCs w:val="18"/>
                      <w:lang w:val="en-GB"/>
                    </w:rPr>
                  </w:pPr>
                  <w:r>
                    <w:rPr>
                      <w:rFonts w:asciiTheme="minorHAnsi" w:hAnsiTheme="minorHAnsi" w:cstheme="minorHAnsi"/>
                      <w:sz w:val="18"/>
                      <w:szCs w:val="18"/>
                      <w:lang w:val="en-GB"/>
                    </w:rPr>
                    <w:t>3</w:t>
                  </w:r>
                  <w:r>
                    <w:rPr>
                      <w:rFonts w:asciiTheme="minorHAnsi" w:hAnsiTheme="minorHAnsi" w:cstheme="minorHAnsi"/>
                      <w:sz w:val="18"/>
                      <w:szCs w:val="18"/>
                    </w:rPr>
                    <w:t>x</w:t>
                  </w:r>
                  <w:r>
                    <w:rPr>
                      <w:rFonts w:asciiTheme="minorHAnsi" w:hAnsiTheme="minorHAnsi" w:cstheme="minorHAnsi"/>
                      <w:sz w:val="18"/>
                      <w:szCs w:val="18"/>
                      <w:lang w:val="mk-MK"/>
                    </w:rPr>
                    <w:t>2</w:t>
                  </w:r>
                  <w:r>
                    <w:rPr>
                      <w:rFonts w:asciiTheme="minorHAnsi" w:hAnsiTheme="minorHAnsi" w:cstheme="minorHAnsi"/>
                      <w:sz w:val="18"/>
                      <w:szCs w:val="18"/>
                    </w:rPr>
                    <w:t>=</w:t>
                  </w:r>
                  <w:r>
                    <w:rPr>
                      <w:rFonts w:asciiTheme="minorHAnsi" w:hAnsiTheme="minorHAnsi" w:cstheme="minorHAnsi"/>
                      <w:sz w:val="18"/>
                      <w:szCs w:val="18"/>
                      <w:lang w:val="en-GB"/>
                    </w:rPr>
                    <w:t>6,2x3=6</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479582E9">
                  <w:pPr>
                    <w:pStyle w:val="31"/>
                    <w:rPr>
                      <w:rFonts w:asciiTheme="minorHAnsi" w:hAnsiTheme="minorHAnsi" w:cstheme="minorHAnsi"/>
                      <w:sz w:val="18"/>
                      <w:szCs w:val="18"/>
                    </w:rPr>
                  </w:pPr>
                  <w:r>
                    <w:rPr>
                      <w:rFonts w:asciiTheme="minorHAnsi" w:hAnsiTheme="minorHAnsi" w:cstheme="minorHAnsi"/>
                      <w:sz w:val="18"/>
                      <w:szCs w:val="18"/>
                    </w:rPr>
                    <w:t>-</w:t>
                  </w:r>
                </w:p>
              </w:tc>
              <w:tc>
                <w:tcPr>
                  <w:tcW w:w="1361" w:type="dxa"/>
                  <w:vMerge w:val="restart"/>
                  <w:tcBorders>
                    <w:top w:val="single" w:color="auto" w:sz="4" w:space="0"/>
                    <w:left w:val="single" w:color="auto" w:sz="4" w:space="0"/>
                    <w:bottom w:val="single" w:color="auto" w:sz="4" w:space="0"/>
                    <w:right w:val="single" w:color="auto" w:sz="4" w:space="0"/>
                  </w:tcBorders>
                  <w:vAlign w:val="center"/>
                </w:tcPr>
                <w:p w14:paraId="284FB79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2526F54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02142D5D">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5C0CA690">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bottom w:val="single" w:color="auto" w:sz="4" w:space="0"/>
                    <w:right w:val="single" w:color="auto" w:sz="4" w:space="0"/>
                  </w:tcBorders>
                  <w:vAlign w:val="center"/>
                </w:tcPr>
                <w:p w14:paraId="5140CB6F">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13B842E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55E85D08">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25409643">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660955CE">
                  <w:pPr>
                    <w:pStyle w:val="31"/>
                    <w:rPr>
                      <w:rFonts w:asciiTheme="minorHAnsi" w:hAnsiTheme="minorHAnsi" w:cstheme="minorHAnsi"/>
                      <w:b/>
                      <w:sz w:val="18"/>
                      <w:szCs w:val="18"/>
                      <w:u w:val="single"/>
                      <w:vertAlign w:val="superscript"/>
                      <w:lang w:val="mk-MK"/>
                    </w:rPr>
                  </w:pPr>
                  <w:r>
                    <w:rPr>
                      <w:rFonts w:asciiTheme="minorHAnsi" w:hAnsiTheme="minorHAnsi" w:cstheme="minorHAnsi"/>
                      <w:sz w:val="18"/>
                      <w:szCs w:val="18"/>
                      <w:u w:val="single"/>
                      <w:lang w:val="en-GB"/>
                    </w:rPr>
                    <w:t>V</w:t>
                  </w:r>
                  <w:r>
                    <w:rPr>
                      <w:rFonts w:asciiTheme="minorHAnsi" w:hAnsiTheme="minorHAnsi" w:cstheme="minorHAnsi"/>
                      <w:sz w:val="18"/>
                      <w:szCs w:val="18"/>
                      <w:u w:val="single"/>
                      <w:lang w:val="mk-MK"/>
                    </w:rPr>
                    <w:t>б,г,д</w:t>
                  </w:r>
                </w:p>
              </w:tc>
              <w:tc>
                <w:tcPr>
                  <w:tcW w:w="1134" w:type="dxa"/>
                  <w:tcBorders>
                    <w:top w:val="single" w:color="auto" w:sz="4" w:space="0"/>
                    <w:left w:val="single" w:color="auto" w:sz="4" w:space="0"/>
                    <w:bottom w:val="single" w:color="auto" w:sz="4" w:space="0"/>
                    <w:right w:val="single" w:color="auto" w:sz="4" w:space="0"/>
                  </w:tcBorders>
                  <w:vAlign w:val="center"/>
                </w:tcPr>
                <w:p w14:paraId="7E1AAD1E">
                  <w:pPr>
                    <w:pStyle w:val="31"/>
                    <w:rPr>
                      <w:rFonts w:asciiTheme="minorHAnsi" w:hAnsiTheme="minorHAnsi" w:cstheme="minorHAnsi"/>
                      <w:sz w:val="18"/>
                      <w:szCs w:val="18"/>
                      <w:lang w:val="mk-MK"/>
                    </w:rPr>
                  </w:pPr>
                  <w:r>
                    <w:rPr>
                      <w:rFonts w:asciiTheme="minorHAnsi" w:hAnsiTheme="minorHAnsi" w:cstheme="minorHAnsi"/>
                      <w:sz w:val="18"/>
                      <w:szCs w:val="18"/>
                      <w:lang w:val="mk-MK"/>
                    </w:rPr>
                    <w:t>4</w:t>
                  </w:r>
                  <w:r>
                    <w:rPr>
                      <w:rFonts w:asciiTheme="minorHAnsi" w:hAnsiTheme="minorHAnsi" w:cstheme="minorHAnsi"/>
                      <w:sz w:val="18"/>
                      <w:szCs w:val="18"/>
                    </w:rPr>
                    <w:t>x</w:t>
                  </w:r>
                  <w:r>
                    <w:rPr>
                      <w:rFonts w:asciiTheme="minorHAnsi" w:hAnsiTheme="minorHAnsi" w:cstheme="minorHAnsi"/>
                      <w:sz w:val="18"/>
                      <w:szCs w:val="18"/>
                      <w:lang w:val="mk-MK"/>
                    </w:rPr>
                    <w:t>2</w:t>
                  </w:r>
                  <w:r>
                    <w:rPr>
                      <w:rFonts w:asciiTheme="minorHAnsi" w:hAnsiTheme="minorHAnsi" w:cstheme="minorHAnsi"/>
                      <w:sz w:val="18"/>
                      <w:szCs w:val="18"/>
                    </w:rPr>
                    <w:t>=</w:t>
                  </w:r>
                  <w:r>
                    <w:rPr>
                      <w:rFonts w:asciiTheme="minorHAnsi" w:hAnsiTheme="minorHAnsi" w:cstheme="minorHAnsi"/>
                      <w:sz w:val="18"/>
                      <w:szCs w:val="18"/>
                      <w:lang w:val="mk-MK"/>
                    </w:rPr>
                    <w:t>8</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748853D5">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7AE01E56">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46C00047">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tcPr>
                <w:p w14:paraId="22EE89A8">
                  <w:pPr>
                    <w:pStyle w:val="31"/>
                    <w:rPr>
                      <w:rFonts w:asciiTheme="minorHAnsi" w:hAnsiTheme="minorHAnsi" w:cstheme="minorHAnsi"/>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tcPr>
                <w:p w14:paraId="109CC8CD">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349522C0">
                  <w:pPr>
                    <w:pStyle w:val="31"/>
                    <w:rPr>
                      <w:rFonts w:asciiTheme="minorHAnsi" w:hAnsiTheme="minorHAnsi" w:cstheme="minorHAnsi"/>
                      <w:sz w:val="18"/>
                      <w:szCs w:val="18"/>
                    </w:rPr>
                  </w:pPr>
                </w:p>
              </w:tc>
            </w:tr>
            <w:tr w14:paraId="0677DED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0768DAA">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625A89A8">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0D391748">
                  <w:pPr>
                    <w:pStyle w:val="31"/>
                    <w:jc w:val="left"/>
                    <w:rPr>
                      <w:rFonts w:asciiTheme="minorHAnsi" w:hAnsiTheme="minorHAnsi" w:cstheme="minorHAnsi"/>
                      <w:sz w:val="18"/>
                      <w:szCs w:val="18"/>
                      <w:highlight w:val="yellow"/>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50D594D4">
                  <w:pPr>
                    <w:pStyle w:val="31"/>
                    <w:jc w:val="left"/>
                    <w:rPr>
                      <w:rFonts w:asciiTheme="minorHAnsi" w:hAnsiTheme="minorHAnsi" w:cstheme="minorHAnsi"/>
                      <w:sz w:val="18"/>
                      <w:szCs w:val="18"/>
                    </w:rPr>
                  </w:pP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3B758174">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16E2F2CF">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694B57CA">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tcPr>
                <w:p w14:paraId="2B0FD00B">
                  <w:pPr>
                    <w:pStyle w:val="31"/>
                    <w:rPr>
                      <w:rFonts w:asciiTheme="minorHAnsi" w:hAnsiTheme="minorHAnsi" w:cstheme="minorHAnsi"/>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tcPr>
                <w:p w14:paraId="2A16455F">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38ACDFDB">
                  <w:pPr>
                    <w:pStyle w:val="31"/>
                    <w:rPr>
                      <w:rFonts w:asciiTheme="minorHAnsi" w:hAnsiTheme="minorHAnsi" w:cstheme="minorHAnsi"/>
                      <w:sz w:val="18"/>
                      <w:szCs w:val="18"/>
                    </w:rPr>
                  </w:pPr>
                </w:p>
              </w:tc>
            </w:tr>
          </w:tbl>
          <w:p w14:paraId="66CE8C07"/>
          <w:tbl>
            <w:tblPr>
              <w:tblStyle w:val="11"/>
              <w:tblW w:w="14000" w:type="dxa"/>
              <w:jc w:val="center"/>
              <w:tblLayout w:type="fixed"/>
              <w:tblCellMar>
                <w:top w:w="0" w:type="dxa"/>
                <w:left w:w="108" w:type="dxa"/>
                <w:bottom w:w="0" w:type="dxa"/>
                <w:right w:w="108" w:type="dxa"/>
              </w:tblCellMar>
            </w:tblPr>
            <w:tblGrid>
              <w:gridCol w:w="566"/>
              <w:gridCol w:w="3650"/>
              <w:gridCol w:w="1133"/>
              <w:gridCol w:w="1134"/>
              <w:gridCol w:w="1474"/>
              <w:gridCol w:w="1468"/>
              <w:gridCol w:w="1140"/>
              <w:gridCol w:w="1247"/>
              <w:gridCol w:w="1191"/>
              <w:gridCol w:w="964"/>
              <w:gridCol w:w="9"/>
              <w:gridCol w:w="24"/>
            </w:tblGrid>
            <w:tr w14:paraId="0ED2D5E1">
              <w:tblPrEx>
                <w:tblCellMar>
                  <w:top w:w="0" w:type="dxa"/>
                  <w:left w:w="108" w:type="dxa"/>
                  <w:bottom w:w="0" w:type="dxa"/>
                  <w:right w:w="108" w:type="dxa"/>
                </w:tblCellMar>
              </w:tblPrEx>
              <w:trPr>
                <w:trHeight w:val="283" w:hRule="atLeast"/>
                <w:jc w:val="center"/>
              </w:trPr>
              <w:tc>
                <w:tcPr>
                  <w:tcW w:w="14000" w:type="dxa"/>
                  <w:gridSpan w:val="12"/>
                  <w:vAlign w:val="center"/>
                </w:tcPr>
                <w:p w14:paraId="624E6893">
                  <w:pPr>
                    <w:pStyle w:val="31"/>
                    <w:jc w:val="left"/>
                    <w:rPr>
                      <w:rFonts w:asciiTheme="minorHAnsi" w:hAnsiTheme="minorHAnsi" w:cstheme="minorHAnsi"/>
                      <w:b/>
                      <w:sz w:val="18"/>
                      <w:szCs w:val="18"/>
                    </w:rPr>
                  </w:pPr>
                  <w:r>
                    <w:rPr>
                      <w:rFonts w:asciiTheme="minorHAnsi" w:hAnsiTheme="minorHAnsi" w:cstheme="minorHAnsi"/>
                      <w:b/>
                      <w:sz w:val="18"/>
                      <w:szCs w:val="18"/>
                      <w:lang w:val="mk-MK"/>
                    </w:rPr>
                    <w:t>ВТОР ЕВРОПСКИ ЈАЗИК</w:t>
                  </w:r>
                </w:p>
              </w:tc>
            </w:tr>
            <w:tr w14:paraId="151E625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gridAfter w:val="2"/>
                <w:wAfter w:w="33" w:type="dxa"/>
                <w:trHeight w:val="170" w:hRule="atLeast"/>
                <w:jc w:val="center"/>
              </w:trPr>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CC5C06">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5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09CDF0C">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C6B83B9">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CF651E">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01D893">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6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6EE60C8">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14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7EB7934">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36AF713">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8D3FF65">
                  <w:pPr>
                    <w:pStyle w:val="31"/>
                    <w:rPr>
                      <w:rFonts w:asciiTheme="minorHAnsi" w:hAnsiTheme="minorHAnsi" w:cs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9124B58">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E99C03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32570DF2">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50" w:type="dxa"/>
                  <w:vMerge w:val="restart"/>
                  <w:tcBorders>
                    <w:top w:val="single" w:color="auto" w:sz="4" w:space="0"/>
                    <w:left w:val="single" w:color="auto" w:sz="4" w:space="0"/>
                    <w:bottom w:val="single" w:color="auto" w:sz="4" w:space="0"/>
                    <w:right w:val="single" w:color="auto" w:sz="4" w:space="0"/>
                  </w:tcBorders>
                  <w:vAlign w:val="center"/>
                </w:tcPr>
                <w:p w14:paraId="02CD23CF">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Јордан Милчиноски</w:t>
                  </w:r>
                  <w:r>
                    <w:rPr>
                      <w:rFonts w:asciiTheme="minorHAnsi" w:hAnsiTheme="minorHAnsi" w:cstheme="minorHAnsi"/>
                      <w:sz w:val="18"/>
                      <w:szCs w:val="18"/>
                      <w:lang w:val="en-GB"/>
                    </w:rPr>
                    <w:t>-</w:t>
                  </w:r>
                  <w:r>
                    <w:rPr>
                      <w:rFonts w:asciiTheme="minorHAnsi" w:hAnsiTheme="minorHAnsi" w:cstheme="minorHAnsi"/>
                      <w:sz w:val="18"/>
                      <w:szCs w:val="18"/>
                      <w:lang w:val="mk-MK"/>
                    </w:rPr>
                    <w:t>германски јазик</w:t>
                  </w:r>
                </w:p>
              </w:tc>
              <w:tc>
                <w:tcPr>
                  <w:tcW w:w="1133" w:type="dxa"/>
                  <w:tcBorders>
                    <w:top w:val="single" w:color="auto" w:sz="4" w:space="0"/>
                    <w:left w:val="single" w:color="auto" w:sz="4" w:space="0"/>
                    <w:bottom w:val="single" w:color="auto" w:sz="4" w:space="0"/>
                    <w:right w:val="single" w:color="auto" w:sz="4" w:space="0"/>
                  </w:tcBorders>
                  <w:vAlign w:val="center"/>
                </w:tcPr>
                <w:p w14:paraId="238C7C84">
                  <w:pPr>
                    <w:pStyle w:val="31"/>
                    <w:rPr>
                      <w:rFonts w:asciiTheme="minorHAnsi" w:hAnsiTheme="minorHAnsi" w:cstheme="minorHAnsi"/>
                      <w:sz w:val="18"/>
                      <w:szCs w:val="18"/>
                      <w:lang w:val="en-GB"/>
                    </w:rPr>
                  </w:pPr>
                  <w:r>
                    <w:rPr>
                      <w:rFonts w:asciiTheme="minorHAnsi" w:hAnsiTheme="minorHAnsi" w:cstheme="minorHAnsi"/>
                      <w:sz w:val="18"/>
                      <w:szCs w:val="18"/>
                    </w:rPr>
                    <w:t>VII</w:t>
                  </w:r>
                  <w:r>
                    <w:rPr>
                      <w:rFonts w:asciiTheme="minorHAnsi" w:hAnsiTheme="minorHAnsi" w:cstheme="minorHAnsi"/>
                      <w:sz w:val="18"/>
                      <w:szCs w:val="18"/>
                      <w:lang w:val="en-GB"/>
                    </w:rPr>
                    <w:t>I</w:t>
                  </w:r>
                </w:p>
              </w:tc>
              <w:tc>
                <w:tcPr>
                  <w:tcW w:w="1134" w:type="dxa"/>
                  <w:tcBorders>
                    <w:top w:val="single" w:color="auto" w:sz="4" w:space="0"/>
                    <w:left w:val="single" w:color="auto" w:sz="4" w:space="0"/>
                    <w:bottom w:val="single" w:color="auto" w:sz="4" w:space="0"/>
                    <w:right w:val="single" w:color="auto" w:sz="4" w:space="0"/>
                  </w:tcBorders>
                  <w:vAlign w:val="center"/>
                </w:tcPr>
                <w:p w14:paraId="1D270DD3">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291BEC30">
                  <w:pPr>
                    <w:pStyle w:val="31"/>
                    <w:rPr>
                      <w:rFonts w:asciiTheme="minorHAnsi" w:hAnsiTheme="minorHAnsi" w:cstheme="minorHAnsi"/>
                      <w:sz w:val="18"/>
                      <w:szCs w:val="18"/>
                      <w:lang w:val="mk-MK"/>
                    </w:rPr>
                  </w:pPr>
                </w:p>
              </w:tc>
              <w:tc>
                <w:tcPr>
                  <w:tcW w:w="1468" w:type="dxa"/>
                  <w:vMerge w:val="restart"/>
                  <w:tcBorders>
                    <w:top w:val="single" w:color="auto" w:sz="4" w:space="0"/>
                    <w:left w:val="single" w:color="auto" w:sz="4" w:space="0"/>
                    <w:bottom w:val="single" w:color="auto" w:sz="4" w:space="0"/>
                    <w:right w:val="single" w:color="auto" w:sz="4" w:space="0"/>
                  </w:tcBorders>
                  <w:vAlign w:val="center"/>
                </w:tcPr>
                <w:p w14:paraId="729171B1">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14:paraId="63742A3C">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674335D9">
                  <w:pPr>
                    <w:pStyle w:val="31"/>
                    <w:rPr>
                      <w:rFonts w:asciiTheme="minorHAnsi" w:hAnsiTheme="minorHAnsi" w:cstheme="minorHAnsi"/>
                      <w:sz w:val="18"/>
                      <w:szCs w:val="18"/>
                    </w:rPr>
                  </w:pPr>
                  <w:r>
                    <w:rPr>
                      <w:rFonts w:eastAsia="Arial" w:asciiTheme="minorHAnsi" w:hAnsiTheme="minorHAnsi" w:cstheme="minorHAnsi"/>
                      <w:color w:val="000000"/>
                      <w:sz w:val="18"/>
                      <w:szCs w:val="18"/>
                    </w:rPr>
                    <w:t>√</w:t>
                  </w:r>
                </w:p>
              </w:tc>
              <w:tc>
                <w:tcPr>
                  <w:tcW w:w="1191" w:type="dxa"/>
                  <w:vMerge w:val="restart"/>
                  <w:tcBorders>
                    <w:top w:val="single" w:color="auto" w:sz="4" w:space="0"/>
                    <w:left w:val="single" w:color="auto" w:sz="4" w:space="0"/>
                    <w:bottom w:val="single" w:color="auto" w:sz="4" w:space="0"/>
                    <w:right w:val="single" w:color="auto" w:sz="4" w:space="0"/>
                  </w:tcBorders>
                  <w:vAlign w:val="center"/>
                </w:tcPr>
                <w:p w14:paraId="7F0732BC">
                  <w:pPr>
                    <w:pStyle w:val="31"/>
                    <w:rPr>
                      <w:rFonts w:asciiTheme="minorHAnsi" w:hAnsiTheme="minorHAnsi" w:cstheme="minorHAnsi"/>
                      <w:sz w:val="18"/>
                      <w:szCs w:val="18"/>
                    </w:rPr>
                  </w:pPr>
                </w:p>
              </w:tc>
              <w:tc>
                <w:tcPr>
                  <w:tcW w:w="973" w:type="dxa"/>
                  <w:gridSpan w:val="2"/>
                  <w:vMerge w:val="restart"/>
                  <w:tcBorders>
                    <w:top w:val="single" w:color="auto" w:sz="4" w:space="0"/>
                    <w:left w:val="single" w:color="auto" w:sz="4" w:space="0"/>
                    <w:bottom w:val="single" w:color="auto" w:sz="4" w:space="0"/>
                    <w:right w:val="single" w:color="auto" w:sz="4" w:space="0"/>
                  </w:tcBorders>
                  <w:vAlign w:val="center"/>
                </w:tcPr>
                <w:p w14:paraId="3804BBC8">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35C026A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15AB0F5C">
                  <w:pPr>
                    <w:pStyle w:val="31"/>
                    <w:jc w:val="left"/>
                    <w:rPr>
                      <w:rFonts w:asciiTheme="minorHAnsi" w:hAnsiTheme="minorHAnsi" w:cstheme="minorHAnsi"/>
                      <w:sz w:val="18"/>
                      <w:szCs w:val="18"/>
                    </w:rPr>
                  </w:pPr>
                </w:p>
              </w:tc>
              <w:tc>
                <w:tcPr>
                  <w:tcW w:w="3650" w:type="dxa"/>
                  <w:vMerge w:val="continue"/>
                  <w:tcBorders>
                    <w:top w:val="single" w:color="auto" w:sz="4" w:space="0"/>
                    <w:left w:val="single" w:color="auto" w:sz="4" w:space="0"/>
                    <w:bottom w:val="single" w:color="auto" w:sz="4" w:space="0"/>
                    <w:right w:val="single" w:color="auto" w:sz="4" w:space="0"/>
                  </w:tcBorders>
                  <w:vAlign w:val="center"/>
                </w:tcPr>
                <w:p w14:paraId="2749EB9B">
                  <w:pPr>
                    <w:pStyle w:val="31"/>
                    <w:jc w:val="left"/>
                    <w:rPr>
                      <w:rFonts w:asciiTheme="minorHAnsi" w:hAnsiTheme="minorHAnsi" w:cstheme="minorHAnsi"/>
                      <w:sz w:val="18"/>
                      <w:szCs w:val="18"/>
                    </w:rPr>
                  </w:pPr>
                </w:p>
              </w:tc>
              <w:tc>
                <w:tcPr>
                  <w:tcW w:w="1133" w:type="dxa"/>
                  <w:tcBorders>
                    <w:top w:val="single" w:color="auto" w:sz="4" w:space="0"/>
                    <w:left w:val="single" w:color="auto" w:sz="4" w:space="0"/>
                    <w:bottom w:val="single" w:color="auto" w:sz="4" w:space="0"/>
                    <w:right w:val="single" w:color="auto" w:sz="4" w:space="0"/>
                  </w:tcBorders>
                  <w:vAlign w:val="center"/>
                </w:tcPr>
                <w:p w14:paraId="2C9105B1">
                  <w:pPr>
                    <w:pStyle w:val="31"/>
                    <w:rPr>
                      <w:rFonts w:asciiTheme="minorHAnsi" w:hAnsiTheme="minorHAnsi" w:cstheme="minorHAnsi"/>
                      <w:sz w:val="18"/>
                      <w:szCs w:val="18"/>
                      <w:lang w:val="en-GB"/>
                    </w:rPr>
                  </w:pPr>
                  <w:r>
                    <w:rPr>
                      <w:rFonts w:asciiTheme="minorHAnsi" w:hAnsiTheme="minorHAnsi" w:cstheme="minorHAnsi"/>
                      <w:sz w:val="18"/>
                      <w:szCs w:val="18"/>
                    </w:rPr>
                    <w:t>VI</w:t>
                  </w:r>
                </w:p>
              </w:tc>
              <w:tc>
                <w:tcPr>
                  <w:tcW w:w="1134" w:type="dxa"/>
                  <w:tcBorders>
                    <w:top w:val="single" w:color="auto" w:sz="4" w:space="0"/>
                    <w:left w:val="single" w:color="auto" w:sz="4" w:space="0"/>
                    <w:bottom w:val="single" w:color="auto" w:sz="4" w:space="0"/>
                    <w:right w:val="single" w:color="auto" w:sz="4" w:space="0"/>
                  </w:tcBorders>
                  <w:vAlign w:val="center"/>
                </w:tcPr>
                <w:p w14:paraId="73C2C5E3">
                  <w:pPr>
                    <w:pStyle w:val="31"/>
                    <w:rPr>
                      <w:rFonts w:asciiTheme="minorHAnsi" w:hAnsiTheme="minorHAnsi" w:cstheme="minorHAnsi"/>
                      <w:sz w:val="18"/>
                      <w:szCs w:val="18"/>
                      <w:lang w:val="mk-MK"/>
                    </w:rPr>
                  </w:pPr>
                  <w:r>
                    <w:rPr>
                      <w:rFonts w:asciiTheme="minorHAnsi" w:hAnsiTheme="minorHAnsi" w:cstheme="minorHAnsi"/>
                      <w:sz w:val="18"/>
                      <w:szCs w:val="18"/>
                      <w:lang w:val="mk-MK"/>
                    </w:rPr>
                    <w:t>5х2=10</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5501DC7C">
                  <w:pPr>
                    <w:pStyle w:val="31"/>
                    <w:rPr>
                      <w:rFonts w:asciiTheme="minorHAnsi" w:hAnsiTheme="minorHAnsi" w:cstheme="minorHAnsi"/>
                      <w:sz w:val="18"/>
                      <w:szCs w:val="18"/>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48824926">
                  <w:pPr>
                    <w:pStyle w:val="31"/>
                    <w:rPr>
                      <w:rFonts w:asciiTheme="minorHAnsi" w:hAnsiTheme="minorHAnsi" w:cstheme="minorHAnsi"/>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34177DB7">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3F2D3E53">
                  <w:pPr>
                    <w:pStyle w:val="31"/>
                    <w:rPr>
                      <w:rFonts w:asciiTheme="minorHAnsi" w:hAnsiTheme="minorHAnsi" w:cstheme="minorHAnsi"/>
                      <w:sz w:val="18"/>
                      <w:szCs w:val="18"/>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14:paraId="297EA0AA">
                  <w:pPr>
                    <w:pStyle w:val="31"/>
                    <w:rPr>
                      <w:rFonts w:asciiTheme="minorHAnsi" w:hAnsiTheme="minorHAnsi" w:cstheme="minorHAnsi"/>
                      <w:sz w:val="18"/>
                      <w:szCs w:val="18"/>
                    </w:rPr>
                  </w:pPr>
                </w:p>
              </w:tc>
              <w:tc>
                <w:tcPr>
                  <w:tcW w:w="973" w:type="dxa"/>
                  <w:gridSpan w:val="2"/>
                  <w:vMerge w:val="continue"/>
                  <w:tcBorders>
                    <w:top w:val="single" w:color="auto" w:sz="4" w:space="0"/>
                    <w:left w:val="single" w:color="auto" w:sz="4" w:space="0"/>
                    <w:bottom w:val="single" w:color="auto" w:sz="4" w:space="0"/>
                    <w:right w:val="single" w:color="auto" w:sz="4" w:space="0"/>
                  </w:tcBorders>
                  <w:vAlign w:val="center"/>
                </w:tcPr>
                <w:p w14:paraId="2A752237">
                  <w:pPr>
                    <w:pStyle w:val="31"/>
                    <w:rPr>
                      <w:rFonts w:asciiTheme="minorHAnsi" w:hAnsiTheme="minorHAnsi" w:cstheme="minorHAnsi"/>
                      <w:sz w:val="18"/>
                      <w:szCs w:val="18"/>
                    </w:rPr>
                  </w:pPr>
                </w:p>
              </w:tc>
            </w:tr>
            <w:tr w14:paraId="5E4A191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3BD5EB50">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50" w:type="dxa"/>
                  <w:vMerge w:val="restart"/>
                  <w:tcBorders>
                    <w:top w:val="single" w:color="auto" w:sz="4" w:space="0"/>
                    <w:left w:val="single" w:color="auto" w:sz="4" w:space="0"/>
                    <w:bottom w:val="single" w:color="auto" w:sz="4" w:space="0"/>
                    <w:right w:val="single" w:color="auto" w:sz="4" w:space="0"/>
                  </w:tcBorders>
                  <w:vAlign w:val="center"/>
                </w:tcPr>
                <w:p w14:paraId="7CED1E94">
                  <w:pPr>
                    <w:pStyle w:val="31"/>
                    <w:jc w:val="left"/>
                    <w:rPr>
                      <w:rFonts w:asciiTheme="minorHAnsi" w:hAnsiTheme="minorHAnsi" w:cstheme="minorHAnsi"/>
                      <w:sz w:val="18"/>
                      <w:szCs w:val="18"/>
                    </w:rPr>
                  </w:pPr>
                  <w:r>
                    <w:rPr>
                      <w:rFonts w:asciiTheme="minorHAnsi" w:hAnsiTheme="minorHAnsi" w:cstheme="minorHAnsi"/>
                      <w:sz w:val="18"/>
                      <w:szCs w:val="18"/>
                      <w:lang w:val="mk-MK"/>
                    </w:rPr>
                    <w:t>Габриела Темелкоска-германски јазик</w:t>
                  </w:r>
                </w:p>
              </w:tc>
              <w:tc>
                <w:tcPr>
                  <w:tcW w:w="1133" w:type="dxa"/>
                  <w:tcBorders>
                    <w:top w:val="single" w:color="auto" w:sz="4" w:space="0"/>
                    <w:left w:val="single" w:color="auto" w:sz="4" w:space="0"/>
                    <w:bottom w:val="single" w:color="auto" w:sz="4" w:space="0"/>
                    <w:right w:val="single" w:color="auto" w:sz="4" w:space="0"/>
                  </w:tcBorders>
                  <w:vAlign w:val="center"/>
                </w:tcPr>
                <w:p w14:paraId="22AA162A">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IX</w:t>
                  </w:r>
                </w:p>
              </w:tc>
              <w:tc>
                <w:tcPr>
                  <w:tcW w:w="1134" w:type="dxa"/>
                  <w:tcBorders>
                    <w:top w:val="single" w:color="auto" w:sz="4" w:space="0"/>
                    <w:left w:val="single" w:color="auto" w:sz="4" w:space="0"/>
                    <w:bottom w:val="single" w:color="auto" w:sz="4" w:space="0"/>
                    <w:right w:val="single" w:color="auto" w:sz="4" w:space="0"/>
                  </w:tcBorders>
                  <w:vAlign w:val="center"/>
                </w:tcPr>
                <w:p w14:paraId="2936F6C5">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425EE969">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mk-MK"/>
                    </w:rPr>
                    <w:t>в</w:t>
                  </w:r>
                </w:p>
              </w:tc>
              <w:tc>
                <w:tcPr>
                  <w:tcW w:w="1468" w:type="dxa"/>
                  <w:vMerge w:val="restart"/>
                  <w:tcBorders>
                    <w:top w:val="single" w:color="auto" w:sz="4" w:space="0"/>
                    <w:left w:val="single" w:color="auto" w:sz="4" w:space="0"/>
                    <w:bottom w:val="single" w:color="auto" w:sz="4" w:space="0"/>
                    <w:right w:val="single" w:color="auto" w:sz="4" w:space="0"/>
                  </w:tcBorders>
                  <w:vAlign w:val="center"/>
                </w:tcPr>
                <w:p w14:paraId="39D0AFB7">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14:paraId="5271C5D2">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04F5610D">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91" w:type="dxa"/>
                  <w:vMerge w:val="restart"/>
                  <w:tcBorders>
                    <w:top w:val="single" w:color="auto" w:sz="4" w:space="0"/>
                    <w:left w:val="single" w:color="auto" w:sz="4" w:space="0"/>
                    <w:bottom w:val="single" w:color="auto" w:sz="4" w:space="0"/>
                    <w:right w:val="single" w:color="auto" w:sz="4" w:space="0"/>
                  </w:tcBorders>
                  <w:vAlign w:val="center"/>
                </w:tcPr>
                <w:p w14:paraId="121F65A8">
                  <w:pPr>
                    <w:pStyle w:val="31"/>
                    <w:rPr>
                      <w:rFonts w:asciiTheme="minorHAnsi" w:hAnsiTheme="minorHAnsi" w:cstheme="minorHAnsi"/>
                      <w:sz w:val="18"/>
                      <w:szCs w:val="18"/>
                      <w:lang w:val="mk-MK"/>
                    </w:rPr>
                  </w:pPr>
                </w:p>
              </w:tc>
              <w:tc>
                <w:tcPr>
                  <w:tcW w:w="973" w:type="dxa"/>
                  <w:gridSpan w:val="2"/>
                  <w:vMerge w:val="restart"/>
                  <w:tcBorders>
                    <w:top w:val="single" w:color="auto" w:sz="4" w:space="0"/>
                    <w:left w:val="single" w:color="auto" w:sz="4" w:space="0"/>
                    <w:bottom w:val="single" w:color="auto" w:sz="4" w:space="0"/>
                    <w:right w:val="single" w:color="auto" w:sz="4" w:space="0"/>
                  </w:tcBorders>
                  <w:vAlign w:val="center"/>
                </w:tcPr>
                <w:p w14:paraId="5AF699CA">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676B336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0CA5B341">
                  <w:pPr>
                    <w:pStyle w:val="31"/>
                    <w:rPr>
                      <w:rFonts w:asciiTheme="minorHAnsi" w:hAnsiTheme="minorHAnsi" w:cstheme="minorHAnsi"/>
                      <w:sz w:val="18"/>
                      <w:szCs w:val="18"/>
                      <w:lang w:val="mk-MK"/>
                    </w:rPr>
                  </w:pPr>
                </w:p>
              </w:tc>
              <w:tc>
                <w:tcPr>
                  <w:tcW w:w="3650" w:type="dxa"/>
                  <w:vMerge w:val="continue"/>
                  <w:tcBorders>
                    <w:top w:val="single" w:color="auto" w:sz="4" w:space="0"/>
                    <w:left w:val="single" w:color="auto" w:sz="4" w:space="0"/>
                    <w:bottom w:val="single" w:color="auto" w:sz="4" w:space="0"/>
                    <w:right w:val="single" w:color="auto" w:sz="4" w:space="0"/>
                  </w:tcBorders>
                  <w:vAlign w:val="center"/>
                </w:tcPr>
                <w:p w14:paraId="03AD8D9C">
                  <w:pPr>
                    <w:pStyle w:val="31"/>
                    <w:jc w:val="left"/>
                    <w:rPr>
                      <w:rFonts w:asciiTheme="minorHAnsi" w:hAnsiTheme="minorHAnsi" w:cstheme="minorHAnsi"/>
                      <w:sz w:val="18"/>
                      <w:szCs w:val="18"/>
                      <w:lang w:val="mk-MK"/>
                    </w:rPr>
                  </w:pPr>
                </w:p>
              </w:tc>
              <w:tc>
                <w:tcPr>
                  <w:tcW w:w="1133" w:type="dxa"/>
                  <w:tcBorders>
                    <w:top w:val="single" w:color="auto" w:sz="4" w:space="0"/>
                    <w:left w:val="single" w:color="auto" w:sz="4" w:space="0"/>
                    <w:bottom w:val="single" w:color="auto" w:sz="4" w:space="0"/>
                    <w:right w:val="single" w:color="auto" w:sz="4" w:space="0"/>
                  </w:tcBorders>
                  <w:vAlign w:val="center"/>
                </w:tcPr>
                <w:p w14:paraId="0F5F4C96">
                  <w:pPr>
                    <w:pStyle w:val="31"/>
                    <w:rPr>
                      <w:rFonts w:asciiTheme="minorHAnsi" w:hAnsiTheme="minorHAnsi" w:cstheme="minorHAnsi"/>
                      <w:sz w:val="18"/>
                      <w:szCs w:val="18"/>
                      <w:lang w:val="en-GB"/>
                    </w:rPr>
                  </w:pPr>
                  <w:r>
                    <w:rPr>
                      <w:rFonts w:asciiTheme="minorHAnsi" w:hAnsiTheme="minorHAnsi" w:cstheme="minorHAnsi"/>
                      <w:sz w:val="18"/>
                      <w:szCs w:val="18"/>
                    </w:rPr>
                    <w:t>VI</w:t>
                  </w:r>
                  <w:r>
                    <w:rPr>
                      <w:rFonts w:asciiTheme="minorHAnsi" w:hAnsiTheme="minorHAnsi" w:cstheme="minorHAnsi"/>
                      <w:sz w:val="18"/>
                      <w:szCs w:val="18"/>
                      <w:lang w:val="en-GB"/>
                    </w:rPr>
                    <w:t>I</w:t>
                  </w:r>
                </w:p>
              </w:tc>
              <w:tc>
                <w:tcPr>
                  <w:tcW w:w="1134" w:type="dxa"/>
                  <w:tcBorders>
                    <w:top w:val="single" w:color="auto" w:sz="4" w:space="0"/>
                    <w:left w:val="single" w:color="auto" w:sz="4" w:space="0"/>
                    <w:bottom w:val="single" w:color="auto" w:sz="4" w:space="0"/>
                    <w:right w:val="single" w:color="auto" w:sz="4" w:space="0"/>
                  </w:tcBorders>
                  <w:vAlign w:val="center"/>
                </w:tcPr>
                <w:p w14:paraId="6B0149C9">
                  <w:pPr>
                    <w:pStyle w:val="31"/>
                    <w:rPr>
                      <w:rFonts w:asciiTheme="minorHAnsi" w:hAnsiTheme="minorHAnsi" w:cstheme="minorHAnsi"/>
                      <w:sz w:val="18"/>
                      <w:szCs w:val="18"/>
                    </w:rPr>
                  </w:pPr>
                  <w:r>
                    <w:rPr>
                      <w:rFonts w:asciiTheme="minorHAnsi" w:hAnsiTheme="minorHAnsi" w:cstheme="minorHAnsi"/>
                      <w:sz w:val="18"/>
                      <w:szCs w:val="18"/>
                    </w:rPr>
                    <w:t>5x2=10</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72D16FAE">
                  <w:pPr>
                    <w:pStyle w:val="31"/>
                    <w:rPr>
                      <w:rFonts w:asciiTheme="minorHAnsi" w:hAnsiTheme="minorHAnsi" w:cstheme="minorHAnsi"/>
                      <w:sz w:val="18"/>
                      <w:szCs w:val="18"/>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08FBB659">
                  <w:pPr>
                    <w:pStyle w:val="31"/>
                    <w:rPr>
                      <w:rFonts w:asciiTheme="minorHAnsi" w:hAnsiTheme="minorHAnsi" w:cstheme="minorHAnsi"/>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29D222F8">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2B33ECF0">
                  <w:pPr>
                    <w:pStyle w:val="31"/>
                    <w:rPr>
                      <w:rFonts w:asciiTheme="minorHAnsi" w:hAnsiTheme="minorHAnsi" w:cstheme="minorHAnsi"/>
                      <w:sz w:val="18"/>
                      <w:szCs w:val="18"/>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14:paraId="10DBF914">
                  <w:pPr>
                    <w:pStyle w:val="31"/>
                    <w:rPr>
                      <w:rFonts w:asciiTheme="minorHAnsi" w:hAnsiTheme="minorHAnsi" w:cstheme="minorHAnsi"/>
                      <w:sz w:val="18"/>
                      <w:szCs w:val="18"/>
                    </w:rPr>
                  </w:pPr>
                </w:p>
              </w:tc>
              <w:tc>
                <w:tcPr>
                  <w:tcW w:w="973" w:type="dxa"/>
                  <w:gridSpan w:val="2"/>
                  <w:vMerge w:val="continue"/>
                  <w:tcBorders>
                    <w:top w:val="single" w:color="auto" w:sz="4" w:space="0"/>
                    <w:left w:val="single" w:color="auto" w:sz="4" w:space="0"/>
                    <w:bottom w:val="single" w:color="auto" w:sz="4" w:space="0"/>
                    <w:right w:val="single" w:color="auto" w:sz="4" w:space="0"/>
                  </w:tcBorders>
                  <w:vAlign w:val="center"/>
                </w:tcPr>
                <w:p w14:paraId="4B6FBC62">
                  <w:pPr>
                    <w:pStyle w:val="31"/>
                    <w:rPr>
                      <w:rFonts w:asciiTheme="minorHAnsi" w:hAnsiTheme="minorHAnsi" w:cstheme="minorHAnsi"/>
                      <w:sz w:val="18"/>
                      <w:szCs w:val="18"/>
                    </w:rPr>
                  </w:pPr>
                </w:p>
              </w:tc>
            </w:tr>
            <w:tr w14:paraId="222D6D4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14:paraId="5F3730F6">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50" w:type="dxa"/>
                  <w:tcBorders>
                    <w:top w:val="single" w:color="auto" w:sz="4" w:space="0"/>
                    <w:left w:val="single" w:color="auto" w:sz="4" w:space="0"/>
                    <w:bottom w:val="single" w:color="auto" w:sz="4" w:space="0"/>
                    <w:right w:val="single" w:color="auto" w:sz="4" w:space="0"/>
                  </w:tcBorders>
                  <w:vAlign w:val="center"/>
                </w:tcPr>
                <w:p w14:paraId="152744D5">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Весна Трајческа-француски јазик</w:t>
                  </w:r>
                </w:p>
              </w:tc>
              <w:tc>
                <w:tcPr>
                  <w:tcW w:w="1133" w:type="dxa"/>
                  <w:tcBorders>
                    <w:top w:val="single" w:color="auto" w:sz="4" w:space="0"/>
                    <w:left w:val="single" w:color="auto" w:sz="4" w:space="0"/>
                    <w:bottom w:val="single" w:color="auto" w:sz="4" w:space="0"/>
                    <w:right w:val="single" w:color="auto" w:sz="4" w:space="0"/>
                  </w:tcBorders>
                  <w:vAlign w:val="center"/>
                </w:tcPr>
                <w:p w14:paraId="6E5142A0">
                  <w:pPr>
                    <w:pStyle w:val="31"/>
                    <w:rPr>
                      <w:rFonts w:asciiTheme="minorHAnsi" w:hAnsiTheme="minorHAnsi" w:cstheme="minorHAnsi"/>
                      <w:sz w:val="18"/>
                      <w:szCs w:val="18"/>
                    </w:rPr>
                  </w:pPr>
                  <w:r>
                    <w:rPr>
                      <w:rFonts w:asciiTheme="minorHAnsi" w:hAnsiTheme="minorHAnsi" w:cstheme="minorHAnsi"/>
                      <w:sz w:val="18"/>
                      <w:szCs w:val="18"/>
                    </w:rPr>
                    <w:t>VI,VII,VIII,IX</w:t>
                  </w:r>
                </w:p>
              </w:tc>
              <w:tc>
                <w:tcPr>
                  <w:tcW w:w="1134" w:type="dxa"/>
                  <w:tcBorders>
                    <w:top w:val="single" w:color="auto" w:sz="4" w:space="0"/>
                    <w:left w:val="single" w:color="auto" w:sz="4" w:space="0"/>
                    <w:bottom w:val="single" w:color="auto" w:sz="4" w:space="0"/>
                    <w:right w:val="single" w:color="auto" w:sz="4" w:space="0"/>
                  </w:tcBorders>
                  <w:vAlign w:val="center"/>
                </w:tcPr>
                <w:p w14:paraId="1EEDE7C6">
                  <w:pPr>
                    <w:pStyle w:val="31"/>
                    <w:rPr>
                      <w:rFonts w:asciiTheme="minorHAnsi" w:hAnsiTheme="minorHAnsi" w:cstheme="minorHAnsi"/>
                      <w:sz w:val="18"/>
                      <w:szCs w:val="18"/>
                      <w:lang w:val="mk-MK"/>
                    </w:rPr>
                  </w:pPr>
                  <w:r>
                    <w:rPr>
                      <w:rFonts w:asciiTheme="minorHAnsi" w:hAnsiTheme="minorHAnsi" w:cstheme="minorHAnsi"/>
                      <w:sz w:val="18"/>
                      <w:szCs w:val="18"/>
                      <w:lang w:val="mk-MK"/>
                    </w:rPr>
                    <w:t>8</w:t>
                  </w:r>
                  <w:r>
                    <w:rPr>
                      <w:rFonts w:asciiTheme="minorHAnsi" w:hAnsiTheme="minorHAnsi" w:cstheme="minorHAnsi"/>
                      <w:sz w:val="18"/>
                      <w:szCs w:val="18"/>
                    </w:rPr>
                    <w:t>x2=</w:t>
                  </w:r>
                  <w:r>
                    <w:rPr>
                      <w:rFonts w:asciiTheme="minorHAnsi" w:hAnsiTheme="minorHAnsi" w:cstheme="minorHAnsi"/>
                      <w:sz w:val="18"/>
                      <w:szCs w:val="18"/>
                      <w:lang w:val="mk-MK"/>
                    </w:rPr>
                    <w:t>8</w:t>
                  </w:r>
                </w:p>
              </w:tc>
              <w:tc>
                <w:tcPr>
                  <w:tcW w:w="1474" w:type="dxa"/>
                  <w:tcBorders>
                    <w:top w:val="single" w:color="auto" w:sz="4" w:space="0"/>
                    <w:left w:val="single" w:color="auto" w:sz="4" w:space="0"/>
                    <w:bottom w:val="single" w:color="auto" w:sz="4" w:space="0"/>
                    <w:right w:val="single" w:color="auto" w:sz="4" w:space="0"/>
                  </w:tcBorders>
                  <w:vAlign w:val="center"/>
                </w:tcPr>
                <w:p w14:paraId="2A8D2FE6">
                  <w:pPr>
                    <w:pStyle w:val="31"/>
                    <w:rPr>
                      <w:rFonts w:asciiTheme="minorHAnsi" w:hAnsiTheme="minorHAnsi" w:cstheme="minorHAnsi"/>
                      <w:sz w:val="18"/>
                      <w:szCs w:val="18"/>
                      <w:lang w:val="mk-MK"/>
                    </w:rPr>
                  </w:pPr>
                </w:p>
              </w:tc>
              <w:tc>
                <w:tcPr>
                  <w:tcW w:w="1468" w:type="dxa"/>
                  <w:tcBorders>
                    <w:top w:val="single" w:color="auto" w:sz="4" w:space="0"/>
                    <w:left w:val="single" w:color="auto" w:sz="4" w:space="0"/>
                    <w:bottom w:val="single" w:color="auto" w:sz="4" w:space="0"/>
                    <w:right w:val="single" w:color="auto" w:sz="4" w:space="0"/>
                  </w:tcBorders>
                  <w:vAlign w:val="center"/>
                </w:tcPr>
                <w:p w14:paraId="7C72DB66">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40" w:type="dxa"/>
                  <w:tcBorders>
                    <w:top w:val="single" w:color="auto" w:sz="4" w:space="0"/>
                    <w:left w:val="single" w:color="auto" w:sz="4" w:space="0"/>
                    <w:bottom w:val="single" w:color="auto" w:sz="4" w:space="0"/>
                    <w:right w:val="single" w:color="auto" w:sz="4" w:space="0"/>
                  </w:tcBorders>
                  <w:vAlign w:val="center"/>
                </w:tcPr>
                <w:p w14:paraId="241CB4A7">
                  <w:pPr>
                    <w:pStyle w:val="31"/>
                    <w:jc w:val="left"/>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58B687EA">
                  <w:pPr>
                    <w:pStyle w:val="31"/>
                    <w:rPr>
                      <w:rFonts w:asciiTheme="minorHAnsi" w:hAnsiTheme="minorHAnsi" w:cstheme="minorHAnsi"/>
                      <w:sz w:val="18"/>
                      <w:szCs w:val="18"/>
                    </w:rPr>
                  </w:pPr>
                  <w:r>
                    <w:rPr>
                      <w:rFonts w:eastAsia="Arial" w:asciiTheme="minorHAnsi" w:hAnsiTheme="minorHAnsi" w:cstheme="minorHAnsi"/>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vAlign w:val="center"/>
                </w:tcPr>
                <w:p w14:paraId="64021304">
                  <w:pPr>
                    <w:pStyle w:val="31"/>
                    <w:rPr>
                      <w:rFonts w:asciiTheme="minorHAnsi" w:hAnsiTheme="minorHAnsi" w:cstheme="minorHAnsi"/>
                      <w:sz w:val="18"/>
                      <w:szCs w:val="18"/>
                    </w:rPr>
                  </w:pPr>
                </w:p>
              </w:tc>
              <w:tc>
                <w:tcPr>
                  <w:tcW w:w="973" w:type="dxa"/>
                  <w:gridSpan w:val="2"/>
                  <w:tcBorders>
                    <w:top w:val="single" w:color="auto" w:sz="4" w:space="0"/>
                    <w:left w:val="single" w:color="auto" w:sz="4" w:space="0"/>
                    <w:bottom w:val="single" w:color="auto" w:sz="4" w:space="0"/>
                    <w:right w:val="single" w:color="auto" w:sz="4" w:space="0"/>
                  </w:tcBorders>
                  <w:vAlign w:val="center"/>
                </w:tcPr>
                <w:p w14:paraId="11476F76">
                  <w:pPr>
                    <w:pStyle w:val="31"/>
                    <w:rPr>
                      <w:rFonts w:asciiTheme="minorHAnsi" w:hAnsiTheme="minorHAnsi" w:cstheme="minorHAnsi"/>
                      <w:sz w:val="18"/>
                      <w:szCs w:val="18"/>
                      <w:lang w:val="mk-MK"/>
                    </w:rPr>
                  </w:pPr>
                  <w:r>
                    <w:rPr>
                      <w:rFonts w:asciiTheme="minorHAnsi" w:hAnsiTheme="minorHAnsi" w:cstheme="minorHAnsi"/>
                      <w:sz w:val="18"/>
                      <w:szCs w:val="18"/>
                      <w:lang w:val="mk-MK"/>
                    </w:rPr>
                    <w:t>8</w:t>
                  </w:r>
                </w:p>
              </w:tc>
            </w:tr>
          </w:tbl>
          <w:p w14:paraId="698A1164"/>
          <w:tbl>
            <w:tblPr>
              <w:tblStyle w:val="11"/>
              <w:tblW w:w="13961" w:type="dxa"/>
              <w:jc w:val="center"/>
              <w:tblLayout w:type="fixed"/>
              <w:tblCellMar>
                <w:top w:w="0" w:type="dxa"/>
                <w:left w:w="108" w:type="dxa"/>
                <w:bottom w:w="0" w:type="dxa"/>
                <w:right w:w="108" w:type="dxa"/>
              </w:tblCellMar>
            </w:tblPr>
            <w:tblGrid>
              <w:gridCol w:w="673"/>
              <w:gridCol w:w="3507"/>
              <w:gridCol w:w="1134"/>
              <w:gridCol w:w="1134"/>
              <w:gridCol w:w="1559"/>
              <w:gridCol w:w="1418"/>
              <w:gridCol w:w="1093"/>
              <w:gridCol w:w="1316"/>
              <w:gridCol w:w="1134"/>
              <w:gridCol w:w="993"/>
            </w:tblGrid>
            <w:tr w14:paraId="62655614">
              <w:tblPrEx>
                <w:tblCellMar>
                  <w:top w:w="0" w:type="dxa"/>
                  <w:left w:w="108" w:type="dxa"/>
                  <w:bottom w:w="0" w:type="dxa"/>
                  <w:right w:w="108" w:type="dxa"/>
                </w:tblCellMar>
              </w:tblPrEx>
              <w:trPr>
                <w:trHeight w:val="283" w:hRule="atLeast"/>
                <w:jc w:val="center"/>
              </w:trPr>
              <w:tc>
                <w:tcPr>
                  <w:tcW w:w="13961" w:type="dxa"/>
                  <w:gridSpan w:val="10"/>
                  <w:vAlign w:val="center"/>
                </w:tcPr>
                <w:p w14:paraId="66084E2A">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МАТЕМАТИКА</w:t>
                  </w:r>
                </w:p>
              </w:tc>
            </w:tr>
            <w:tr w14:paraId="1883432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2C1FA2B">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50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FC71867">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3C2F186">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A14CA9D">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3CDD435">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04CE8F4">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0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4BEE4F0">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3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698D79">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ABE186">
                  <w:pPr>
                    <w:pStyle w:val="31"/>
                    <w:rPr>
                      <w:rFonts w:asciiTheme="minorHAnsi" w:hAnsiTheme="minorHAnsi" w:cstheme="minorHAnsi"/>
                      <w:sz w:val="18"/>
                      <w:szCs w:val="18"/>
                      <w:lang w:val="mk-MK"/>
                    </w:rPr>
                  </w:pPr>
                </w:p>
              </w:tc>
              <w:tc>
                <w:tcPr>
                  <w:tcW w:w="9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88E8E1">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22B4022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175C5DAF">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507" w:type="dxa"/>
                  <w:tcBorders>
                    <w:top w:val="single" w:color="auto" w:sz="4" w:space="0"/>
                    <w:left w:val="single" w:color="auto" w:sz="4" w:space="0"/>
                    <w:bottom w:val="single" w:color="auto" w:sz="4" w:space="0"/>
                    <w:right w:val="single" w:color="auto" w:sz="4" w:space="0"/>
                  </w:tcBorders>
                  <w:vAlign w:val="center"/>
                </w:tcPr>
                <w:p w14:paraId="3534FF50">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Александра Христоска</w:t>
                  </w:r>
                </w:p>
              </w:tc>
              <w:tc>
                <w:tcPr>
                  <w:tcW w:w="1134" w:type="dxa"/>
                  <w:tcBorders>
                    <w:top w:val="single" w:color="auto" w:sz="4" w:space="0"/>
                    <w:left w:val="single" w:color="auto" w:sz="4" w:space="0"/>
                    <w:bottom w:val="single" w:color="auto" w:sz="4" w:space="0"/>
                    <w:right w:val="single" w:color="auto" w:sz="4" w:space="0"/>
                  </w:tcBorders>
                  <w:vAlign w:val="center"/>
                </w:tcPr>
                <w:p w14:paraId="5401FB7E">
                  <w:pPr>
                    <w:pStyle w:val="31"/>
                    <w:rPr>
                      <w:rFonts w:asciiTheme="minorHAnsi" w:hAnsiTheme="minorHAnsi" w:cstheme="minorHAnsi"/>
                      <w:sz w:val="18"/>
                      <w:szCs w:val="18"/>
                      <w:lang w:val="en-GB"/>
                    </w:rPr>
                  </w:pPr>
                  <w:r>
                    <w:rPr>
                      <w:rFonts w:asciiTheme="minorHAnsi" w:hAnsiTheme="minorHAnsi" w:cstheme="minorHAnsi"/>
                      <w:sz w:val="18"/>
                      <w:szCs w:val="18"/>
                    </w:rPr>
                    <w:t>VI</w:t>
                  </w:r>
                </w:p>
              </w:tc>
              <w:tc>
                <w:tcPr>
                  <w:tcW w:w="1134" w:type="dxa"/>
                  <w:tcBorders>
                    <w:top w:val="single" w:color="auto" w:sz="4" w:space="0"/>
                    <w:left w:val="single" w:color="auto" w:sz="4" w:space="0"/>
                    <w:bottom w:val="single" w:color="auto" w:sz="4" w:space="0"/>
                    <w:right w:val="single" w:color="auto" w:sz="4" w:space="0"/>
                  </w:tcBorders>
                  <w:vAlign w:val="center"/>
                </w:tcPr>
                <w:p w14:paraId="76553589">
                  <w:pPr>
                    <w:pStyle w:val="31"/>
                    <w:rPr>
                      <w:rFonts w:asciiTheme="minorHAnsi" w:hAnsiTheme="minorHAnsi" w:cstheme="minorHAnsi"/>
                      <w:sz w:val="18"/>
                      <w:szCs w:val="18"/>
                    </w:rPr>
                  </w:pPr>
                  <w:r>
                    <w:rPr>
                      <w:rFonts w:asciiTheme="minorHAnsi" w:hAnsiTheme="minorHAnsi" w:cstheme="minorHAnsi"/>
                      <w:sz w:val="18"/>
                      <w:szCs w:val="18"/>
                    </w:rPr>
                    <w:t>4x5=20</w:t>
                  </w:r>
                </w:p>
              </w:tc>
              <w:tc>
                <w:tcPr>
                  <w:tcW w:w="1559" w:type="dxa"/>
                  <w:tcBorders>
                    <w:top w:val="single" w:color="auto" w:sz="4" w:space="0"/>
                    <w:left w:val="single" w:color="auto" w:sz="4" w:space="0"/>
                    <w:bottom w:val="single" w:color="auto" w:sz="4" w:space="0"/>
                    <w:right w:val="single" w:color="auto" w:sz="4" w:space="0"/>
                  </w:tcBorders>
                  <w:vAlign w:val="center"/>
                </w:tcPr>
                <w:p w14:paraId="6C25A813">
                  <w:pPr>
                    <w:pStyle w:val="31"/>
                    <w:rPr>
                      <w:rFonts w:asciiTheme="minorHAnsi" w:hAnsiTheme="minorHAnsi" w:cstheme="minorHAnsi"/>
                      <w:sz w:val="18"/>
                      <w:szCs w:val="18"/>
                      <w:vertAlign w:val="superscript"/>
                      <w:lang w:val="en-GB"/>
                    </w:rPr>
                  </w:pPr>
                  <w:r>
                    <w:rPr>
                      <w:rFonts w:asciiTheme="minorHAnsi" w:hAnsiTheme="minorHAnsi" w:cstheme="minorHAnsi"/>
                      <w:sz w:val="18"/>
                      <w:szCs w:val="18"/>
                      <w:lang w:val="en-GB"/>
                    </w:rPr>
                    <w:t>VI</w:t>
                  </w:r>
                  <w:r>
                    <w:rPr>
                      <w:rFonts w:asciiTheme="minorHAnsi" w:hAnsiTheme="minorHAnsi" w:cstheme="minorHAnsi"/>
                      <w:sz w:val="18"/>
                      <w:szCs w:val="18"/>
                      <w:lang w:val="mk-MK"/>
                    </w:rPr>
                    <w:t xml:space="preserve"> </w:t>
                  </w:r>
                  <w:r>
                    <w:rPr>
                      <w:rFonts w:asciiTheme="minorHAnsi" w:hAnsiTheme="minorHAnsi" w:cstheme="minorHAnsi"/>
                      <w:sz w:val="18"/>
                      <w:szCs w:val="18"/>
                      <w:lang w:val="en-GB"/>
                    </w:rPr>
                    <w:t>a</w:t>
                  </w:r>
                </w:p>
              </w:tc>
              <w:tc>
                <w:tcPr>
                  <w:tcW w:w="1418" w:type="dxa"/>
                  <w:tcBorders>
                    <w:top w:val="single" w:color="auto" w:sz="4" w:space="0"/>
                    <w:left w:val="single" w:color="auto" w:sz="4" w:space="0"/>
                    <w:bottom w:val="single" w:color="auto" w:sz="4" w:space="0"/>
                    <w:right w:val="single" w:color="auto" w:sz="4" w:space="0"/>
                  </w:tcBorders>
                  <w:vAlign w:val="center"/>
                </w:tcPr>
                <w:p w14:paraId="7BED84E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2144935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33F3456F">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7AF6078A">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62892A0C">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0F44565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3D9EA3B">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507" w:type="dxa"/>
                  <w:tcBorders>
                    <w:top w:val="single" w:color="auto" w:sz="4" w:space="0"/>
                    <w:left w:val="single" w:color="auto" w:sz="4" w:space="0"/>
                    <w:bottom w:val="single" w:color="auto" w:sz="4" w:space="0"/>
                    <w:right w:val="single" w:color="auto" w:sz="4" w:space="0"/>
                  </w:tcBorders>
                  <w:vAlign w:val="center"/>
                </w:tcPr>
                <w:p w14:paraId="630BB39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Весна Милошеска</w:t>
                  </w:r>
                </w:p>
              </w:tc>
              <w:tc>
                <w:tcPr>
                  <w:tcW w:w="1134" w:type="dxa"/>
                  <w:tcBorders>
                    <w:top w:val="single" w:color="auto" w:sz="4" w:space="0"/>
                    <w:left w:val="single" w:color="auto" w:sz="4" w:space="0"/>
                    <w:bottom w:val="single" w:color="auto" w:sz="4" w:space="0"/>
                    <w:right w:val="single" w:color="auto" w:sz="4" w:space="0"/>
                  </w:tcBorders>
                  <w:vAlign w:val="center"/>
                </w:tcPr>
                <w:p w14:paraId="72CCFCD4">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VII</w:t>
                  </w:r>
                </w:p>
              </w:tc>
              <w:tc>
                <w:tcPr>
                  <w:tcW w:w="1134" w:type="dxa"/>
                  <w:tcBorders>
                    <w:top w:val="single" w:color="auto" w:sz="4" w:space="0"/>
                    <w:left w:val="single" w:color="auto" w:sz="4" w:space="0"/>
                    <w:bottom w:val="single" w:color="auto" w:sz="4" w:space="0"/>
                    <w:right w:val="single" w:color="auto" w:sz="4" w:space="0"/>
                  </w:tcBorders>
                  <w:vAlign w:val="center"/>
                </w:tcPr>
                <w:p w14:paraId="78E0992A">
                  <w:pPr>
                    <w:pStyle w:val="31"/>
                    <w:rPr>
                      <w:rFonts w:asciiTheme="minorHAnsi" w:hAnsiTheme="minorHAnsi" w:cstheme="minorHAnsi"/>
                      <w:sz w:val="18"/>
                      <w:szCs w:val="18"/>
                    </w:rPr>
                  </w:pPr>
                  <w:r>
                    <w:rPr>
                      <w:rFonts w:asciiTheme="minorHAnsi" w:hAnsiTheme="minorHAnsi" w:cstheme="minorHAnsi"/>
                      <w:sz w:val="18"/>
                      <w:szCs w:val="18"/>
                    </w:rPr>
                    <w:t>5x4=20</w:t>
                  </w:r>
                </w:p>
              </w:tc>
              <w:tc>
                <w:tcPr>
                  <w:tcW w:w="1559" w:type="dxa"/>
                  <w:tcBorders>
                    <w:top w:val="single" w:color="auto" w:sz="4" w:space="0"/>
                    <w:left w:val="single" w:color="auto" w:sz="4" w:space="0"/>
                    <w:bottom w:val="single" w:color="auto" w:sz="4" w:space="0"/>
                    <w:right w:val="single" w:color="auto" w:sz="4" w:space="0"/>
                  </w:tcBorders>
                  <w:vAlign w:val="center"/>
                </w:tcPr>
                <w:p w14:paraId="341C9B23">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mk-MK"/>
                    </w:rPr>
                    <w:t>б</w:t>
                  </w:r>
                </w:p>
              </w:tc>
              <w:tc>
                <w:tcPr>
                  <w:tcW w:w="1418" w:type="dxa"/>
                  <w:tcBorders>
                    <w:top w:val="single" w:color="auto" w:sz="4" w:space="0"/>
                    <w:left w:val="single" w:color="auto" w:sz="4" w:space="0"/>
                    <w:bottom w:val="single" w:color="auto" w:sz="4" w:space="0"/>
                    <w:right w:val="single" w:color="auto" w:sz="4" w:space="0"/>
                  </w:tcBorders>
                  <w:vAlign w:val="center"/>
                </w:tcPr>
                <w:p w14:paraId="5312189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36E90EC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497AD4E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3072E543">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7ED13D7C">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3D275BF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FFD0B92">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507" w:type="dxa"/>
                  <w:tcBorders>
                    <w:top w:val="single" w:color="auto" w:sz="4" w:space="0"/>
                    <w:left w:val="single" w:color="auto" w:sz="4" w:space="0"/>
                    <w:bottom w:val="single" w:color="auto" w:sz="4" w:space="0"/>
                    <w:right w:val="single" w:color="auto" w:sz="4" w:space="0"/>
                  </w:tcBorders>
                  <w:vAlign w:val="center"/>
                </w:tcPr>
                <w:p w14:paraId="62117BC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Јованка Велјаноска</w:t>
                  </w:r>
                </w:p>
              </w:tc>
              <w:tc>
                <w:tcPr>
                  <w:tcW w:w="1134" w:type="dxa"/>
                  <w:tcBorders>
                    <w:top w:val="single" w:color="auto" w:sz="4" w:space="0"/>
                    <w:left w:val="single" w:color="auto" w:sz="4" w:space="0"/>
                    <w:bottom w:val="single" w:color="auto" w:sz="4" w:space="0"/>
                    <w:right w:val="single" w:color="auto" w:sz="4" w:space="0"/>
                  </w:tcBorders>
                  <w:vAlign w:val="center"/>
                </w:tcPr>
                <w:p w14:paraId="34E03230">
                  <w:pPr>
                    <w:pStyle w:val="31"/>
                    <w:rPr>
                      <w:rFonts w:asciiTheme="minorHAnsi" w:hAnsiTheme="minorHAnsi" w:cstheme="minorHAnsi"/>
                      <w:sz w:val="18"/>
                      <w:szCs w:val="18"/>
                    </w:rPr>
                  </w:pPr>
                  <w:r>
                    <w:rPr>
                      <w:rFonts w:asciiTheme="minorHAnsi" w:hAnsiTheme="minorHAnsi" w:cstheme="minorHAnsi"/>
                      <w:sz w:val="18"/>
                      <w:szCs w:val="18"/>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1FCC2F5A">
                  <w:pPr>
                    <w:pStyle w:val="31"/>
                    <w:rPr>
                      <w:rFonts w:asciiTheme="minorHAnsi" w:hAnsiTheme="minorHAnsi" w:cstheme="minorHAnsi"/>
                      <w:sz w:val="18"/>
                      <w:szCs w:val="18"/>
                    </w:rPr>
                  </w:pPr>
                  <w:r>
                    <w:rPr>
                      <w:rFonts w:asciiTheme="minorHAnsi" w:hAnsiTheme="minorHAnsi" w:cstheme="minorHAnsi"/>
                      <w:sz w:val="18"/>
                      <w:szCs w:val="18"/>
                    </w:rPr>
                    <w:t>5x4=20</w:t>
                  </w:r>
                </w:p>
              </w:tc>
              <w:tc>
                <w:tcPr>
                  <w:tcW w:w="1559" w:type="dxa"/>
                  <w:tcBorders>
                    <w:top w:val="single" w:color="auto" w:sz="4" w:space="0"/>
                    <w:left w:val="single" w:color="auto" w:sz="4" w:space="0"/>
                    <w:bottom w:val="single" w:color="auto" w:sz="4" w:space="0"/>
                    <w:right w:val="single" w:color="auto" w:sz="4" w:space="0"/>
                  </w:tcBorders>
                  <w:vAlign w:val="center"/>
                </w:tcPr>
                <w:p w14:paraId="2EC2B2EF">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en-GB"/>
                    </w:rPr>
                    <w:t>I</w:t>
                  </w:r>
                  <w:r>
                    <w:rPr>
                      <w:rFonts w:asciiTheme="minorHAnsi" w:hAnsiTheme="minorHAnsi" w:cstheme="minorHAnsi"/>
                      <w:sz w:val="18"/>
                      <w:szCs w:val="18"/>
                      <w:lang w:val="mk-MK"/>
                    </w:rPr>
                    <w:t>в</w:t>
                  </w:r>
                </w:p>
              </w:tc>
              <w:tc>
                <w:tcPr>
                  <w:tcW w:w="1418" w:type="dxa"/>
                  <w:tcBorders>
                    <w:top w:val="single" w:color="auto" w:sz="4" w:space="0"/>
                    <w:left w:val="single" w:color="auto" w:sz="4" w:space="0"/>
                    <w:bottom w:val="single" w:color="auto" w:sz="4" w:space="0"/>
                    <w:right w:val="single" w:color="auto" w:sz="4" w:space="0"/>
                  </w:tcBorders>
                  <w:vAlign w:val="center"/>
                </w:tcPr>
                <w:p w14:paraId="1726E27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211FF50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254C53F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028D8C07">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68A3355A">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349768B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1973BCC">
                  <w:pPr>
                    <w:pStyle w:val="31"/>
                    <w:rPr>
                      <w:rFonts w:asciiTheme="minorHAnsi" w:hAnsiTheme="minorHAnsi" w:cstheme="minorHAnsi"/>
                      <w:sz w:val="18"/>
                      <w:szCs w:val="18"/>
                      <w:lang w:val="mk-MK"/>
                    </w:rPr>
                  </w:pPr>
                  <w:r>
                    <w:rPr>
                      <w:rFonts w:asciiTheme="minorHAnsi" w:hAnsiTheme="minorHAnsi" w:cstheme="minorHAnsi"/>
                      <w:sz w:val="18"/>
                      <w:szCs w:val="18"/>
                      <w:lang w:val="mk-MK"/>
                    </w:rPr>
                    <w:t>4</w:t>
                  </w:r>
                </w:p>
              </w:tc>
              <w:tc>
                <w:tcPr>
                  <w:tcW w:w="3507" w:type="dxa"/>
                  <w:tcBorders>
                    <w:top w:val="single" w:color="auto" w:sz="4" w:space="0"/>
                    <w:left w:val="single" w:color="auto" w:sz="4" w:space="0"/>
                    <w:bottom w:val="single" w:color="auto" w:sz="4" w:space="0"/>
                    <w:right w:val="single" w:color="auto" w:sz="4" w:space="0"/>
                  </w:tcBorders>
                  <w:vAlign w:val="center"/>
                </w:tcPr>
                <w:p w14:paraId="0C646F66">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Христина Макалоски</w:t>
                  </w:r>
                </w:p>
              </w:tc>
              <w:tc>
                <w:tcPr>
                  <w:tcW w:w="1134" w:type="dxa"/>
                  <w:tcBorders>
                    <w:top w:val="single" w:color="auto" w:sz="4" w:space="0"/>
                    <w:left w:val="single" w:color="auto" w:sz="4" w:space="0"/>
                    <w:bottom w:val="single" w:color="auto" w:sz="4" w:space="0"/>
                    <w:right w:val="single" w:color="auto" w:sz="4" w:space="0"/>
                  </w:tcBorders>
                  <w:vAlign w:val="center"/>
                </w:tcPr>
                <w:p w14:paraId="39346F71">
                  <w:pPr>
                    <w:pStyle w:val="31"/>
                    <w:rPr>
                      <w:rFonts w:asciiTheme="minorHAnsi" w:hAnsiTheme="minorHAnsi" w:cstheme="minorHAnsi"/>
                      <w:sz w:val="18"/>
                      <w:szCs w:val="18"/>
                      <w:vertAlign w:val="superscript"/>
                      <w:lang w:val="en-GB"/>
                    </w:rPr>
                  </w:pPr>
                  <w:r>
                    <w:rPr>
                      <w:rFonts w:asciiTheme="minorHAnsi" w:hAnsiTheme="minorHAnsi" w:cstheme="minorHAnsi"/>
                      <w:sz w:val="18"/>
                      <w:szCs w:val="18"/>
                    </w:rPr>
                    <w:t>IX</w:t>
                  </w:r>
                </w:p>
              </w:tc>
              <w:tc>
                <w:tcPr>
                  <w:tcW w:w="1134" w:type="dxa"/>
                  <w:tcBorders>
                    <w:top w:val="single" w:color="auto" w:sz="4" w:space="0"/>
                    <w:left w:val="single" w:color="auto" w:sz="4" w:space="0"/>
                    <w:bottom w:val="single" w:color="auto" w:sz="4" w:space="0"/>
                    <w:right w:val="single" w:color="auto" w:sz="4" w:space="0"/>
                  </w:tcBorders>
                  <w:vAlign w:val="center"/>
                </w:tcPr>
                <w:p w14:paraId="097FFA7C">
                  <w:pPr>
                    <w:pStyle w:val="31"/>
                    <w:rPr>
                      <w:rFonts w:asciiTheme="minorHAnsi" w:hAnsiTheme="minorHAnsi" w:cstheme="minorHAnsi"/>
                      <w:sz w:val="18"/>
                      <w:szCs w:val="18"/>
                    </w:rPr>
                  </w:pPr>
                  <w:r>
                    <w:rPr>
                      <w:rFonts w:asciiTheme="minorHAnsi" w:hAnsiTheme="minorHAnsi" w:cstheme="minorHAnsi"/>
                      <w:sz w:val="18"/>
                      <w:szCs w:val="18"/>
                    </w:rPr>
                    <w:t>5x4=20</w:t>
                  </w:r>
                </w:p>
              </w:tc>
              <w:tc>
                <w:tcPr>
                  <w:tcW w:w="1559" w:type="dxa"/>
                  <w:tcBorders>
                    <w:top w:val="single" w:color="auto" w:sz="4" w:space="0"/>
                    <w:left w:val="single" w:color="auto" w:sz="4" w:space="0"/>
                    <w:bottom w:val="single" w:color="auto" w:sz="4" w:space="0"/>
                    <w:right w:val="single" w:color="auto" w:sz="4" w:space="0"/>
                  </w:tcBorders>
                  <w:vAlign w:val="center"/>
                </w:tcPr>
                <w:p w14:paraId="1FE45768">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             IXa</w:t>
                  </w:r>
                </w:p>
              </w:tc>
              <w:tc>
                <w:tcPr>
                  <w:tcW w:w="1418" w:type="dxa"/>
                  <w:tcBorders>
                    <w:top w:val="single" w:color="auto" w:sz="4" w:space="0"/>
                    <w:left w:val="single" w:color="auto" w:sz="4" w:space="0"/>
                    <w:bottom w:val="single" w:color="auto" w:sz="4" w:space="0"/>
                    <w:right w:val="single" w:color="auto" w:sz="4" w:space="0"/>
                  </w:tcBorders>
                  <w:vAlign w:val="center"/>
                </w:tcPr>
                <w:p w14:paraId="45A3C87F">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11B5676F">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78BFC32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494F01F5">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5B143649">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778E8D0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0114FA0">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c>
                <w:tcPr>
                  <w:tcW w:w="3507" w:type="dxa"/>
                  <w:tcBorders>
                    <w:top w:val="single" w:color="auto" w:sz="4" w:space="0"/>
                    <w:left w:val="single" w:color="auto" w:sz="4" w:space="0"/>
                    <w:bottom w:val="single" w:color="auto" w:sz="4" w:space="0"/>
                    <w:right w:val="single" w:color="auto" w:sz="4" w:space="0"/>
                  </w:tcBorders>
                  <w:vAlign w:val="center"/>
                </w:tcPr>
                <w:p w14:paraId="067A5C3C">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Дополнување од друго училиште</w:t>
                  </w:r>
                </w:p>
              </w:tc>
              <w:tc>
                <w:tcPr>
                  <w:tcW w:w="1134" w:type="dxa"/>
                  <w:tcBorders>
                    <w:top w:val="single" w:color="auto" w:sz="4" w:space="0"/>
                    <w:left w:val="single" w:color="auto" w:sz="4" w:space="0"/>
                    <w:bottom w:val="single" w:color="auto" w:sz="4" w:space="0"/>
                    <w:right w:val="single" w:color="auto" w:sz="4" w:space="0"/>
                  </w:tcBorders>
                  <w:vAlign w:val="center"/>
                </w:tcPr>
                <w:p w14:paraId="7FDAAA01">
                  <w:pPr>
                    <w:pStyle w:val="31"/>
                    <w:rPr>
                      <w:rFonts w:asciiTheme="minorHAnsi" w:hAnsiTheme="minorHAnsi" w:cstheme="minorHAnsi"/>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48C1265C">
                  <w:pPr>
                    <w:pStyle w:val="31"/>
                    <w:rPr>
                      <w:rFonts w:asciiTheme="minorHAnsi" w:hAnsiTheme="minorHAnsi" w:cstheme="minorHAnsi"/>
                      <w:sz w:val="18"/>
                      <w:szCs w:val="18"/>
                    </w:rPr>
                  </w:pPr>
                  <w:r>
                    <w:rPr>
                      <w:rFonts w:asciiTheme="minorHAnsi" w:hAnsiTheme="minorHAnsi" w:cstheme="minorHAnsi"/>
                      <w:sz w:val="18"/>
                      <w:szCs w:val="18"/>
                    </w:rPr>
                    <w:t>1x5=5</w:t>
                  </w:r>
                </w:p>
              </w:tc>
              <w:tc>
                <w:tcPr>
                  <w:tcW w:w="1559" w:type="dxa"/>
                  <w:tcBorders>
                    <w:top w:val="single" w:color="auto" w:sz="4" w:space="0"/>
                    <w:left w:val="single" w:color="auto" w:sz="4" w:space="0"/>
                    <w:bottom w:val="single" w:color="auto" w:sz="4" w:space="0"/>
                    <w:right w:val="single" w:color="auto" w:sz="4" w:space="0"/>
                  </w:tcBorders>
                  <w:vAlign w:val="center"/>
                </w:tcPr>
                <w:p w14:paraId="4B961E6F">
                  <w:pPr>
                    <w:pStyle w:val="31"/>
                    <w:rPr>
                      <w:rFonts w:asciiTheme="minorHAnsi" w:hAnsiTheme="minorHAnsi" w:cstheme="minorHAnsi"/>
                      <w:sz w:val="18"/>
                      <w:szCs w:val="18"/>
                    </w:rPr>
                  </w:pPr>
                  <w:r>
                    <w:rPr>
                      <w:rFonts w:asciiTheme="minorHAnsi" w:hAnsiTheme="minorHAnsi" w:cstheme="minorHAnsi"/>
                      <w:sz w:val="18"/>
                      <w:szCs w:val="18"/>
                    </w:rPr>
                    <w:t>-</w:t>
                  </w:r>
                </w:p>
              </w:tc>
              <w:tc>
                <w:tcPr>
                  <w:tcW w:w="1418" w:type="dxa"/>
                  <w:tcBorders>
                    <w:top w:val="single" w:color="auto" w:sz="4" w:space="0"/>
                    <w:left w:val="single" w:color="auto" w:sz="4" w:space="0"/>
                    <w:bottom w:val="single" w:color="auto" w:sz="4" w:space="0"/>
                    <w:right w:val="single" w:color="auto" w:sz="4" w:space="0"/>
                  </w:tcBorders>
                  <w:vAlign w:val="center"/>
                </w:tcPr>
                <w:p w14:paraId="3E5567B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2E95E91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7D1B8408">
                  <w:pPr>
                    <w:pStyle w:val="31"/>
                    <w:rPr>
                      <w:rFonts w:asciiTheme="minorHAnsi" w:hAnsiTheme="minorHAnsi" w:cstheme="minorHAnsi"/>
                      <w:b/>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28ED8B8C">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39988E00">
                  <w:pPr>
                    <w:pStyle w:val="31"/>
                    <w:rPr>
                      <w:rFonts w:asciiTheme="minorHAnsi" w:hAnsiTheme="minorHAnsi" w:cstheme="minorHAnsi"/>
                      <w:sz w:val="18"/>
                      <w:szCs w:val="18"/>
                    </w:rPr>
                  </w:pPr>
                  <w:r>
                    <w:rPr>
                      <w:rFonts w:asciiTheme="minorHAnsi" w:hAnsiTheme="minorHAnsi" w:cstheme="minorHAnsi"/>
                      <w:sz w:val="18"/>
                      <w:szCs w:val="18"/>
                    </w:rPr>
                    <w:t>5</w:t>
                  </w:r>
                </w:p>
              </w:tc>
            </w:tr>
          </w:tbl>
          <w:p w14:paraId="30437469"/>
          <w:tbl>
            <w:tblPr>
              <w:tblStyle w:val="11"/>
              <w:tblW w:w="13961" w:type="dxa"/>
              <w:jc w:val="center"/>
              <w:tblLayout w:type="fixed"/>
              <w:tblCellMar>
                <w:top w:w="0" w:type="dxa"/>
                <w:left w:w="108" w:type="dxa"/>
                <w:bottom w:w="0" w:type="dxa"/>
                <w:right w:w="108" w:type="dxa"/>
              </w:tblCellMar>
            </w:tblPr>
            <w:tblGrid>
              <w:gridCol w:w="673"/>
              <w:gridCol w:w="3507"/>
              <w:gridCol w:w="1134"/>
              <w:gridCol w:w="1134"/>
              <w:gridCol w:w="1559"/>
              <w:gridCol w:w="1418"/>
              <w:gridCol w:w="1093"/>
              <w:gridCol w:w="1497"/>
              <w:gridCol w:w="953"/>
              <w:gridCol w:w="993"/>
            </w:tblGrid>
            <w:tr w14:paraId="73EF702D">
              <w:tblPrEx>
                <w:tblCellMar>
                  <w:top w:w="0" w:type="dxa"/>
                  <w:left w:w="108" w:type="dxa"/>
                  <w:bottom w:w="0" w:type="dxa"/>
                  <w:right w:w="108" w:type="dxa"/>
                </w:tblCellMar>
              </w:tblPrEx>
              <w:trPr>
                <w:trHeight w:val="283" w:hRule="atLeast"/>
                <w:jc w:val="center"/>
              </w:trPr>
              <w:tc>
                <w:tcPr>
                  <w:tcW w:w="13961" w:type="dxa"/>
                  <w:gridSpan w:val="10"/>
                </w:tcPr>
                <w:p w14:paraId="082FA94F">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ИСТОРИЈА / ИСТОРИЈА И ОПШТЕСТВО</w:t>
                  </w:r>
                </w:p>
              </w:tc>
            </w:tr>
            <w:tr w14:paraId="4A5149E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A3C30BA">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50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A73EA67">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94E6E">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DB17BB0">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D3907B5">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1AE930F">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0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C3E709">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49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3A031FA">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9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C5B97E3">
                  <w:pPr>
                    <w:pStyle w:val="31"/>
                    <w:rPr>
                      <w:rFonts w:asciiTheme="minorHAnsi" w:hAnsiTheme="minorHAnsi" w:cstheme="minorHAnsi"/>
                      <w:sz w:val="18"/>
                      <w:szCs w:val="18"/>
                      <w:lang w:val="mk-MK"/>
                    </w:rPr>
                  </w:pPr>
                </w:p>
              </w:tc>
              <w:tc>
                <w:tcPr>
                  <w:tcW w:w="9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B76A1D8">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768FDE4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restart"/>
                  <w:tcBorders>
                    <w:top w:val="single" w:color="auto" w:sz="4" w:space="0"/>
                    <w:left w:val="single" w:color="auto" w:sz="4" w:space="0"/>
                    <w:right w:val="single" w:color="auto" w:sz="4" w:space="0"/>
                  </w:tcBorders>
                  <w:vAlign w:val="center"/>
                </w:tcPr>
                <w:p w14:paraId="13D0AA67">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507" w:type="dxa"/>
                  <w:vMerge w:val="restart"/>
                  <w:tcBorders>
                    <w:top w:val="single" w:color="auto" w:sz="4" w:space="0"/>
                    <w:left w:val="single" w:color="auto" w:sz="4" w:space="0"/>
                    <w:right w:val="single" w:color="auto" w:sz="4" w:space="0"/>
                  </w:tcBorders>
                  <w:vAlign w:val="center"/>
                </w:tcPr>
                <w:p w14:paraId="1C57D71A">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Благица Ристеска</w:t>
                  </w:r>
                </w:p>
              </w:tc>
              <w:tc>
                <w:tcPr>
                  <w:tcW w:w="1134" w:type="dxa"/>
                  <w:vMerge w:val="restart"/>
                  <w:tcBorders>
                    <w:top w:val="single" w:color="auto" w:sz="4" w:space="0"/>
                    <w:left w:val="single" w:color="auto" w:sz="4" w:space="0"/>
                    <w:right w:val="single" w:color="auto" w:sz="4" w:space="0"/>
                  </w:tcBorders>
                  <w:vAlign w:val="center"/>
                </w:tcPr>
                <w:p w14:paraId="4E2803B9">
                  <w:pPr>
                    <w:pStyle w:val="31"/>
                    <w:rPr>
                      <w:rFonts w:asciiTheme="minorHAnsi" w:hAnsiTheme="minorHAnsi" w:cstheme="minorHAnsi"/>
                      <w:sz w:val="18"/>
                      <w:szCs w:val="18"/>
                    </w:rPr>
                  </w:pPr>
                  <w:r>
                    <w:rPr>
                      <w:rFonts w:asciiTheme="minorHAnsi" w:hAnsiTheme="minorHAnsi" w:cstheme="minorHAnsi"/>
                      <w:sz w:val="18"/>
                      <w:szCs w:val="18"/>
                    </w:rPr>
                    <w:t xml:space="preserve">IX,VII             </w:t>
                  </w:r>
                </w:p>
              </w:tc>
              <w:tc>
                <w:tcPr>
                  <w:tcW w:w="1134" w:type="dxa"/>
                  <w:vMerge w:val="restart"/>
                  <w:tcBorders>
                    <w:top w:val="single" w:color="auto" w:sz="4" w:space="0"/>
                    <w:left w:val="single" w:color="auto" w:sz="4" w:space="0"/>
                    <w:right w:val="single" w:color="auto" w:sz="4" w:space="0"/>
                  </w:tcBorders>
                  <w:vAlign w:val="center"/>
                </w:tcPr>
                <w:p w14:paraId="30E25BC0">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p w14:paraId="61247E2D">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tc>
              <w:tc>
                <w:tcPr>
                  <w:tcW w:w="1559" w:type="dxa"/>
                  <w:vMerge w:val="restart"/>
                  <w:tcBorders>
                    <w:top w:val="single" w:color="auto" w:sz="4" w:space="0"/>
                    <w:left w:val="single" w:color="auto" w:sz="4" w:space="0"/>
                    <w:right w:val="single" w:color="auto" w:sz="4" w:space="0"/>
                  </w:tcBorders>
                  <w:vAlign w:val="center"/>
                </w:tcPr>
                <w:p w14:paraId="0A8C8DCF">
                  <w:pPr>
                    <w:pStyle w:val="31"/>
                    <w:rPr>
                      <w:rFonts w:asciiTheme="minorHAnsi" w:hAnsiTheme="minorHAnsi" w:cstheme="minorHAnsi"/>
                      <w:sz w:val="18"/>
                      <w:szCs w:val="18"/>
                      <w:lang w:val="en-GB"/>
                    </w:rPr>
                  </w:pPr>
                  <w:r>
                    <w:rPr>
                      <w:rFonts w:asciiTheme="minorHAnsi" w:hAnsiTheme="minorHAnsi" w:cstheme="minorHAnsi"/>
                      <w:sz w:val="18"/>
                      <w:szCs w:val="18"/>
                    </w:rPr>
                    <w:t>VI</w:t>
                  </w:r>
                  <w:r>
                    <w:rPr>
                      <w:rFonts w:asciiTheme="minorHAnsi" w:hAnsiTheme="minorHAnsi" w:cstheme="minorHAnsi"/>
                      <w:sz w:val="18"/>
                      <w:szCs w:val="18"/>
                      <w:lang w:val="en-GB"/>
                    </w:rPr>
                    <w:t>Ia</w:t>
                  </w:r>
                </w:p>
              </w:tc>
              <w:tc>
                <w:tcPr>
                  <w:tcW w:w="1418" w:type="dxa"/>
                  <w:vMerge w:val="restart"/>
                  <w:tcBorders>
                    <w:top w:val="single" w:color="auto" w:sz="4" w:space="0"/>
                    <w:left w:val="single" w:color="auto" w:sz="4" w:space="0"/>
                    <w:right w:val="single" w:color="auto" w:sz="4" w:space="0"/>
                  </w:tcBorders>
                  <w:vAlign w:val="center"/>
                </w:tcPr>
                <w:p w14:paraId="4E41F5A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vMerge w:val="restart"/>
                  <w:tcBorders>
                    <w:top w:val="single" w:color="auto" w:sz="4" w:space="0"/>
                    <w:left w:val="single" w:color="auto" w:sz="4" w:space="0"/>
                    <w:right w:val="single" w:color="auto" w:sz="4" w:space="0"/>
                  </w:tcBorders>
                  <w:vAlign w:val="center"/>
                </w:tcPr>
                <w:p w14:paraId="7264FC3C">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14:paraId="1E03589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tcBorders>
                    <w:top w:val="single" w:color="auto" w:sz="4" w:space="0"/>
                    <w:left w:val="single" w:color="auto" w:sz="4" w:space="0"/>
                    <w:bottom w:val="nil"/>
                    <w:right w:val="single" w:color="auto" w:sz="4" w:space="0"/>
                  </w:tcBorders>
                  <w:vAlign w:val="center"/>
                </w:tcPr>
                <w:p w14:paraId="50D8D430">
                  <w:pPr>
                    <w:pStyle w:val="31"/>
                    <w:rPr>
                      <w:rFonts w:asciiTheme="minorHAnsi" w:hAnsiTheme="minorHAnsi" w:cstheme="minorHAnsi"/>
                      <w:sz w:val="18"/>
                      <w:szCs w:val="18"/>
                      <w:lang w:val="mk-MK"/>
                    </w:rPr>
                  </w:pPr>
                </w:p>
              </w:tc>
              <w:tc>
                <w:tcPr>
                  <w:tcW w:w="993" w:type="dxa"/>
                  <w:vMerge w:val="restart"/>
                  <w:tcBorders>
                    <w:top w:val="single" w:color="auto" w:sz="4" w:space="0"/>
                    <w:left w:val="single" w:color="auto" w:sz="4" w:space="0"/>
                    <w:right w:val="single" w:color="auto" w:sz="4" w:space="0"/>
                  </w:tcBorders>
                  <w:vAlign w:val="center"/>
                </w:tcPr>
                <w:p w14:paraId="49D78AE8">
                  <w:pPr>
                    <w:pStyle w:val="31"/>
                    <w:rPr>
                      <w:rFonts w:asciiTheme="minorHAnsi" w:hAnsiTheme="minorHAnsi" w:cstheme="minorHAnsi"/>
                      <w:sz w:val="18"/>
                      <w:szCs w:val="18"/>
                      <w:lang w:val="mk-MK"/>
                    </w:rPr>
                  </w:pPr>
                  <w:r>
                    <w:rPr>
                      <w:rFonts w:asciiTheme="minorHAnsi" w:hAnsiTheme="minorHAnsi" w:cstheme="minorHAnsi"/>
                      <w:sz w:val="18"/>
                      <w:szCs w:val="18"/>
                      <w:lang w:val="mk-MK"/>
                    </w:rPr>
                    <w:t>20</w:t>
                  </w:r>
                </w:p>
              </w:tc>
            </w:tr>
            <w:tr w14:paraId="370546B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continue"/>
                  <w:tcBorders>
                    <w:left w:val="single" w:color="auto" w:sz="4" w:space="0"/>
                    <w:bottom w:val="single" w:color="auto" w:sz="4" w:space="0"/>
                    <w:right w:val="single" w:color="auto" w:sz="4" w:space="0"/>
                  </w:tcBorders>
                  <w:vAlign w:val="center"/>
                </w:tcPr>
                <w:p w14:paraId="5ED97C68">
                  <w:pPr>
                    <w:pStyle w:val="31"/>
                    <w:rPr>
                      <w:rFonts w:asciiTheme="minorHAnsi" w:hAnsiTheme="minorHAnsi" w:cstheme="minorHAnsi"/>
                      <w:sz w:val="18"/>
                      <w:szCs w:val="18"/>
                      <w:lang w:val="mk-MK"/>
                    </w:rPr>
                  </w:pPr>
                </w:p>
              </w:tc>
              <w:tc>
                <w:tcPr>
                  <w:tcW w:w="3507" w:type="dxa"/>
                  <w:vMerge w:val="continue"/>
                  <w:tcBorders>
                    <w:left w:val="single" w:color="auto" w:sz="4" w:space="0"/>
                    <w:bottom w:val="single" w:color="auto" w:sz="4" w:space="0"/>
                    <w:right w:val="single" w:color="auto" w:sz="4" w:space="0"/>
                  </w:tcBorders>
                  <w:vAlign w:val="center"/>
                </w:tcPr>
                <w:p w14:paraId="586D042B">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23535DD9">
                  <w:pPr>
                    <w:pStyle w:val="31"/>
                    <w:rPr>
                      <w:rFonts w:asciiTheme="minorHAnsi" w:hAnsiTheme="minorHAnsi" w:cstheme="minorHAnsi"/>
                      <w:sz w:val="18"/>
                      <w:szCs w:val="18"/>
                    </w:rPr>
                  </w:pPr>
                </w:p>
              </w:tc>
              <w:tc>
                <w:tcPr>
                  <w:tcW w:w="1134" w:type="dxa"/>
                  <w:vMerge w:val="continue"/>
                  <w:tcBorders>
                    <w:left w:val="single" w:color="auto" w:sz="4" w:space="0"/>
                    <w:bottom w:val="single" w:color="auto" w:sz="4" w:space="0"/>
                    <w:right w:val="single" w:color="auto" w:sz="4" w:space="0"/>
                  </w:tcBorders>
                  <w:vAlign w:val="center"/>
                </w:tcPr>
                <w:p w14:paraId="331B7925">
                  <w:pPr>
                    <w:pStyle w:val="31"/>
                    <w:rPr>
                      <w:rFonts w:asciiTheme="minorHAnsi" w:hAnsiTheme="minorHAnsi" w:cstheme="minorHAnsi"/>
                      <w:sz w:val="18"/>
                      <w:szCs w:val="18"/>
                      <w:lang w:val="mk-MK"/>
                    </w:rPr>
                  </w:pPr>
                </w:p>
              </w:tc>
              <w:tc>
                <w:tcPr>
                  <w:tcW w:w="1559" w:type="dxa"/>
                  <w:vMerge w:val="continue"/>
                  <w:tcBorders>
                    <w:left w:val="single" w:color="auto" w:sz="4" w:space="0"/>
                    <w:bottom w:val="single" w:color="auto" w:sz="4" w:space="0"/>
                    <w:right w:val="single" w:color="auto" w:sz="4" w:space="0"/>
                  </w:tcBorders>
                  <w:vAlign w:val="center"/>
                </w:tcPr>
                <w:p w14:paraId="1AEF2886">
                  <w:pPr>
                    <w:pStyle w:val="31"/>
                    <w:rPr>
                      <w:rFonts w:asciiTheme="minorHAnsi" w:hAnsiTheme="minorHAnsi" w:cstheme="minorHAnsi"/>
                      <w:sz w:val="18"/>
                      <w:szCs w:val="18"/>
                    </w:rPr>
                  </w:pPr>
                </w:p>
              </w:tc>
              <w:tc>
                <w:tcPr>
                  <w:tcW w:w="1418" w:type="dxa"/>
                  <w:vMerge w:val="continue"/>
                  <w:tcBorders>
                    <w:left w:val="single" w:color="auto" w:sz="4" w:space="0"/>
                    <w:bottom w:val="single" w:color="auto" w:sz="4" w:space="0"/>
                    <w:right w:val="single" w:color="auto" w:sz="4" w:space="0"/>
                  </w:tcBorders>
                  <w:vAlign w:val="center"/>
                </w:tcPr>
                <w:p w14:paraId="275CFC75">
                  <w:pPr>
                    <w:pStyle w:val="31"/>
                    <w:rPr>
                      <w:rFonts w:eastAsia="Arial" w:asciiTheme="minorHAnsi" w:hAnsiTheme="minorHAnsi" w:cstheme="minorHAnsi"/>
                      <w:b/>
                      <w:color w:val="000000"/>
                      <w:sz w:val="18"/>
                      <w:szCs w:val="18"/>
                    </w:rPr>
                  </w:pPr>
                </w:p>
              </w:tc>
              <w:tc>
                <w:tcPr>
                  <w:tcW w:w="1093" w:type="dxa"/>
                  <w:vMerge w:val="continue"/>
                  <w:tcBorders>
                    <w:left w:val="single" w:color="auto" w:sz="4" w:space="0"/>
                    <w:bottom w:val="single" w:color="auto" w:sz="4" w:space="0"/>
                    <w:right w:val="single" w:color="auto" w:sz="4" w:space="0"/>
                  </w:tcBorders>
                  <w:vAlign w:val="center"/>
                </w:tcPr>
                <w:p w14:paraId="5063C222">
                  <w:pPr>
                    <w:pStyle w:val="31"/>
                    <w:rPr>
                      <w:rFonts w:eastAsia="Arial" w:asciiTheme="minorHAnsi" w:hAnsiTheme="minorHAnsi" w:cstheme="minorHAnsi"/>
                      <w:b/>
                      <w:color w:val="000000"/>
                      <w:sz w:val="18"/>
                      <w:szCs w:val="18"/>
                    </w:rPr>
                  </w:pPr>
                </w:p>
              </w:tc>
              <w:tc>
                <w:tcPr>
                  <w:tcW w:w="1497" w:type="dxa"/>
                  <w:tcBorders>
                    <w:top w:val="single" w:color="auto" w:sz="4" w:space="0"/>
                    <w:left w:val="single" w:color="auto" w:sz="4" w:space="0"/>
                    <w:bottom w:val="single" w:color="auto" w:sz="4" w:space="0"/>
                    <w:right w:val="single" w:color="auto" w:sz="4" w:space="0"/>
                  </w:tcBorders>
                  <w:vAlign w:val="center"/>
                </w:tcPr>
                <w:p w14:paraId="604200E9">
                  <w:pPr>
                    <w:pStyle w:val="31"/>
                    <w:rPr>
                      <w:rFonts w:asciiTheme="minorHAnsi" w:hAnsiTheme="minorHAnsi" w:cstheme="minorHAnsi"/>
                      <w:b/>
                      <w:sz w:val="18"/>
                      <w:szCs w:val="18"/>
                      <w:lang w:val="mk-MK"/>
                    </w:rPr>
                  </w:pPr>
                </w:p>
              </w:tc>
              <w:tc>
                <w:tcPr>
                  <w:tcW w:w="953" w:type="dxa"/>
                  <w:tcBorders>
                    <w:top w:val="nil"/>
                    <w:left w:val="single" w:color="auto" w:sz="4" w:space="0"/>
                    <w:bottom w:val="single" w:color="auto" w:sz="4" w:space="0"/>
                    <w:right w:val="single" w:color="auto" w:sz="4" w:space="0"/>
                  </w:tcBorders>
                  <w:vAlign w:val="center"/>
                </w:tcPr>
                <w:p w14:paraId="322B7D2C">
                  <w:pPr>
                    <w:pStyle w:val="31"/>
                    <w:rPr>
                      <w:rFonts w:asciiTheme="minorHAnsi" w:hAnsiTheme="minorHAnsi" w:cstheme="minorHAnsi"/>
                      <w:sz w:val="18"/>
                      <w:szCs w:val="18"/>
                      <w:lang w:val="mk-MK"/>
                    </w:rPr>
                  </w:pPr>
                </w:p>
              </w:tc>
              <w:tc>
                <w:tcPr>
                  <w:tcW w:w="993" w:type="dxa"/>
                  <w:vMerge w:val="continue"/>
                  <w:tcBorders>
                    <w:left w:val="single" w:color="auto" w:sz="4" w:space="0"/>
                    <w:bottom w:val="single" w:color="auto" w:sz="4" w:space="0"/>
                    <w:right w:val="single" w:color="auto" w:sz="4" w:space="0"/>
                  </w:tcBorders>
                  <w:vAlign w:val="center"/>
                </w:tcPr>
                <w:p w14:paraId="28C2A905">
                  <w:pPr>
                    <w:pStyle w:val="31"/>
                    <w:rPr>
                      <w:rFonts w:asciiTheme="minorHAnsi" w:hAnsiTheme="minorHAnsi" w:cstheme="minorHAnsi"/>
                      <w:sz w:val="18"/>
                      <w:szCs w:val="18"/>
                      <w:lang w:val="mk-MK"/>
                    </w:rPr>
                  </w:pPr>
                </w:p>
              </w:tc>
            </w:tr>
            <w:tr w14:paraId="415A4A2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restart"/>
                  <w:tcBorders>
                    <w:top w:val="single" w:color="auto" w:sz="4" w:space="0"/>
                    <w:left w:val="single" w:color="auto" w:sz="4" w:space="0"/>
                    <w:right w:val="single" w:color="auto" w:sz="4" w:space="0"/>
                  </w:tcBorders>
                  <w:vAlign w:val="center"/>
                </w:tcPr>
                <w:p w14:paraId="36F1B616">
                  <w:pPr>
                    <w:pStyle w:val="31"/>
                    <w:rPr>
                      <w:rFonts w:asciiTheme="minorHAnsi" w:hAnsiTheme="minorHAnsi" w:cstheme="minorHAnsi"/>
                      <w:sz w:val="18"/>
                      <w:szCs w:val="18"/>
                      <w:lang w:val="en-GB"/>
                    </w:rPr>
                  </w:pPr>
                  <w:r>
                    <w:rPr>
                      <w:rFonts w:asciiTheme="minorHAnsi" w:hAnsiTheme="minorHAnsi" w:cstheme="minorHAnsi"/>
                      <w:sz w:val="18"/>
                      <w:szCs w:val="18"/>
                      <w:lang w:val="mk-MK"/>
                    </w:rPr>
                    <w:t>2</w:t>
                  </w:r>
                </w:p>
              </w:tc>
              <w:tc>
                <w:tcPr>
                  <w:tcW w:w="3507" w:type="dxa"/>
                  <w:vMerge w:val="restart"/>
                  <w:tcBorders>
                    <w:top w:val="single" w:color="auto" w:sz="4" w:space="0"/>
                    <w:left w:val="single" w:color="auto" w:sz="4" w:space="0"/>
                    <w:right w:val="single" w:color="auto" w:sz="4" w:space="0"/>
                  </w:tcBorders>
                  <w:vAlign w:val="center"/>
                </w:tcPr>
                <w:p w14:paraId="4ACEB6FB">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Светлана Стојаноска</w:t>
                  </w:r>
                </w:p>
              </w:tc>
              <w:tc>
                <w:tcPr>
                  <w:tcW w:w="1134" w:type="dxa"/>
                  <w:vMerge w:val="restart"/>
                  <w:tcBorders>
                    <w:top w:val="single" w:color="auto" w:sz="4" w:space="0"/>
                    <w:left w:val="single" w:color="auto" w:sz="4" w:space="0"/>
                    <w:right w:val="single" w:color="auto" w:sz="4" w:space="0"/>
                  </w:tcBorders>
                  <w:vAlign w:val="center"/>
                </w:tcPr>
                <w:p w14:paraId="5BE01099">
                  <w:pPr>
                    <w:pStyle w:val="31"/>
                    <w:rPr>
                      <w:rFonts w:asciiTheme="minorHAnsi" w:hAnsiTheme="minorHAnsi" w:cstheme="minorHAnsi"/>
                      <w:sz w:val="18"/>
                      <w:szCs w:val="18"/>
                      <w:lang w:val="en-GB"/>
                    </w:rPr>
                  </w:pPr>
                  <w:r>
                    <w:rPr>
                      <w:rFonts w:asciiTheme="minorHAnsi" w:hAnsiTheme="minorHAnsi" w:cstheme="minorHAnsi"/>
                      <w:sz w:val="18"/>
                      <w:szCs w:val="18"/>
                    </w:rPr>
                    <w:t>VI, VIII</w:t>
                  </w:r>
                </w:p>
              </w:tc>
              <w:tc>
                <w:tcPr>
                  <w:tcW w:w="1134" w:type="dxa"/>
                  <w:vMerge w:val="restart"/>
                  <w:tcBorders>
                    <w:top w:val="single" w:color="auto" w:sz="4" w:space="0"/>
                    <w:left w:val="single" w:color="auto" w:sz="4" w:space="0"/>
                    <w:right w:val="single" w:color="auto" w:sz="4" w:space="0"/>
                  </w:tcBorders>
                  <w:vAlign w:val="center"/>
                </w:tcPr>
                <w:p w14:paraId="1AA47B8A">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p w14:paraId="0C2961E7">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tc>
              <w:tc>
                <w:tcPr>
                  <w:tcW w:w="1559" w:type="dxa"/>
                  <w:vMerge w:val="restart"/>
                  <w:tcBorders>
                    <w:top w:val="single" w:color="auto" w:sz="4" w:space="0"/>
                    <w:left w:val="single" w:color="auto" w:sz="4" w:space="0"/>
                    <w:right w:val="single" w:color="auto" w:sz="4" w:space="0"/>
                  </w:tcBorders>
                  <w:vAlign w:val="center"/>
                </w:tcPr>
                <w:p w14:paraId="2A4F9749">
                  <w:pPr>
                    <w:pStyle w:val="31"/>
                    <w:rPr>
                      <w:rFonts w:asciiTheme="minorHAnsi" w:hAnsiTheme="minorHAnsi" w:cstheme="minorHAnsi"/>
                      <w:sz w:val="18"/>
                      <w:szCs w:val="18"/>
                      <w:lang w:val="mk-MK"/>
                    </w:rPr>
                  </w:pPr>
                </w:p>
              </w:tc>
              <w:tc>
                <w:tcPr>
                  <w:tcW w:w="1418" w:type="dxa"/>
                  <w:vMerge w:val="restart"/>
                  <w:tcBorders>
                    <w:top w:val="single" w:color="auto" w:sz="4" w:space="0"/>
                    <w:left w:val="single" w:color="auto" w:sz="4" w:space="0"/>
                    <w:right w:val="single" w:color="auto" w:sz="4" w:space="0"/>
                  </w:tcBorders>
                  <w:vAlign w:val="center"/>
                </w:tcPr>
                <w:p w14:paraId="5E9DEA0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vMerge w:val="restart"/>
                  <w:tcBorders>
                    <w:top w:val="single" w:color="auto" w:sz="4" w:space="0"/>
                    <w:left w:val="single" w:color="auto" w:sz="4" w:space="0"/>
                    <w:right w:val="single" w:color="auto" w:sz="4" w:space="0"/>
                  </w:tcBorders>
                  <w:vAlign w:val="center"/>
                </w:tcPr>
                <w:p w14:paraId="70ADF5C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14:paraId="5580EBB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tcBorders>
                    <w:top w:val="single" w:color="auto" w:sz="4" w:space="0"/>
                    <w:left w:val="single" w:color="auto" w:sz="4" w:space="0"/>
                    <w:bottom w:val="nil"/>
                    <w:right w:val="single" w:color="auto" w:sz="4" w:space="0"/>
                  </w:tcBorders>
                  <w:vAlign w:val="center"/>
                </w:tcPr>
                <w:p w14:paraId="1C7BE459">
                  <w:pPr>
                    <w:pStyle w:val="31"/>
                    <w:rPr>
                      <w:rFonts w:asciiTheme="minorHAnsi" w:hAnsiTheme="minorHAnsi" w:cstheme="minorHAnsi"/>
                      <w:sz w:val="18"/>
                      <w:szCs w:val="18"/>
                      <w:lang w:val="mk-MK"/>
                    </w:rPr>
                  </w:pPr>
                </w:p>
              </w:tc>
              <w:tc>
                <w:tcPr>
                  <w:tcW w:w="993" w:type="dxa"/>
                  <w:vMerge w:val="restart"/>
                  <w:tcBorders>
                    <w:top w:val="single" w:color="auto" w:sz="4" w:space="0"/>
                    <w:left w:val="single" w:color="auto" w:sz="4" w:space="0"/>
                    <w:right w:val="single" w:color="auto" w:sz="4" w:space="0"/>
                  </w:tcBorders>
                  <w:vAlign w:val="center"/>
                </w:tcPr>
                <w:p w14:paraId="2854DE1A">
                  <w:pPr>
                    <w:pStyle w:val="31"/>
                    <w:rPr>
                      <w:rFonts w:asciiTheme="minorHAnsi" w:hAnsiTheme="minorHAnsi" w:cstheme="minorHAnsi"/>
                      <w:sz w:val="18"/>
                      <w:szCs w:val="18"/>
                    </w:rPr>
                  </w:pPr>
                  <w:r>
                    <w:rPr>
                      <w:rFonts w:asciiTheme="minorHAnsi" w:hAnsiTheme="minorHAnsi" w:cstheme="minorHAnsi"/>
                      <w:sz w:val="18"/>
                      <w:szCs w:val="18"/>
                      <w:lang w:val="mk-MK"/>
                    </w:rPr>
                    <w:t>2</w:t>
                  </w:r>
                  <w:r>
                    <w:rPr>
                      <w:rFonts w:asciiTheme="minorHAnsi" w:hAnsiTheme="minorHAnsi" w:cstheme="minorHAnsi"/>
                      <w:sz w:val="18"/>
                      <w:szCs w:val="18"/>
                    </w:rPr>
                    <w:t>0</w:t>
                  </w:r>
                </w:p>
              </w:tc>
            </w:tr>
            <w:tr w14:paraId="25DB6BF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continue"/>
                  <w:tcBorders>
                    <w:left w:val="single" w:color="auto" w:sz="4" w:space="0"/>
                    <w:bottom w:val="single" w:color="auto" w:sz="4" w:space="0"/>
                    <w:right w:val="single" w:color="auto" w:sz="4" w:space="0"/>
                  </w:tcBorders>
                  <w:vAlign w:val="center"/>
                </w:tcPr>
                <w:p w14:paraId="786B9DCF">
                  <w:pPr>
                    <w:pStyle w:val="31"/>
                    <w:rPr>
                      <w:rFonts w:asciiTheme="minorHAnsi" w:hAnsiTheme="minorHAnsi" w:cstheme="minorHAnsi"/>
                      <w:sz w:val="18"/>
                      <w:szCs w:val="18"/>
                      <w:lang w:val="mk-MK"/>
                    </w:rPr>
                  </w:pPr>
                </w:p>
              </w:tc>
              <w:tc>
                <w:tcPr>
                  <w:tcW w:w="3507" w:type="dxa"/>
                  <w:vMerge w:val="continue"/>
                  <w:tcBorders>
                    <w:left w:val="single" w:color="auto" w:sz="4" w:space="0"/>
                    <w:bottom w:val="single" w:color="auto" w:sz="4" w:space="0"/>
                    <w:right w:val="single" w:color="auto" w:sz="4" w:space="0"/>
                  </w:tcBorders>
                  <w:vAlign w:val="center"/>
                </w:tcPr>
                <w:p w14:paraId="340EB72D">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34ED03A8">
                  <w:pPr>
                    <w:pStyle w:val="31"/>
                    <w:rPr>
                      <w:rFonts w:asciiTheme="minorHAnsi" w:hAnsiTheme="minorHAnsi" w:cstheme="minorHAnsi"/>
                      <w:sz w:val="18"/>
                      <w:szCs w:val="18"/>
                    </w:rPr>
                  </w:pPr>
                </w:p>
              </w:tc>
              <w:tc>
                <w:tcPr>
                  <w:tcW w:w="1134" w:type="dxa"/>
                  <w:vMerge w:val="continue"/>
                  <w:tcBorders>
                    <w:left w:val="single" w:color="auto" w:sz="4" w:space="0"/>
                    <w:bottom w:val="single" w:color="auto" w:sz="4" w:space="0"/>
                    <w:right w:val="single" w:color="auto" w:sz="4" w:space="0"/>
                  </w:tcBorders>
                  <w:vAlign w:val="center"/>
                </w:tcPr>
                <w:p w14:paraId="218382D8">
                  <w:pPr>
                    <w:pStyle w:val="31"/>
                    <w:rPr>
                      <w:rFonts w:asciiTheme="minorHAnsi" w:hAnsiTheme="minorHAnsi" w:cstheme="minorHAnsi"/>
                      <w:sz w:val="18"/>
                      <w:szCs w:val="18"/>
                      <w:lang w:val="mk-MK"/>
                    </w:rPr>
                  </w:pPr>
                </w:p>
              </w:tc>
              <w:tc>
                <w:tcPr>
                  <w:tcW w:w="1559" w:type="dxa"/>
                  <w:vMerge w:val="continue"/>
                  <w:tcBorders>
                    <w:left w:val="single" w:color="auto" w:sz="4" w:space="0"/>
                    <w:bottom w:val="single" w:color="auto" w:sz="4" w:space="0"/>
                    <w:right w:val="single" w:color="auto" w:sz="4" w:space="0"/>
                  </w:tcBorders>
                  <w:vAlign w:val="center"/>
                </w:tcPr>
                <w:p w14:paraId="2A5F93FE">
                  <w:pPr>
                    <w:pStyle w:val="31"/>
                    <w:rPr>
                      <w:rFonts w:asciiTheme="minorHAnsi" w:hAnsiTheme="minorHAnsi" w:cstheme="minorHAnsi"/>
                      <w:sz w:val="18"/>
                      <w:szCs w:val="18"/>
                      <w:lang w:val="mk-MK"/>
                    </w:rPr>
                  </w:pPr>
                </w:p>
              </w:tc>
              <w:tc>
                <w:tcPr>
                  <w:tcW w:w="1418" w:type="dxa"/>
                  <w:vMerge w:val="continue"/>
                  <w:tcBorders>
                    <w:left w:val="single" w:color="auto" w:sz="4" w:space="0"/>
                    <w:bottom w:val="single" w:color="auto" w:sz="4" w:space="0"/>
                    <w:right w:val="single" w:color="auto" w:sz="4" w:space="0"/>
                  </w:tcBorders>
                  <w:vAlign w:val="center"/>
                </w:tcPr>
                <w:p w14:paraId="62021049">
                  <w:pPr>
                    <w:pStyle w:val="31"/>
                    <w:rPr>
                      <w:rFonts w:eastAsia="Arial" w:asciiTheme="minorHAnsi" w:hAnsiTheme="minorHAnsi" w:cstheme="minorHAnsi"/>
                      <w:b/>
                      <w:color w:val="000000"/>
                      <w:sz w:val="18"/>
                      <w:szCs w:val="18"/>
                    </w:rPr>
                  </w:pPr>
                </w:p>
              </w:tc>
              <w:tc>
                <w:tcPr>
                  <w:tcW w:w="1093" w:type="dxa"/>
                  <w:vMerge w:val="continue"/>
                  <w:tcBorders>
                    <w:left w:val="single" w:color="auto" w:sz="4" w:space="0"/>
                    <w:bottom w:val="single" w:color="auto" w:sz="4" w:space="0"/>
                    <w:right w:val="single" w:color="auto" w:sz="4" w:space="0"/>
                  </w:tcBorders>
                  <w:vAlign w:val="center"/>
                </w:tcPr>
                <w:p w14:paraId="7FB99AA4">
                  <w:pPr>
                    <w:pStyle w:val="31"/>
                    <w:rPr>
                      <w:rFonts w:eastAsia="Arial" w:asciiTheme="minorHAnsi" w:hAnsiTheme="minorHAnsi" w:cstheme="minorHAnsi"/>
                      <w:b/>
                      <w:color w:val="000000"/>
                      <w:sz w:val="18"/>
                      <w:szCs w:val="18"/>
                    </w:rPr>
                  </w:pPr>
                </w:p>
              </w:tc>
              <w:tc>
                <w:tcPr>
                  <w:tcW w:w="1497" w:type="dxa"/>
                  <w:tcBorders>
                    <w:top w:val="single" w:color="auto" w:sz="4" w:space="0"/>
                    <w:left w:val="single" w:color="auto" w:sz="4" w:space="0"/>
                    <w:bottom w:val="single" w:color="auto" w:sz="4" w:space="0"/>
                    <w:right w:val="single" w:color="auto" w:sz="4" w:space="0"/>
                  </w:tcBorders>
                  <w:vAlign w:val="center"/>
                </w:tcPr>
                <w:p w14:paraId="799E5D61">
                  <w:pPr>
                    <w:pStyle w:val="31"/>
                    <w:rPr>
                      <w:rFonts w:asciiTheme="minorHAnsi" w:hAnsiTheme="minorHAnsi" w:cstheme="minorHAnsi"/>
                      <w:b/>
                      <w:sz w:val="18"/>
                      <w:szCs w:val="18"/>
                      <w:lang w:val="mk-MK"/>
                    </w:rPr>
                  </w:pPr>
                </w:p>
              </w:tc>
              <w:tc>
                <w:tcPr>
                  <w:tcW w:w="953" w:type="dxa"/>
                  <w:tcBorders>
                    <w:top w:val="nil"/>
                    <w:left w:val="single" w:color="auto" w:sz="4" w:space="0"/>
                    <w:bottom w:val="single" w:color="auto" w:sz="4" w:space="0"/>
                    <w:right w:val="single" w:color="auto" w:sz="4" w:space="0"/>
                  </w:tcBorders>
                  <w:vAlign w:val="center"/>
                </w:tcPr>
                <w:p w14:paraId="7DE73B37">
                  <w:pPr>
                    <w:pStyle w:val="31"/>
                    <w:rPr>
                      <w:rFonts w:asciiTheme="minorHAnsi" w:hAnsiTheme="minorHAnsi" w:cstheme="minorHAnsi"/>
                      <w:sz w:val="18"/>
                      <w:szCs w:val="18"/>
                      <w:lang w:val="mk-MK"/>
                    </w:rPr>
                  </w:pPr>
                </w:p>
              </w:tc>
              <w:tc>
                <w:tcPr>
                  <w:tcW w:w="993" w:type="dxa"/>
                  <w:vMerge w:val="continue"/>
                  <w:tcBorders>
                    <w:left w:val="single" w:color="auto" w:sz="4" w:space="0"/>
                    <w:bottom w:val="single" w:color="auto" w:sz="4" w:space="0"/>
                    <w:right w:val="single" w:color="auto" w:sz="4" w:space="0"/>
                  </w:tcBorders>
                  <w:vAlign w:val="center"/>
                </w:tcPr>
                <w:p w14:paraId="4C6BE8FB">
                  <w:pPr>
                    <w:pStyle w:val="31"/>
                    <w:rPr>
                      <w:rFonts w:asciiTheme="minorHAnsi" w:hAnsiTheme="minorHAnsi" w:cstheme="minorHAnsi"/>
                      <w:sz w:val="18"/>
                      <w:szCs w:val="18"/>
                      <w:lang w:val="mk-MK"/>
                    </w:rPr>
                  </w:pPr>
                </w:p>
              </w:tc>
            </w:tr>
          </w:tbl>
          <w:p w14:paraId="6865D005"/>
          <w:tbl>
            <w:tblPr>
              <w:tblStyle w:val="11"/>
              <w:tblpPr w:leftFromText="180" w:rightFromText="180" w:vertAnchor="text" w:tblpXSpec="center" w:tblpY="1"/>
              <w:tblOverlap w:val="never"/>
              <w:tblW w:w="14000" w:type="dxa"/>
              <w:jc w:val="center"/>
              <w:tblLayout w:type="fixed"/>
              <w:tblCellMar>
                <w:top w:w="0" w:type="dxa"/>
                <w:left w:w="108" w:type="dxa"/>
                <w:bottom w:w="0" w:type="dxa"/>
                <w:right w:w="108" w:type="dxa"/>
              </w:tblCellMar>
            </w:tblPr>
            <w:tblGrid>
              <w:gridCol w:w="14000"/>
            </w:tblGrid>
            <w:tr w14:paraId="3EE3FE94">
              <w:tblPrEx>
                <w:tblCellMar>
                  <w:top w:w="0" w:type="dxa"/>
                  <w:left w:w="108" w:type="dxa"/>
                  <w:bottom w:w="0" w:type="dxa"/>
                  <w:right w:w="108" w:type="dxa"/>
                </w:tblCellMar>
              </w:tblPrEx>
              <w:trPr>
                <w:cantSplit/>
                <w:trHeight w:val="283" w:hRule="atLeast"/>
                <w:jc w:val="center"/>
              </w:trPr>
              <w:tc>
                <w:tcPr>
                  <w:tcW w:w="14000" w:type="dxa"/>
                  <w:vAlign w:val="center"/>
                </w:tcPr>
                <w:p w14:paraId="5C8488B0">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ГЕОГРАФИЈА/ СЛОБОДЕН ИЗБОРЕН 6то</w:t>
                  </w:r>
                </w:p>
              </w:tc>
            </w:tr>
          </w:tbl>
          <w:p w14:paraId="26861E2D">
            <w:pPr>
              <w:rPr>
                <w:rFonts w:asciiTheme="minorHAnsi" w:hAnsiTheme="minorHAnsi" w:cstheme="minorHAnsi"/>
                <w:sz w:val="18"/>
                <w:szCs w:val="18"/>
              </w:rPr>
            </w:pPr>
          </w:p>
          <w:tbl>
            <w:tblPr>
              <w:tblStyle w:val="11"/>
              <w:tblW w:w="14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88"/>
              <w:gridCol w:w="1314"/>
              <w:gridCol w:w="1134"/>
              <w:gridCol w:w="1559"/>
              <w:gridCol w:w="1418"/>
              <w:gridCol w:w="1134"/>
              <w:gridCol w:w="1275"/>
              <w:gridCol w:w="953"/>
              <w:gridCol w:w="993"/>
            </w:tblGrid>
            <w:tr w14:paraId="55D1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3" w:type="dxa"/>
                  <w:shd w:val="clear" w:color="auto" w:fill="D8D8D8" w:themeFill="background1" w:themeFillShade="D9"/>
                  <w:vAlign w:val="center"/>
                </w:tcPr>
                <w:p w14:paraId="6A29AB49">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8" w:type="dxa"/>
                  <w:shd w:val="clear" w:color="auto" w:fill="D8D8D8" w:themeFill="background1" w:themeFillShade="D9"/>
                  <w:vAlign w:val="center"/>
                </w:tcPr>
                <w:p w14:paraId="4B27FC50">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314" w:type="dxa"/>
                  <w:shd w:val="clear" w:color="auto" w:fill="D8D8D8" w:themeFill="background1" w:themeFillShade="D9"/>
                  <w:vAlign w:val="center"/>
                </w:tcPr>
                <w:p w14:paraId="7FC50111">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3B7CABE4">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shd w:val="clear" w:color="auto" w:fill="D8D8D8" w:themeFill="background1" w:themeFillShade="D9"/>
                  <w:vAlign w:val="center"/>
                </w:tcPr>
                <w:p w14:paraId="486070F0">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33189259">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134" w:type="dxa"/>
                  <w:shd w:val="clear" w:color="auto" w:fill="D8D8D8" w:themeFill="background1" w:themeFillShade="D9"/>
                  <w:vAlign w:val="center"/>
                </w:tcPr>
                <w:p w14:paraId="1C7D184E">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78AB3DEB">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953" w:type="dxa"/>
                  <w:shd w:val="clear" w:color="auto" w:fill="D8D8D8" w:themeFill="background1" w:themeFillShade="D9"/>
                  <w:vAlign w:val="center"/>
                </w:tcPr>
                <w:p w14:paraId="445DD7B6">
                  <w:pPr>
                    <w:pStyle w:val="31"/>
                    <w:rPr>
                      <w:rFonts w:asciiTheme="minorHAnsi" w:hAnsiTheme="minorHAnsi" w:cstheme="minorHAnsi"/>
                      <w:sz w:val="18"/>
                      <w:szCs w:val="18"/>
                      <w:lang w:val="mk-MK"/>
                    </w:rPr>
                  </w:pPr>
                </w:p>
              </w:tc>
              <w:tc>
                <w:tcPr>
                  <w:tcW w:w="993" w:type="dxa"/>
                  <w:shd w:val="clear" w:color="auto" w:fill="D8D8D8" w:themeFill="background1" w:themeFillShade="D9"/>
                  <w:vAlign w:val="center"/>
                </w:tcPr>
                <w:p w14:paraId="12FE5591">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48EFB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restart"/>
                  <w:shd w:val="clear" w:color="auto" w:fill="auto"/>
                  <w:vAlign w:val="center"/>
                </w:tcPr>
                <w:p w14:paraId="58E94730">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8" w:type="dxa"/>
                  <w:vMerge w:val="restart"/>
                  <w:shd w:val="clear" w:color="auto" w:fill="auto"/>
                  <w:vAlign w:val="center"/>
                </w:tcPr>
                <w:p w14:paraId="6C26D58E">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Блаже Трајкоски</w:t>
                  </w:r>
                </w:p>
              </w:tc>
              <w:tc>
                <w:tcPr>
                  <w:tcW w:w="1314" w:type="dxa"/>
                  <w:shd w:val="clear" w:color="auto" w:fill="auto"/>
                  <w:vAlign w:val="center"/>
                </w:tcPr>
                <w:p w14:paraId="0526081D">
                  <w:pPr>
                    <w:pStyle w:val="31"/>
                    <w:rPr>
                      <w:rFonts w:asciiTheme="minorHAnsi" w:hAnsiTheme="minorHAnsi" w:cstheme="minorHAnsi"/>
                      <w:sz w:val="18"/>
                      <w:szCs w:val="18"/>
                      <w:lang w:val="en-GB"/>
                    </w:rPr>
                  </w:pPr>
                  <w:r>
                    <w:rPr>
                      <w:rFonts w:asciiTheme="minorHAnsi" w:hAnsiTheme="minorHAnsi" w:cstheme="minorHAnsi"/>
                      <w:sz w:val="18"/>
                      <w:szCs w:val="18"/>
                    </w:rPr>
                    <w:t>VII</w:t>
                  </w:r>
                </w:p>
              </w:tc>
              <w:tc>
                <w:tcPr>
                  <w:tcW w:w="1134" w:type="dxa"/>
                  <w:shd w:val="clear" w:color="auto" w:fill="auto"/>
                  <w:vAlign w:val="center"/>
                </w:tcPr>
                <w:p w14:paraId="4E3BA82D">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559" w:type="dxa"/>
                  <w:shd w:val="clear" w:color="auto" w:fill="auto"/>
                  <w:vAlign w:val="center"/>
                </w:tcPr>
                <w:p w14:paraId="026EDC64">
                  <w:pPr>
                    <w:pStyle w:val="31"/>
                    <w:rPr>
                      <w:rFonts w:asciiTheme="minorHAnsi" w:hAnsiTheme="minorHAnsi" w:cstheme="minorHAnsi"/>
                      <w:sz w:val="18"/>
                      <w:szCs w:val="18"/>
                      <w:lang w:val="mk-MK"/>
                    </w:rPr>
                  </w:pPr>
                </w:p>
              </w:tc>
              <w:tc>
                <w:tcPr>
                  <w:tcW w:w="1418" w:type="dxa"/>
                  <w:shd w:val="clear" w:color="auto" w:fill="auto"/>
                  <w:vAlign w:val="center"/>
                </w:tcPr>
                <w:p w14:paraId="192FAF3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shd w:val="clear" w:color="auto" w:fill="auto"/>
                  <w:vAlign w:val="center"/>
                </w:tcPr>
                <w:p w14:paraId="16889656">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shd w:val="clear" w:color="auto" w:fill="auto"/>
                  <w:vAlign w:val="center"/>
                </w:tcPr>
                <w:p w14:paraId="49F90C6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shd w:val="clear" w:color="auto" w:fill="auto"/>
                  <w:vAlign w:val="center"/>
                </w:tcPr>
                <w:p w14:paraId="519826C9">
                  <w:pPr>
                    <w:pStyle w:val="31"/>
                    <w:rPr>
                      <w:rFonts w:asciiTheme="minorHAnsi" w:hAnsiTheme="minorHAnsi" w:cstheme="minorHAnsi"/>
                      <w:sz w:val="18"/>
                      <w:szCs w:val="18"/>
                      <w:lang w:val="mk-MK"/>
                    </w:rPr>
                  </w:pPr>
                </w:p>
              </w:tc>
              <w:tc>
                <w:tcPr>
                  <w:tcW w:w="993" w:type="dxa"/>
                  <w:shd w:val="clear" w:color="auto" w:fill="auto"/>
                  <w:vAlign w:val="center"/>
                </w:tcPr>
                <w:p w14:paraId="3A203AB2">
                  <w:pPr>
                    <w:pStyle w:val="31"/>
                    <w:rPr>
                      <w:rFonts w:asciiTheme="minorHAnsi" w:hAnsiTheme="minorHAnsi" w:cstheme="minorHAnsi"/>
                      <w:sz w:val="18"/>
                      <w:szCs w:val="18"/>
                      <w:lang w:val="mk-MK"/>
                    </w:rPr>
                  </w:pPr>
                </w:p>
              </w:tc>
            </w:tr>
            <w:tr w14:paraId="0697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continue"/>
                  <w:shd w:val="clear" w:color="auto" w:fill="auto"/>
                  <w:vAlign w:val="center"/>
                </w:tcPr>
                <w:p w14:paraId="7EC241FF">
                  <w:pPr>
                    <w:pStyle w:val="31"/>
                    <w:rPr>
                      <w:rFonts w:asciiTheme="minorHAnsi" w:hAnsiTheme="minorHAnsi" w:cstheme="minorHAnsi"/>
                      <w:sz w:val="18"/>
                      <w:szCs w:val="18"/>
                      <w:lang w:val="mk-MK"/>
                    </w:rPr>
                  </w:pPr>
                </w:p>
              </w:tc>
              <w:tc>
                <w:tcPr>
                  <w:tcW w:w="3688" w:type="dxa"/>
                  <w:vMerge w:val="continue"/>
                  <w:shd w:val="clear" w:color="auto" w:fill="auto"/>
                  <w:vAlign w:val="center"/>
                </w:tcPr>
                <w:p w14:paraId="2190C3D0">
                  <w:pPr>
                    <w:pStyle w:val="31"/>
                    <w:jc w:val="left"/>
                    <w:rPr>
                      <w:rFonts w:asciiTheme="minorHAnsi" w:hAnsiTheme="minorHAnsi" w:cstheme="minorHAnsi"/>
                      <w:sz w:val="18"/>
                      <w:szCs w:val="18"/>
                      <w:lang w:val="mk-MK"/>
                    </w:rPr>
                  </w:pPr>
                </w:p>
              </w:tc>
              <w:tc>
                <w:tcPr>
                  <w:tcW w:w="1314" w:type="dxa"/>
                  <w:shd w:val="clear" w:color="auto" w:fill="auto"/>
                  <w:vAlign w:val="center"/>
                </w:tcPr>
                <w:p w14:paraId="7421210B">
                  <w:pPr>
                    <w:pStyle w:val="31"/>
                    <w:rPr>
                      <w:rFonts w:asciiTheme="minorHAnsi" w:hAnsiTheme="minorHAnsi" w:cstheme="minorHAnsi"/>
                      <w:sz w:val="18"/>
                      <w:szCs w:val="18"/>
                      <w:lang w:val="en-GB"/>
                    </w:rPr>
                  </w:pPr>
                  <w:r>
                    <w:rPr>
                      <w:rFonts w:asciiTheme="minorHAnsi" w:hAnsiTheme="minorHAnsi" w:cstheme="minorHAnsi"/>
                      <w:sz w:val="18"/>
                      <w:szCs w:val="18"/>
                    </w:rPr>
                    <w:t>IX</w:t>
                  </w:r>
                </w:p>
              </w:tc>
              <w:tc>
                <w:tcPr>
                  <w:tcW w:w="1134" w:type="dxa"/>
                  <w:shd w:val="clear" w:color="auto" w:fill="auto"/>
                  <w:vAlign w:val="center"/>
                </w:tcPr>
                <w:p w14:paraId="449945FF">
                  <w:pPr>
                    <w:pStyle w:val="31"/>
                    <w:rPr>
                      <w:rFonts w:asciiTheme="minorHAnsi" w:hAnsiTheme="minorHAnsi" w:cstheme="minorHAnsi"/>
                      <w:sz w:val="18"/>
                      <w:szCs w:val="18"/>
                      <w:lang w:val="en-GB"/>
                    </w:rPr>
                  </w:pPr>
                  <w:r>
                    <w:rPr>
                      <w:rFonts w:asciiTheme="minorHAnsi" w:hAnsiTheme="minorHAnsi" w:cstheme="minorHAnsi"/>
                      <w:sz w:val="18"/>
                      <w:szCs w:val="18"/>
                    </w:rPr>
                    <w:t>5x</w:t>
                  </w:r>
                  <w:r>
                    <w:rPr>
                      <w:rFonts w:asciiTheme="minorHAnsi" w:hAnsiTheme="minorHAnsi" w:cstheme="minorHAnsi"/>
                      <w:sz w:val="18"/>
                      <w:szCs w:val="18"/>
                      <w:lang w:val="en-GB"/>
                    </w:rPr>
                    <w:t>2</w:t>
                  </w:r>
                  <w:r>
                    <w:rPr>
                      <w:rFonts w:asciiTheme="minorHAnsi" w:hAnsiTheme="minorHAnsi" w:cstheme="minorHAnsi"/>
                      <w:sz w:val="18"/>
                      <w:szCs w:val="18"/>
                    </w:rPr>
                    <w:t>=</w:t>
                  </w:r>
                  <w:r>
                    <w:rPr>
                      <w:rFonts w:asciiTheme="minorHAnsi" w:hAnsiTheme="minorHAnsi" w:cstheme="minorHAnsi"/>
                      <w:sz w:val="18"/>
                      <w:szCs w:val="18"/>
                      <w:lang w:val="en-GB"/>
                    </w:rPr>
                    <w:t>10</w:t>
                  </w:r>
                </w:p>
              </w:tc>
              <w:tc>
                <w:tcPr>
                  <w:tcW w:w="1559" w:type="dxa"/>
                  <w:shd w:val="clear" w:color="auto" w:fill="auto"/>
                  <w:vAlign w:val="center"/>
                </w:tcPr>
                <w:p w14:paraId="1ED94C2C">
                  <w:pPr>
                    <w:pStyle w:val="31"/>
                    <w:rPr>
                      <w:rFonts w:asciiTheme="minorHAnsi" w:hAnsiTheme="minorHAnsi" w:cstheme="minorHAnsi"/>
                      <w:sz w:val="18"/>
                      <w:szCs w:val="18"/>
                      <w:lang w:val="mk-MK"/>
                    </w:rPr>
                  </w:pPr>
                </w:p>
              </w:tc>
              <w:tc>
                <w:tcPr>
                  <w:tcW w:w="1418" w:type="dxa"/>
                  <w:shd w:val="clear" w:color="auto" w:fill="auto"/>
                  <w:vAlign w:val="center"/>
                </w:tcPr>
                <w:p w14:paraId="0531250F">
                  <w:pPr>
                    <w:pStyle w:val="31"/>
                    <w:rPr>
                      <w:rFonts w:asciiTheme="minorHAnsi" w:hAnsiTheme="minorHAnsi" w:cstheme="minorHAnsi"/>
                      <w:b/>
                      <w:sz w:val="18"/>
                      <w:szCs w:val="18"/>
                      <w:lang w:val="mk-MK"/>
                    </w:rPr>
                  </w:pPr>
                </w:p>
              </w:tc>
              <w:tc>
                <w:tcPr>
                  <w:tcW w:w="1134" w:type="dxa"/>
                  <w:shd w:val="clear" w:color="auto" w:fill="auto"/>
                  <w:vAlign w:val="center"/>
                </w:tcPr>
                <w:p w14:paraId="7B1AD4C7">
                  <w:pPr>
                    <w:pStyle w:val="31"/>
                    <w:rPr>
                      <w:rFonts w:asciiTheme="minorHAnsi" w:hAnsiTheme="minorHAnsi" w:cstheme="minorHAnsi"/>
                      <w:b/>
                      <w:sz w:val="18"/>
                      <w:szCs w:val="18"/>
                      <w:lang w:val="mk-MK"/>
                    </w:rPr>
                  </w:pPr>
                </w:p>
              </w:tc>
              <w:tc>
                <w:tcPr>
                  <w:tcW w:w="1275" w:type="dxa"/>
                  <w:shd w:val="clear" w:color="auto" w:fill="auto"/>
                  <w:vAlign w:val="center"/>
                </w:tcPr>
                <w:p w14:paraId="635CBEC6">
                  <w:pPr>
                    <w:pStyle w:val="31"/>
                    <w:rPr>
                      <w:rFonts w:asciiTheme="minorHAnsi" w:hAnsiTheme="minorHAnsi" w:cstheme="minorHAnsi"/>
                      <w:b/>
                      <w:sz w:val="18"/>
                      <w:szCs w:val="18"/>
                      <w:lang w:val="mk-MK"/>
                    </w:rPr>
                  </w:pPr>
                </w:p>
              </w:tc>
              <w:tc>
                <w:tcPr>
                  <w:tcW w:w="953" w:type="dxa"/>
                  <w:shd w:val="clear" w:color="auto" w:fill="auto"/>
                  <w:vAlign w:val="center"/>
                </w:tcPr>
                <w:p w14:paraId="0A3B703B">
                  <w:pPr>
                    <w:pStyle w:val="31"/>
                    <w:rPr>
                      <w:rFonts w:asciiTheme="minorHAnsi" w:hAnsiTheme="minorHAnsi" w:cstheme="minorHAnsi"/>
                      <w:sz w:val="18"/>
                      <w:szCs w:val="18"/>
                      <w:lang w:val="mk-MK"/>
                    </w:rPr>
                  </w:pPr>
                </w:p>
              </w:tc>
              <w:tc>
                <w:tcPr>
                  <w:tcW w:w="993" w:type="dxa"/>
                  <w:shd w:val="clear" w:color="auto" w:fill="auto"/>
                  <w:vAlign w:val="center"/>
                </w:tcPr>
                <w:p w14:paraId="028C5338">
                  <w:pPr>
                    <w:pStyle w:val="31"/>
                    <w:rPr>
                      <w:rFonts w:asciiTheme="minorHAnsi" w:hAnsiTheme="minorHAnsi" w:cstheme="minorHAnsi"/>
                      <w:sz w:val="18"/>
                      <w:szCs w:val="18"/>
                    </w:rPr>
                  </w:pPr>
                  <w:r>
                    <w:rPr>
                      <w:rFonts w:asciiTheme="minorHAnsi" w:hAnsiTheme="minorHAnsi" w:cstheme="minorHAnsi"/>
                      <w:sz w:val="18"/>
                      <w:szCs w:val="18"/>
                      <w:lang w:val="mk-MK"/>
                    </w:rPr>
                    <w:t>2</w:t>
                  </w:r>
                  <w:r>
                    <w:rPr>
                      <w:rFonts w:asciiTheme="minorHAnsi" w:hAnsiTheme="minorHAnsi" w:cstheme="minorHAnsi"/>
                      <w:sz w:val="18"/>
                      <w:szCs w:val="18"/>
                    </w:rPr>
                    <w:t>0</w:t>
                  </w:r>
                </w:p>
              </w:tc>
            </w:tr>
            <w:tr w14:paraId="76BF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restart"/>
                  <w:shd w:val="clear" w:color="auto" w:fill="auto"/>
                  <w:vAlign w:val="center"/>
                </w:tcPr>
                <w:p w14:paraId="334B69A7">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8" w:type="dxa"/>
                  <w:vMerge w:val="restart"/>
                  <w:shd w:val="clear" w:color="auto" w:fill="auto"/>
                  <w:vAlign w:val="center"/>
                </w:tcPr>
                <w:p w14:paraId="6B2D83C7">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Викторија Спиркоски</w:t>
                  </w:r>
                </w:p>
                <w:p w14:paraId="26D4D957">
                  <w:pPr>
                    <w:pStyle w:val="31"/>
                    <w:jc w:val="left"/>
                    <w:rPr>
                      <w:rFonts w:asciiTheme="minorHAnsi" w:hAnsiTheme="minorHAnsi" w:cstheme="minorHAnsi"/>
                      <w:sz w:val="18"/>
                      <w:szCs w:val="18"/>
                      <w:lang w:val="en-GB"/>
                    </w:rPr>
                  </w:pPr>
                </w:p>
              </w:tc>
              <w:tc>
                <w:tcPr>
                  <w:tcW w:w="1314" w:type="dxa"/>
                  <w:shd w:val="clear" w:color="auto" w:fill="auto"/>
                  <w:vAlign w:val="center"/>
                </w:tcPr>
                <w:p w14:paraId="41DC8C37">
                  <w:pPr>
                    <w:pStyle w:val="31"/>
                    <w:rPr>
                      <w:rFonts w:asciiTheme="minorHAnsi" w:hAnsiTheme="minorHAnsi" w:cstheme="minorHAnsi"/>
                      <w:sz w:val="18"/>
                      <w:szCs w:val="18"/>
                      <w:lang w:val="mk-MK"/>
                    </w:rPr>
                  </w:pPr>
                  <w:r>
                    <w:rPr>
                      <w:rFonts w:asciiTheme="minorHAnsi" w:hAnsiTheme="minorHAnsi" w:cstheme="minorHAnsi"/>
                      <w:sz w:val="18"/>
                      <w:szCs w:val="18"/>
                    </w:rPr>
                    <w:t>VI</w:t>
                  </w:r>
                </w:p>
              </w:tc>
              <w:tc>
                <w:tcPr>
                  <w:tcW w:w="1134" w:type="dxa"/>
                  <w:shd w:val="clear" w:color="auto" w:fill="auto"/>
                  <w:vAlign w:val="center"/>
                </w:tcPr>
                <w:p w14:paraId="527807F4">
                  <w:pPr>
                    <w:pStyle w:val="31"/>
                    <w:rPr>
                      <w:rFonts w:asciiTheme="minorHAnsi" w:hAnsiTheme="minorHAnsi" w:cstheme="minorHAnsi"/>
                      <w:sz w:val="18"/>
                      <w:szCs w:val="18"/>
                      <w:lang w:val="mk-MK"/>
                    </w:rPr>
                  </w:pPr>
                  <w:r>
                    <w:rPr>
                      <w:rFonts w:asciiTheme="minorHAnsi" w:hAnsiTheme="minorHAnsi" w:cstheme="minorHAnsi"/>
                      <w:sz w:val="18"/>
                      <w:szCs w:val="18"/>
                    </w:rPr>
                    <w:t>5x</w:t>
                  </w:r>
                  <w:r>
                    <w:rPr>
                      <w:rFonts w:asciiTheme="minorHAnsi" w:hAnsiTheme="minorHAnsi" w:cstheme="minorHAnsi"/>
                      <w:sz w:val="18"/>
                      <w:szCs w:val="18"/>
                      <w:lang w:val="mk-MK"/>
                    </w:rPr>
                    <w:t>1</w:t>
                  </w:r>
                  <w:r>
                    <w:rPr>
                      <w:rFonts w:asciiTheme="minorHAnsi" w:hAnsiTheme="minorHAnsi" w:cstheme="minorHAnsi"/>
                      <w:sz w:val="18"/>
                      <w:szCs w:val="18"/>
                    </w:rPr>
                    <w:t>=</w:t>
                  </w:r>
                  <w:r>
                    <w:rPr>
                      <w:rFonts w:asciiTheme="minorHAnsi" w:hAnsiTheme="minorHAnsi" w:cstheme="minorHAnsi"/>
                      <w:sz w:val="18"/>
                      <w:szCs w:val="18"/>
                      <w:lang w:val="mk-MK"/>
                    </w:rPr>
                    <w:t>5</w:t>
                  </w:r>
                </w:p>
              </w:tc>
              <w:tc>
                <w:tcPr>
                  <w:tcW w:w="1559" w:type="dxa"/>
                  <w:shd w:val="clear" w:color="auto" w:fill="auto"/>
                  <w:vAlign w:val="center"/>
                </w:tcPr>
                <w:p w14:paraId="5C94E64C">
                  <w:pPr>
                    <w:pStyle w:val="31"/>
                    <w:rPr>
                      <w:rFonts w:asciiTheme="minorHAnsi" w:hAnsiTheme="minorHAnsi" w:cstheme="minorHAnsi"/>
                      <w:sz w:val="18"/>
                      <w:szCs w:val="18"/>
                      <w:lang w:val="mk-MK"/>
                    </w:rPr>
                  </w:pPr>
                </w:p>
              </w:tc>
              <w:tc>
                <w:tcPr>
                  <w:tcW w:w="1418" w:type="dxa"/>
                  <w:shd w:val="clear" w:color="auto" w:fill="auto"/>
                  <w:vAlign w:val="center"/>
                </w:tcPr>
                <w:p w14:paraId="78978066">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shd w:val="clear" w:color="auto" w:fill="auto"/>
                  <w:vAlign w:val="center"/>
                </w:tcPr>
                <w:p w14:paraId="6B89957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shd w:val="clear" w:color="auto" w:fill="auto"/>
                  <w:vAlign w:val="center"/>
                </w:tcPr>
                <w:p w14:paraId="6234C88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shd w:val="clear" w:color="auto" w:fill="auto"/>
                  <w:vAlign w:val="center"/>
                </w:tcPr>
                <w:p w14:paraId="42FDF89B">
                  <w:pPr>
                    <w:pStyle w:val="31"/>
                    <w:rPr>
                      <w:rFonts w:asciiTheme="minorHAnsi" w:hAnsiTheme="minorHAnsi" w:cstheme="minorHAnsi"/>
                      <w:sz w:val="18"/>
                      <w:szCs w:val="18"/>
                      <w:lang w:val="mk-MK"/>
                    </w:rPr>
                  </w:pPr>
                </w:p>
              </w:tc>
              <w:tc>
                <w:tcPr>
                  <w:tcW w:w="993" w:type="dxa"/>
                  <w:shd w:val="clear" w:color="auto" w:fill="auto"/>
                  <w:vAlign w:val="center"/>
                </w:tcPr>
                <w:p w14:paraId="4F059AB7">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r>
            <w:tr w14:paraId="5B3A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continue"/>
                  <w:shd w:val="clear" w:color="auto" w:fill="auto"/>
                  <w:vAlign w:val="center"/>
                </w:tcPr>
                <w:p w14:paraId="54524B6C">
                  <w:pPr>
                    <w:pStyle w:val="31"/>
                    <w:rPr>
                      <w:rFonts w:asciiTheme="minorHAnsi" w:hAnsiTheme="minorHAnsi" w:cstheme="minorHAnsi"/>
                      <w:sz w:val="18"/>
                      <w:szCs w:val="18"/>
                      <w:lang w:val="mk-MK"/>
                    </w:rPr>
                  </w:pPr>
                </w:p>
              </w:tc>
              <w:tc>
                <w:tcPr>
                  <w:tcW w:w="3688" w:type="dxa"/>
                  <w:vMerge w:val="continue"/>
                  <w:shd w:val="clear" w:color="auto" w:fill="auto"/>
                  <w:vAlign w:val="center"/>
                </w:tcPr>
                <w:p w14:paraId="252216C3">
                  <w:pPr>
                    <w:pStyle w:val="31"/>
                    <w:jc w:val="left"/>
                    <w:rPr>
                      <w:rFonts w:asciiTheme="minorHAnsi" w:hAnsiTheme="minorHAnsi" w:cstheme="minorHAnsi"/>
                      <w:sz w:val="18"/>
                      <w:szCs w:val="18"/>
                      <w:lang w:val="mk-MK"/>
                    </w:rPr>
                  </w:pPr>
                </w:p>
              </w:tc>
              <w:tc>
                <w:tcPr>
                  <w:tcW w:w="1314" w:type="dxa"/>
                  <w:shd w:val="clear" w:color="auto" w:fill="auto"/>
                  <w:vAlign w:val="center"/>
                </w:tcPr>
                <w:p w14:paraId="1CCD4424">
                  <w:pPr>
                    <w:pStyle w:val="31"/>
                    <w:rPr>
                      <w:rFonts w:asciiTheme="minorHAnsi" w:hAnsiTheme="minorHAnsi" w:cstheme="minorHAnsi"/>
                      <w:sz w:val="18"/>
                      <w:szCs w:val="18"/>
                      <w:lang w:val="en-GB"/>
                    </w:rPr>
                  </w:pPr>
                  <w:r>
                    <w:rPr>
                      <w:rFonts w:asciiTheme="minorHAnsi" w:hAnsiTheme="minorHAnsi" w:cstheme="minorHAnsi"/>
                      <w:b/>
                      <w:sz w:val="16"/>
                      <w:szCs w:val="16"/>
                      <w:lang w:val="mk-MK"/>
                    </w:rPr>
                    <w:t xml:space="preserve">СИ </w:t>
                  </w:r>
                  <w:r>
                    <w:rPr>
                      <w:rFonts w:asciiTheme="minorHAnsi" w:hAnsiTheme="minorHAnsi" w:cstheme="minorHAnsi"/>
                      <w:sz w:val="18"/>
                      <w:szCs w:val="18"/>
                    </w:rPr>
                    <w:t>VI I</w:t>
                  </w:r>
                  <w:r>
                    <w:rPr>
                      <w:rFonts w:asciiTheme="minorHAnsi" w:hAnsiTheme="minorHAnsi" w:cstheme="minorHAnsi"/>
                      <w:sz w:val="18"/>
                      <w:szCs w:val="18"/>
                      <w:lang w:val="mk-MK"/>
                    </w:rPr>
                    <w:t>а,б,в/</w:t>
                  </w:r>
                  <w:r>
                    <w:rPr>
                      <w:rFonts w:asciiTheme="minorHAnsi" w:hAnsiTheme="minorHAnsi" w:cstheme="minorHAnsi"/>
                      <w:sz w:val="18"/>
                      <w:szCs w:val="18"/>
                      <w:lang w:val="en-GB"/>
                    </w:rPr>
                    <w:t>II</w:t>
                  </w:r>
                  <w:r>
                    <w:rPr>
                      <w:rFonts w:asciiTheme="minorHAnsi" w:hAnsiTheme="minorHAnsi" w:cstheme="minorHAnsi"/>
                      <w:sz w:val="18"/>
                      <w:szCs w:val="18"/>
                      <w:lang w:val="mk-MK"/>
                    </w:rPr>
                    <w:t>г,д</w:t>
                  </w:r>
                </w:p>
              </w:tc>
              <w:tc>
                <w:tcPr>
                  <w:tcW w:w="1134" w:type="dxa"/>
                  <w:shd w:val="clear" w:color="auto" w:fill="auto"/>
                  <w:vAlign w:val="center"/>
                </w:tcPr>
                <w:p w14:paraId="59451A3A">
                  <w:pPr>
                    <w:pStyle w:val="31"/>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x1=5</w:t>
                  </w:r>
                </w:p>
              </w:tc>
              <w:tc>
                <w:tcPr>
                  <w:tcW w:w="1559" w:type="dxa"/>
                  <w:shd w:val="clear" w:color="auto" w:fill="auto"/>
                  <w:vAlign w:val="center"/>
                </w:tcPr>
                <w:p w14:paraId="60453FF8">
                  <w:pPr>
                    <w:pStyle w:val="31"/>
                    <w:rPr>
                      <w:rFonts w:asciiTheme="minorHAnsi" w:hAnsiTheme="minorHAnsi" w:cstheme="minorHAnsi"/>
                      <w:sz w:val="18"/>
                      <w:szCs w:val="18"/>
                      <w:lang w:val="mk-MK"/>
                    </w:rPr>
                  </w:pPr>
                </w:p>
              </w:tc>
              <w:tc>
                <w:tcPr>
                  <w:tcW w:w="1418" w:type="dxa"/>
                  <w:shd w:val="clear" w:color="auto" w:fill="auto"/>
                  <w:vAlign w:val="center"/>
                </w:tcPr>
                <w:p w14:paraId="705D8020">
                  <w:pPr>
                    <w:pStyle w:val="31"/>
                    <w:rPr>
                      <w:rFonts w:eastAsia="Arial" w:asciiTheme="minorHAnsi" w:hAnsiTheme="minorHAnsi" w:cstheme="minorHAnsi"/>
                      <w:b/>
                      <w:color w:val="000000"/>
                      <w:sz w:val="18"/>
                      <w:szCs w:val="18"/>
                    </w:rPr>
                  </w:pPr>
                </w:p>
              </w:tc>
              <w:tc>
                <w:tcPr>
                  <w:tcW w:w="1134" w:type="dxa"/>
                  <w:shd w:val="clear" w:color="auto" w:fill="auto"/>
                  <w:vAlign w:val="center"/>
                </w:tcPr>
                <w:p w14:paraId="12D4F685">
                  <w:pPr>
                    <w:pStyle w:val="31"/>
                    <w:rPr>
                      <w:rFonts w:eastAsia="Arial" w:asciiTheme="minorHAnsi" w:hAnsiTheme="minorHAnsi" w:cstheme="minorHAnsi"/>
                      <w:b/>
                      <w:color w:val="000000"/>
                      <w:sz w:val="18"/>
                      <w:szCs w:val="18"/>
                    </w:rPr>
                  </w:pPr>
                </w:p>
              </w:tc>
              <w:tc>
                <w:tcPr>
                  <w:tcW w:w="1275" w:type="dxa"/>
                  <w:shd w:val="clear" w:color="auto" w:fill="auto"/>
                  <w:vAlign w:val="center"/>
                </w:tcPr>
                <w:p w14:paraId="5618133C">
                  <w:pPr>
                    <w:pStyle w:val="31"/>
                    <w:rPr>
                      <w:rFonts w:eastAsia="Arial" w:asciiTheme="minorHAnsi" w:hAnsiTheme="minorHAnsi" w:cstheme="minorHAnsi"/>
                      <w:b/>
                      <w:color w:val="000000"/>
                      <w:sz w:val="18"/>
                      <w:szCs w:val="18"/>
                    </w:rPr>
                  </w:pPr>
                </w:p>
              </w:tc>
              <w:tc>
                <w:tcPr>
                  <w:tcW w:w="953" w:type="dxa"/>
                  <w:shd w:val="clear" w:color="auto" w:fill="auto"/>
                  <w:vAlign w:val="center"/>
                </w:tcPr>
                <w:p w14:paraId="1B0A6584">
                  <w:pPr>
                    <w:pStyle w:val="31"/>
                    <w:rPr>
                      <w:rFonts w:asciiTheme="minorHAnsi" w:hAnsiTheme="minorHAnsi" w:cstheme="minorHAnsi"/>
                      <w:sz w:val="18"/>
                      <w:szCs w:val="18"/>
                      <w:lang w:val="mk-MK"/>
                    </w:rPr>
                  </w:pPr>
                </w:p>
              </w:tc>
              <w:tc>
                <w:tcPr>
                  <w:tcW w:w="993" w:type="dxa"/>
                  <w:shd w:val="clear" w:color="auto" w:fill="auto"/>
                  <w:vAlign w:val="center"/>
                </w:tcPr>
                <w:p w14:paraId="76B62A5E">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r>
            <w:tr w14:paraId="3D65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continue"/>
                  <w:shd w:val="clear" w:color="auto" w:fill="auto"/>
                  <w:vAlign w:val="center"/>
                </w:tcPr>
                <w:p w14:paraId="1FB0351A">
                  <w:pPr>
                    <w:pStyle w:val="31"/>
                    <w:rPr>
                      <w:rFonts w:asciiTheme="minorHAnsi" w:hAnsiTheme="minorHAnsi" w:cstheme="minorHAnsi"/>
                      <w:sz w:val="18"/>
                      <w:szCs w:val="18"/>
                      <w:lang w:val="mk-MK"/>
                    </w:rPr>
                  </w:pPr>
                </w:p>
              </w:tc>
              <w:tc>
                <w:tcPr>
                  <w:tcW w:w="3688" w:type="dxa"/>
                  <w:vMerge w:val="continue"/>
                  <w:shd w:val="clear" w:color="auto" w:fill="auto"/>
                  <w:vAlign w:val="center"/>
                </w:tcPr>
                <w:p w14:paraId="5B37C5B9">
                  <w:pPr>
                    <w:pStyle w:val="31"/>
                    <w:jc w:val="left"/>
                    <w:rPr>
                      <w:rFonts w:asciiTheme="minorHAnsi" w:hAnsiTheme="minorHAnsi" w:cstheme="minorHAnsi"/>
                      <w:sz w:val="18"/>
                      <w:szCs w:val="18"/>
                      <w:lang w:val="mk-MK"/>
                    </w:rPr>
                  </w:pPr>
                </w:p>
              </w:tc>
              <w:tc>
                <w:tcPr>
                  <w:tcW w:w="1314" w:type="dxa"/>
                  <w:shd w:val="clear" w:color="auto" w:fill="auto"/>
                  <w:vAlign w:val="center"/>
                </w:tcPr>
                <w:p w14:paraId="4FBF68AC">
                  <w:pPr>
                    <w:pStyle w:val="31"/>
                    <w:rPr>
                      <w:rFonts w:asciiTheme="minorHAnsi" w:hAnsiTheme="minorHAnsi" w:cstheme="minorHAnsi"/>
                      <w:sz w:val="18"/>
                      <w:szCs w:val="18"/>
                      <w:lang w:val="en-GB"/>
                    </w:rPr>
                  </w:pPr>
                  <w:r>
                    <w:rPr>
                      <w:rFonts w:asciiTheme="minorHAnsi" w:hAnsiTheme="minorHAnsi" w:cstheme="minorHAnsi"/>
                      <w:sz w:val="18"/>
                      <w:szCs w:val="18"/>
                    </w:rPr>
                    <w:t>VIII</w:t>
                  </w:r>
                </w:p>
              </w:tc>
              <w:tc>
                <w:tcPr>
                  <w:tcW w:w="1134" w:type="dxa"/>
                  <w:shd w:val="clear" w:color="auto" w:fill="auto"/>
                  <w:vAlign w:val="center"/>
                </w:tcPr>
                <w:p w14:paraId="59CC6AA2">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559" w:type="dxa"/>
                  <w:shd w:val="clear" w:color="auto" w:fill="auto"/>
                  <w:vAlign w:val="center"/>
                </w:tcPr>
                <w:p w14:paraId="1499D458">
                  <w:pPr>
                    <w:pStyle w:val="31"/>
                    <w:rPr>
                      <w:rFonts w:asciiTheme="minorHAnsi" w:hAnsiTheme="minorHAnsi" w:cstheme="minorHAnsi"/>
                      <w:sz w:val="18"/>
                      <w:szCs w:val="18"/>
                      <w:lang w:val="mk-MK"/>
                    </w:rPr>
                  </w:pPr>
                </w:p>
              </w:tc>
              <w:tc>
                <w:tcPr>
                  <w:tcW w:w="1418" w:type="dxa"/>
                  <w:shd w:val="clear" w:color="auto" w:fill="auto"/>
                  <w:vAlign w:val="center"/>
                </w:tcPr>
                <w:p w14:paraId="02154A90">
                  <w:pPr>
                    <w:pStyle w:val="31"/>
                    <w:rPr>
                      <w:rFonts w:asciiTheme="minorHAnsi" w:hAnsiTheme="minorHAnsi" w:cstheme="minorHAnsi"/>
                      <w:b/>
                      <w:sz w:val="18"/>
                      <w:szCs w:val="18"/>
                      <w:lang w:val="mk-MK"/>
                    </w:rPr>
                  </w:pPr>
                </w:p>
              </w:tc>
              <w:tc>
                <w:tcPr>
                  <w:tcW w:w="1134" w:type="dxa"/>
                  <w:shd w:val="clear" w:color="auto" w:fill="auto"/>
                  <w:vAlign w:val="center"/>
                </w:tcPr>
                <w:p w14:paraId="01B22D31">
                  <w:pPr>
                    <w:pStyle w:val="31"/>
                    <w:rPr>
                      <w:rFonts w:asciiTheme="minorHAnsi" w:hAnsiTheme="minorHAnsi" w:cstheme="minorHAnsi"/>
                      <w:b/>
                      <w:sz w:val="18"/>
                      <w:szCs w:val="18"/>
                      <w:lang w:val="mk-MK"/>
                    </w:rPr>
                  </w:pPr>
                </w:p>
              </w:tc>
              <w:tc>
                <w:tcPr>
                  <w:tcW w:w="1275" w:type="dxa"/>
                  <w:shd w:val="clear" w:color="auto" w:fill="auto"/>
                  <w:vAlign w:val="center"/>
                </w:tcPr>
                <w:p w14:paraId="180FB96D">
                  <w:pPr>
                    <w:pStyle w:val="31"/>
                    <w:rPr>
                      <w:rFonts w:asciiTheme="minorHAnsi" w:hAnsiTheme="minorHAnsi" w:cstheme="minorHAnsi"/>
                      <w:b/>
                      <w:sz w:val="18"/>
                      <w:szCs w:val="18"/>
                      <w:lang w:val="mk-MK"/>
                    </w:rPr>
                  </w:pPr>
                </w:p>
              </w:tc>
              <w:tc>
                <w:tcPr>
                  <w:tcW w:w="953" w:type="dxa"/>
                  <w:shd w:val="clear" w:color="auto" w:fill="auto"/>
                  <w:vAlign w:val="center"/>
                </w:tcPr>
                <w:p w14:paraId="1CC6F3FF">
                  <w:pPr>
                    <w:pStyle w:val="31"/>
                    <w:rPr>
                      <w:rFonts w:asciiTheme="minorHAnsi" w:hAnsiTheme="minorHAnsi" w:cstheme="minorHAnsi"/>
                      <w:sz w:val="18"/>
                      <w:szCs w:val="18"/>
                      <w:lang w:val="mk-MK"/>
                    </w:rPr>
                  </w:pPr>
                </w:p>
              </w:tc>
              <w:tc>
                <w:tcPr>
                  <w:tcW w:w="993" w:type="dxa"/>
                  <w:shd w:val="clear" w:color="auto" w:fill="auto"/>
                  <w:vAlign w:val="center"/>
                </w:tcPr>
                <w:p w14:paraId="37A09D6E">
                  <w:pPr>
                    <w:pStyle w:val="31"/>
                    <w:rPr>
                      <w:rFonts w:asciiTheme="minorHAnsi" w:hAnsiTheme="minorHAnsi" w:cstheme="minorHAnsi"/>
                      <w:sz w:val="18"/>
                      <w:szCs w:val="18"/>
                    </w:rPr>
                  </w:pPr>
                  <w:r>
                    <w:rPr>
                      <w:rFonts w:asciiTheme="minorHAnsi" w:hAnsiTheme="minorHAnsi" w:cstheme="minorHAnsi"/>
                      <w:sz w:val="18"/>
                      <w:szCs w:val="18"/>
                      <w:lang w:val="mk-MK"/>
                    </w:rPr>
                    <w:t>1</w:t>
                  </w:r>
                  <w:r>
                    <w:rPr>
                      <w:rFonts w:asciiTheme="minorHAnsi" w:hAnsiTheme="minorHAnsi" w:cstheme="minorHAnsi"/>
                      <w:sz w:val="18"/>
                      <w:szCs w:val="18"/>
                    </w:rPr>
                    <w:t>0</w:t>
                  </w:r>
                </w:p>
              </w:tc>
            </w:tr>
          </w:tbl>
          <w:p w14:paraId="39FED329"/>
          <w:tbl>
            <w:tblPr>
              <w:tblStyle w:val="11"/>
              <w:tblpPr w:leftFromText="180" w:rightFromText="180" w:vertAnchor="text" w:tblpXSpec="center" w:tblpY="1"/>
              <w:tblOverlap w:val="never"/>
              <w:tblW w:w="14142" w:type="dxa"/>
              <w:jc w:val="center"/>
              <w:tblLayout w:type="fixed"/>
              <w:tblCellMar>
                <w:top w:w="0" w:type="dxa"/>
                <w:left w:w="108" w:type="dxa"/>
                <w:bottom w:w="0" w:type="dxa"/>
                <w:right w:w="108" w:type="dxa"/>
              </w:tblCellMar>
            </w:tblPr>
            <w:tblGrid>
              <w:gridCol w:w="14142"/>
            </w:tblGrid>
            <w:tr w14:paraId="3533CAAC">
              <w:tblPrEx>
                <w:tblCellMar>
                  <w:top w:w="0" w:type="dxa"/>
                  <w:left w:w="108" w:type="dxa"/>
                  <w:bottom w:w="0" w:type="dxa"/>
                  <w:right w:w="108" w:type="dxa"/>
                </w:tblCellMar>
              </w:tblPrEx>
              <w:trPr>
                <w:cantSplit/>
                <w:trHeight w:val="283" w:hRule="atLeast"/>
                <w:jc w:val="center"/>
              </w:trPr>
              <w:tc>
                <w:tcPr>
                  <w:tcW w:w="14142" w:type="dxa"/>
                  <w:vAlign w:val="center"/>
                </w:tcPr>
                <w:p w14:paraId="3FA669D9">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ПРИРОДНИ НАУКИ И БИОЛОГИЈА</w:t>
                  </w:r>
                </w:p>
              </w:tc>
            </w:tr>
          </w:tbl>
          <w:tbl>
            <w:tblPr>
              <w:tblStyle w:val="11"/>
              <w:tblW w:w="14142"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88"/>
              <w:gridCol w:w="1134"/>
              <w:gridCol w:w="1134"/>
              <w:gridCol w:w="1559"/>
              <w:gridCol w:w="1418"/>
              <w:gridCol w:w="1134"/>
              <w:gridCol w:w="1275"/>
              <w:gridCol w:w="1134"/>
              <w:gridCol w:w="993"/>
            </w:tblGrid>
            <w:tr w14:paraId="1E3F31E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3" w:type="dxa"/>
                  <w:shd w:val="clear" w:color="auto" w:fill="D8D8D8" w:themeFill="background1" w:themeFillShade="D9"/>
                  <w:vAlign w:val="center"/>
                </w:tcPr>
                <w:p w14:paraId="7D573B25">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8" w:type="dxa"/>
                  <w:shd w:val="clear" w:color="auto" w:fill="D8D8D8" w:themeFill="background1" w:themeFillShade="D9"/>
                  <w:vAlign w:val="center"/>
                </w:tcPr>
                <w:p w14:paraId="1B054464">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10578D8D">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217F582E">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shd w:val="clear" w:color="auto" w:fill="D8D8D8" w:themeFill="background1" w:themeFillShade="D9"/>
                  <w:vAlign w:val="center"/>
                </w:tcPr>
                <w:p w14:paraId="41E12105">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13BBB8B2">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134" w:type="dxa"/>
                  <w:shd w:val="clear" w:color="auto" w:fill="D8D8D8" w:themeFill="background1" w:themeFillShade="D9"/>
                  <w:vAlign w:val="center"/>
                </w:tcPr>
                <w:p w14:paraId="189180FC">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2AD51EAD">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shd w:val="clear" w:color="auto" w:fill="D8D8D8" w:themeFill="background1" w:themeFillShade="D9"/>
                  <w:vAlign w:val="center"/>
                </w:tcPr>
                <w:p w14:paraId="0BF12193">
                  <w:pPr>
                    <w:pStyle w:val="31"/>
                    <w:rPr>
                      <w:rFonts w:asciiTheme="minorHAnsi" w:hAnsiTheme="minorHAnsi" w:cstheme="minorHAnsi"/>
                      <w:sz w:val="18"/>
                      <w:szCs w:val="18"/>
                      <w:lang w:val="mk-MK"/>
                    </w:rPr>
                  </w:pPr>
                </w:p>
              </w:tc>
              <w:tc>
                <w:tcPr>
                  <w:tcW w:w="993" w:type="dxa"/>
                  <w:shd w:val="clear" w:color="auto" w:fill="D8D8D8" w:themeFill="background1" w:themeFillShade="D9"/>
                  <w:vAlign w:val="center"/>
                </w:tcPr>
                <w:p w14:paraId="27615E7A">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bl>
          <w:tbl>
            <w:tblPr>
              <w:tblStyle w:val="11"/>
              <w:tblpPr w:leftFromText="180" w:rightFromText="180" w:vertAnchor="text" w:tblpXSpec="center" w:tblpY="1"/>
              <w:tblOverlap w:val="never"/>
              <w:tblW w:w="14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88"/>
              <w:gridCol w:w="1134"/>
              <w:gridCol w:w="1134"/>
              <w:gridCol w:w="1559"/>
              <w:gridCol w:w="1418"/>
              <w:gridCol w:w="1134"/>
              <w:gridCol w:w="1275"/>
              <w:gridCol w:w="1134"/>
              <w:gridCol w:w="993"/>
            </w:tblGrid>
            <w:tr w14:paraId="6DCD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restart"/>
                  <w:vAlign w:val="center"/>
                </w:tcPr>
                <w:p w14:paraId="6BD3AB60">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8" w:type="dxa"/>
                  <w:vMerge w:val="restart"/>
                  <w:vAlign w:val="center"/>
                </w:tcPr>
                <w:p w14:paraId="69D7E5DA">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 xml:space="preserve">Maja </w:t>
                  </w:r>
                  <w:r>
                    <w:rPr>
                      <w:rFonts w:asciiTheme="minorHAnsi" w:hAnsiTheme="minorHAnsi" w:cstheme="minorHAnsi"/>
                      <w:sz w:val="18"/>
                      <w:szCs w:val="18"/>
                      <w:lang w:val="mk-MK"/>
                    </w:rPr>
                    <w:t>Ристеска</w:t>
                  </w:r>
                </w:p>
              </w:tc>
              <w:tc>
                <w:tcPr>
                  <w:tcW w:w="1134" w:type="dxa"/>
                  <w:vAlign w:val="center"/>
                </w:tcPr>
                <w:p w14:paraId="5BEBF5A8">
                  <w:pPr>
                    <w:pStyle w:val="31"/>
                    <w:rPr>
                      <w:rFonts w:asciiTheme="minorHAnsi" w:hAnsiTheme="minorHAnsi" w:cstheme="minorHAnsi"/>
                      <w:sz w:val="18"/>
                      <w:szCs w:val="18"/>
                      <w:lang w:val="en-GB"/>
                    </w:rPr>
                  </w:pPr>
                  <w:r>
                    <w:rPr>
                      <w:rFonts w:asciiTheme="minorHAnsi" w:hAnsiTheme="minorHAnsi" w:cstheme="minorHAnsi"/>
                      <w:sz w:val="18"/>
                      <w:szCs w:val="18"/>
                      <w:lang w:val="en-GB"/>
                    </w:rPr>
                    <w:t>VII</w:t>
                  </w:r>
                </w:p>
              </w:tc>
              <w:tc>
                <w:tcPr>
                  <w:tcW w:w="1134" w:type="dxa"/>
                  <w:vAlign w:val="center"/>
                </w:tcPr>
                <w:p w14:paraId="099ADA10">
                  <w:pPr>
                    <w:pStyle w:val="31"/>
                    <w:rPr>
                      <w:rFonts w:asciiTheme="minorHAnsi" w:hAnsiTheme="minorHAnsi" w:cstheme="minorHAnsi"/>
                      <w:sz w:val="18"/>
                      <w:szCs w:val="18"/>
                      <w:lang w:val="mk-MK"/>
                    </w:rPr>
                  </w:pPr>
                  <w:r>
                    <w:rPr>
                      <w:rFonts w:asciiTheme="minorHAnsi" w:hAnsiTheme="minorHAnsi" w:cstheme="minorHAnsi"/>
                      <w:sz w:val="18"/>
                      <w:szCs w:val="18"/>
                    </w:rPr>
                    <w:t>5x2= 10</w:t>
                  </w:r>
                </w:p>
              </w:tc>
              <w:tc>
                <w:tcPr>
                  <w:tcW w:w="1559" w:type="dxa"/>
                  <w:vMerge w:val="restart"/>
                  <w:vAlign w:val="center"/>
                </w:tcPr>
                <w:p w14:paraId="4AD44B76">
                  <w:pPr>
                    <w:pStyle w:val="31"/>
                    <w:rPr>
                      <w:rFonts w:asciiTheme="minorHAnsi" w:hAnsiTheme="minorHAnsi" w:cstheme="minorHAnsi"/>
                      <w:sz w:val="18"/>
                      <w:szCs w:val="18"/>
                      <w:lang w:val="mk-MK"/>
                    </w:rPr>
                  </w:pPr>
                  <w:r>
                    <w:rPr>
                      <w:rFonts w:asciiTheme="minorHAnsi" w:hAnsiTheme="minorHAnsi" w:cstheme="minorHAnsi"/>
                      <w:sz w:val="18"/>
                      <w:szCs w:val="18"/>
                      <w:lang w:val="en-GB"/>
                    </w:rPr>
                    <w:t>IX</w:t>
                  </w:r>
                  <w:r>
                    <w:rPr>
                      <w:rFonts w:asciiTheme="minorHAnsi" w:hAnsiTheme="minorHAnsi" w:cstheme="minorHAnsi"/>
                      <w:sz w:val="18"/>
                      <w:szCs w:val="18"/>
                      <w:lang w:val="mk-MK"/>
                    </w:rPr>
                    <w:t>д</w:t>
                  </w:r>
                </w:p>
              </w:tc>
              <w:tc>
                <w:tcPr>
                  <w:tcW w:w="1418" w:type="dxa"/>
                  <w:vAlign w:val="center"/>
                </w:tcPr>
                <w:p w14:paraId="216F4685">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vAlign w:val="center"/>
                </w:tcPr>
                <w:p w14:paraId="77B3889A">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Pr>
                <w:p w14:paraId="0A14037D">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Pr>
                <w:p w14:paraId="517554A2">
                  <w:pPr>
                    <w:pStyle w:val="31"/>
                    <w:rPr>
                      <w:rFonts w:asciiTheme="minorHAnsi" w:hAnsiTheme="minorHAnsi" w:cstheme="minorHAnsi"/>
                      <w:sz w:val="18"/>
                      <w:szCs w:val="18"/>
                      <w:lang w:val="mk-MK"/>
                    </w:rPr>
                  </w:pPr>
                </w:p>
              </w:tc>
              <w:tc>
                <w:tcPr>
                  <w:tcW w:w="993" w:type="dxa"/>
                  <w:vMerge w:val="restart"/>
                  <w:vAlign w:val="center"/>
                </w:tcPr>
                <w:p w14:paraId="27BB841C">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en-GB"/>
                    </w:rPr>
                    <w:t>0</w:t>
                  </w:r>
                </w:p>
              </w:tc>
            </w:tr>
            <w:tr w14:paraId="4AEC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4E60A92F">
                  <w:pPr>
                    <w:pStyle w:val="31"/>
                    <w:rPr>
                      <w:rFonts w:asciiTheme="minorHAnsi" w:hAnsiTheme="minorHAnsi" w:cstheme="minorHAnsi"/>
                      <w:sz w:val="18"/>
                      <w:szCs w:val="18"/>
                      <w:lang w:val="mk-MK"/>
                    </w:rPr>
                  </w:pPr>
                </w:p>
              </w:tc>
              <w:tc>
                <w:tcPr>
                  <w:tcW w:w="3688" w:type="dxa"/>
                  <w:vMerge w:val="continue"/>
                  <w:vAlign w:val="center"/>
                </w:tcPr>
                <w:p w14:paraId="7B6C32F2">
                  <w:pPr>
                    <w:pStyle w:val="31"/>
                    <w:jc w:val="left"/>
                    <w:rPr>
                      <w:rFonts w:asciiTheme="minorHAnsi" w:hAnsiTheme="minorHAnsi" w:cstheme="minorHAnsi"/>
                      <w:sz w:val="18"/>
                      <w:szCs w:val="18"/>
                      <w:lang w:val="en-GB"/>
                    </w:rPr>
                  </w:pPr>
                </w:p>
              </w:tc>
              <w:tc>
                <w:tcPr>
                  <w:tcW w:w="1134" w:type="dxa"/>
                  <w:vAlign w:val="center"/>
                </w:tcPr>
                <w:p w14:paraId="0E970252">
                  <w:pPr>
                    <w:pStyle w:val="31"/>
                    <w:rPr>
                      <w:rFonts w:asciiTheme="minorHAnsi" w:hAnsiTheme="minorHAnsi" w:cstheme="minorHAnsi"/>
                      <w:sz w:val="18"/>
                      <w:szCs w:val="18"/>
                      <w:lang w:val="mk-MK"/>
                    </w:rPr>
                  </w:pPr>
                  <w:r>
                    <w:rPr>
                      <w:rFonts w:asciiTheme="minorHAnsi" w:hAnsiTheme="minorHAnsi" w:cstheme="minorHAnsi"/>
                      <w:sz w:val="18"/>
                      <w:szCs w:val="18"/>
                      <w:lang w:val="en-GB"/>
                    </w:rPr>
                    <w:t>IX</w:t>
                  </w:r>
                </w:p>
              </w:tc>
              <w:tc>
                <w:tcPr>
                  <w:tcW w:w="1134" w:type="dxa"/>
                  <w:vAlign w:val="center"/>
                </w:tcPr>
                <w:p w14:paraId="169FE049">
                  <w:pPr>
                    <w:pStyle w:val="31"/>
                    <w:rPr>
                      <w:rFonts w:asciiTheme="minorHAnsi" w:hAnsiTheme="minorHAnsi" w:cstheme="minorHAnsi"/>
                      <w:sz w:val="18"/>
                      <w:szCs w:val="18"/>
                      <w:lang w:val="en-GB"/>
                    </w:rPr>
                  </w:pPr>
                  <w:r>
                    <w:rPr>
                      <w:rFonts w:asciiTheme="minorHAnsi" w:hAnsiTheme="minorHAnsi" w:cstheme="minorHAnsi"/>
                      <w:sz w:val="18"/>
                      <w:szCs w:val="18"/>
                      <w:lang w:val="en-GB"/>
                    </w:rPr>
                    <w:t>5x2=10</w:t>
                  </w:r>
                </w:p>
              </w:tc>
              <w:tc>
                <w:tcPr>
                  <w:tcW w:w="1559" w:type="dxa"/>
                  <w:vMerge w:val="continue"/>
                  <w:vAlign w:val="center"/>
                </w:tcPr>
                <w:p w14:paraId="6F93A07D">
                  <w:pPr>
                    <w:pStyle w:val="31"/>
                    <w:rPr>
                      <w:rFonts w:asciiTheme="minorHAnsi" w:hAnsiTheme="minorHAnsi" w:cstheme="minorHAnsi"/>
                      <w:sz w:val="18"/>
                      <w:szCs w:val="18"/>
                      <w:lang w:val="en-GB"/>
                    </w:rPr>
                  </w:pPr>
                </w:p>
              </w:tc>
              <w:tc>
                <w:tcPr>
                  <w:tcW w:w="1418" w:type="dxa"/>
                  <w:vAlign w:val="center"/>
                </w:tcPr>
                <w:p w14:paraId="03649371">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vAlign w:val="center"/>
                </w:tcPr>
                <w:p w14:paraId="6A47509A">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Pr>
                <w:p w14:paraId="6800954D">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Pr>
                <w:p w14:paraId="51158F20">
                  <w:pPr>
                    <w:pStyle w:val="31"/>
                    <w:rPr>
                      <w:rFonts w:asciiTheme="minorHAnsi" w:hAnsiTheme="minorHAnsi" w:cstheme="minorHAnsi"/>
                      <w:sz w:val="18"/>
                      <w:szCs w:val="18"/>
                      <w:lang w:val="mk-MK"/>
                    </w:rPr>
                  </w:pPr>
                </w:p>
              </w:tc>
              <w:tc>
                <w:tcPr>
                  <w:tcW w:w="993" w:type="dxa"/>
                  <w:vMerge w:val="continue"/>
                  <w:vAlign w:val="center"/>
                </w:tcPr>
                <w:p w14:paraId="6A9978B4">
                  <w:pPr>
                    <w:pStyle w:val="31"/>
                    <w:rPr>
                      <w:rFonts w:asciiTheme="minorHAnsi" w:hAnsiTheme="minorHAnsi" w:cstheme="minorHAnsi"/>
                      <w:sz w:val="18"/>
                      <w:szCs w:val="18"/>
                    </w:rPr>
                  </w:pPr>
                </w:p>
              </w:tc>
            </w:tr>
            <w:tr w14:paraId="67CD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73272FD5">
                  <w:pPr>
                    <w:pStyle w:val="31"/>
                    <w:rPr>
                      <w:rFonts w:asciiTheme="minorHAnsi" w:hAnsiTheme="minorHAnsi" w:cstheme="minorHAnsi"/>
                      <w:sz w:val="18"/>
                      <w:szCs w:val="18"/>
                      <w:lang w:val="mk-MK"/>
                    </w:rPr>
                  </w:pPr>
                </w:p>
              </w:tc>
              <w:tc>
                <w:tcPr>
                  <w:tcW w:w="3688" w:type="dxa"/>
                  <w:vMerge w:val="continue"/>
                  <w:vAlign w:val="center"/>
                </w:tcPr>
                <w:p w14:paraId="64CAA03F">
                  <w:pPr>
                    <w:pStyle w:val="31"/>
                    <w:jc w:val="left"/>
                    <w:rPr>
                      <w:rFonts w:asciiTheme="minorHAnsi" w:hAnsiTheme="minorHAnsi" w:cstheme="minorHAnsi"/>
                      <w:sz w:val="18"/>
                      <w:szCs w:val="18"/>
                      <w:lang w:val="mk-MK"/>
                    </w:rPr>
                  </w:pPr>
                </w:p>
              </w:tc>
              <w:tc>
                <w:tcPr>
                  <w:tcW w:w="1134" w:type="dxa"/>
                  <w:vAlign w:val="center"/>
                </w:tcPr>
                <w:p w14:paraId="66281CF8">
                  <w:pPr>
                    <w:pStyle w:val="31"/>
                    <w:jc w:val="left"/>
                    <w:rPr>
                      <w:rFonts w:asciiTheme="minorHAnsi" w:hAnsiTheme="minorHAnsi" w:cstheme="minorHAnsi"/>
                      <w:sz w:val="18"/>
                      <w:szCs w:val="18"/>
                      <w:lang w:val="mk-MK"/>
                    </w:rPr>
                  </w:pPr>
                </w:p>
              </w:tc>
              <w:tc>
                <w:tcPr>
                  <w:tcW w:w="1134" w:type="dxa"/>
                  <w:vAlign w:val="center"/>
                </w:tcPr>
                <w:p w14:paraId="3E13B20E">
                  <w:pPr>
                    <w:pStyle w:val="31"/>
                    <w:rPr>
                      <w:rFonts w:asciiTheme="minorHAnsi" w:hAnsiTheme="minorHAnsi" w:cstheme="minorHAnsi"/>
                      <w:sz w:val="18"/>
                      <w:szCs w:val="18"/>
                    </w:rPr>
                  </w:pPr>
                </w:p>
              </w:tc>
              <w:tc>
                <w:tcPr>
                  <w:tcW w:w="1559" w:type="dxa"/>
                  <w:vMerge w:val="continue"/>
                  <w:vAlign w:val="center"/>
                </w:tcPr>
                <w:p w14:paraId="20729EE5">
                  <w:pPr>
                    <w:pStyle w:val="31"/>
                    <w:rPr>
                      <w:rFonts w:asciiTheme="minorHAnsi" w:hAnsiTheme="minorHAnsi" w:cstheme="minorHAnsi"/>
                      <w:sz w:val="18"/>
                      <w:szCs w:val="18"/>
                      <w:lang w:val="mk-MK"/>
                    </w:rPr>
                  </w:pPr>
                </w:p>
              </w:tc>
              <w:tc>
                <w:tcPr>
                  <w:tcW w:w="1418" w:type="dxa"/>
                  <w:vAlign w:val="center"/>
                </w:tcPr>
                <w:p w14:paraId="00EC712F">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vAlign w:val="center"/>
                </w:tcPr>
                <w:p w14:paraId="6BAAC448">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vAlign w:val="center"/>
                </w:tcPr>
                <w:p w14:paraId="6BF13633">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Pr>
                <w:p w14:paraId="71BD2B1A">
                  <w:pPr>
                    <w:pStyle w:val="31"/>
                    <w:rPr>
                      <w:rFonts w:asciiTheme="minorHAnsi" w:hAnsiTheme="minorHAnsi" w:cstheme="minorHAnsi"/>
                      <w:sz w:val="18"/>
                      <w:szCs w:val="18"/>
                      <w:lang w:val="mk-MK"/>
                    </w:rPr>
                  </w:pPr>
                </w:p>
              </w:tc>
              <w:tc>
                <w:tcPr>
                  <w:tcW w:w="993" w:type="dxa"/>
                  <w:vMerge w:val="continue"/>
                  <w:vAlign w:val="center"/>
                </w:tcPr>
                <w:p w14:paraId="45A21305">
                  <w:pPr>
                    <w:pStyle w:val="31"/>
                    <w:rPr>
                      <w:rFonts w:asciiTheme="minorHAnsi" w:hAnsiTheme="minorHAnsi" w:cstheme="minorHAnsi"/>
                      <w:sz w:val="18"/>
                      <w:szCs w:val="18"/>
                      <w:lang w:val="mk-MK"/>
                    </w:rPr>
                  </w:pPr>
                </w:p>
              </w:tc>
            </w:tr>
            <w:tr w14:paraId="1996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restart"/>
                  <w:vAlign w:val="center"/>
                </w:tcPr>
                <w:p w14:paraId="276A2626">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8" w:type="dxa"/>
                  <w:vMerge w:val="restart"/>
                  <w:vAlign w:val="center"/>
                </w:tcPr>
                <w:p w14:paraId="674AC383">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Соња Пирганоска</w:t>
                  </w:r>
                </w:p>
              </w:tc>
              <w:tc>
                <w:tcPr>
                  <w:tcW w:w="1134" w:type="dxa"/>
                  <w:vAlign w:val="center"/>
                </w:tcPr>
                <w:p w14:paraId="44EEC86D">
                  <w:pPr>
                    <w:pStyle w:val="31"/>
                    <w:rPr>
                      <w:rFonts w:asciiTheme="minorHAnsi" w:hAnsiTheme="minorHAnsi" w:cstheme="minorHAnsi"/>
                      <w:sz w:val="18"/>
                      <w:szCs w:val="18"/>
                      <w:lang w:val="mk-MK"/>
                    </w:rPr>
                  </w:pPr>
                  <w:r>
                    <w:rPr>
                      <w:rFonts w:asciiTheme="minorHAnsi" w:hAnsiTheme="minorHAnsi" w:cstheme="minorHAnsi"/>
                      <w:sz w:val="18"/>
                      <w:szCs w:val="18"/>
                      <w:lang w:val="en-GB"/>
                    </w:rPr>
                    <w:t>V</w:t>
                  </w:r>
                </w:p>
              </w:tc>
              <w:tc>
                <w:tcPr>
                  <w:tcW w:w="1134" w:type="dxa"/>
                  <w:vAlign w:val="center"/>
                </w:tcPr>
                <w:p w14:paraId="68559F0E">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559" w:type="dxa"/>
                  <w:vAlign w:val="center"/>
                </w:tcPr>
                <w:p w14:paraId="4526F717">
                  <w:pPr>
                    <w:pStyle w:val="31"/>
                    <w:rPr>
                      <w:rFonts w:asciiTheme="minorHAnsi" w:hAnsiTheme="minorHAnsi" w:cstheme="minorHAnsi"/>
                      <w:sz w:val="18"/>
                      <w:szCs w:val="18"/>
                      <w:lang w:val="mk-MK"/>
                    </w:rPr>
                  </w:pPr>
                </w:p>
              </w:tc>
              <w:tc>
                <w:tcPr>
                  <w:tcW w:w="1418" w:type="dxa"/>
                  <w:vAlign w:val="center"/>
                </w:tcPr>
                <w:p w14:paraId="48585339">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vAlign w:val="center"/>
                </w:tcPr>
                <w:p w14:paraId="10EDD5D8">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Pr>
                <w:p w14:paraId="40C76B60">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Pr>
                <w:p w14:paraId="62B520E9">
                  <w:pPr>
                    <w:pStyle w:val="31"/>
                    <w:rPr>
                      <w:rFonts w:asciiTheme="minorHAnsi" w:hAnsiTheme="minorHAnsi" w:cstheme="minorHAnsi"/>
                      <w:sz w:val="18"/>
                      <w:szCs w:val="18"/>
                      <w:lang w:val="mk-MK"/>
                    </w:rPr>
                  </w:pPr>
                </w:p>
              </w:tc>
              <w:tc>
                <w:tcPr>
                  <w:tcW w:w="993" w:type="dxa"/>
                  <w:vMerge w:val="restart"/>
                  <w:vAlign w:val="center"/>
                </w:tcPr>
                <w:p w14:paraId="5B6DBAFC">
                  <w:pPr>
                    <w:pStyle w:val="31"/>
                    <w:rPr>
                      <w:rFonts w:asciiTheme="minorHAnsi" w:hAnsiTheme="minorHAnsi" w:cstheme="minorHAnsi"/>
                      <w:sz w:val="18"/>
                      <w:szCs w:val="18"/>
                      <w:lang w:val="en-GB"/>
                    </w:rPr>
                  </w:pPr>
                  <w:r>
                    <w:rPr>
                      <w:rFonts w:asciiTheme="minorHAnsi" w:hAnsiTheme="minorHAnsi" w:cstheme="minorHAnsi"/>
                      <w:sz w:val="18"/>
                      <w:szCs w:val="18"/>
                      <w:lang w:val="en-GB"/>
                    </w:rPr>
                    <w:t>21</w:t>
                  </w:r>
                </w:p>
                <w:p w14:paraId="18A7DC58">
                  <w:pPr>
                    <w:pStyle w:val="31"/>
                    <w:rPr>
                      <w:rFonts w:asciiTheme="minorHAnsi" w:hAnsiTheme="minorHAnsi" w:cstheme="minorHAnsi"/>
                      <w:sz w:val="18"/>
                      <w:szCs w:val="18"/>
                      <w:lang w:val="en-GB"/>
                    </w:rPr>
                  </w:pPr>
                </w:p>
              </w:tc>
            </w:tr>
            <w:tr w14:paraId="702D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410FE1FB">
                  <w:pPr>
                    <w:pStyle w:val="31"/>
                    <w:rPr>
                      <w:rFonts w:asciiTheme="minorHAnsi" w:hAnsiTheme="minorHAnsi" w:cstheme="minorHAnsi"/>
                      <w:sz w:val="18"/>
                      <w:szCs w:val="18"/>
                      <w:lang w:val="mk-MK"/>
                    </w:rPr>
                  </w:pPr>
                </w:p>
              </w:tc>
              <w:tc>
                <w:tcPr>
                  <w:tcW w:w="3688" w:type="dxa"/>
                  <w:vMerge w:val="continue"/>
                  <w:vAlign w:val="center"/>
                </w:tcPr>
                <w:p w14:paraId="626D10EE">
                  <w:pPr>
                    <w:pStyle w:val="31"/>
                    <w:jc w:val="left"/>
                    <w:rPr>
                      <w:rFonts w:asciiTheme="minorHAnsi" w:hAnsiTheme="minorHAnsi" w:cstheme="minorHAnsi"/>
                      <w:sz w:val="18"/>
                      <w:szCs w:val="18"/>
                      <w:lang w:val="mk-MK"/>
                    </w:rPr>
                  </w:pPr>
                </w:p>
              </w:tc>
              <w:tc>
                <w:tcPr>
                  <w:tcW w:w="1134" w:type="dxa"/>
                  <w:vAlign w:val="center"/>
                </w:tcPr>
                <w:p w14:paraId="35662F76">
                  <w:pPr>
                    <w:pStyle w:val="31"/>
                    <w:rPr>
                      <w:rFonts w:asciiTheme="minorHAnsi" w:hAnsiTheme="minorHAnsi" w:cstheme="minorHAnsi"/>
                      <w:sz w:val="18"/>
                      <w:szCs w:val="18"/>
                      <w:lang w:val="mk-MK"/>
                    </w:rPr>
                  </w:pPr>
                  <w:r>
                    <w:rPr>
                      <w:rFonts w:asciiTheme="minorHAnsi" w:hAnsiTheme="minorHAnsi" w:cstheme="minorHAnsi"/>
                      <w:sz w:val="18"/>
                      <w:szCs w:val="18"/>
                      <w:lang w:val="en-GB"/>
                    </w:rPr>
                    <w:t>VIa</w:t>
                  </w:r>
                  <w:r>
                    <w:rPr>
                      <w:rFonts w:asciiTheme="minorHAnsi" w:hAnsiTheme="minorHAnsi" w:cstheme="minorHAnsi"/>
                      <w:sz w:val="18"/>
                      <w:szCs w:val="18"/>
                      <w:lang w:val="mk-MK"/>
                    </w:rPr>
                    <w:t>,б</w:t>
                  </w:r>
                </w:p>
              </w:tc>
              <w:tc>
                <w:tcPr>
                  <w:tcW w:w="1134" w:type="dxa"/>
                  <w:vAlign w:val="center"/>
                </w:tcPr>
                <w:p w14:paraId="70C027FB">
                  <w:pPr>
                    <w:pStyle w:val="31"/>
                    <w:rPr>
                      <w:rFonts w:asciiTheme="minorHAnsi" w:hAnsiTheme="minorHAnsi" w:cstheme="minorHAnsi"/>
                      <w:sz w:val="18"/>
                      <w:szCs w:val="18"/>
                    </w:rPr>
                  </w:pPr>
                  <w:r>
                    <w:rPr>
                      <w:rFonts w:asciiTheme="minorHAnsi" w:hAnsiTheme="minorHAnsi" w:cstheme="minorHAnsi"/>
                      <w:sz w:val="18"/>
                      <w:szCs w:val="18"/>
                    </w:rPr>
                    <w:t>2x</w:t>
                  </w:r>
                  <w:r>
                    <w:rPr>
                      <w:rFonts w:asciiTheme="minorHAnsi" w:hAnsiTheme="minorHAnsi" w:cstheme="minorHAnsi"/>
                      <w:sz w:val="18"/>
                      <w:szCs w:val="18"/>
                      <w:lang w:val="mk-MK"/>
                    </w:rPr>
                    <w:t>3</w:t>
                  </w:r>
                  <w:r>
                    <w:rPr>
                      <w:rFonts w:asciiTheme="minorHAnsi" w:hAnsiTheme="minorHAnsi" w:cstheme="minorHAnsi"/>
                      <w:sz w:val="18"/>
                      <w:szCs w:val="18"/>
                    </w:rPr>
                    <w:t>= 6</w:t>
                  </w:r>
                </w:p>
              </w:tc>
              <w:tc>
                <w:tcPr>
                  <w:tcW w:w="1559" w:type="dxa"/>
                  <w:vAlign w:val="center"/>
                </w:tcPr>
                <w:p w14:paraId="70460DF5">
                  <w:pPr>
                    <w:pStyle w:val="31"/>
                    <w:rPr>
                      <w:rFonts w:asciiTheme="minorHAnsi" w:hAnsiTheme="minorHAnsi" w:cstheme="minorHAnsi"/>
                      <w:sz w:val="18"/>
                      <w:szCs w:val="18"/>
                      <w:lang w:val="mk-MK"/>
                    </w:rPr>
                  </w:pPr>
                </w:p>
              </w:tc>
              <w:tc>
                <w:tcPr>
                  <w:tcW w:w="1418" w:type="dxa"/>
                  <w:vAlign w:val="center"/>
                </w:tcPr>
                <w:p w14:paraId="064C262C">
                  <w:pPr>
                    <w:pStyle w:val="31"/>
                    <w:rPr>
                      <w:rFonts w:eastAsia="Arial" w:asciiTheme="minorHAnsi" w:hAnsiTheme="minorHAnsi" w:cstheme="minorHAnsi"/>
                      <w:color w:val="000000"/>
                      <w:sz w:val="18"/>
                      <w:szCs w:val="18"/>
                    </w:rPr>
                  </w:pPr>
                </w:p>
              </w:tc>
              <w:tc>
                <w:tcPr>
                  <w:tcW w:w="1134" w:type="dxa"/>
                  <w:vAlign w:val="center"/>
                </w:tcPr>
                <w:p w14:paraId="5E302B68">
                  <w:pPr>
                    <w:pStyle w:val="31"/>
                    <w:rPr>
                      <w:rFonts w:eastAsia="Arial" w:asciiTheme="minorHAnsi" w:hAnsiTheme="minorHAnsi" w:cstheme="minorHAnsi"/>
                      <w:color w:val="000000"/>
                      <w:sz w:val="18"/>
                      <w:szCs w:val="18"/>
                    </w:rPr>
                  </w:pPr>
                </w:p>
              </w:tc>
              <w:tc>
                <w:tcPr>
                  <w:tcW w:w="1275" w:type="dxa"/>
                </w:tcPr>
                <w:p w14:paraId="5A48418C">
                  <w:pPr>
                    <w:pStyle w:val="31"/>
                    <w:rPr>
                      <w:rFonts w:eastAsia="Arial" w:asciiTheme="minorHAnsi" w:hAnsiTheme="minorHAnsi" w:cstheme="minorHAnsi"/>
                      <w:color w:val="000000"/>
                      <w:sz w:val="18"/>
                      <w:szCs w:val="18"/>
                    </w:rPr>
                  </w:pPr>
                </w:p>
              </w:tc>
              <w:tc>
                <w:tcPr>
                  <w:tcW w:w="1134" w:type="dxa"/>
                </w:tcPr>
                <w:p w14:paraId="1421B40B">
                  <w:pPr>
                    <w:pStyle w:val="31"/>
                    <w:rPr>
                      <w:rFonts w:asciiTheme="minorHAnsi" w:hAnsiTheme="minorHAnsi" w:cstheme="minorHAnsi"/>
                      <w:sz w:val="18"/>
                      <w:szCs w:val="18"/>
                      <w:lang w:val="mk-MK"/>
                    </w:rPr>
                  </w:pPr>
                </w:p>
              </w:tc>
              <w:tc>
                <w:tcPr>
                  <w:tcW w:w="993" w:type="dxa"/>
                  <w:vMerge w:val="continue"/>
                  <w:vAlign w:val="center"/>
                </w:tcPr>
                <w:p w14:paraId="0892BBDF">
                  <w:pPr>
                    <w:pStyle w:val="31"/>
                    <w:rPr>
                      <w:rFonts w:asciiTheme="minorHAnsi" w:hAnsiTheme="minorHAnsi" w:cstheme="minorHAnsi"/>
                      <w:sz w:val="18"/>
                      <w:szCs w:val="18"/>
                      <w:lang w:val="en-GB"/>
                    </w:rPr>
                  </w:pPr>
                </w:p>
              </w:tc>
            </w:tr>
            <w:tr w14:paraId="685D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7CBBF5AC">
                  <w:pPr>
                    <w:pStyle w:val="31"/>
                    <w:rPr>
                      <w:rFonts w:asciiTheme="minorHAnsi" w:hAnsiTheme="minorHAnsi" w:cstheme="minorHAnsi"/>
                      <w:sz w:val="18"/>
                      <w:szCs w:val="18"/>
                      <w:lang w:val="mk-MK"/>
                    </w:rPr>
                  </w:pPr>
                </w:p>
              </w:tc>
              <w:tc>
                <w:tcPr>
                  <w:tcW w:w="3688" w:type="dxa"/>
                  <w:vMerge w:val="continue"/>
                  <w:vAlign w:val="center"/>
                </w:tcPr>
                <w:p w14:paraId="37DACB58">
                  <w:pPr>
                    <w:pStyle w:val="31"/>
                    <w:jc w:val="left"/>
                    <w:rPr>
                      <w:rFonts w:asciiTheme="minorHAnsi" w:hAnsiTheme="minorHAnsi" w:cstheme="minorHAnsi"/>
                      <w:sz w:val="18"/>
                      <w:szCs w:val="18"/>
                      <w:lang w:val="mk-MK"/>
                    </w:rPr>
                  </w:pPr>
                </w:p>
              </w:tc>
              <w:tc>
                <w:tcPr>
                  <w:tcW w:w="1134" w:type="dxa"/>
                  <w:vAlign w:val="center"/>
                </w:tcPr>
                <w:p w14:paraId="35411512">
                  <w:pPr>
                    <w:pStyle w:val="31"/>
                    <w:rPr>
                      <w:rFonts w:asciiTheme="minorHAnsi" w:hAnsiTheme="minorHAnsi" w:cstheme="minorHAnsi"/>
                      <w:sz w:val="18"/>
                      <w:szCs w:val="18"/>
                      <w:lang w:val="mk-MK"/>
                    </w:rPr>
                  </w:pPr>
                  <w:r>
                    <w:rPr>
                      <w:rFonts w:asciiTheme="minorHAnsi" w:hAnsiTheme="minorHAnsi" w:cstheme="minorHAnsi"/>
                      <w:sz w:val="18"/>
                      <w:szCs w:val="18"/>
                      <w:lang w:val="en-GB"/>
                    </w:rPr>
                    <w:t xml:space="preserve">VII </w:t>
                  </w:r>
                  <w:r>
                    <w:rPr>
                      <w:rFonts w:asciiTheme="minorHAnsi" w:hAnsiTheme="minorHAnsi" w:cstheme="minorHAnsi"/>
                      <w:sz w:val="18"/>
                      <w:szCs w:val="18"/>
                      <w:lang w:val="mk-MK"/>
                    </w:rPr>
                    <w:t>хемија</w:t>
                  </w:r>
                </w:p>
              </w:tc>
              <w:tc>
                <w:tcPr>
                  <w:tcW w:w="1134" w:type="dxa"/>
                  <w:vAlign w:val="center"/>
                </w:tcPr>
                <w:p w14:paraId="3DA145BE">
                  <w:pPr>
                    <w:pStyle w:val="31"/>
                    <w:rPr>
                      <w:rFonts w:asciiTheme="minorHAnsi" w:hAnsiTheme="minorHAnsi" w:cstheme="minorHAnsi"/>
                      <w:sz w:val="18"/>
                      <w:szCs w:val="18"/>
                      <w:lang w:val="en-GB"/>
                    </w:rPr>
                  </w:pPr>
                  <w:r>
                    <w:rPr>
                      <w:rFonts w:asciiTheme="minorHAnsi" w:hAnsiTheme="minorHAnsi" w:cstheme="minorHAnsi"/>
                      <w:sz w:val="18"/>
                      <w:szCs w:val="18"/>
                      <w:lang w:val="mk-MK"/>
                    </w:rPr>
                    <w:t>5</w:t>
                  </w:r>
                  <w:r>
                    <w:rPr>
                      <w:rFonts w:asciiTheme="minorHAnsi" w:hAnsiTheme="minorHAnsi" w:cstheme="minorHAnsi"/>
                      <w:sz w:val="18"/>
                      <w:szCs w:val="18"/>
                      <w:lang w:val="en-GB"/>
                    </w:rPr>
                    <w:t>x1=5</w:t>
                  </w:r>
                </w:p>
              </w:tc>
              <w:tc>
                <w:tcPr>
                  <w:tcW w:w="1559" w:type="dxa"/>
                  <w:vAlign w:val="center"/>
                </w:tcPr>
                <w:p w14:paraId="5DBBCF5E">
                  <w:pPr>
                    <w:pStyle w:val="31"/>
                    <w:rPr>
                      <w:rFonts w:asciiTheme="minorHAnsi" w:hAnsiTheme="minorHAnsi" w:cstheme="minorHAnsi"/>
                      <w:sz w:val="18"/>
                      <w:szCs w:val="18"/>
                      <w:lang w:val="mk-MK"/>
                    </w:rPr>
                  </w:pPr>
                </w:p>
              </w:tc>
              <w:tc>
                <w:tcPr>
                  <w:tcW w:w="1418" w:type="dxa"/>
                  <w:vAlign w:val="center"/>
                </w:tcPr>
                <w:p w14:paraId="14681459">
                  <w:pPr>
                    <w:pStyle w:val="31"/>
                    <w:rPr>
                      <w:rFonts w:eastAsia="Arial" w:asciiTheme="minorHAnsi" w:hAnsiTheme="minorHAnsi" w:cstheme="minorHAnsi"/>
                      <w:color w:val="000000"/>
                      <w:sz w:val="18"/>
                      <w:szCs w:val="18"/>
                    </w:rPr>
                  </w:pPr>
                </w:p>
              </w:tc>
              <w:tc>
                <w:tcPr>
                  <w:tcW w:w="1134" w:type="dxa"/>
                  <w:vAlign w:val="center"/>
                </w:tcPr>
                <w:p w14:paraId="0DCB9921">
                  <w:pPr>
                    <w:pStyle w:val="31"/>
                    <w:rPr>
                      <w:rFonts w:eastAsia="Arial" w:asciiTheme="minorHAnsi" w:hAnsiTheme="minorHAnsi" w:cstheme="minorHAnsi"/>
                      <w:color w:val="000000"/>
                      <w:sz w:val="18"/>
                      <w:szCs w:val="18"/>
                    </w:rPr>
                  </w:pPr>
                </w:p>
              </w:tc>
              <w:tc>
                <w:tcPr>
                  <w:tcW w:w="1275" w:type="dxa"/>
                </w:tcPr>
                <w:p w14:paraId="17F3D72E">
                  <w:pPr>
                    <w:pStyle w:val="31"/>
                    <w:rPr>
                      <w:rFonts w:eastAsia="Arial" w:asciiTheme="minorHAnsi" w:hAnsiTheme="minorHAnsi" w:cstheme="minorHAnsi"/>
                      <w:color w:val="000000"/>
                      <w:sz w:val="18"/>
                      <w:szCs w:val="18"/>
                    </w:rPr>
                  </w:pPr>
                </w:p>
              </w:tc>
              <w:tc>
                <w:tcPr>
                  <w:tcW w:w="1134" w:type="dxa"/>
                </w:tcPr>
                <w:p w14:paraId="45577521">
                  <w:pPr>
                    <w:pStyle w:val="31"/>
                    <w:rPr>
                      <w:rFonts w:asciiTheme="minorHAnsi" w:hAnsiTheme="minorHAnsi" w:cstheme="minorHAnsi"/>
                      <w:sz w:val="18"/>
                      <w:szCs w:val="18"/>
                      <w:lang w:val="mk-MK"/>
                    </w:rPr>
                  </w:pPr>
                </w:p>
              </w:tc>
              <w:tc>
                <w:tcPr>
                  <w:tcW w:w="993" w:type="dxa"/>
                  <w:vMerge w:val="continue"/>
                  <w:vAlign w:val="center"/>
                </w:tcPr>
                <w:p w14:paraId="7F6D490B">
                  <w:pPr>
                    <w:pStyle w:val="31"/>
                    <w:rPr>
                      <w:rFonts w:asciiTheme="minorHAnsi" w:hAnsiTheme="minorHAnsi" w:cstheme="minorHAnsi"/>
                      <w:sz w:val="18"/>
                      <w:szCs w:val="18"/>
                      <w:lang w:val="mk-MK"/>
                    </w:rPr>
                  </w:pPr>
                </w:p>
              </w:tc>
            </w:tr>
            <w:tr w14:paraId="67F9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51351EBF">
                  <w:pPr>
                    <w:pStyle w:val="31"/>
                    <w:rPr>
                      <w:rFonts w:asciiTheme="minorHAnsi" w:hAnsiTheme="minorHAnsi" w:cstheme="minorHAnsi"/>
                      <w:sz w:val="18"/>
                      <w:szCs w:val="18"/>
                      <w:lang w:val="mk-MK"/>
                    </w:rPr>
                  </w:pPr>
                </w:p>
              </w:tc>
              <w:tc>
                <w:tcPr>
                  <w:tcW w:w="3688" w:type="dxa"/>
                  <w:vMerge w:val="continue"/>
                  <w:vAlign w:val="center"/>
                </w:tcPr>
                <w:p w14:paraId="310CBCD5">
                  <w:pPr>
                    <w:pStyle w:val="31"/>
                    <w:jc w:val="left"/>
                    <w:rPr>
                      <w:rFonts w:asciiTheme="minorHAnsi" w:hAnsiTheme="minorHAnsi" w:cstheme="minorHAnsi"/>
                      <w:sz w:val="18"/>
                      <w:szCs w:val="18"/>
                      <w:lang w:val="mk-MK"/>
                    </w:rPr>
                  </w:pPr>
                </w:p>
              </w:tc>
              <w:tc>
                <w:tcPr>
                  <w:tcW w:w="9781" w:type="dxa"/>
                  <w:gridSpan w:val="8"/>
                  <w:vAlign w:val="center"/>
                </w:tcPr>
                <w:p w14:paraId="4F2EEBF8">
                  <w:pPr>
                    <w:pStyle w:val="31"/>
                    <w:jc w:val="left"/>
                    <w:rPr>
                      <w:rFonts w:asciiTheme="minorHAnsi" w:hAnsiTheme="minorHAnsi" w:cstheme="minorHAnsi"/>
                      <w:b/>
                      <w:bCs/>
                      <w:sz w:val="18"/>
                      <w:szCs w:val="18"/>
                      <w:lang w:val="mk-MK"/>
                    </w:rPr>
                  </w:pPr>
                </w:p>
              </w:tc>
            </w:tr>
            <w:tr w14:paraId="018D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restart"/>
                  <w:vAlign w:val="center"/>
                </w:tcPr>
                <w:p w14:paraId="1E0FEB98">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88" w:type="dxa"/>
                  <w:vMerge w:val="restart"/>
                  <w:vAlign w:val="center"/>
                </w:tcPr>
                <w:p w14:paraId="215EE302">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 xml:space="preserve">Љупчо Преспаноски </w:t>
                  </w:r>
                </w:p>
              </w:tc>
              <w:tc>
                <w:tcPr>
                  <w:tcW w:w="1134" w:type="dxa"/>
                  <w:vAlign w:val="center"/>
                </w:tcPr>
                <w:p w14:paraId="12F8A8F4">
                  <w:pPr>
                    <w:pStyle w:val="31"/>
                    <w:rPr>
                      <w:rFonts w:asciiTheme="minorHAnsi" w:hAnsiTheme="minorHAnsi" w:cstheme="minorHAnsi"/>
                      <w:sz w:val="18"/>
                      <w:szCs w:val="18"/>
                      <w:lang w:val="en-GB"/>
                    </w:rPr>
                  </w:pPr>
                  <w:r>
                    <w:rPr>
                      <w:rFonts w:asciiTheme="minorHAnsi" w:hAnsiTheme="minorHAnsi" w:cstheme="minorHAnsi"/>
                      <w:sz w:val="18"/>
                      <w:szCs w:val="18"/>
                      <w:lang w:val="en-GB"/>
                    </w:rPr>
                    <w:t>VIII</w:t>
                  </w:r>
                </w:p>
              </w:tc>
              <w:tc>
                <w:tcPr>
                  <w:tcW w:w="1134" w:type="dxa"/>
                  <w:vAlign w:val="center"/>
                </w:tcPr>
                <w:p w14:paraId="7213C1A3">
                  <w:pPr>
                    <w:pStyle w:val="31"/>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x2=10</w:t>
                  </w:r>
                </w:p>
              </w:tc>
              <w:tc>
                <w:tcPr>
                  <w:tcW w:w="1559" w:type="dxa"/>
                  <w:vAlign w:val="center"/>
                </w:tcPr>
                <w:p w14:paraId="44912E52">
                  <w:pPr>
                    <w:pStyle w:val="31"/>
                    <w:rPr>
                      <w:rFonts w:asciiTheme="minorHAnsi" w:hAnsiTheme="minorHAnsi" w:cstheme="minorHAnsi"/>
                      <w:sz w:val="18"/>
                      <w:szCs w:val="18"/>
                      <w:lang w:val="mk-MK"/>
                    </w:rPr>
                  </w:pPr>
                </w:p>
              </w:tc>
              <w:tc>
                <w:tcPr>
                  <w:tcW w:w="1418" w:type="dxa"/>
                  <w:vAlign w:val="center"/>
                </w:tcPr>
                <w:p w14:paraId="5FF7622D">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vAlign w:val="center"/>
                </w:tcPr>
                <w:p w14:paraId="153300DF">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Pr>
                <w:p w14:paraId="7986131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Pr>
                <w:p w14:paraId="7AEC2B5C">
                  <w:pPr>
                    <w:pStyle w:val="31"/>
                    <w:rPr>
                      <w:rFonts w:asciiTheme="minorHAnsi" w:hAnsiTheme="minorHAnsi" w:cstheme="minorHAnsi"/>
                      <w:sz w:val="18"/>
                      <w:szCs w:val="18"/>
                      <w:lang w:val="mk-MK"/>
                    </w:rPr>
                  </w:pPr>
                </w:p>
              </w:tc>
              <w:tc>
                <w:tcPr>
                  <w:tcW w:w="993" w:type="dxa"/>
                  <w:vAlign w:val="center"/>
                </w:tcPr>
                <w:p w14:paraId="7463D87A">
                  <w:pPr>
                    <w:pStyle w:val="31"/>
                    <w:rPr>
                      <w:rFonts w:asciiTheme="minorHAnsi" w:hAnsiTheme="minorHAnsi" w:cstheme="minorHAnsi"/>
                      <w:sz w:val="18"/>
                      <w:szCs w:val="18"/>
                      <w:lang w:val="en-GB"/>
                    </w:rPr>
                  </w:pPr>
                  <w:r>
                    <w:rPr>
                      <w:rFonts w:asciiTheme="minorHAnsi" w:hAnsiTheme="minorHAnsi" w:cstheme="minorHAnsi"/>
                      <w:sz w:val="18"/>
                      <w:szCs w:val="18"/>
                      <w:lang w:val="mk-MK"/>
                    </w:rPr>
                    <w:t>2</w:t>
                  </w:r>
                  <w:r>
                    <w:rPr>
                      <w:rFonts w:asciiTheme="minorHAnsi" w:hAnsiTheme="minorHAnsi" w:cstheme="minorHAnsi"/>
                      <w:sz w:val="18"/>
                      <w:szCs w:val="18"/>
                      <w:lang w:val="en-GB"/>
                    </w:rPr>
                    <w:t>1</w:t>
                  </w:r>
                </w:p>
              </w:tc>
            </w:tr>
            <w:tr w14:paraId="1D675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3" w:type="dxa"/>
                  <w:vMerge w:val="continue"/>
                  <w:vAlign w:val="center"/>
                </w:tcPr>
                <w:p w14:paraId="1E9CC853">
                  <w:pPr>
                    <w:pStyle w:val="31"/>
                    <w:jc w:val="left"/>
                    <w:rPr>
                      <w:rFonts w:asciiTheme="minorHAnsi" w:hAnsiTheme="minorHAnsi" w:cstheme="minorHAnsi"/>
                      <w:sz w:val="18"/>
                      <w:szCs w:val="18"/>
                      <w:lang w:val="mk-MK"/>
                    </w:rPr>
                  </w:pPr>
                </w:p>
              </w:tc>
              <w:tc>
                <w:tcPr>
                  <w:tcW w:w="3688" w:type="dxa"/>
                  <w:vMerge w:val="continue"/>
                  <w:vAlign w:val="center"/>
                </w:tcPr>
                <w:p w14:paraId="6701C3ED">
                  <w:pPr>
                    <w:pStyle w:val="31"/>
                    <w:jc w:val="left"/>
                    <w:rPr>
                      <w:rFonts w:asciiTheme="minorHAnsi" w:hAnsiTheme="minorHAnsi" w:cstheme="minorHAnsi"/>
                      <w:sz w:val="18"/>
                      <w:szCs w:val="18"/>
                      <w:lang w:val="mk-MK"/>
                    </w:rPr>
                  </w:pPr>
                </w:p>
              </w:tc>
              <w:tc>
                <w:tcPr>
                  <w:tcW w:w="1134" w:type="dxa"/>
                  <w:vAlign w:val="center"/>
                </w:tcPr>
                <w:p w14:paraId="0DCFDF0A">
                  <w:pPr>
                    <w:pStyle w:val="31"/>
                    <w:rPr>
                      <w:rFonts w:asciiTheme="minorHAnsi" w:hAnsiTheme="minorHAnsi" w:cstheme="minorHAnsi"/>
                      <w:sz w:val="18"/>
                      <w:szCs w:val="18"/>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вгд</w:t>
                  </w:r>
                </w:p>
              </w:tc>
              <w:tc>
                <w:tcPr>
                  <w:tcW w:w="1134" w:type="dxa"/>
                  <w:vAlign w:val="center"/>
                </w:tcPr>
                <w:p w14:paraId="73EEA60E">
                  <w:pPr>
                    <w:pStyle w:val="31"/>
                    <w:rPr>
                      <w:rFonts w:asciiTheme="minorHAnsi" w:hAnsiTheme="minorHAnsi" w:cstheme="minorHAnsi"/>
                      <w:sz w:val="18"/>
                      <w:szCs w:val="18"/>
                      <w:lang w:val="mk-MK"/>
                    </w:rPr>
                  </w:pPr>
                  <w:r>
                    <w:rPr>
                      <w:rFonts w:asciiTheme="minorHAnsi" w:hAnsiTheme="minorHAnsi" w:cstheme="minorHAnsi"/>
                      <w:sz w:val="18"/>
                      <w:szCs w:val="18"/>
                      <w:lang w:val="mk-MK"/>
                    </w:rPr>
                    <w:t>3</w:t>
                  </w:r>
                  <w:r>
                    <w:rPr>
                      <w:rFonts w:asciiTheme="minorHAnsi" w:hAnsiTheme="minorHAnsi" w:cstheme="minorHAnsi"/>
                      <w:sz w:val="18"/>
                      <w:szCs w:val="18"/>
                      <w:lang w:val="en-GB"/>
                    </w:rPr>
                    <w:t>x</w:t>
                  </w:r>
                  <w:r>
                    <w:rPr>
                      <w:rFonts w:asciiTheme="minorHAnsi" w:hAnsiTheme="minorHAnsi" w:cstheme="minorHAnsi"/>
                      <w:sz w:val="18"/>
                      <w:szCs w:val="18"/>
                      <w:lang w:val="mk-MK"/>
                    </w:rPr>
                    <w:t>3</w:t>
                  </w:r>
                  <w:r>
                    <w:rPr>
                      <w:rFonts w:asciiTheme="minorHAnsi" w:hAnsiTheme="minorHAnsi" w:cstheme="minorHAnsi"/>
                      <w:sz w:val="18"/>
                      <w:szCs w:val="18"/>
                      <w:lang w:val="en-GB"/>
                    </w:rPr>
                    <w:t>=</w:t>
                  </w:r>
                  <w:r>
                    <w:rPr>
                      <w:rFonts w:asciiTheme="minorHAnsi" w:hAnsiTheme="minorHAnsi" w:cstheme="minorHAnsi"/>
                      <w:sz w:val="18"/>
                      <w:szCs w:val="18"/>
                      <w:lang w:val="mk-MK"/>
                    </w:rPr>
                    <w:t>9</w:t>
                  </w:r>
                </w:p>
              </w:tc>
              <w:tc>
                <w:tcPr>
                  <w:tcW w:w="1559" w:type="dxa"/>
                  <w:vAlign w:val="center"/>
                </w:tcPr>
                <w:p w14:paraId="0AAD6B7C">
                  <w:pPr>
                    <w:pStyle w:val="31"/>
                    <w:rPr>
                      <w:rFonts w:asciiTheme="minorHAnsi" w:hAnsiTheme="minorHAnsi" w:cstheme="minorHAnsi"/>
                      <w:sz w:val="18"/>
                      <w:szCs w:val="18"/>
                      <w:lang w:val="mk-MK"/>
                    </w:rPr>
                  </w:pPr>
                </w:p>
              </w:tc>
              <w:tc>
                <w:tcPr>
                  <w:tcW w:w="1418" w:type="dxa"/>
                  <w:vAlign w:val="center"/>
                </w:tcPr>
                <w:p w14:paraId="770A8AAA">
                  <w:pPr>
                    <w:pStyle w:val="31"/>
                    <w:rPr>
                      <w:rFonts w:eastAsia="Arial" w:asciiTheme="minorHAnsi" w:hAnsiTheme="minorHAnsi" w:cstheme="minorHAnsi"/>
                      <w:color w:val="000000"/>
                      <w:sz w:val="18"/>
                      <w:szCs w:val="18"/>
                    </w:rPr>
                  </w:pPr>
                </w:p>
              </w:tc>
              <w:tc>
                <w:tcPr>
                  <w:tcW w:w="1134" w:type="dxa"/>
                  <w:vAlign w:val="center"/>
                </w:tcPr>
                <w:p w14:paraId="1ED2E4DE">
                  <w:pPr>
                    <w:pStyle w:val="31"/>
                    <w:rPr>
                      <w:rFonts w:eastAsia="Arial" w:asciiTheme="minorHAnsi" w:hAnsiTheme="minorHAnsi" w:cstheme="minorHAnsi"/>
                      <w:color w:val="000000"/>
                      <w:sz w:val="18"/>
                      <w:szCs w:val="18"/>
                    </w:rPr>
                  </w:pPr>
                </w:p>
              </w:tc>
              <w:tc>
                <w:tcPr>
                  <w:tcW w:w="1275" w:type="dxa"/>
                </w:tcPr>
                <w:p w14:paraId="04CB7AC1">
                  <w:pPr>
                    <w:pStyle w:val="31"/>
                    <w:rPr>
                      <w:rFonts w:eastAsia="Arial" w:asciiTheme="minorHAnsi" w:hAnsiTheme="minorHAnsi" w:cstheme="minorHAnsi"/>
                      <w:color w:val="000000"/>
                      <w:sz w:val="18"/>
                      <w:szCs w:val="18"/>
                    </w:rPr>
                  </w:pPr>
                </w:p>
              </w:tc>
              <w:tc>
                <w:tcPr>
                  <w:tcW w:w="1134" w:type="dxa"/>
                </w:tcPr>
                <w:p w14:paraId="30C2AD03">
                  <w:pPr>
                    <w:pStyle w:val="31"/>
                    <w:rPr>
                      <w:rFonts w:asciiTheme="minorHAnsi" w:hAnsiTheme="minorHAnsi" w:cstheme="minorHAnsi"/>
                      <w:sz w:val="18"/>
                      <w:szCs w:val="18"/>
                      <w:lang w:val="mk-MK"/>
                    </w:rPr>
                  </w:pPr>
                </w:p>
              </w:tc>
              <w:tc>
                <w:tcPr>
                  <w:tcW w:w="993" w:type="dxa"/>
                  <w:vAlign w:val="center"/>
                </w:tcPr>
                <w:p w14:paraId="49A61F44">
                  <w:pPr>
                    <w:pStyle w:val="31"/>
                    <w:rPr>
                      <w:rFonts w:asciiTheme="minorHAnsi" w:hAnsiTheme="minorHAnsi" w:cstheme="minorHAnsi"/>
                      <w:sz w:val="18"/>
                      <w:szCs w:val="18"/>
                      <w:lang w:val="en-GB"/>
                    </w:rPr>
                  </w:pPr>
                </w:p>
              </w:tc>
            </w:tr>
            <w:tr w14:paraId="54B0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377DE5F4">
                  <w:pPr>
                    <w:pStyle w:val="31"/>
                    <w:rPr>
                      <w:rFonts w:asciiTheme="minorHAnsi" w:hAnsiTheme="minorHAnsi" w:cstheme="minorHAnsi"/>
                      <w:sz w:val="18"/>
                      <w:szCs w:val="18"/>
                      <w:lang w:val="mk-MK"/>
                    </w:rPr>
                  </w:pPr>
                </w:p>
              </w:tc>
              <w:tc>
                <w:tcPr>
                  <w:tcW w:w="3688" w:type="dxa"/>
                  <w:vMerge w:val="continue"/>
                  <w:vAlign w:val="center"/>
                </w:tcPr>
                <w:p w14:paraId="1EBEF4AF">
                  <w:pPr>
                    <w:pStyle w:val="31"/>
                    <w:jc w:val="left"/>
                    <w:rPr>
                      <w:rFonts w:asciiTheme="minorHAnsi" w:hAnsiTheme="minorHAnsi" w:cstheme="minorHAnsi"/>
                      <w:sz w:val="18"/>
                      <w:szCs w:val="18"/>
                      <w:lang w:val="mk-MK"/>
                    </w:rPr>
                  </w:pPr>
                </w:p>
              </w:tc>
              <w:tc>
                <w:tcPr>
                  <w:tcW w:w="1134" w:type="dxa"/>
                  <w:vAlign w:val="center"/>
                </w:tcPr>
                <w:p w14:paraId="15D0E557">
                  <w:pPr>
                    <w:pStyle w:val="31"/>
                    <w:rPr>
                      <w:rFonts w:asciiTheme="minorHAnsi" w:hAnsiTheme="minorHAnsi" w:cstheme="minorHAnsi"/>
                      <w:sz w:val="18"/>
                      <w:szCs w:val="18"/>
                      <w:lang w:val="mk-MK"/>
                    </w:rPr>
                  </w:pPr>
                  <w:r>
                    <w:rPr>
                      <w:rFonts w:asciiTheme="minorHAnsi" w:hAnsiTheme="minorHAnsi" w:cstheme="minorHAnsi"/>
                      <w:sz w:val="18"/>
                      <w:szCs w:val="18"/>
                      <w:lang w:val="mk-MK"/>
                    </w:rPr>
                    <w:t xml:space="preserve">СИ </w:t>
                  </w:r>
                  <w:r>
                    <w:rPr>
                      <w:rFonts w:asciiTheme="minorHAnsi" w:hAnsiTheme="minorHAnsi" w:cstheme="minorHAnsi"/>
                      <w:sz w:val="18"/>
                      <w:szCs w:val="18"/>
                      <w:lang w:val="en-GB"/>
                    </w:rPr>
                    <w:t xml:space="preserve">VIIIb I </w:t>
                  </w:r>
                  <w:r>
                    <w:rPr>
                      <w:rFonts w:asciiTheme="minorHAnsi" w:hAnsiTheme="minorHAnsi" w:cstheme="minorHAnsi"/>
                      <w:sz w:val="18"/>
                      <w:szCs w:val="18"/>
                      <w:lang w:val="mk-MK"/>
                    </w:rPr>
                    <w:t xml:space="preserve">пол, </w:t>
                  </w:r>
                  <w:r>
                    <w:rPr>
                      <w:rFonts w:asciiTheme="minorHAnsi" w:hAnsiTheme="minorHAnsi" w:cstheme="minorHAnsi"/>
                      <w:sz w:val="18"/>
                      <w:szCs w:val="18"/>
                      <w:lang w:val="en-GB"/>
                    </w:rPr>
                    <w:t>VII</w:t>
                  </w:r>
                  <w:r>
                    <w:rPr>
                      <w:rFonts w:asciiTheme="minorHAnsi" w:hAnsiTheme="minorHAnsi" w:cstheme="minorHAnsi"/>
                      <w:sz w:val="18"/>
                      <w:szCs w:val="18"/>
                      <w:lang w:val="mk-MK"/>
                    </w:rPr>
                    <w:t xml:space="preserve">в </w:t>
                  </w:r>
                  <w:r>
                    <w:rPr>
                      <w:rFonts w:asciiTheme="minorHAnsi" w:hAnsiTheme="minorHAnsi" w:cstheme="minorHAnsi"/>
                      <w:sz w:val="18"/>
                      <w:szCs w:val="18"/>
                      <w:lang w:val="en-GB"/>
                    </w:rPr>
                    <w:t>II</w:t>
                  </w:r>
                  <w:r>
                    <w:rPr>
                      <w:rFonts w:asciiTheme="minorHAnsi" w:hAnsiTheme="minorHAnsi" w:cstheme="minorHAnsi"/>
                      <w:sz w:val="18"/>
                      <w:szCs w:val="18"/>
                      <w:lang w:val="mk-MK"/>
                    </w:rPr>
                    <w:t>пол</w:t>
                  </w:r>
                </w:p>
              </w:tc>
              <w:tc>
                <w:tcPr>
                  <w:tcW w:w="1134" w:type="dxa"/>
                  <w:vAlign w:val="center"/>
                </w:tcPr>
                <w:p w14:paraId="6F912251">
                  <w:pPr>
                    <w:pStyle w:val="31"/>
                    <w:rPr>
                      <w:rFonts w:asciiTheme="minorHAnsi" w:hAnsiTheme="minorHAnsi" w:cstheme="minorHAnsi"/>
                      <w:sz w:val="18"/>
                      <w:szCs w:val="18"/>
                      <w:lang w:val="en-GB"/>
                    </w:rPr>
                  </w:pPr>
                  <w:r>
                    <w:rPr>
                      <w:rFonts w:asciiTheme="minorHAnsi" w:hAnsiTheme="minorHAnsi" w:cstheme="minorHAnsi"/>
                      <w:sz w:val="18"/>
                      <w:szCs w:val="18"/>
                      <w:lang w:val="mk-MK"/>
                    </w:rPr>
                    <w:t>1</w:t>
                  </w:r>
                  <w:r>
                    <w:rPr>
                      <w:rFonts w:asciiTheme="minorHAnsi" w:hAnsiTheme="minorHAnsi" w:cstheme="minorHAnsi"/>
                      <w:sz w:val="18"/>
                      <w:szCs w:val="18"/>
                      <w:lang w:val="en-GB"/>
                    </w:rPr>
                    <w:t>x2=2</w:t>
                  </w:r>
                </w:p>
              </w:tc>
              <w:tc>
                <w:tcPr>
                  <w:tcW w:w="1559" w:type="dxa"/>
                  <w:vAlign w:val="center"/>
                </w:tcPr>
                <w:p w14:paraId="7079BA74">
                  <w:pPr>
                    <w:pStyle w:val="31"/>
                    <w:rPr>
                      <w:rFonts w:asciiTheme="minorHAnsi" w:hAnsiTheme="minorHAnsi" w:cstheme="minorHAnsi"/>
                      <w:sz w:val="18"/>
                      <w:szCs w:val="18"/>
                      <w:lang w:val="mk-MK"/>
                    </w:rPr>
                  </w:pPr>
                </w:p>
              </w:tc>
              <w:tc>
                <w:tcPr>
                  <w:tcW w:w="1418" w:type="dxa"/>
                  <w:vAlign w:val="center"/>
                </w:tcPr>
                <w:p w14:paraId="0401D5B0">
                  <w:pPr>
                    <w:pStyle w:val="31"/>
                    <w:rPr>
                      <w:rFonts w:eastAsia="Arial" w:asciiTheme="minorHAnsi" w:hAnsiTheme="minorHAnsi" w:cstheme="minorHAnsi"/>
                      <w:color w:val="000000"/>
                      <w:sz w:val="18"/>
                      <w:szCs w:val="18"/>
                    </w:rPr>
                  </w:pPr>
                </w:p>
              </w:tc>
              <w:tc>
                <w:tcPr>
                  <w:tcW w:w="1134" w:type="dxa"/>
                  <w:vAlign w:val="center"/>
                </w:tcPr>
                <w:p w14:paraId="70F45AC5">
                  <w:pPr>
                    <w:pStyle w:val="31"/>
                    <w:rPr>
                      <w:rFonts w:eastAsia="Arial" w:asciiTheme="minorHAnsi" w:hAnsiTheme="minorHAnsi" w:cstheme="minorHAnsi"/>
                      <w:color w:val="000000"/>
                      <w:sz w:val="18"/>
                      <w:szCs w:val="18"/>
                    </w:rPr>
                  </w:pPr>
                </w:p>
              </w:tc>
              <w:tc>
                <w:tcPr>
                  <w:tcW w:w="1275" w:type="dxa"/>
                </w:tcPr>
                <w:p w14:paraId="1AFD39F1">
                  <w:pPr>
                    <w:pStyle w:val="31"/>
                    <w:rPr>
                      <w:rFonts w:eastAsia="Arial" w:asciiTheme="minorHAnsi" w:hAnsiTheme="minorHAnsi" w:cstheme="minorHAnsi"/>
                      <w:color w:val="000000"/>
                      <w:sz w:val="18"/>
                      <w:szCs w:val="18"/>
                    </w:rPr>
                  </w:pPr>
                </w:p>
              </w:tc>
              <w:tc>
                <w:tcPr>
                  <w:tcW w:w="1134" w:type="dxa"/>
                </w:tcPr>
                <w:p w14:paraId="75C404FF">
                  <w:pPr>
                    <w:pStyle w:val="31"/>
                    <w:rPr>
                      <w:rFonts w:asciiTheme="minorHAnsi" w:hAnsiTheme="minorHAnsi" w:cstheme="minorHAnsi"/>
                      <w:sz w:val="18"/>
                      <w:szCs w:val="18"/>
                      <w:lang w:val="mk-MK"/>
                    </w:rPr>
                  </w:pPr>
                </w:p>
              </w:tc>
              <w:tc>
                <w:tcPr>
                  <w:tcW w:w="993" w:type="dxa"/>
                  <w:vAlign w:val="center"/>
                </w:tcPr>
                <w:p w14:paraId="21ACA2C0">
                  <w:pPr>
                    <w:pStyle w:val="31"/>
                    <w:rPr>
                      <w:rFonts w:asciiTheme="minorHAnsi" w:hAnsiTheme="minorHAnsi" w:cstheme="minorHAnsi"/>
                      <w:sz w:val="18"/>
                      <w:szCs w:val="18"/>
                      <w:lang w:val="en-GB"/>
                    </w:rPr>
                  </w:pPr>
                </w:p>
              </w:tc>
            </w:tr>
            <w:tr w14:paraId="3729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44DCA972">
                  <w:pPr>
                    <w:pStyle w:val="31"/>
                    <w:rPr>
                      <w:rFonts w:asciiTheme="minorHAnsi" w:hAnsiTheme="minorHAnsi" w:cstheme="minorHAnsi"/>
                      <w:sz w:val="18"/>
                      <w:szCs w:val="18"/>
                      <w:lang w:val="mk-MK"/>
                    </w:rPr>
                  </w:pPr>
                </w:p>
              </w:tc>
              <w:tc>
                <w:tcPr>
                  <w:tcW w:w="3688" w:type="dxa"/>
                  <w:vMerge w:val="continue"/>
                  <w:vAlign w:val="center"/>
                </w:tcPr>
                <w:p w14:paraId="35743617">
                  <w:pPr>
                    <w:pStyle w:val="31"/>
                    <w:jc w:val="left"/>
                    <w:rPr>
                      <w:rFonts w:asciiTheme="minorHAnsi" w:hAnsiTheme="minorHAnsi" w:cstheme="minorHAnsi"/>
                      <w:sz w:val="18"/>
                      <w:szCs w:val="18"/>
                      <w:lang w:val="mk-MK"/>
                    </w:rPr>
                  </w:pPr>
                </w:p>
              </w:tc>
              <w:tc>
                <w:tcPr>
                  <w:tcW w:w="1134" w:type="dxa"/>
                  <w:vAlign w:val="center"/>
                </w:tcPr>
                <w:p w14:paraId="5E2F7D68">
                  <w:pPr>
                    <w:pStyle w:val="31"/>
                    <w:rPr>
                      <w:rFonts w:asciiTheme="minorHAnsi" w:hAnsiTheme="minorHAnsi" w:cstheme="minorHAnsi"/>
                      <w:sz w:val="18"/>
                      <w:szCs w:val="18"/>
                      <w:lang w:val="en-GB"/>
                    </w:rPr>
                  </w:pPr>
                </w:p>
              </w:tc>
              <w:tc>
                <w:tcPr>
                  <w:tcW w:w="1134" w:type="dxa"/>
                  <w:vAlign w:val="center"/>
                </w:tcPr>
                <w:p w14:paraId="338BB423">
                  <w:pPr>
                    <w:pStyle w:val="31"/>
                    <w:rPr>
                      <w:rFonts w:asciiTheme="minorHAnsi" w:hAnsiTheme="minorHAnsi" w:cstheme="minorHAnsi"/>
                      <w:sz w:val="18"/>
                      <w:szCs w:val="18"/>
                      <w:lang w:val="mk-MK"/>
                    </w:rPr>
                  </w:pPr>
                </w:p>
              </w:tc>
              <w:tc>
                <w:tcPr>
                  <w:tcW w:w="1559" w:type="dxa"/>
                  <w:vAlign w:val="center"/>
                </w:tcPr>
                <w:p w14:paraId="26641AD4">
                  <w:pPr>
                    <w:pStyle w:val="31"/>
                    <w:rPr>
                      <w:rFonts w:asciiTheme="minorHAnsi" w:hAnsiTheme="minorHAnsi" w:cstheme="minorHAnsi"/>
                      <w:sz w:val="18"/>
                      <w:szCs w:val="18"/>
                      <w:lang w:val="mk-MK"/>
                    </w:rPr>
                  </w:pPr>
                </w:p>
              </w:tc>
              <w:tc>
                <w:tcPr>
                  <w:tcW w:w="1418" w:type="dxa"/>
                  <w:vAlign w:val="center"/>
                </w:tcPr>
                <w:p w14:paraId="7A206E0A">
                  <w:pPr>
                    <w:pStyle w:val="31"/>
                    <w:rPr>
                      <w:rFonts w:eastAsia="Arial" w:asciiTheme="minorHAnsi" w:hAnsiTheme="minorHAnsi" w:cstheme="minorHAnsi"/>
                      <w:color w:val="000000"/>
                      <w:sz w:val="18"/>
                      <w:szCs w:val="18"/>
                    </w:rPr>
                  </w:pPr>
                </w:p>
              </w:tc>
              <w:tc>
                <w:tcPr>
                  <w:tcW w:w="1134" w:type="dxa"/>
                  <w:vAlign w:val="center"/>
                </w:tcPr>
                <w:p w14:paraId="0C0A3A52">
                  <w:pPr>
                    <w:pStyle w:val="31"/>
                    <w:rPr>
                      <w:rFonts w:eastAsia="Arial" w:asciiTheme="minorHAnsi" w:hAnsiTheme="minorHAnsi" w:cstheme="minorHAnsi"/>
                      <w:color w:val="000000"/>
                      <w:sz w:val="18"/>
                      <w:szCs w:val="18"/>
                    </w:rPr>
                  </w:pPr>
                </w:p>
              </w:tc>
              <w:tc>
                <w:tcPr>
                  <w:tcW w:w="1275" w:type="dxa"/>
                </w:tcPr>
                <w:p w14:paraId="22D89377">
                  <w:pPr>
                    <w:pStyle w:val="31"/>
                    <w:rPr>
                      <w:rFonts w:eastAsia="Arial" w:asciiTheme="minorHAnsi" w:hAnsiTheme="minorHAnsi" w:cstheme="minorHAnsi"/>
                      <w:color w:val="000000"/>
                      <w:sz w:val="18"/>
                      <w:szCs w:val="18"/>
                    </w:rPr>
                  </w:pPr>
                </w:p>
              </w:tc>
              <w:tc>
                <w:tcPr>
                  <w:tcW w:w="1134" w:type="dxa"/>
                </w:tcPr>
                <w:p w14:paraId="165A57C6">
                  <w:pPr>
                    <w:pStyle w:val="31"/>
                    <w:rPr>
                      <w:rFonts w:asciiTheme="minorHAnsi" w:hAnsiTheme="minorHAnsi" w:cstheme="minorHAnsi"/>
                      <w:sz w:val="18"/>
                      <w:szCs w:val="18"/>
                      <w:lang w:val="mk-MK"/>
                    </w:rPr>
                  </w:pPr>
                </w:p>
              </w:tc>
              <w:tc>
                <w:tcPr>
                  <w:tcW w:w="993" w:type="dxa"/>
                  <w:vAlign w:val="center"/>
                </w:tcPr>
                <w:p w14:paraId="7AF9D380">
                  <w:pPr>
                    <w:pStyle w:val="31"/>
                    <w:rPr>
                      <w:rFonts w:asciiTheme="minorHAnsi" w:hAnsiTheme="minorHAnsi" w:cstheme="minorHAnsi"/>
                      <w:sz w:val="18"/>
                      <w:szCs w:val="18"/>
                      <w:lang w:val="en-GB"/>
                    </w:rPr>
                  </w:pPr>
                </w:p>
              </w:tc>
            </w:tr>
          </w:tbl>
          <w:tbl>
            <w:tblPr>
              <w:tblStyle w:val="11"/>
              <w:tblW w:w="14142" w:type="dxa"/>
              <w:jc w:val="center"/>
              <w:tblLayout w:type="fixed"/>
              <w:tblCellMar>
                <w:top w:w="0" w:type="dxa"/>
                <w:left w:w="108" w:type="dxa"/>
                <w:bottom w:w="0" w:type="dxa"/>
                <w:right w:w="108" w:type="dxa"/>
              </w:tblCellMar>
            </w:tblPr>
            <w:tblGrid>
              <w:gridCol w:w="672"/>
              <w:gridCol w:w="3689"/>
              <w:gridCol w:w="1134"/>
              <w:gridCol w:w="1134"/>
              <w:gridCol w:w="1417"/>
              <w:gridCol w:w="1418"/>
              <w:gridCol w:w="1276"/>
              <w:gridCol w:w="1247"/>
              <w:gridCol w:w="28"/>
              <w:gridCol w:w="1134"/>
              <w:gridCol w:w="29"/>
              <w:gridCol w:w="964"/>
            </w:tblGrid>
            <w:tr w14:paraId="32E0462F">
              <w:tblPrEx>
                <w:tblCellMar>
                  <w:top w:w="0" w:type="dxa"/>
                  <w:left w:w="108" w:type="dxa"/>
                  <w:bottom w:w="0" w:type="dxa"/>
                  <w:right w:w="108" w:type="dxa"/>
                </w:tblCellMar>
              </w:tblPrEx>
              <w:trPr>
                <w:trHeight w:val="283" w:hRule="atLeast"/>
                <w:jc w:val="center"/>
              </w:trPr>
              <w:tc>
                <w:tcPr>
                  <w:tcW w:w="14142" w:type="dxa"/>
                  <w:gridSpan w:val="12"/>
                  <w:vAlign w:val="center"/>
                </w:tcPr>
                <w:p w14:paraId="2B039981">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ХЕМИЈА</w:t>
                  </w:r>
                </w:p>
              </w:tc>
            </w:tr>
            <w:tr w14:paraId="333C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2" w:type="dxa"/>
                  <w:shd w:val="clear" w:color="auto" w:fill="D8D8D8" w:themeFill="background1" w:themeFillShade="D9"/>
                  <w:vAlign w:val="center"/>
                </w:tcPr>
                <w:p w14:paraId="7B838CEF">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9" w:type="dxa"/>
                  <w:shd w:val="clear" w:color="auto" w:fill="D8D8D8" w:themeFill="background1" w:themeFillShade="D9"/>
                  <w:vAlign w:val="center"/>
                </w:tcPr>
                <w:p w14:paraId="28D74861">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2CE58A9F">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3A5DD790">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60650283">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463D71BD">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4F12E553">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47" w:type="dxa"/>
                  <w:shd w:val="clear" w:color="auto" w:fill="D8D8D8" w:themeFill="background1" w:themeFillShade="D9"/>
                  <w:vAlign w:val="center"/>
                </w:tcPr>
                <w:p w14:paraId="1765110F">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gridSpan w:val="3"/>
                  <w:shd w:val="clear" w:color="auto" w:fill="D8D8D8" w:themeFill="background1" w:themeFillShade="D9"/>
                  <w:vAlign w:val="center"/>
                </w:tcPr>
                <w:p w14:paraId="759DC0C0">
                  <w:pPr>
                    <w:pStyle w:val="31"/>
                    <w:rPr>
                      <w:rFonts w:asciiTheme="minorHAnsi" w:hAnsiTheme="minorHAnsi" w:cstheme="minorHAnsi"/>
                      <w:sz w:val="18"/>
                      <w:szCs w:val="18"/>
                      <w:lang w:val="mk-MK"/>
                    </w:rPr>
                  </w:pPr>
                </w:p>
              </w:tc>
              <w:tc>
                <w:tcPr>
                  <w:tcW w:w="964" w:type="dxa"/>
                  <w:shd w:val="clear" w:color="auto" w:fill="D8D8D8" w:themeFill="background1" w:themeFillShade="D9"/>
                  <w:vAlign w:val="center"/>
                </w:tcPr>
                <w:p w14:paraId="6A05FBA9">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FED3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5FFD9289">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9" w:type="dxa"/>
                  <w:vMerge w:val="restart"/>
                  <w:vAlign w:val="center"/>
                </w:tcPr>
                <w:p w14:paraId="0A190E06">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Катерина Слабакоска/Барбара Сотироски</w:t>
                  </w:r>
                </w:p>
              </w:tc>
              <w:tc>
                <w:tcPr>
                  <w:tcW w:w="1134" w:type="dxa"/>
                  <w:vAlign w:val="center"/>
                </w:tcPr>
                <w:p w14:paraId="7E503B97">
                  <w:pPr>
                    <w:pStyle w:val="31"/>
                    <w:rPr>
                      <w:rFonts w:asciiTheme="minorHAnsi" w:hAnsiTheme="minorHAnsi" w:cstheme="minorHAnsi"/>
                      <w:sz w:val="18"/>
                      <w:szCs w:val="18"/>
                      <w:lang w:val="mk-MK"/>
                    </w:rPr>
                  </w:pPr>
                  <w:r>
                    <w:rPr>
                      <w:rFonts w:asciiTheme="minorHAnsi" w:hAnsiTheme="minorHAnsi" w:cstheme="minorHAnsi"/>
                      <w:sz w:val="18"/>
                      <w:szCs w:val="18"/>
                    </w:rPr>
                    <w:t>VIII</w:t>
                  </w:r>
                </w:p>
              </w:tc>
              <w:tc>
                <w:tcPr>
                  <w:tcW w:w="1134" w:type="dxa"/>
                  <w:vAlign w:val="center"/>
                </w:tcPr>
                <w:p w14:paraId="36C343FC">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17" w:type="dxa"/>
                  <w:vMerge w:val="restart"/>
                  <w:vAlign w:val="center"/>
                </w:tcPr>
                <w:p w14:paraId="5D1091A3">
                  <w:pPr>
                    <w:pStyle w:val="31"/>
                    <w:rPr>
                      <w:rFonts w:asciiTheme="minorHAnsi" w:hAnsiTheme="minorHAnsi" w:cstheme="minorHAnsi"/>
                      <w:sz w:val="18"/>
                      <w:szCs w:val="18"/>
                      <w:lang w:val="mk-MK"/>
                    </w:rPr>
                  </w:pPr>
                </w:p>
              </w:tc>
              <w:tc>
                <w:tcPr>
                  <w:tcW w:w="1418" w:type="dxa"/>
                  <w:vAlign w:val="center"/>
                </w:tcPr>
                <w:p w14:paraId="4B197ED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vAlign w:val="center"/>
                </w:tcPr>
                <w:p w14:paraId="0720D2A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Align w:val="center"/>
                </w:tcPr>
                <w:p w14:paraId="7127692C">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gridSpan w:val="3"/>
                </w:tcPr>
                <w:p w14:paraId="32C98909">
                  <w:pPr>
                    <w:pStyle w:val="31"/>
                    <w:rPr>
                      <w:rFonts w:asciiTheme="minorHAnsi" w:hAnsiTheme="minorHAnsi" w:cstheme="minorHAnsi"/>
                      <w:sz w:val="18"/>
                      <w:szCs w:val="18"/>
                      <w:lang w:val="mk-MK"/>
                    </w:rPr>
                  </w:pPr>
                </w:p>
              </w:tc>
              <w:tc>
                <w:tcPr>
                  <w:tcW w:w="964" w:type="dxa"/>
                  <w:vMerge w:val="restart"/>
                  <w:vAlign w:val="center"/>
                </w:tcPr>
                <w:p w14:paraId="25FE8322">
                  <w:pPr>
                    <w:pStyle w:val="31"/>
                    <w:rPr>
                      <w:rFonts w:asciiTheme="minorHAnsi" w:hAnsiTheme="minorHAnsi" w:cstheme="minorHAnsi"/>
                      <w:sz w:val="18"/>
                      <w:szCs w:val="18"/>
                    </w:rPr>
                  </w:pPr>
                  <w:r>
                    <w:rPr>
                      <w:rFonts w:asciiTheme="minorHAnsi" w:hAnsiTheme="minorHAnsi" w:cstheme="minorHAnsi"/>
                      <w:sz w:val="18"/>
                      <w:szCs w:val="18"/>
                      <w:lang w:val="en-GB"/>
                    </w:rPr>
                    <w:t>20</w:t>
                  </w:r>
                </w:p>
              </w:tc>
            </w:tr>
            <w:tr w14:paraId="6375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75CCBA04">
                  <w:pPr>
                    <w:pStyle w:val="31"/>
                    <w:rPr>
                      <w:rFonts w:asciiTheme="minorHAnsi" w:hAnsiTheme="minorHAnsi" w:cstheme="minorHAnsi"/>
                      <w:sz w:val="18"/>
                      <w:szCs w:val="18"/>
                      <w:lang w:val="mk-MK"/>
                    </w:rPr>
                  </w:pPr>
                </w:p>
              </w:tc>
              <w:tc>
                <w:tcPr>
                  <w:tcW w:w="3689" w:type="dxa"/>
                  <w:vMerge w:val="continue"/>
                  <w:vAlign w:val="center"/>
                </w:tcPr>
                <w:p w14:paraId="34424057">
                  <w:pPr>
                    <w:pStyle w:val="31"/>
                    <w:jc w:val="left"/>
                    <w:rPr>
                      <w:rFonts w:asciiTheme="minorHAnsi" w:hAnsiTheme="minorHAnsi" w:cstheme="minorHAnsi"/>
                      <w:sz w:val="18"/>
                      <w:szCs w:val="18"/>
                      <w:lang w:val="mk-MK"/>
                    </w:rPr>
                  </w:pPr>
                </w:p>
              </w:tc>
              <w:tc>
                <w:tcPr>
                  <w:tcW w:w="1134" w:type="dxa"/>
                  <w:vAlign w:val="center"/>
                </w:tcPr>
                <w:p w14:paraId="53D16739">
                  <w:pPr>
                    <w:pStyle w:val="31"/>
                    <w:rPr>
                      <w:rFonts w:asciiTheme="minorHAnsi" w:hAnsiTheme="minorHAnsi" w:cstheme="minorHAnsi"/>
                      <w:sz w:val="18"/>
                      <w:szCs w:val="18"/>
                    </w:rPr>
                  </w:pPr>
                  <w:r>
                    <w:rPr>
                      <w:rFonts w:asciiTheme="minorHAnsi" w:hAnsiTheme="minorHAnsi" w:cstheme="minorHAnsi"/>
                      <w:sz w:val="18"/>
                      <w:szCs w:val="18"/>
                    </w:rPr>
                    <w:t>IX</w:t>
                  </w:r>
                </w:p>
              </w:tc>
              <w:tc>
                <w:tcPr>
                  <w:tcW w:w="1134" w:type="dxa"/>
                  <w:vAlign w:val="center"/>
                </w:tcPr>
                <w:p w14:paraId="4B1E949F">
                  <w:pPr>
                    <w:pStyle w:val="31"/>
                    <w:rPr>
                      <w:rFonts w:asciiTheme="minorHAnsi" w:hAnsiTheme="minorHAnsi" w:cstheme="minorHAnsi"/>
                      <w:sz w:val="18"/>
                      <w:szCs w:val="18"/>
                    </w:rPr>
                  </w:pPr>
                  <w:r>
                    <w:rPr>
                      <w:rFonts w:asciiTheme="minorHAnsi" w:hAnsiTheme="minorHAnsi" w:cstheme="minorHAnsi"/>
                      <w:sz w:val="18"/>
                      <w:szCs w:val="18"/>
                    </w:rPr>
                    <w:t>5x2=10</w:t>
                  </w:r>
                </w:p>
              </w:tc>
              <w:tc>
                <w:tcPr>
                  <w:tcW w:w="1417" w:type="dxa"/>
                  <w:vMerge w:val="continue"/>
                  <w:vAlign w:val="center"/>
                </w:tcPr>
                <w:p w14:paraId="549E9A3C">
                  <w:pPr>
                    <w:pStyle w:val="31"/>
                    <w:rPr>
                      <w:rFonts w:asciiTheme="minorHAnsi" w:hAnsiTheme="minorHAnsi" w:cstheme="minorHAnsi"/>
                      <w:sz w:val="18"/>
                      <w:szCs w:val="18"/>
                      <w:lang w:val="mk-MK"/>
                    </w:rPr>
                  </w:pPr>
                </w:p>
              </w:tc>
              <w:tc>
                <w:tcPr>
                  <w:tcW w:w="1418" w:type="dxa"/>
                  <w:vAlign w:val="center"/>
                </w:tcPr>
                <w:p w14:paraId="74E9A2A7">
                  <w:pPr>
                    <w:pStyle w:val="31"/>
                    <w:rPr>
                      <w:rFonts w:asciiTheme="minorHAnsi" w:hAnsiTheme="minorHAnsi" w:cstheme="minorHAnsi"/>
                      <w:b/>
                      <w:sz w:val="18"/>
                      <w:szCs w:val="18"/>
                      <w:lang w:val="mk-MK"/>
                    </w:rPr>
                  </w:pPr>
                </w:p>
              </w:tc>
              <w:tc>
                <w:tcPr>
                  <w:tcW w:w="1276" w:type="dxa"/>
                  <w:vAlign w:val="center"/>
                </w:tcPr>
                <w:p w14:paraId="59388177">
                  <w:pPr>
                    <w:pStyle w:val="31"/>
                    <w:rPr>
                      <w:rFonts w:asciiTheme="minorHAnsi" w:hAnsiTheme="minorHAnsi" w:cstheme="minorHAnsi"/>
                      <w:b/>
                      <w:sz w:val="18"/>
                      <w:szCs w:val="18"/>
                      <w:lang w:val="mk-MK"/>
                    </w:rPr>
                  </w:pPr>
                </w:p>
              </w:tc>
              <w:tc>
                <w:tcPr>
                  <w:tcW w:w="1247" w:type="dxa"/>
                  <w:vAlign w:val="center"/>
                </w:tcPr>
                <w:p w14:paraId="611E25F2">
                  <w:pPr>
                    <w:pStyle w:val="31"/>
                    <w:rPr>
                      <w:rFonts w:asciiTheme="minorHAnsi" w:hAnsiTheme="minorHAnsi" w:cstheme="minorHAnsi"/>
                      <w:b/>
                      <w:sz w:val="18"/>
                      <w:szCs w:val="18"/>
                      <w:lang w:val="mk-MK"/>
                    </w:rPr>
                  </w:pPr>
                </w:p>
              </w:tc>
              <w:tc>
                <w:tcPr>
                  <w:tcW w:w="1191" w:type="dxa"/>
                  <w:gridSpan w:val="3"/>
                </w:tcPr>
                <w:p w14:paraId="1E1C808F">
                  <w:pPr>
                    <w:pStyle w:val="31"/>
                    <w:rPr>
                      <w:rFonts w:asciiTheme="minorHAnsi" w:hAnsiTheme="minorHAnsi" w:cstheme="minorHAnsi"/>
                      <w:sz w:val="18"/>
                      <w:szCs w:val="18"/>
                      <w:lang w:val="mk-MK"/>
                    </w:rPr>
                  </w:pPr>
                </w:p>
              </w:tc>
              <w:tc>
                <w:tcPr>
                  <w:tcW w:w="964" w:type="dxa"/>
                  <w:vMerge w:val="continue"/>
                  <w:vAlign w:val="center"/>
                </w:tcPr>
                <w:p w14:paraId="4EB690E3">
                  <w:pPr>
                    <w:pStyle w:val="31"/>
                    <w:rPr>
                      <w:rFonts w:asciiTheme="minorHAnsi" w:hAnsiTheme="minorHAnsi" w:cstheme="minorHAnsi"/>
                      <w:sz w:val="18"/>
                      <w:szCs w:val="18"/>
                      <w:lang w:val="en-GB"/>
                    </w:rPr>
                  </w:pPr>
                </w:p>
              </w:tc>
            </w:tr>
            <w:tr w14:paraId="4D86D9C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14142" w:type="dxa"/>
                  <w:gridSpan w:val="12"/>
                  <w:tcBorders>
                    <w:top w:val="nil"/>
                    <w:left w:val="nil"/>
                    <w:bottom w:val="nil"/>
                    <w:right w:val="nil"/>
                  </w:tcBorders>
                  <w:vAlign w:val="center"/>
                </w:tcPr>
                <w:p w14:paraId="240DAF42">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ФИЗИКА</w:t>
                  </w:r>
                </w:p>
              </w:tc>
            </w:tr>
            <w:tr w14:paraId="0613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2" w:type="dxa"/>
                  <w:shd w:val="clear" w:color="auto" w:fill="D8D8D8" w:themeFill="background1" w:themeFillShade="D9"/>
                  <w:vAlign w:val="center"/>
                </w:tcPr>
                <w:p w14:paraId="5A0297D0">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9" w:type="dxa"/>
                  <w:shd w:val="clear" w:color="auto" w:fill="D8D8D8" w:themeFill="background1" w:themeFillShade="D9"/>
                  <w:vAlign w:val="center"/>
                </w:tcPr>
                <w:p w14:paraId="0E63F456">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4C80D08F">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54E07BFA">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55FCAFDB">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07A23CD7">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0422F7BE">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gridSpan w:val="2"/>
                  <w:shd w:val="clear" w:color="auto" w:fill="D8D8D8" w:themeFill="background1" w:themeFillShade="D9"/>
                  <w:vAlign w:val="center"/>
                </w:tcPr>
                <w:p w14:paraId="28F30C8E">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shd w:val="clear" w:color="auto" w:fill="D8D8D8" w:themeFill="background1" w:themeFillShade="D9"/>
                  <w:vAlign w:val="center"/>
                </w:tcPr>
                <w:p w14:paraId="40E6E2FC">
                  <w:pPr>
                    <w:pStyle w:val="31"/>
                    <w:rPr>
                      <w:rFonts w:asciiTheme="minorHAnsi" w:hAnsiTheme="minorHAnsi" w:cstheme="minorHAnsi"/>
                      <w:sz w:val="18"/>
                      <w:szCs w:val="18"/>
                      <w:lang w:val="mk-MK"/>
                    </w:rPr>
                  </w:pPr>
                </w:p>
              </w:tc>
              <w:tc>
                <w:tcPr>
                  <w:tcW w:w="993" w:type="dxa"/>
                  <w:gridSpan w:val="2"/>
                  <w:shd w:val="clear" w:color="auto" w:fill="D8D8D8" w:themeFill="background1" w:themeFillShade="D9"/>
                  <w:vAlign w:val="center"/>
                </w:tcPr>
                <w:p w14:paraId="00C7D067">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5BEE1FA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170F9EBE">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9" w:type="dxa"/>
                  <w:vMerge w:val="restart"/>
                  <w:tcBorders>
                    <w:top w:val="single" w:color="auto" w:sz="4" w:space="0"/>
                    <w:left w:val="single" w:color="auto" w:sz="4" w:space="0"/>
                    <w:bottom w:val="single" w:color="auto" w:sz="4" w:space="0"/>
                    <w:right w:val="single" w:color="auto" w:sz="4" w:space="0"/>
                  </w:tcBorders>
                  <w:vAlign w:val="center"/>
                </w:tcPr>
                <w:p w14:paraId="4C5A106E">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Валентина Деспотоска</w:t>
                  </w:r>
                </w:p>
              </w:tc>
              <w:tc>
                <w:tcPr>
                  <w:tcW w:w="1134" w:type="dxa"/>
                  <w:tcBorders>
                    <w:top w:val="single" w:color="auto" w:sz="4" w:space="0"/>
                    <w:left w:val="single" w:color="auto" w:sz="4" w:space="0"/>
                    <w:bottom w:val="single" w:color="auto" w:sz="4" w:space="0"/>
                    <w:right w:val="single" w:color="auto" w:sz="4" w:space="0"/>
                  </w:tcBorders>
                  <w:vAlign w:val="center"/>
                </w:tcPr>
                <w:p w14:paraId="0F6CC776">
                  <w:pPr>
                    <w:pStyle w:val="31"/>
                    <w:rPr>
                      <w:rFonts w:asciiTheme="minorHAnsi" w:hAnsiTheme="minorHAnsi" w:cstheme="minorHAnsi"/>
                      <w:sz w:val="18"/>
                      <w:szCs w:val="18"/>
                      <w:lang w:val="mk-MK"/>
                    </w:rPr>
                  </w:pPr>
                  <w:r>
                    <w:rPr>
                      <w:rFonts w:asciiTheme="minorHAnsi" w:hAnsiTheme="minorHAnsi" w:cstheme="minorHAnsi"/>
                      <w:sz w:val="18"/>
                      <w:szCs w:val="18"/>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499A2FCA">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17" w:type="dxa"/>
                  <w:tcBorders>
                    <w:top w:val="single" w:color="auto" w:sz="4" w:space="0"/>
                    <w:left w:val="single" w:color="auto" w:sz="4" w:space="0"/>
                    <w:bottom w:val="single" w:color="auto" w:sz="4" w:space="0"/>
                    <w:right w:val="single" w:color="auto" w:sz="4" w:space="0"/>
                  </w:tcBorders>
                  <w:vAlign w:val="center"/>
                </w:tcPr>
                <w:p w14:paraId="0D27362C">
                  <w:pPr>
                    <w:pStyle w:val="31"/>
                    <w:rPr>
                      <w:rFonts w:asciiTheme="minorHAnsi" w:hAnsiTheme="minorHAnsi" w:cstheme="minorHAnsi"/>
                      <w:sz w:val="18"/>
                      <w:szCs w:val="18"/>
                      <w:vertAlign w:val="superscript"/>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в</w:t>
                  </w:r>
                </w:p>
              </w:tc>
              <w:tc>
                <w:tcPr>
                  <w:tcW w:w="1418" w:type="dxa"/>
                  <w:tcBorders>
                    <w:top w:val="single" w:color="auto" w:sz="4" w:space="0"/>
                    <w:left w:val="single" w:color="auto" w:sz="4" w:space="0"/>
                    <w:bottom w:val="single" w:color="auto" w:sz="4" w:space="0"/>
                    <w:right w:val="single" w:color="auto" w:sz="4" w:space="0"/>
                  </w:tcBorders>
                  <w:vAlign w:val="center"/>
                </w:tcPr>
                <w:p w14:paraId="447BEF3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34283F3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7EB625E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tcPr>
                <w:p w14:paraId="4BD2BE19">
                  <w:pPr>
                    <w:pStyle w:val="31"/>
                    <w:rPr>
                      <w:rFonts w:asciiTheme="minorHAnsi" w:hAnsiTheme="minorHAnsi" w:cstheme="minorHAnsi"/>
                      <w:sz w:val="18"/>
                      <w:szCs w:val="18"/>
                    </w:rPr>
                  </w:pPr>
                </w:p>
              </w:tc>
              <w:tc>
                <w:tcPr>
                  <w:tcW w:w="993" w:type="dxa"/>
                  <w:gridSpan w:val="2"/>
                  <w:vMerge w:val="restart"/>
                  <w:tcBorders>
                    <w:top w:val="single" w:color="auto" w:sz="4" w:space="0"/>
                    <w:left w:val="single" w:color="auto" w:sz="4" w:space="0"/>
                    <w:right w:val="single" w:color="auto" w:sz="4" w:space="0"/>
                  </w:tcBorders>
                  <w:vAlign w:val="center"/>
                </w:tcPr>
                <w:p w14:paraId="7C433C6F">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mk-MK"/>
                    </w:rPr>
                    <w:t>0</w:t>
                  </w:r>
                  <w:r>
                    <w:rPr>
                      <w:rFonts w:asciiTheme="minorHAnsi" w:hAnsiTheme="minorHAnsi" w:cstheme="minorHAnsi"/>
                      <w:sz w:val="18"/>
                      <w:szCs w:val="18"/>
                      <w:lang w:val="en-GB"/>
                    </w:rPr>
                    <w:t>/25</w:t>
                  </w:r>
                </w:p>
              </w:tc>
            </w:tr>
            <w:tr w14:paraId="3B16E98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11D978C1">
                  <w:pPr>
                    <w:pStyle w:val="31"/>
                    <w:rPr>
                      <w:rFonts w:asciiTheme="minorHAnsi" w:hAnsiTheme="minorHAnsi" w:cstheme="minorHAnsi"/>
                      <w:sz w:val="18"/>
                      <w:szCs w:val="18"/>
                      <w:lang w:val="mk-MK"/>
                    </w:rPr>
                  </w:pPr>
                </w:p>
              </w:tc>
              <w:tc>
                <w:tcPr>
                  <w:tcW w:w="3689" w:type="dxa"/>
                  <w:vMerge w:val="continue"/>
                  <w:tcBorders>
                    <w:top w:val="single" w:color="auto" w:sz="4" w:space="0"/>
                    <w:left w:val="single" w:color="auto" w:sz="4" w:space="0"/>
                    <w:bottom w:val="single" w:color="auto" w:sz="4" w:space="0"/>
                    <w:right w:val="single" w:color="auto" w:sz="4" w:space="0"/>
                  </w:tcBorders>
                  <w:vAlign w:val="center"/>
                </w:tcPr>
                <w:p w14:paraId="7F4651DF">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24B1CA7B">
                  <w:pPr>
                    <w:pStyle w:val="31"/>
                    <w:rPr>
                      <w:rFonts w:asciiTheme="minorHAnsi" w:hAnsiTheme="minorHAnsi" w:cstheme="minorHAnsi"/>
                      <w:sz w:val="18"/>
                      <w:szCs w:val="18"/>
                    </w:rPr>
                  </w:pPr>
                  <w:r>
                    <w:rPr>
                      <w:rFonts w:asciiTheme="minorHAnsi" w:hAnsiTheme="minorHAnsi" w:cstheme="minorHAnsi"/>
                      <w:sz w:val="18"/>
                      <w:szCs w:val="18"/>
                    </w:rPr>
                    <w:t>IX, VII</w:t>
                  </w:r>
                </w:p>
              </w:tc>
              <w:tc>
                <w:tcPr>
                  <w:tcW w:w="1134" w:type="dxa"/>
                  <w:tcBorders>
                    <w:top w:val="single" w:color="auto" w:sz="4" w:space="0"/>
                    <w:left w:val="single" w:color="auto" w:sz="4" w:space="0"/>
                    <w:bottom w:val="single" w:color="auto" w:sz="4" w:space="0"/>
                    <w:right w:val="single" w:color="auto" w:sz="4" w:space="0"/>
                  </w:tcBorders>
                  <w:vAlign w:val="center"/>
                </w:tcPr>
                <w:p w14:paraId="2BB2022E">
                  <w:pPr>
                    <w:pStyle w:val="31"/>
                    <w:rPr>
                      <w:rFonts w:asciiTheme="minorHAnsi" w:hAnsiTheme="minorHAnsi" w:cstheme="minorHAnsi"/>
                      <w:sz w:val="18"/>
                      <w:szCs w:val="18"/>
                    </w:rPr>
                  </w:pPr>
                  <w:r>
                    <w:rPr>
                      <w:rFonts w:asciiTheme="minorHAnsi" w:hAnsiTheme="minorHAnsi" w:cstheme="minorHAnsi"/>
                      <w:sz w:val="18"/>
                      <w:szCs w:val="18"/>
                    </w:rPr>
                    <w:t>5x2=10</w:t>
                  </w:r>
                </w:p>
                <w:p w14:paraId="07BF183C">
                  <w:pPr>
                    <w:pStyle w:val="31"/>
                    <w:rPr>
                      <w:rFonts w:asciiTheme="minorHAnsi" w:hAnsiTheme="minorHAnsi" w:cstheme="minorHAnsi"/>
                      <w:sz w:val="18"/>
                      <w:szCs w:val="18"/>
                    </w:rPr>
                  </w:pPr>
                  <w:r>
                    <w:rPr>
                      <w:rFonts w:asciiTheme="minorHAnsi" w:hAnsiTheme="minorHAnsi" w:cstheme="minorHAnsi"/>
                      <w:sz w:val="18"/>
                      <w:szCs w:val="18"/>
                    </w:rPr>
                    <w:t>5x1=5</w:t>
                  </w:r>
                </w:p>
              </w:tc>
              <w:tc>
                <w:tcPr>
                  <w:tcW w:w="1417" w:type="dxa"/>
                  <w:tcBorders>
                    <w:top w:val="single" w:color="auto" w:sz="4" w:space="0"/>
                    <w:left w:val="single" w:color="auto" w:sz="4" w:space="0"/>
                    <w:bottom w:val="single" w:color="auto" w:sz="4" w:space="0"/>
                    <w:right w:val="single" w:color="auto" w:sz="4" w:space="0"/>
                  </w:tcBorders>
                  <w:vAlign w:val="center"/>
                </w:tcPr>
                <w:p w14:paraId="3E4DA3FB">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42CF3990">
                  <w:pPr>
                    <w:pStyle w:val="31"/>
                    <w:rPr>
                      <w:rFonts w:asciiTheme="minorHAnsi" w:hAnsiTheme="minorHAnsi" w:cstheme="minorHAnsi"/>
                      <w:b/>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08ACA9FD">
                  <w:pPr>
                    <w:pStyle w:val="31"/>
                    <w:rPr>
                      <w:rFonts w:asciiTheme="minorHAnsi" w:hAnsiTheme="minorHAnsi" w:cstheme="minorHAnsi"/>
                      <w:b/>
                      <w:sz w:val="18"/>
                      <w:szCs w:val="18"/>
                      <w:lang w:val="mk-MK"/>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9F793C4">
                  <w:pPr>
                    <w:pStyle w:val="31"/>
                    <w:rPr>
                      <w:rFonts w:asciiTheme="minorHAnsi" w:hAnsiTheme="minorHAnsi" w:cstheme="minorHAnsi"/>
                      <w:b/>
                      <w:sz w:val="18"/>
                      <w:szCs w:val="18"/>
                      <w:lang w:val="mk-MK"/>
                    </w:rPr>
                  </w:pPr>
                </w:p>
              </w:tc>
              <w:tc>
                <w:tcPr>
                  <w:tcW w:w="1134" w:type="dxa"/>
                  <w:tcBorders>
                    <w:top w:val="single" w:color="auto" w:sz="4" w:space="0"/>
                    <w:left w:val="single" w:color="auto" w:sz="4" w:space="0"/>
                    <w:bottom w:val="single" w:color="auto" w:sz="4" w:space="0"/>
                    <w:right w:val="single" w:color="auto" w:sz="4" w:space="0"/>
                  </w:tcBorders>
                </w:tcPr>
                <w:p w14:paraId="74EEEAE2">
                  <w:pPr>
                    <w:pStyle w:val="31"/>
                    <w:rPr>
                      <w:rFonts w:asciiTheme="minorHAnsi" w:hAnsiTheme="minorHAnsi" w:cstheme="minorHAnsi"/>
                      <w:sz w:val="18"/>
                      <w:szCs w:val="18"/>
                      <w:lang w:val="mk-MK"/>
                    </w:rPr>
                  </w:pPr>
                </w:p>
              </w:tc>
              <w:tc>
                <w:tcPr>
                  <w:tcW w:w="993" w:type="dxa"/>
                  <w:gridSpan w:val="2"/>
                  <w:vMerge w:val="continue"/>
                  <w:tcBorders>
                    <w:left w:val="single" w:color="auto" w:sz="4" w:space="0"/>
                    <w:bottom w:val="single" w:color="auto" w:sz="4" w:space="0"/>
                    <w:right w:val="single" w:color="auto" w:sz="4" w:space="0"/>
                  </w:tcBorders>
                  <w:vAlign w:val="center"/>
                </w:tcPr>
                <w:p w14:paraId="606C58F9">
                  <w:pPr>
                    <w:pStyle w:val="31"/>
                    <w:rPr>
                      <w:rFonts w:asciiTheme="minorHAnsi" w:hAnsiTheme="minorHAnsi" w:cstheme="minorHAnsi"/>
                      <w:sz w:val="18"/>
                      <w:szCs w:val="18"/>
                      <w:lang w:val="mk-MK"/>
                    </w:rPr>
                  </w:pPr>
                </w:p>
              </w:tc>
            </w:tr>
          </w:tbl>
          <w:p w14:paraId="7E40561D"/>
          <w:tbl>
            <w:tblPr>
              <w:tblStyle w:val="11"/>
              <w:tblW w:w="14142"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2"/>
              <w:gridCol w:w="3689"/>
              <w:gridCol w:w="1134"/>
              <w:gridCol w:w="1134"/>
              <w:gridCol w:w="1417"/>
              <w:gridCol w:w="1418"/>
              <w:gridCol w:w="1276"/>
              <w:gridCol w:w="1275"/>
              <w:gridCol w:w="1134"/>
              <w:gridCol w:w="993"/>
            </w:tblGrid>
            <w:tr w14:paraId="4E8F2D3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83" w:hRule="atLeast"/>
                <w:jc w:val="center"/>
              </w:trPr>
              <w:tc>
                <w:tcPr>
                  <w:tcW w:w="14142" w:type="dxa"/>
                  <w:gridSpan w:val="10"/>
                  <w:tcBorders>
                    <w:top w:val="nil"/>
                    <w:left w:val="nil"/>
                    <w:bottom w:val="nil"/>
                    <w:right w:val="nil"/>
                  </w:tcBorders>
                  <w:vAlign w:val="center"/>
                </w:tcPr>
                <w:p w14:paraId="6549DB48">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ФИЗИЧКО И ЗДРАВСТВЕНО ОБРАЗОВАНИЕ/СЛОБОДНИ ИЗБОРНИ ПРЕДМЕТИ</w:t>
                  </w:r>
                </w:p>
              </w:tc>
            </w:tr>
            <w:tr w14:paraId="42DF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shd w:val="clear" w:color="auto" w:fill="D8D8D8" w:themeFill="background1" w:themeFillShade="D9"/>
                  <w:vAlign w:val="center"/>
                </w:tcPr>
                <w:p w14:paraId="01395D30">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9" w:type="dxa"/>
                  <w:shd w:val="clear" w:color="auto" w:fill="D8D8D8" w:themeFill="background1" w:themeFillShade="D9"/>
                  <w:vAlign w:val="center"/>
                </w:tcPr>
                <w:p w14:paraId="6D7201D8">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531264B6">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16937115">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42A24F7A">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220E5034">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069B6805">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73F01B07">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shd w:val="clear" w:color="auto" w:fill="D8D8D8" w:themeFill="background1" w:themeFillShade="D9"/>
                  <w:vAlign w:val="center"/>
                </w:tcPr>
                <w:p w14:paraId="0C12EB98">
                  <w:pPr>
                    <w:pStyle w:val="31"/>
                    <w:rPr>
                      <w:rFonts w:asciiTheme="minorHAnsi" w:hAnsiTheme="minorHAnsi" w:cstheme="minorHAnsi"/>
                      <w:sz w:val="18"/>
                      <w:szCs w:val="18"/>
                      <w:lang w:val="mk-MK"/>
                    </w:rPr>
                  </w:pPr>
                </w:p>
              </w:tc>
              <w:tc>
                <w:tcPr>
                  <w:tcW w:w="993" w:type="dxa"/>
                  <w:shd w:val="clear" w:color="auto" w:fill="D8D8D8" w:themeFill="background1" w:themeFillShade="D9"/>
                  <w:vAlign w:val="center"/>
                </w:tcPr>
                <w:p w14:paraId="48CCF0E0">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62B8F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5D754C28">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9" w:type="dxa"/>
                  <w:vMerge w:val="restart"/>
                  <w:vAlign w:val="center"/>
                </w:tcPr>
                <w:p w14:paraId="0F9C8979">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Роза Стеваноска</w:t>
                  </w:r>
                </w:p>
              </w:tc>
              <w:tc>
                <w:tcPr>
                  <w:tcW w:w="1134" w:type="dxa"/>
                  <w:vAlign w:val="center"/>
                </w:tcPr>
                <w:p w14:paraId="06FE227D">
                  <w:pPr>
                    <w:pStyle w:val="31"/>
                    <w:rPr>
                      <w:rFonts w:asciiTheme="minorHAnsi" w:hAnsiTheme="minorHAnsi" w:cstheme="minorHAnsi"/>
                      <w:i/>
                      <w:sz w:val="20"/>
                      <w:lang w:val="en-GB"/>
                    </w:rPr>
                  </w:pPr>
                  <w:r>
                    <w:rPr>
                      <w:rFonts w:asciiTheme="minorHAnsi" w:hAnsiTheme="minorHAnsi" w:cstheme="minorHAnsi"/>
                      <w:sz w:val="20"/>
                    </w:rPr>
                    <w:t>IX</w:t>
                  </w:r>
                </w:p>
              </w:tc>
              <w:tc>
                <w:tcPr>
                  <w:tcW w:w="1134" w:type="dxa"/>
                  <w:vAlign w:val="center"/>
                </w:tcPr>
                <w:p w14:paraId="7E75C4EF">
                  <w:pPr>
                    <w:pStyle w:val="31"/>
                    <w:rPr>
                      <w:rFonts w:asciiTheme="minorHAnsi" w:hAnsiTheme="minorHAnsi" w:cstheme="minorHAnsi"/>
                      <w:sz w:val="18"/>
                      <w:szCs w:val="18"/>
                      <w:lang w:val="en-GB"/>
                    </w:rPr>
                  </w:pPr>
                  <w:r>
                    <w:rPr>
                      <w:rFonts w:asciiTheme="minorHAnsi" w:hAnsiTheme="minorHAnsi" w:cstheme="minorHAnsi"/>
                      <w:sz w:val="18"/>
                      <w:szCs w:val="18"/>
                      <w:lang w:val="en-GB"/>
                    </w:rPr>
                    <w:t>5</w:t>
                  </w:r>
                  <w:r>
                    <w:rPr>
                      <w:rFonts w:asciiTheme="minorHAnsi" w:hAnsiTheme="minorHAnsi" w:cstheme="minorHAnsi"/>
                      <w:sz w:val="18"/>
                      <w:szCs w:val="18"/>
                      <w:lang w:val="mk-MK"/>
                    </w:rPr>
                    <w:t>х3</w:t>
                  </w:r>
                  <w:r>
                    <w:rPr>
                      <w:rFonts w:asciiTheme="minorHAnsi" w:hAnsiTheme="minorHAnsi" w:cstheme="minorHAnsi"/>
                      <w:sz w:val="18"/>
                      <w:szCs w:val="18"/>
                    </w:rPr>
                    <w:t>=</w:t>
                  </w:r>
                  <w:r>
                    <w:rPr>
                      <w:rFonts w:asciiTheme="minorHAnsi" w:hAnsiTheme="minorHAnsi" w:cstheme="minorHAnsi"/>
                      <w:sz w:val="18"/>
                      <w:szCs w:val="18"/>
                      <w:lang w:val="en-GB"/>
                    </w:rPr>
                    <w:t>15</w:t>
                  </w:r>
                </w:p>
              </w:tc>
              <w:tc>
                <w:tcPr>
                  <w:tcW w:w="1417" w:type="dxa"/>
                  <w:tcBorders>
                    <w:bottom w:val="nil"/>
                  </w:tcBorders>
                  <w:vAlign w:val="center"/>
                </w:tcPr>
                <w:p w14:paraId="338D4043">
                  <w:pPr>
                    <w:pStyle w:val="31"/>
                    <w:rPr>
                      <w:rFonts w:asciiTheme="minorHAnsi" w:hAnsiTheme="minorHAnsi" w:cstheme="minorHAnsi"/>
                      <w:sz w:val="18"/>
                      <w:szCs w:val="18"/>
                      <w:vertAlign w:val="superscript"/>
                      <w:lang w:val="en-GB"/>
                    </w:rPr>
                  </w:pPr>
                </w:p>
              </w:tc>
              <w:tc>
                <w:tcPr>
                  <w:tcW w:w="1418" w:type="dxa"/>
                  <w:tcBorders>
                    <w:bottom w:val="single" w:color="auto" w:sz="4" w:space="0"/>
                  </w:tcBorders>
                  <w:vAlign w:val="center"/>
                </w:tcPr>
                <w:p w14:paraId="012D65C6">
                  <w:pPr>
                    <w:pStyle w:val="31"/>
                    <w:rPr>
                      <w:rFonts w:asciiTheme="minorHAnsi" w:hAnsiTheme="minorHAnsi" w:cstheme="minorHAnsi"/>
                      <w:sz w:val="18"/>
                      <w:szCs w:val="18"/>
                      <w:lang w:val="mk-MK"/>
                    </w:rPr>
                  </w:pPr>
                </w:p>
              </w:tc>
              <w:tc>
                <w:tcPr>
                  <w:tcW w:w="1276" w:type="dxa"/>
                  <w:tcBorders>
                    <w:bottom w:val="single" w:color="auto" w:sz="4" w:space="0"/>
                  </w:tcBorders>
                  <w:vAlign w:val="center"/>
                </w:tcPr>
                <w:p w14:paraId="70BA283D">
                  <w:pPr>
                    <w:pStyle w:val="31"/>
                    <w:rPr>
                      <w:rFonts w:asciiTheme="minorHAnsi" w:hAnsiTheme="minorHAnsi" w:cstheme="minorHAnsi"/>
                      <w:sz w:val="18"/>
                      <w:szCs w:val="18"/>
                      <w:lang w:val="mk-MK"/>
                    </w:rPr>
                  </w:pPr>
                </w:p>
              </w:tc>
              <w:tc>
                <w:tcPr>
                  <w:tcW w:w="1275" w:type="dxa"/>
                  <w:tcBorders>
                    <w:bottom w:val="single" w:color="auto" w:sz="4" w:space="0"/>
                  </w:tcBorders>
                  <w:vAlign w:val="center"/>
                </w:tcPr>
                <w:p w14:paraId="32F667E9">
                  <w:pPr>
                    <w:pStyle w:val="31"/>
                    <w:rPr>
                      <w:rFonts w:asciiTheme="minorHAnsi" w:hAnsiTheme="minorHAnsi" w:cstheme="minorHAnsi"/>
                      <w:sz w:val="18"/>
                      <w:szCs w:val="18"/>
                      <w:lang w:val="mk-MK"/>
                    </w:rPr>
                  </w:pPr>
                </w:p>
              </w:tc>
              <w:tc>
                <w:tcPr>
                  <w:tcW w:w="1134" w:type="dxa"/>
                  <w:tcBorders>
                    <w:bottom w:val="nil"/>
                  </w:tcBorders>
                </w:tcPr>
                <w:p w14:paraId="41DC1A32">
                  <w:pPr>
                    <w:pStyle w:val="31"/>
                    <w:rPr>
                      <w:rFonts w:asciiTheme="minorHAnsi" w:hAnsiTheme="minorHAnsi" w:cstheme="minorHAnsi"/>
                      <w:sz w:val="18"/>
                      <w:szCs w:val="18"/>
                      <w:lang w:val="mk-MK"/>
                    </w:rPr>
                  </w:pPr>
                </w:p>
              </w:tc>
              <w:tc>
                <w:tcPr>
                  <w:tcW w:w="993" w:type="dxa"/>
                  <w:vMerge w:val="restart"/>
                  <w:vAlign w:val="center"/>
                </w:tcPr>
                <w:p w14:paraId="4CC7D581">
                  <w:pPr>
                    <w:pStyle w:val="31"/>
                    <w:rPr>
                      <w:rFonts w:asciiTheme="minorHAnsi" w:hAnsiTheme="minorHAnsi" w:cstheme="minorHAnsi"/>
                      <w:sz w:val="18"/>
                      <w:szCs w:val="18"/>
                      <w:lang w:val="mk-MK"/>
                    </w:rPr>
                  </w:pPr>
                  <w:r>
                    <w:rPr>
                      <w:rFonts w:asciiTheme="minorHAnsi" w:hAnsiTheme="minorHAnsi" w:cstheme="minorHAnsi"/>
                      <w:sz w:val="18"/>
                      <w:szCs w:val="18"/>
                      <w:lang w:val="mk-MK"/>
                    </w:rPr>
                    <w:t>21</w:t>
                  </w:r>
                </w:p>
              </w:tc>
            </w:tr>
            <w:tr w14:paraId="2048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47395D55">
                  <w:pPr>
                    <w:pStyle w:val="31"/>
                    <w:rPr>
                      <w:rFonts w:asciiTheme="minorHAnsi" w:hAnsiTheme="minorHAnsi" w:cstheme="minorHAnsi"/>
                      <w:sz w:val="18"/>
                      <w:szCs w:val="18"/>
                      <w:lang w:val="mk-MK"/>
                    </w:rPr>
                  </w:pPr>
                </w:p>
              </w:tc>
              <w:tc>
                <w:tcPr>
                  <w:tcW w:w="3689" w:type="dxa"/>
                  <w:vMerge w:val="continue"/>
                  <w:vAlign w:val="center"/>
                </w:tcPr>
                <w:p w14:paraId="3A724F62">
                  <w:pPr>
                    <w:pStyle w:val="31"/>
                    <w:jc w:val="left"/>
                    <w:rPr>
                      <w:rFonts w:asciiTheme="minorHAnsi" w:hAnsiTheme="minorHAnsi" w:cstheme="minorHAnsi"/>
                      <w:sz w:val="18"/>
                      <w:szCs w:val="18"/>
                      <w:lang w:val="mk-MK"/>
                    </w:rPr>
                  </w:pPr>
                </w:p>
              </w:tc>
              <w:tc>
                <w:tcPr>
                  <w:tcW w:w="1134" w:type="dxa"/>
                  <w:vAlign w:val="center"/>
                </w:tcPr>
                <w:p w14:paraId="727E9F90">
                  <w:pPr>
                    <w:pStyle w:val="31"/>
                    <w:rPr>
                      <w:rFonts w:asciiTheme="minorHAnsi" w:hAnsiTheme="minorHAnsi" w:cstheme="minorHAnsi"/>
                      <w:sz w:val="24"/>
                      <w:szCs w:val="24"/>
                      <w:vertAlign w:val="superscript"/>
                      <w:lang w:val="mk-MK"/>
                    </w:rPr>
                  </w:pPr>
                  <w:r>
                    <w:rPr>
                      <w:rFonts w:asciiTheme="minorHAnsi" w:hAnsiTheme="minorHAnsi" w:cstheme="minorHAnsi"/>
                      <w:sz w:val="20"/>
                    </w:rPr>
                    <w:t>VIIa,</w:t>
                  </w:r>
                  <w:r>
                    <w:rPr>
                      <w:rFonts w:asciiTheme="minorHAnsi" w:hAnsiTheme="minorHAnsi" w:cstheme="minorHAnsi"/>
                      <w:sz w:val="20"/>
                      <w:lang w:val="mk-MK"/>
                    </w:rPr>
                    <w:t>б</w:t>
                  </w:r>
                </w:p>
              </w:tc>
              <w:tc>
                <w:tcPr>
                  <w:tcW w:w="1134" w:type="dxa"/>
                  <w:vAlign w:val="center"/>
                </w:tcPr>
                <w:p w14:paraId="681F6D08">
                  <w:pPr>
                    <w:pStyle w:val="31"/>
                    <w:rPr>
                      <w:rFonts w:asciiTheme="minorHAnsi" w:hAnsiTheme="minorHAnsi" w:cstheme="minorHAnsi"/>
                      <w:sz w:val="18"/>
                      <w:szCs w:val="18"/>
                      <w:lang w:val="mk-MK"/>
                    </w:rPr>
                  </w:pPr>
                  <w:r>
                    <w:rPr>
                      <w:rFonts w:asciiTheme="minorHAnsi" w:hAnsiTheme="minorHAnsi" w:cstheme="minorHAnsi"/>
                      <w:sz w:val="18"/>
                      <w:szCs w:val="18"/>
                      <w:lang w:val="mk-MK"/>
                    </w:rPr>
                    <w:t>2</w:t>
                  </w:r>
                  <w:r>
                    <w:rPr>
                      <w:rFonts w:asciiTheme="minorHAnsi" w:hAnsiTheme="minorHAnsi" w:cstheme="minorHAnsi"/>
                      <w:sz w:val="18"/>
                      <w:szCs w:val="18"/>
                    </w:rPr>
                    <w:t>x</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6</w:t>
                  </w:r>
                </w:p>
              </w:tc>
              <w:tc>
                <w:tcPr>
                  <w:tcW w:w="1417" w:type="dxa"/>
                  <w:tcBorders>
                    <w:top w:val="nil"/>
                    <w:bottom w:val="single" w:color="auto" w:sz="4" w:space="0"/>
                  </w:tcBorders>
                  <w:vAlign w:val="center"/>
                </w:tcPr>
                <w:p w14:paraId="6DA484E1">
                  <w:pPr>
                    <w:pStyle w:val="31"/>
                    <w:rPr>
                      <w:rFonts w:asciiTheme="minorHAnsi" w:hAnsiTheme="minorHAnsi" w:cstheme="minorHAnsi"/>
                      <w:sz w:val="18"/>
                      <w:szCs w:val="18"/>
                    </w:rPr>
                  </w:pPr>
                </w:p>
              </w:tc>
              <w:tc>
                <w:tcPr>
                  <w:tcW w:w="1418" w:type="dxa"/>
                  <w:tcBorders>
                    <w:top w:val="single" w:color="auto" w:sz="4" w:space="0"/>
                    <w:bottom w:val="single" w:color="auto" w:sz="4" w:space="0"/>
                  </w:tcBorders>
                  <w:vAlign w:val="center"/>
                </w:tcPr>
                <w:p w14:paraId="13A30E02">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46F81E4F">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3BB9607D">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Borders>
                    <w:top w:val="nil"/>
                    <w:bottom w:val="single" w:color="auto" w:sz="4" w:space="0"/>
                  </w:tcBorders>
                </w:tcPr>
                <w:p w14:paraId="27517798">
                  <w:pPr>
                    <w:pStyle w:val="31"/>
                    <w:rPr>
                      <w:rFonts w:asciiTheme="minorHAnsi" w:hAnsiTheme="minorHAnsi" w:cstheme="minorHAnsi"/>
                      <w:sz w:val="18"/>
                      <w:szCs w:val="18"/>
                      <w:lang w:val="mk-MK"/>
                    </w:rPr>
                  </w:pPr>
                </w:p>
              </w:tc>
              <w:tc>
                <w:tcPr>
                  <w:tcW w:w="993" w:type="dxa"/>
                  <w:vMerge w:val="continue"/>
                  <w:vAlign w:val="center"/>
                </w:tcPr>
                <w:p w14:paraId="013B1BB8">
                  <w:pPr>
                    <w:pStyle w:val="31"/>
                    <w:rPr>
                      <w:rFonts w:asciiTheme="minorHAnsi" w:hAnsiTheme="minorHAnsi" w:cstheme="minorHAnsi"/>
                      <w:sz w:val="18"/>
                      <w:szCs w:val="18"/>
                    </w:rPr>
                  </w:pPr>
                </w:p>
              </w:tc>
            </w:tr>
            <w:tr w14:paraId="0E78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615759C6">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9" w:type="dxa"/>
                  <w:vMerge w:val="restart"/>
                  <w:vAlign w:val="center"/>
                </w:tcPr>
                <w:p w14:paraId="281A0924">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Петре Крагуески</w:t>
                  </w:r>
                </w:p>
              </w:tc>
              <w:tc>
                <w:tcPr>
                  <w:tcW w:w="1134" w:type="dxa"/>
                  <w:vAlign w:val="center"/>
                </w:tcPr>
                <w:p w14:paraId="5D7C934E">
                  <w:pPr>
                    <w:pStyle w:val="31"/>
                    <w:rPr>
                      <w:rFonts w:asciiTheme="minorHAnsi" w:hAnsiTheme="minorHAnsi" w:cstheme="minorHAnsi"/>
                      <w:sz w:val="24"/>
                      <w:szCs w:val="24"/>
                      <w:vertAlign w:val="superscript"/>
                      <w:lang w:val="mk-MK"/>
                    </w:rPr>
                  </w:pPr>
                  <w:r>
                    <w:rPr>
                      <w:rFonts w:asciiTheme="minorHAnsi" w:hAnsiTheme="minorHAnsi" w:cstheme="minorHAnsi"/>
                      <w:sz w:val="20"/>
                    </w:rPr>
                    <w:t>VI</w:t>
                  </w:r>
                  <w:r>
                    <w:rPr>
                      <w:rFonts w:asciiTheme="minorHAnsi" w:hAnsiTheme="minorHAnsi" w:cstheme="minorHAnsi"/>
                      <w:sz w:val="24"/>
                      <w:szCs w:val="24"/>
                      <w:vertAlign w:val="superscript"/>
                      <w:lang w:val="mk-MK"/>
                    </w:rPr>
                    <w:t>а,б</w:t>
                  </w:r>
                </w:p>
              </w:tc>
              <w:tc>
                <w:tcPr>
                  <w:tcW w:w="1134" w:type="dxa"/>
                  <w:vAlign w:val="center"/>
                </w:tcPr>
                <w:p w14:paraId="1CA66AE9">
                  <w:pPr>
                    <w:pStyle w:val="31"/>
                    <w:rPr>
                      <w:rFonts w:asciiTheme="minorHAnsi" w:hAnsiTheme="minorHAnsi" w:cstheme="minorHAnsi"/>
                      <w:sz w:val="18"/>
                      <w:szCs w:val="18"/>
                    </w:rPr>
                  </w:pPr>
                  <w:r>
                    <w:rPr>
                      <w:rFonts w:asciiTheme="minorHAnsi" w:hAnsiTheme="minorHAnsi" w:cstheme="minorHAnsi"/>
                      <w:sz w:val="18"/>
                      <w:szCs w:val="18"/>
                    </w:rPr>
                    <w:t>2х3=6</w:t>
                  </w:r>
                </w:p>
              </w:tc>
              <w:tc>
                <w:tcPr>
                  <w:tcW w:w="1417" w:type="dxa"/>
                  <w:tcBorders>
                    <w:bottom w:val="nil"/>
                  </w:tcBorders>
                  <w:vAlign w:val="center"/>
                </w:tcPr>
                <w:p w14:paraId="774DC2F5">
                  <w:pPr>
                    <w:pStyle w:val="31"/>
                    <w:rPr>
                      <w:rFonts w:asciiTheme="minorHAnsi" w:hAnsiTheme="minorHAnsi" w:cstheme="minorHAnsi"/>
                      <w:sz w:val="18"/>
                      <w:szCs w:val="18"/>
                      <w:lang w:val="mk-MK"/>
                    </w:rPr>
                  </w:pPr>
                </w:p>
              </w:tc>
              <w:tc>
                <w:tcPr>
                  <w:tcW w:w="1418" w:type="dxa"/>
                  <w:tcBorders>
                    <w:bottom w:val="single" w:color="auto" w:sz="4" w:space="0"/>
                  </w:tcBorders>
                  <w:vAlign w:val="center"/>
                </w:tcPr>
                <w:p w14:paraId="59765F96">
                  <w:pPr>
                    <w:pStyle w:val="31"/>
                    <w:rPr>
                      <w:rFonts w:asciiTheme="minorHAnsi" w:hAnsiTheme="minorHAnsi" w:cstheme="minorHAnsi"/>
                      <w:sz w:val="18"/>
                      <w:szCs w:val="18"/>
                      <w:lang w:val="mk-MK"/>
                    </w:rPr>
                  </w:pPr>
                </w:p>
              </w:tc>
              <w:tc>
                <w:tcPr>
                  <w:tcW w:w="1276" w:type="dxa"/>
                  <w:tcBorders>
                    <w:bottom w:val="single" w:color="auto" w:sz="4" w:space="0"/>
                  </w:tcBorders>
                  <w:vAlign w:val="center"/>
                </w:tcPr>
                <w:p w14:paraId="261C392D">
                  <w:pPr>
                    <w:pStyle w:val="31"/>
                    <w:rPr>
                      <w:rFonts w:asciiTheme="minorHAnsi" w:hAnsiTheme="minorHAnsi" w:cstheme="minorHAnsi"/>
                      <w:sz w:val="18"/>
                      <w:szCs w:val="18"/>
                      <w:lang w:val="mk-MK"/>
                    </w:rPr>
                  </w:pPr>
                </w:p>
              </w:tc>
              <w:tc>
                <w:tcPr>
                  <w:tcW w:w="1275" w:type="dxa"/>
                  <w:tcBorders>
                    <w:bottom w:val="single" w:color="auto" w:sz="4" w:space="0"/>
                  </w:tcBorders>
                  <w:vAlign w:val="center"/>
                </w:tcPr>
                <w:p w14:paraId="12504706">
                  <w:pPr>
                    <w:pStyle w:val="31"/>
                    <w:rPr>
                      <w:rFonts w:asciiTheme="minorHAnsi" w:hAnsiTheme="minorHAnsi" w:cstheme="minorHAnsi"/>
                      <w:sz w:val="18"/>
                      <w:szCs w:val="18"/>
                      <w:lang w:val="mk-MK"/>
                    </w:rPr>
                  </w:pPr>
                </w:p>
              </w:tc>
              <w:tc>
                <w:tcPr>
                  <w:tcW w:w="1134" w:type="dxa"/>
                  <w:tcBorders>
                    <w:bottom w:val="nil"/>
                  </w:tcBorders>
                </w:tcPr>
                <w:p w14:paraId="306E4A5D">
                  <w:pPr>
                    <w:pStyle w:val="31"/>
                    <w:rPr>
                      <w:rFonts w:asciiTheme="minorHAnsi" w:hAnsiTheme="minorHAnsi" w:cstheme="minorHAnsi"/>
                      <w:sz w:val="18"/>
                      <w:szCs w:val="18"/>
                      <w:lang w:val="mk-MK"/>
                    </w:rPr>
                  </w:pPr>
                </w:p>
              </w:tc>
              <w:tc>
                <w:tcPr>
                  <w:tcW w:w="993" w:type="dxa"/>
                  <w:vMerge w:val="restart"/>
                  <w:vAlign w:val="center"/>
                </w:tcPr>
                <w:p w14:paraId="261F1BEA">
                  <w:pPr>
                    <w:pStyle w:val="31"/>
                    <w:rPr>
                      <w:rFonts w:asciiTheme="minorHAnsi" w:hAnsiTheme="minorHAnsi" w:cstheme="minorHAnsi"/>
                      <w:sz w:val="18"/>
                      <w:szCs w:val="18"/>
                      <w:lang w:val="mk-MK"/>
                    </w:rPr>
                  </w:pPr>
                  <w:r>
                    <w:rPr>
                      <w:rFonts w:asciiTheme="minorHAnsi" w:hAnsiTheme="minorHAnsi" w:cstheme="minorHAnsi"/>
                      <w:sz w:val="18"/>
                      <w:szCs w:val="18"/>
                    </w:rPr>
                    <w:t>21</w:t>
                  </w:r>
                </w:p>
              </w:tc>
            </w:tr>
            <w:tr w14:paraId="2005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24463468">
                  <w:pPr>
                    <w:pStyle w:val="31"/>
                    <w:rPr>
                      <w:rFonts w:asciiTheme="minorHAnsi" w:hAnsiTheme="minorHAnsi" w:cstheme="minorHAnsi"/>
                      <w:sz w:val="18"/>
                      <w:szCs w:val="18"/>
                      <w:lang w:val="mk-MK"/>
                    </w:rPr>
                  </w:pPr>
                </w:p>
              </w:tc>
              <w:tc>
                <w:tcPr>
                  <w:tcW w:w="3689" w:type="dxa"/>
                  <w:vMerge w:val="continue"/>
                  <w:vAlign w:val="center"/>
                </w:tcPr>
                <w:p w14:paraId="61E1B4ED">
                  <w:pPr>
                    <w:pStyle w:val="31"/>
                    <w:jc w:val="left"/>
                    <w:rPr>
                      <w:rFonts w:asciiTheme="minorHAnsi" w:hAnsiTheme="minorHAnsi" w:cstheme="minorHAnsi"/>
                      <w:sz w:val="18"/>
                      <w:szCs w:val="18"/>
                      <w:lang w:val="mk-MK"/>
                    </w:rPr>
                  </w:pPr>
                </w:p>
              </w:tc>
              <w:tc>
                <w:tcPr>
                  <w:tcW w:w="1134" w:type="dxa"/>
                  <w:vAlign w:val="center"/>
                </w:tcPr>
                <w:p w14:paraId="1F22F882">
                  <w:pPr>
                    <w:pStyle w:val="31"/>
                    <w:rPr>
                      <w:rFonts w:asciiTheme="minorHAnsi" w:hAnsiTheme="minorHAnsi" w:cstheme="minorHAnsi"/>
                      <w:i/>
                      <w:sz w:val="20"/>
                      <w:lang w:val="mk-MK"/>
                    </w:rPr>
                  </w:pPr>
                  <w:r>
                    <w:rPr>
                      <w:rFonts w:asciiTheme="minorHAnsi" w:hAnsiTheme="minorHAnsi" w:cstheme="minorHAnsi"/>
                      <w:sz w:val="20"/>
                    </w:rPr>
                    <w:t>VIII</w:t>
                  </w:r>
                </w:p>
              </w:tc>
              <w:tc>
                <w:tcPr>
                  <w:tcW w:w="1134" w:type="dxa"/>
                  <w:vAlign w:val="center"/>
                </w:tcPr>
                <w:p w14:paraId="403BA096">
                  <w:pPr>
                    <w:pStyle w:val="31"/>
                    <w:rPr>
                      <w:rFonts w:asciiTheme="minorHAnsi" w:hAnsiTheme="minorHAnsi" w:cstheme="minorHAnsi"/>
                      <w:sz w:val="18"/>
                      <w:szCs w:val="18"/>
                    </w:rPr>
                  </w:pPr>
                  <w:r>
                    <w:rPr>
                      <w:rFonts w:asciiTheme="minorHAnsi" w:hAnsiTheme="minorHAnsi" w:cstheme="minorHAnsi"/>
                      <w:sz w:val="18"/>
                      <w:szCs w:val="18"/>
                    </w:rPr>
                    <w:t>5x3=15</w:t>
                  </w:r>
                </w:p>
              </w:tc>
              <w:tc>
                <w:tcPr>
                  <w:tcW w:w="1417" w:type="dxa"/>
                  <w:tcBorders>
                    <w:top w:val="nil"/>
                    <w:bottom w:val="single" w:color="auto" w:sz="4" w:space="0"/>
                  </w:tcBorders>
                  <w:vAlign w:val="center"/>
                </w:tcPr>
                <w:p w14:paraId="15DD5A0C">
                  <w:pPr>
                    <w:pStyle w:val="31"/>
                    <w:rPr>
                      <w:rFonts w:asciiTheme="minorHAnsi" w:hAnsiTheme="minorHAnsi" w:cstheme="minorHAnsi"/>
                      <w:sz w:val="18"/>
                      <w:szCs w:val="18"/>
                    </w:rPr>
                  </w:pPr>
                </w:p>
              </w:tc>
              <w:tc>
                <w:tcPr>
                  <w:tcW w:w="1418" w:type="dxa"/>
                  <w:tcBorders>
                    <w:top w:val="single" w:color="auto" w:sz="4" w:space="0"/>
                    <w:bottom w:val="single" w:color="auto" w:sz="4" w:space="0"/>
                  </w:tcBorders>
                  <w:vAlign w:val="center"/>
                </w:tcPr>
                <w:p w14:paraId="0D5FD97B">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29BDA6BC">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6BBD5ABD">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Borders>
                    <w:top w:val="nil"/>
                    <w:bottom w:val="single" w:color="auto" w:sz="4" w:space="0"/>
                  </w:tcBorders>
                </w:tcPr>
                <w:p w14:paraId="1BC6A51D">
                  <w:pPr>
                    <w:pStyle w:val="31"/>
                    <w:rPr>
                      <w:rFonts w:asciiTheme="minorHAnsi" w:hAnsiTheme="minorHAnsi" w:cstheme="minorHAnsi"/>
                      <w:sz w:val="18"/>
                      <w:szCs w:val="18"/>
                    </w:rPr>
                  </w:pPr>
                </w:p>
              </w:tc>
              <w:tc>
                <w:tcPr>
                  <w:tcW w:w="993" w:type="dxa"/>
                  <w:vMerge w:val="continue"/>
                  <w:vAlign w:val="center"/>
                </w:tcPr>
                <w:p w14:paraId="7C445B47">
                  <w:pPr>
                    <w:pStyle w:val="31"/>
                    <w:rPr>
                      <w:rFonts w:asciiTheme="minorHAnsi" w:hAnsiTheme="minorHAnsi" w:cstheme="minorHAnsi"/>
                      <w:sz w:val="18"/>
                      <w:szCs w:val="18"/>
                    </w:rPr>
                  </w:pPr>
                </w:p>
              </w:tc>
            </w:tr>
            <w:tr w14:paraId="7170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52584346">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89" w:type="dxa"/>
                  <w:vMerge w:val="restart"/>
                  <w:vAlign w:val="center"/>
                </w:tcPr>
                <w:p w14:paraId="3C3C9B5E">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Даниела Проданоска</w:t>
                  </w:r>
                </w:p>
              </w:tc>
              <w:tc>
                <w:tcPr>
                  <w:tcW w:w="1134" w:type="dxa"/>
                  <w:vAlign w:val="center"/>
                </w:tcPr>
                <w:p w14:paraId="5900B21E">
                  <w:pPr>
                    <w:pStyle w:val="31"/>
                    <w:rPr>
                      <w:rFonts w:asciiTheme="minorHAnsi" w:hAnsiTheme="minorHAnsi" w:cstheme="minorHAnsi"/>
                      <w:sz w:val="24"/>
                      <w:szCs w:val="24"/>
                      <w:vertAlign w:val="superscript"/>
                      <w:lang w:val="mk-MK"/>
                    </w:rPr>
                  </w:pPr>
                  <w:r>
                    <w:rPr>
                      <w:rFonts w:asciiTheme="minorHAnsi" w:hAnsiTheme="minorHAnsi" w:cstheme="minorHAnsi"/>
                      <w:sz w:val="20"/>
                    </w:rPr>
                    <w:t>VII</w:t>
                  </w:r>
                  <w:r>
                    <w:rPr>
                      <w:rFonts w:asciiTheme="minorHAnsi" w:hAnsiTheme="minorHAnsi" w:cstheme="minorHAnsi"/>
                      <w:sz w:val="24"/>
                      <w:szCs w:val="24"/>
                      <w:vertAlign w:val="superscript"/>
                      <w:lang w:val="mk-MK"/>
                    </w:rPr>
                    <w:t>в,г,д</w:t>
                  </w:r>
                </w:p>
              </w:tc>
              <w:tc>
                <w:tcPr>
                  <w:tcW w:w="1134" w:type="dxa"/>
                  <w:vAlign w:val="center"/>
                </w:tcPr>
                <w:p w14:paraId="4D3E5547">
                  <w:pPr>
                    <w:pStyle w:val="31"/>
                    <w:rPr>
                      <w:rFonts w:asciiTheme="minorHAnsi" w:hAnsiTheme="minorHAnsi" w:cstheme="minorHAnsi"/>
                      <w:sz w:val="18"/>
                      <w:szCs w:val="18"/>
                    </w:rPr>
                  </w:pPr>
                  <w:r>
                    <w:rPr>
                      <w:rFonts w:asciiTheme="minorHAnsi" w:hAnsiTheme="minorHAnsi" w:cstheme="minorHAnsi"/>
                      <w:sz w:val="18"/>
                      <w:szCs w:val="18"/>
                    </w:rPr>
                    <w:t>3х3=9</w:t>
                  </w:r>
                </w:p>
              </w:tc>
              <w:tc>
                <w:tcPr>
                  <w:tcW w:w="1417" w:type="dxa"/>
                  <w:tcBorders>
                    <w:bottom w:val="nil"/>
                  </w:tcBorders>
                  <w:vAlign w:val="center"/>
                </w:tcPr>
                <w:p w14:paraId="797BC7AE">
                  <w:pPr>
                    <w:pStyle w:val="31"/>
                    <w:rPr>
                      <w:rFonts w:asciiTheme="minorHAnsi" w:hAnsiTheme="minorHAnsi" w:cstheme="minorHAnsi"/>
                      <w:sz w:val="18"/>
                      <w:szCs w:val="18"/>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д</w:t>
                  </w:r>
                </w:p>
              </w:tc>
              <w:tc>
                <w:tcPr>
                  <w:tcW w:w="1418" w:type="dxa"/>
                  <w:tcBorders>
                    <w:bottom w:val="single" w:color="auto" w:sz="4" w:space="0"/>
                  </w:tcBorders>
                  <w:vAlign w:val="center"/>
                </w:tcPr>
                <w:p w14:paraId="4C0D78EF">
                  <w:pPr>
                    <w:pStyle w:val="31"/>
                    <w:rPr>
                      <w:rFonts w:asciiTheme="minorHAnsi" w:hAnsiTheme="minorHAnsi" w:cstheme="minorHAnsi"/>
                      <w:sz w:val="18"/>
                      <w:szCs w:val="18"/>
                      <w:lang w:val="mk-MK"/>
                    </w:rPr>
                  </w:pPr>
                </w:p>
              </w:tc>
              <w:tc>
                <w:tcPr>
                  <w:tcW w:w="1276" w:type="dxa"/>
                  <w:tcBorders>
                    <w:bottom w:val="single" w:color="auto" w:sz="4" w:space="0"/>
                  </w:tcBorders>
                  <w:vAlign w:val="center"/>
                </w:tcPr>
                <w:p w14:paraId="17E120E4">
                  <w:pPr>
                    <w:pStyle w:val="31"/>
                    <w:rPr>
                      <w:rFonts w:asciiTheme="minorHAnsi" w:hAnsiTheme="minorHAnsi" w:cstheme="minorHAnsi"/>
                      <w:sz w:val="18"/>
                      <w:szCs w:val="18"/>
                      <w:lang w:val="mk-MK"/>
                    </w:rPr>
                  </w:pPr>
                </w:p>
              </w:tc>
              <w:tc>
                <w:tcPr>
                  <w:tcW w:w="1275" w:type="dxa"/>
                  <w:tcBorders>
                    <w:bottom w:val="single" w:color="auto" w:sz="4" w:space="0"/>
                  </w:tcBorders>
                  <w:vAlign w:val="center"/>
                </w:tcPr>
                <w:p w14:paraId="25F81A83">
                  <w:pPr>
                    <w:pStyle w:val="31"/>
                    <w:rPr>
                      <w:rFonts w:asciiTheme="minorHAnsi" w:hAnsiTheme="minorHAnsi" w:cstheme="minorHAnsi"/>
                      <w:sz w:val="18"/>
                      <w:szCs w:val="18"/>
                      <w:lang w:val="mk-MK"/>
                    </w:rPr>
                  </w:pPr>
                </w:p>
              </w:tc>
              <w:tc>
                <w:tcPr>
                  <w:tcW w:w="1134" w:type="dxa"/>
                  <w:tcBorders>
                    <w:bottom w:val="nil"/>
                  </w:tcBorders>
                </w:tcPr>
                <w:p w14:paraId="7EA88ABB">
                  <w:pPr>
                    <w:pStyle w:val="31"/>
                    <w:rPr>
                      <w:rFonts w:asciiTheme="minorHAnsi" w:hAnsiTheme="minorHAnsi" w:cstheme="minorHAnsi"/>
                      <w:sz w:val="18"/>
                      <w:szCs w:val="18"/>
                      <w:lang w:val="mk-MK"/>
                    </w:rPr>
                  </w:pPr>
                </w:p>
              </w:tc>
              <w:tc>
                <w:tcPr>
                  <w:tcW w:w="993" w:type="dxa"/>
                  <w:vMerge w:val="restart"/>
                  <w:vAlign w:val="center"/>
                </w:tcPr>
                <w:p w14:paraId="43A2D032">
                  <w:pPr>
                    <w:pStyle w:val="31"/>
                    <w:rPr>
                      <w:rFonts w:asciiTheme="minorHAnsi" w:hAnsiTheme="minorHAnsi" w:cstheme="minorHAnsi"/>
                      <w:b/>
                      <w:sz w:val="18"/>
                      <w:szCs w:val="18"/>
                      <w:lang w:val="mk-MK"/>
                    </w:rPr>
                  </w:pPr>
                  <w:r>
                    <w:rPr>
                      <w:rFonts w:asciiTheme="minorHAnsi" w:hAnsiTheme="minorHAnsi" w:cstheme="minorHAnsi"/>
                      <w:b/>
                      <w:sz w:val="18"/>
                      <w:szCs w:val="18"/>
                    </w:rPr>
                    <w:t>2</w:t>
                  </w:r>
                  <w:r>
                    <w:rPr>
                      <w:rFonts w:asciiTheme="minorHAnsi" w:hAnsiTheme="minorHAnsi" w:cstheme="minorHAnsi"/>
                      <w:b/>
                      <w:sz w:val="18"/>
                      <w:szCs w:val="18"/>
                      <w:lang w:val="mk-MK"/>
                    </w:rPr>
                    <w:t>0</w:t>
                  </w:r>
                </w:p>
              </w:tc>
            </w:tr>
            <w:tr w14:paraId="55C70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79543DEA">
                  <w:pPr>
                    <w:pStyle w:val="31"/>
                    <w:rPr>
                      <w:rFonts w:asciiTheme="minorHAnsi" w:hAnsiTheme="minorHAnsi" w:cstheme="minorHAnsi"/>
                      <w:sz w:val="18"/>
                      <w:szCs w:val="18"/>
                      <w:lang w:val="mk-MK"/>
                    </w:rPr>
                  </w:pPr>
                </w:p>
              </w:tc>
              <w:tc>
                <w:tcPr>
                  <w:tcW w:w="3689" w:type="dxa"/>
                  <w:vMerge w:val="continue"/>
                  <w:vAlign w:val="center"/>
                </w:tcPr>
                <w:p w14:paraId="3EABC562">
                  <w:pPr>
                    <w:pStyle w:val="31"/>
                    <w:jc w:val="left"/>
                    <w:rPr>
                      <w:rFonts w:asciiTheme="minorHAnsi" w:hAnsiTheme="minorHAnsi" w:cstheme="minorHAnsi"/>
                      <w:sz w:val="18"/>
                      <w:szCs w:val="18"/>
                      <w:lang w:val="mk-MK"/>
                    </w:rPr>
                  </w:pPr>
                </w:p>
              </w:tc>
              <w:tc>
                <w:tcPr>
                  <w:tcW w:w="1134" w:type="dxa"/>
                  <w:vAlign w:val="center"/>
                </w:tcPr>
                <w:p w14:paraId="4F9CCF7D">
                  <w:pPr>
                    <w:pStyle w:val="31"/>
                    <w:jc w:val="left"/>
                    <w:rPr>
                      <w:rFonts w:asciiTheme="minorHAnsi" w:hAnsiTheme="minorHAnsi" w:cstheme="minorHAnsi"/>
                      <w:sz w:val="24"/>
                      <w:szCs w:val="24"/>
                      <w:vertAlign w:val="superscript"/>
                      <w:lang w:val="mk-MK"/>
                    </w:rPr>
                  </w:pPr>
                  <w:r>
                    <w:rPr>
                      <w:rFonts w:asciiTheme="minorHAnsi" w:hAnsiTheme="minorHAnsi" w:cstheme="minorHAnsi"/>
                      <w:sz w:val="20"/>
                    </w:rPr>
                    <w:t>VI</w:t>
                  </w:r>
                  <w:r>
                    <w:rPr>
                      <w:rFonts w:asciiTheme="minorHAnsi" w:hAnsiTheme="minorHAnsi" w:cstheme="minorHAnsi"/>
                      <w:sz w:val="24"/>
                      <w:szCs w:val="24"/>
                      <w:vertAlign w:val="superscript"/>
                      <w:lang w:val="mk-MK"/>
                    </w:rPr>
                    <w:t xml:space="preserve">в,г,д </w:t>
                  </w:r>
                </w:p>
                <w:p w14:paraId="41FB25B8">
                  <w:pPr>
                    <w:pStyle w:val="31"/>
                    <w:rPr>
                      <w:rFonts w:asciiTheme="minorHAnsi" w:hAnsiTheme="minorHAnsi" w:cstheme="minorHAnsi"/>
                      <w:sz w:val="24"/>
                      <w:szCs w:val="24"/>
                      <w:vertAlign w:val="superscript"/>
                      <w:lang w:val="mk-MK"/>
                    </w:rPr>
                  </w:pPr>
                  <w:r>
                    <w:rPr>
                      <w:rFonts w:asciiTheme="minorHAnsi" w:hAnsiTheme="minorHAnsi" w:cstheme="minorHAnsi"/>
                      <w:sz w:val="24"/>
                      <w:szCs w:val="24"/>
                      <w:vertAlign w:val="superscript"/>
                      <w:lang w:val="mk-MK"/>
                    </w:rPr>
                    <w:t>веб страна</w:t>
                  </w:r>
                </w:p>
              </w:tc>
              <w:tc>
                <w:tcPr>
                  <w:tcW w:w="1134" w:type="dxa"/>
                  <w:vAlign w:val="center"/>
                </w:tcPr>
                <w:p w14:paraId="56AE764A">
                  <w:pPr>
                    <w:pStyle w:val="31"/>
                    <w:rPr>
                      <w:rFonts w:asciiTheme="minorHAnsi" w:hAnsiTheme="minorHAnsi" w:cstheme="minorHAnsi"/>
                      <w:sz w:val="18"/>
                      <w:szCs w:val="18"/>
                      <w:lang w:val="mk-MK"/>
                    </w:rPr>
                  </w:pPr>
                  <w:r>
                    <w:rPr>
                      <w:rFonts w:asciiTheme="minorHAnsi" w:hAnsiTheme="minorHAnsi" w:cstheme="minorHAnsi"/>
                      <w:sz w:val="18"/>
                      <w:szCs w:val="18"/>
                    </w:rPr>
                    <w:t xml:space="preserve"> 3x3=9</w:t>
                  </w:r>
                </w:p>
                <w:p w14:paraId="628CA71F">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2 часа</w:t>
                  </w:r>
                </w:p>
              </w:tc>
              <w:tc>
                <w:tcPr>
                  <w:tcW w:w="1417" w:type="dxa"/>
                  <w:tcBorders>
                    <w:top w:val="nil"/>
                    <w:bottom w:val="nil"/>
                  </w:tcBorders>
                  <w:vAlign w:val="center"/>
                </w:tcPr>
                <w:p w14:paraId="7E1C15A6">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6EB36FEA">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1461C8D6">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32E46A78">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Borders>
                    <w:top w:val="nil"/>
                    <w:bottom w:val="nil"/>
                  </w:tcBorders>
                </w:tcPr>
                <w:p w14:paraId="37D3D041">
                  <w:pPr>
                    <w:pStyle w:val="31"/>
                    <w:rPr>
                      <w:rFonts w:asciiTheme="minorHAnsi" w:hAnsiTheme="minorHAnsi" w:cstheme="minorHAnsi"/>
                      <w:sz w:val="18"/>
                      <w:szCs w:val="18"/>
                    </w:rPr>
                  </w:pPr>
                </w:p>
              </w:tc>
              <w:tc>
                <w:tcPr>
                  <w:tcW w:w="993" w:type="dxa"/>
                  <w:vMerge w:val="continue"/>
                  <w:vAlign w:val="center"/>
                </w:tcPr>
                <w:p w14:paraId="0117AD38">
                  <w:pPr>
                    <w:pStyle w:val="31"/>
                    <w:rPr>
                      <w:rFonts w:asciiTheme="minorHAnsi" w:hAnsiTheme="minorHAnsi" w:cstheme="minorHAnsi"/>
                      <w:sz w:val="18"/>
                      <w:szCs w:val="18"/>
                    </w:rPr>
                  </w:pPr>
                </w:p>
              </w:tc>
            </w:tr>
            <w:tr w14:paraId="492C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Align w:val="center"/>
                </w:tcPr>
                <w:p w14:paraId="50CC75B6">
                  <w:pPr>
                    <w:pStyle w:val="31"/>
                    <w:rPr>
                      <w:rFonts w:asciiTheme="minorHAnsi" w:hAnsiTheme="minorHAnsi" w:cstheme="minorHAnsi"/>
                      <w:sz w:val="18"/>
                      <w:szCs w:val="18"/>
                      <w:lang w:val="mk-MK"/>
                    </w:rPr>
                  </w:pPr>
                  <w:r>
                    <w:rPr>
                      <w:rFonts w:asciiTheme="minorHAnsi" w:hAnsiTheme="minorHAnsi" w:cstheme="minorHAnsi"/>
                      <w:sz w:val="18"/>
                      <w:szCs w:val="18"/>
                      <w:lang w:val="mk-MK"/>
                    </w:rPr>
                    <w:t>4.</w:t>
                  </w:r>
                </w:p>
              </w:tc>
              <w:tc>
                <w:tcPr>
                  <w:tcW w:w="3689" w:type="dxa"/>
                  <w:vAlign w:val="center"/>
                </w:tcPr>
                <w:p w14:paraId="11144D94">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Алекдандар Ѓорѓиоски</w:t>
                  </w:r>
                </w:p>
              </w:tc>
              <w:tc>
                <w:tcPr>
                  <w:tcW w:w="1134" w:type="dxa"/>
                  <w:vAlign w:val="center"/>
                </w:tcPr>
                <w:p w14:paraId="42953689">
                  <w:pPr>
                    <w:pStyle w:val="31"/>
                    <w:jc w:val="left"/>
                    <w:rPr>
                      <w:rFonts w:asciiTheme="minorHAnsi" w:hAnsiTheme="minorHAnsi" w:cstheme="minorHAnsi"/>
                      <w:sz w:val="24"/>
                      <w:szCs w:val="24"/>
                      <w:lang w:val="mk-MK"/>
                    </w:rPr>
                  </w:pPr>
                  <w:r>
                    <w:rPr>
                      <w:rFonts w:asciiTheme="minorHAnsi" w:hAnsiTheme="minorHAnsi" w:cstheme="minorHAnsi"/>
                      <w:sz w:val="20"/>
                      <w:lang w:val="en-GB"/>
                    </w:rPr>
                    <w:t>II</w:t>
                  </w:r>
                  <w:r>
                    <w:rPr>
                      <w:rFonts w:asciiTheme="minorHAnsi" w:hAnsiTheme="minorHAnsi" w:cstheme="minorHAnsi"/>
                      <w:sz w:val="24"/>
                      <w:szCs w:val="24"/>
                      <w:lang w:val="mk-MK"/>
                    </w:rPr>
                    <w:t>а</w:t>
                  </w:r>
                  <w:r>
                    <w:rPr>
                      <w:rFonts w:asciiTheme="minorHAnsi" w:hAnsiTheme="minorHAnsi" w:cstheme="minorHAnsi"/>
                      <w:sz w:val="24"/>
                      <w:szCs w:val="24"/>
                      <w:lang w:val="en-GB"/>
                    </w:rPr>
                    <w:t>,</w:t>
                  </w:r>
                  <w:r>
                    <w:rPr>
                      <w:rFonts w:asciiTheme="minorHAnsi" w:hAnsiTheme="minorHAnsi" w:cstheme="minorHAnsi"/>
                      <w:sz w:val="24"/>
                      <w:szCs w:val="24"/>
                      <w:lang w:val="mk-MK"/>
                    </w:rPr>
                    <w:t>в</w:t>
                  </w:r>
                </w:p>
                <w:p w14:paraId="78B8697C">
                  <w:pPr>
                    <w:pStyle w:val="31"/>
                    <w:jc w:val="left"/>
                    <w:rPr>
                      <w:rFonts w:asciiTheme="minorHAnsi" w:hAnsiTheme="minorHAnsi" w:cstheme="minorHAnsi"/>
                      <w:sz w:val="24"/>
                      <w:szCs w:val="24"/>
                      <w:lang w:val="mk-MK"/>
                    </w:rPr>
                  </w:pPr>
                  <w:r>
                    <w:rPr>
                      <w:rFonts w:asciiTheme="minorHAnsi" w:hAnsiTheme="minorHAnsi" w:cstheme="minorHAnsi"/>
                      <w:sz w:val="20"/>
                      <w:lang w:val="en-GB"/>
                    </w:rPr>
                    <w:t>II</w:t>
                  </w:r>
                  <w:r>
                    <w:rPr>
                      <w:rFonts w:asciiTheme="minorHAnsi" w:hAnsiTheme="minorHAnsi" w:cstheme="minorHAnsi"/>
                      <w:sz w:val="20"/>
                      <w:lang w:val="mk-MK"/>
                    </w:rPr>
                    <w:t>б</w:t>
                  </w:r>
                  <w:r>
                    <w:rPr>
                      <w:rFonts w:asciiTheme="minorHAnsi" w:hAnsiTheme="minorHAnsi" w:cstheme="minorHAnsi"/>
                      <w:sz w:val="24"/>
                      <w:szCs w:val="24"/>
                      <w:lang w:val="mk-MK"/>
                    </w:rPr>
                    <w:t>,</w:t>
                  </w:r>
                  <w:r>
                    <w:rPr>
                      <w:rFonts w:asciiTheme="minorHAnsi" w:hAnsiTheme="minorHAnsi" w:cstheme="minorHAnsi"/>
                      <w:sz w:val="24"/>
                      <w:szCs w:val="24"/>
                      <w:lang w:val="en-GB"/>
                    </w:rPr>
                    <w:t>V</w:t>
                  </w:r>
                  <w:r>
                    <w:rPr>
                      <w:rFonts w:asciiTheme="minorHAnsi" w:hAnsiTheme="minorHAnsi" w:cstheme="minorHAnsi"/>
                      <w:sz w:val="24"/>
                      <w:szCs w:val="24"/>
                      <w:lang w:val="mk-MK"/>
                    </w:rPr>
                    <w:t xml:space="preserve">б,в </w:t>
                  </w:r>
                </w:p>
                <w:p w14:paraId="735DFC38">
                  <w:pPr>
                    <w:pStyle w:val="31"/>
                    <w:jc w:val="left"/>
                    <w:rPr>
                      <w:rFonts w:asciiTheme="minorHAnsi" w:hAnsiTheme="minorHAnsi" w:cstheme="minorHAnsi"/>
                      <w:sz w:val="24"/>
                      <w:szCs w:val="24"/>
                      <w:highlight w:val="yellow"/>
                      <w:vertAlign w:val="superscript"/>
                      <w:lang w:val="en-GB"/>
                    </w:rPr>
                  </w:pPr>
                  <w:r>
                    <w:rPr>
                      <w:rFonts w:asciiTheme="minorHAnsi" w:hAnsiTheme="minorHAnsi" w:cstheme="minorHAnsi"/>
                      <w:sz w:val="20"/>
                      <w:lang w:val="en-GB"/>
                    </w:rPr>
                    <w:t>IV</w:t>
                  </w:r>
                  <w:r>
                    <w:rPr>
                      <w:rFonts w:asciiTheme="minorHAnsi" w:hAnsiTheme="minorHAnsi" w:cstheme="minorHAnsi"/>
                      <w:sz w:val="24"/>
                      <w:szCs w:val="24"/>
                      <w:lang w:val="mk-MK"/>
                    </w:rPr>
                    <w:t>а,в</w:t>
                  </w:r>
                </w:p>
              </w:tc>
              <w:tc>
                <w:tcPr>
                  <w:tcW w:w="1134" w:type="dxa"/>
                  <w:vAlign w:val="center"/>
                </w:tcPr>
                <w:p w14:paraId="445E3AB0">
                  <w:pPr>
                    <w:pStyle w:val="31"/>
                    <w:rPr>
                      <w:rFonts w:asciiTheme="minorHAnsi" w:hAnsiTheme="minorHAnsi" w:cstheme="minorHAnsi"/>
                      <w:sz w:val="18"/>
                      <w:szCs w:val="18"/>
                    </w:rPr>
                  </w:pPr>
                  <w:r>
                    <w:rPr>
                      <w:rFonts w:asciiTheme="minorHAnsi" w:hAnsiTheme="minorHAnsi" w:cstheme="minorHAnsi"/>
                      <w:sz w:val="18"/>
                      <w:szCs w:val="18"/>
                    </w:rPr>
                    <w:t>7X3=21</w:t>
                  </w:r>
                </w:p>
              </w:tc>
              <w:tc>
                <w:tcPr>
                  <w:tcW w:w="1417" w:type="dxa"/>
                  <w:tcBorders>
                    <w:top w:val="nil"/>
                    <w:bottom w:val="nil"/>
                  </w:tcBorders>
                  <w:vAlign w:val="center"/>
                </w:tcPr>
                <w:p w14:paraId="3A590D0D">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31EB5A4E">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3E154D75">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399143A5">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Borders>
                    <w:top w:val="nil"/>
                    <w:bottom w:val="nil"/>
                  </w:tcBorders>
                </w:tcPr>
                <w:p w14:paraId="59939EEA">
                  <w:pPr>
                    <w:pStyle w:val="31"/>
                    <w:rPr>
                      <w:rFonts w:asciiTheme="minorHAnsi" w:hAnsiTheme="minorHAnsi" w:cstheme="minorHAnsi"/>
                      <w:sz w:val="18"/>
                      <w:szCs w:val="18"/>
                    </w:rPr>
                  </w:pPr>
                </w:p>
              </w:tc>
              <w:tc>
                <w:tcPr>
                  <w:tcW w:w="993" w:type="dxa"/>
                  <w:vAlign w:val="center"/>
                </w:tcPr>
                <w:p w14:paraId="61C5A165">
                  <w:pPr>
                    <w:pStyle w:val="31"/>
                    <w:rPr>
                      <w:rFonts w:asciiTheme="minorHAnsi" w:hAnsiTheme="minorHAnsi" w:cstheme="minorHAnsi"/>
                      <w:sz w:val="18"/>
                      <w:szCs w:val="18"/>
                    </w:rPr>
                  </w:pPr>
                  <w:r>
                    <w:rPr>
                      <w:rFonts w:asciiTheme="minorHAnsi" w:hAnsiTheme="minorHAnsi" w:cstheme="minorHAnsi"/>
                      <w:sz w:val="18"/>
                      <w:szCs w:val="18"/>
                    </w:rPr>
                    <w:t>21</w:t>
                  </w:r>
                </w:p>
              </w:tc>
            </w:tr>
            <w:tr w14:paraId="03D89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Align w:val="center"/>
                </w:tcPr>
                <w:p w14:paraId="692B58AE">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c>
                <w:tcPr>
                  <w:tcW w:w="3689" w:type="dxa"/>
                  <w:vAlign w:val="center"/>
                </w:tcPr>
                <w:p w14:paraId="3ED98294">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Илија Дим</w:t>
                  </w:r>
                  <w:r>
                    <w:rPr>
                      <w:rFonts w:asciiTheme="minorHAnsi" w:hAnsiTheme="minorHAnsi" w:cstheme="minorHAnsi"/>
                      <w:sz w:val="18"/>
                      <w:szCs w:val="18"/>
                      <w:lang w:val="en-GB"/>
                    </w:rPr>
                    <w:t>o</w:t>
                  </w:r>
                  <w:r>
                    <w:rPr>
                      <w:rFonts w:asciiTheme="minorHAnsi" w:hAnsiTheme="minorHAnsi" w:cstheme="minorHAnsi"/>
                      <w:sz w:val="18"/>
                      <w:szCs w:val="18"/>
                      <w:lang w:val="mk-MK"/>
                    </w:rPr>
                    <w:t>ски</w:t>
                  </w:r>
                </w:p>
              </w:tc>
              <w:tc>
                <w:tcPr>
                  <w:tcW w:w="1134" w:type="dxa"/>
                  <w:vAlign w:val="center"/>
                </w:tcPr>
                <w:p w14:paraId="3260E802">
                  <w:pPr>
                    <w:pStyle w:val="31"/>
                    <w:jc w:val="left"/>
                    <w:rPr>
                      <w:rFonts w:asciiTheme="minorHAnsi" w:hAnsiTheme="minorHAnsi" w:cstheme="minorHAnsi"/>
                      <w:sz w:val="22"/>
                      <w:szCs w:val="22"/>
                      <w:lang w:val="mk-MK"/>
                    </w:rPr>
                  </w:pPr>
                  <w:r>
                    <w:rPr>
                      <w:rFonts w:asciiTheme="minorHAnsi" w:hAnsiTheme="minorHAnsi" w:cstheme="minorHAnsi"/>
                      <w:sz w:val="20"/>
                      <w:lang w:val="en-GB"/>
                    </w:rPr>
                    <w:t>III</w:t>
                  </w:r>
                  <w:r>
                    <w:rPr>
                      <w:rFonts w:asciiTheme="minorHAnsi" w:hAnsiTheme="minorHAnsi" w:cstheme="minorHAnsi"/>
                      <w:sz w:val="22"/>
                      <w:szCs w:val="22"/>
                      <w:lang w:val="en-GB"/>
                    </w:rPr>
                    <w:t xml:space="preserve"> a,</w:t>
                  </w:r>
                  <w:r>
                    <w:rPr>
                      <w:rFonts w:asciiTheme="minorHAnsi" w:hAnsiTheme="minorHAnsi" w:cstheme="minorHAnsi"/>
                      <w:sz w:val="22"/>
                      <w:szCs w:val="22"/>
                      <w:lang w:val="mk-MK"/>
                    </w:rPr>
                    <w:t>б,в</w:t>
                  </w:r>
                </w:p>
                <w:p w14:paraId="1AC38529">
                  <w:pPr>
                    <w:pStyle w:val="31"/>
                    <w:jc w:val="left"/>
                    <w:rPr>
                      <w:rFonts w:asciiTheme="minorHAnsi" w:hAnsiTheme="minorHAnsi" w:cstheme="minorHAnsi"/>
                      <w:sz w:val="22"/>
                      <w:szCs w:val="22"/>
                      <w:lang w:val="mk-MK"/>
                    </w:rPr>
                  </w:pPr>
                  <w:r>
                    <w:rPr>
                      <w:rFonts w:asciiTheme="minorHAnsi" w:hAnsiTheme="minorHAnsi" w:cstheme="minorHAnsi"/>
                      <w:sz w:val="22"/>
                      <w:szCs w:val="22"/>
                      <w:lang w:val="en-GB"/>
                    </w:rPr>
                    <w:t>IV</w:t>
                  </w:r>
                  <w:r>
                    <w:rPr>
                      <w:rFonts w:asciiTheme="minorHAnsi" w:hAnsiTheme="minorHAnsi" w:cstheme="minorHAnsi"/>
                      <w:sz w:val="22"/>
                      <w:szCs w:val="22"/>
                      <w:lang w:val="mk-MK"/>
                    </w:rPr>
                    <w:t>б</w:t>
                  </w:r>
                </w:p>
                <w:p w14:paraId="5A93FC08">
                  <w:pPr>
                    <w:pStyle w:val="31"/>
                    <w:jc w:val="left"/>
                    <w:rPr>
                      <w:rFonts w:asciiTheme="minorHAnsi" w:hAnsiTheme="minorHAnsi" w:cstheme="minorHAnsi"/>
                      <w:sz w:val="22"/>
                      <w:szCs w:val="22"/>
                      <w:highlight w:val="yellow"/>
                      <w:vertAlign w:val="superscript"/>
                      <w:lang w:val="mk-MK"/>
                    </w:rPr>
                  </w:pPr>
                  <w:r>
                    <w:rPr>
                      <w:rFonts w:asciiTheme="minorHAnsi" w:hAnsiTheme="minorHAnsi" w:cstheme="minorHAnsi"/>
                      <w:sz w:val="20"/>
                      <w:lang w:val="en-GB"/>
                    </w:rPr>
                    <w:t>I</w:t>
                  </w:r>
                  <w:r>
                    <w:rPr>
                      <w:rFonts w:asciiTheme="minorHAnsi" w:hAnsiTheme="minorHAnsi" w:cstheme="minorHAnsi"/>
                      <w:sz w:val="22"/>
                      <w:szCs w:val="22"/>
                      <w:lang w:val="mk-MK"/>
                    </w:rPr>
                    <w:t>а,б,в</w:t>
                  </w:r>
                </w:p>
              </w:tc>
              <w:tc>
                <w:tcPr>
                  <w:tcW w:w="1134" w:type="dxa"/>
                  <w:vAlign w:val="center"/>
                </w:tcPr>
                <w:p w14:paraId="037A01DF">
                  <w:pPr>
                    <w:pStyle w:val="31"/>
                    <w:rPr>
                      <w:rFonts w:asciiTheme="minorHAnsi" w:hAnsiTheme="minorHAnsi" w:cstheme="minorHAnsi"/>
                      <w:sz w:val="18"/>
                      <w:szCs w:val="18"/>
                      <w:lang w:val="en-GB"/>
                    </w:rPr>
                  </w:pPr>
                  <w:r>
                    <w:rPr>
                      <w:rFonts w:asciiTheme="minorHAnsi" w:hAnsiTheme="minorHAnsi" w:cstheme="minorHAnsi"/>
                      <w:sz w:val="18"/>
                      <w:szCs w:val="18"/>
                      <w:lang w:val="mk-MK"/>
                    </w:rPr>
                    <w:t>7</w:t>
                  </w:r>
                  <w:r>
                    <w:rPr>
                      <w:rFonts w:asciiTheme="minorHAnsi" w:hAnsiTheme="minorHAnsi" w:cstheme="minorHAnsi"/>
                      <w:sz w:val="18"/>
                      <w:szCs w:val="18"/>
                      <w:lang w:val="en-GB"/>
                    </w:rPr>
                    <w:t>x3=21</w:t>
                  </w:r>
                </w:p>
              </w:tc>
              <w:tc>
                <w:tcPr>
                  <w:tcW w:w="1417" w:type="dxa"/>
                  <w:tcBorders>
                    <w:top w:val="nil"/>
                    <w:bottom w:val="nil"/>
                  </w:tcBorders>
                  <w:vAlign w:val="center"/>
                </w:tcPr>
                <w:p w14:paraId="1E580738">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15A064F5">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16CAA155">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47C37F6F">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Borders>
                    <w:top w:val="nil"/>
                    <w:bottom w:val="nil"/>
                  </w:tcBorders>
                </w:tcPr>
                <w:p w14:paraId="1BC75C16">
                  <w:pPr>
                    <w:pStyle w:val="31"/>
                    <w:rPr>
                      <w:rFonts w:asciiTheme="minorHAnsi" w:hAnsiTheme="minorHAnsi" w:cstheme="minorHAnsi"/>
                      <w:sz w:val="18"/>
                      <w:szCs w:val="18"/>
                    </w:rPr>
                  </w:pPr>
                </w:p>
              </w:tc>
              <w:tc>
                <w:tcPr>
                  <w:tcW w:w="993" w:type="dxa"/>
                  <w:vAlign w:val="center"/>
                </w:tcPr>
                <w:p w14:paraId="0A612D59">
                  <w:pPr>
                    <w:pStyle w:val="31"/>
                    <w:rPr>
                      <w:rFonts w:asciiTheme="minorHAnsi" w:hAnsiTheme="minorHAnsi" w:cstheme="minorHAnsi"/>
                      <w:sz w:val="18"/>
                      <w:szCs w:val="18"/>
                      <w:lang w:val="mk-MK"/>
                    </w:rPr>
                  </w:pPr>
                  <w:r>
                    <w:rPr>
                      <w:rFonts w:asciiTheme="minorHAnsi" w:hAnsiTheme="minorHAnsi" w:cstheme="minorHAnsi"/>
                      <w:sz w:val="18"/>
                      <w:szCs w:val="18"/>
                      <w:lang w:val="en-GB"/>
                    </w:rPr>
                    <w:t>2</w:t>
                  </w:r>
                  <w:r>
                    <w:rPr>
                      <w:rFonts w:asciiTheme="minorHAnsi" w:hAnsiTheme="minorHAnsi" w:cstheme="minorHAnsi"/>
                      <w:sz w:val="18"/>
                      <w:szCs w:val="18"/>
                      <w:lang w:val="mk-MK"/>
                    </w:rPr>
                    <w:t>1</w:t>
                  </w:r>
                </w:p>
              </w:tc>
            </w:tr>
            <w:tr w14:paraId="7BDE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Align w:val="center"/>
                </w:tcPr>
                <w:p w14:paraId="307B9398">
                  <w:pPr>
                    <w:pStyle w:val="31"/>
                    <w:rPr>
                      <w:rFonts w:asciiTheme="minorHAnsi" w:hAnsiTheme="minorHAnsi" w:cstheme="minorHAnsi"/>
                      <w:sz w:val="18"/>
                      <w:szCs w:val="18"/>
                      <w:lang w:val="mk-MK"/>
                    </w:rPr>
                  </w:pPr>
                  <w:r>
                    <w:rPr>
                      <w:rFonts w:asciiTheme="minorHAnsi" w:hAnsiTheme="minorHAnsi" w:cstheme="minorHAnsi"/>
                      <w:sz w:val="18"/>
                      <w:szCs w:val="18"/>
                      <w:lang w:val="mk-MK"/>
                    </w:rPr>
                    <w:t>6.</w:t>
                  </w:r>
                </w:p>
              </w:tc>
              <w:tc>
                <w:tcPr>
                  <w:tcW w:w="3689" w:type="dxa"/>
                  <w:vAlign w:val="center"/>
                </w:tcPr>
                <w:p w14:paraId="5D51145C">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Бошко Тодорчески</w:t>
                  </w:r>
                </w:p>
              </w:tc>
              <w:tc>
                <w:tcPr>
                  <w:tcW w:w="1134" w:type="dxa"/>
                  <w:vAlign w:val="center"/>
                </w:tcPr>
                <w:p w14:paraId="2F9B794B">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II</w:t>
                  </w:r>
                  <w:r>
                    <w:rPr>
                      <w:rFonts w:asciiTheme="minorHAnsi" w:hAnsiTheme="minorHAnsi" w:cstheme="minorHAnsi"/>
                      <w:sz w:val="18"/>
                      <w:szCs w:val="18"/>
                      <w:lang w:val="mk-MK"/>
                    </w:rPr>
                    <w:t>г</w:t>
                  </w:r>
                  <w:r>
                    <w:rPr>
                      <w:rFonts w:asciiTheme="minorHAnsi" w:hAnsiTheme="minorHAnsi" w:cstheme="minorHAnsi"/>
                      <w:sz w:val="18"/>
                      <w:szCs w:val="18"/>
                      <w:lang w:val="en-GB"/>
                    </w:rPr>
                    <w:t>,</w:t>
                  </w:r>
                  <w:r>
                    <w:rPr>
                      <w:rFonts w:asciiTheme="minorHAnsi" w:hAnsiTheme="minorHAnsi" w:cstheme="minorHAnsi"/>
                      <w:sz w:val="18"/>
                      <w:szCs w:val="18"/>
                      <w:lang w:val="mk-MK"/>
                    </w:rPr>
                    <w:t>д</w:t>
                  </w:r>
                </w:p>
                <w:p w14:paraId="08641FDA">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IV</w:t>
                  </w:r>
                  <w:r>
                    <w:rPr>
                      <w:rFonts w:asciiTheme="minorHAnsi" w:hAnsiTheme="minorHAnsi" w:cstheme="minorHAnsi"/>
                      <w:sz w:val="18"/>
                      <w:szCs w:val="18"/>
                      <w:lang w:val="mk-MK"/>
                    </w:rPr>
                    <w:t>г,д</w:t>
                  </w:r>
                </w:p>
                <w:p w14:paraId="607DF916">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V</w:t>
                  </w:r>
                  <w:r>
                    <w:rPr>
                      <w:rFonts w:asciiTheme="minorHAnsi" w:hAnsiTheme="minorHAnsi" w:cstheme="minorHAnsi"/>
                      <w:sz w:val="18"/>
                      <w:szCs w:val="18"/>
                      <w:lang w:val="mk-MK"/>
                    </w:rPr>
                    <w:t>г,д</w:t>
                  </w:r>
                </w:p>
                <w:p w14:paraId="5546799D">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mk-MK"/>
                    </w:rPr>
                    <w:t xml:space="preserve">СИ </w:t>
                  </w:r>
                </w:p>
                <w:p w14:paraId="40E62177">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II/V</w:t>
                  </w:r>
                  <w:r>
                    <w:rPr>
                      <w:rFonts w:asciiTheme="minorHAnsi" w:hAnsiTheme="minorHAnsi" w:cstheme="minorHAnsi"/>
                      <w:b/>
                      <w:bCs/>
                      <w:sz w:val="18"/>
                      <w:szCs w:val="18"/>
                      <w:lang w:val="mk-MK"/>
                    </w:rPr>
                    <w:t xml:space="preserve">  д</w:t>
                  </w:r>
                </w:p>
                <w:p w14:paraId="0972D559">
                  <w:pPr>
                    <w:pStyle w:val="31"/>
                    <w:jc w:val="left"/>
                    <w:rPr>
                      <w:rFonts w:asciiTheme="minorHAnsi" w:hAnsiTheme="minorHAnsi" w:cstheme="minorHAnsi"/>
                      <w:i/>
                      <w:iCs/>
                      <w:sz w:val="24"/>
                      <w:szCs w:val="24"/>
                      <w:lang w:val="en-GB"/>
                    </w:rPr>
                  </w:pPr>
                  <w:r>
                    <w:rPr>
                      <w:rFonts w:asciiTheme="minorHAnsi" w:hAnsiTheme="minorHAnsi" w:cstheme="minorHAnsi"/>
                      <w:sz w:val="18"/>
                      <w:szCs w:val="18"/>
                      <w:lang w:val="mk-MK"/>
                    </w:rPr>
                    <w:t>во</w:t>
                  </w:r>
                  <w:r>
                    <w:rPr>
                      <w:rFonts w:asciiTheme="minorHAnsi" w:hAnsiTheme="minorHAnsi" w:cstheme="minorHAnsi"/>
                      <w:sz w:val="18"/>
                      <w:szCs w:val="18"/>
                      <w:lang w:val="en-GB"/>
                    </w:rPr>
                    <w:t>I</w:t>
                  </w:r>
                  <w:r>
                    <w:rPr>
                      <w:rFonts w:asciiTheme="minorHAnsi" w:hAnsiTheme="minorHAnsi" w:cstheme="minorHAnsi"/>
                      <w:sz w:val="18"/>
                      <w:szCs w:val="18"/>
                      <w:lang w:val="mk-MK"/>
                    </w:rPr>
                    <w:t>пол</w:t>
                  </w:r>
                  <w:r>
                    <w:rPr>
                      <w:rFonts w:asciiTheme="minorHAnsi" w:hAnsiTheme="minorHAnsi" w:cstheme="minorHAnsi"/>
                      <w:sz w:val="18"/>
                      <w:szCs w:val="18"/>
                      <w:lang w:val="en-GB"/>
                    </w:rPr>
                    <w:t>/v</w:t>
                  </w:r>
                  <w:r>
                    <w:rPr>
                      <w:rFonts w:asciiTheme="minorHAnsi" w:hAnsiTheme="minorHAnsi" w:cstheme="minorHAnsi"/>
                      <w:sz w:val="18"/>
                      <w:szCs w:val="18"/>
                      <w:lang w:val="mk-MK"/>
                    </w:rPr>
                    <w:t>г</w:t>
                  </w:r>
                </w:p>
              </w:tc>
              <w:tc>
                <w:tcPr>
                  <w:tcW w:w="1134" w:type="dxa"/>
                  <w:vAlign w:val="center"/>
                </w:tcPr>
                <w:p w14:paraId="765AB86B">
                  <w:pPr>
                    <w:pStyle w:val="31"/>
                    <w:rPr>
                      <w:rFonts w:asciiTheme="minorHAnsi" w:hAnsiTheme="minorHAnsi" w:cstheme="minorHAnsi"/>
                      <w:sz w:val="18"/>
                      <w:szCs w:val="18"/>
                      <w:lang w:val="mk-MK"/>
                    </w:rPr>
                  </w:pPr>
                  <w:r>
                    <w:rPr>
                      <w:rFonts w:asciiTheme="minorHAnsi" w:hAnsiTheme="minorHAnsi" w:cstheme="minorHAnsi"/>
                      <w:sz w:val="18"/>
                      <w:szCs w:val="18"/>
                      <w:lang w:val="mk-MK"/>
                    </w:rPr>
                    <w:t>6</w:t>
                  </w:r>
                  <w:r>
                    <w:rPr>
                      <w:rFonts w:asciiTheme="minorHAnsi" w:hAnsiTheme="minorHAnsi" w:cstheme="minorHAnsi"/>
                      <w:sz w:val="18"/>
                      <w:szCs w:val="18"/>
                      <w:lang w:val="en-GB"/>
                    </w:rPr>
                    <w:t>x</w:t>
                  </w:r>
                  <w:r>
                    <w:rPr>
                      <w:rFonts w:asciiTheme="minorHAnsi" w:hAnsiTheme="minorHAnsi" w:cstheme="minorHAnsi"/>
                      <w:sz w:val="18"/>
                      <w:szCs w:val="18"/>
                      <w:lang w:val="mk-MK"/>
                    </w:rPr>
                    <w:t>3</w:t>
                  </w:r>
                  <w:r>
                    <w:rPr>
                      <w:rFonts w:asciiTheme="minorHAnsi" w:hAnsiTheme="minorHAnsi" w:cstheme="minorHAnsi"/>
                      <w:sz w:val="18"/>
                      <w:szCs w:val="18"/>
                      <w:lang w:val="en-GB"/>
                    </w:rPr>
                    <w:t>=</w:t>
                  </w:r>
                  <w:r>
                    <w:rPr>
                      <w:rFonts w:asciiTheme="minorHAnsi" w:hAnsiTheme="minorHAnsi" w:cstheme="minorHAnsi"/>
                      <w:sz w:val="18"/>
                      <w:szCs w:val="18"/>
                      <w:lang w:val="mk-MK"/>
                    </w:rPr>
                    <w:t>18</w:t>
                  </w:r>
                </w:p>
                <w:p w14:paraId="4B6C5C8B">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2x</w:t>
                  </w:r>
                  <w:r>
                    <w:rPr>
                      <w:rFonts w:asciiTheme="minorHAnsi" w:hAnsiTheme="minorHAnsi" w:cstheme="minorHAnsi"/>
                      <w:sz w:val="18"/>
                      <w:szCs w:val="18"/>
                      <w:lang w:val="mk-MK"/>
                    </w:rPr>
                    <w:t>1</w:t>
                  </w:r>
                  <w:r>
                    <w:rPr>
                      <w:rFonts w:asciiTheme="minorHAnsi" w:hAnsiTheme="minorHAnsi" w:cstheme="minorHAnsi"/>
                      <w:sz w:val="18"/>
                      <w:szCs w:val="18"/>
                      <w:lang w:val="en-GB"/>
                    </w:rPr>
                    <w:t>= 2</w:t>
                  </w:r>
                </w:p>
                <w:p w14:paraId="5D8277FE">
                  <w:pPr>
                    <w:pStyle w:val="31"/>
                    <w:jc w:val="left"/>
                    <w:rPr>
                      <w:rFonts w:asciiTheme="minorHAnsi" w:hAnsiTheme="minorHAnsi" w:cstheme="minorHAnsi"/>
                      <w:sz w:val="18"/>
                      <w:szCs w:val="18"/>
                      <w:lang w:val="en-GB"/>
                    </w:rPr>
                  </w:pPr>
                </w:p>
              </w:tc>
              <w:tc>
                <w:tcPr>
                  <w:tcW w:w="1417" w:type="dxa"/>
                  <w:tcBorders>
                    <w:top w:val="nil"/>
                    <w:bottom w:val="nil"/>
                  </w:tcBorders>
                  <w:vAlign w:val="center"/>
                </w:tcPr>
                <w:p w14:paraId="29EECB84">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7E4BFB31">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5B2B73F1">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7E57EBCA">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Borders>
                    <w:top w:val="nil"/>
                    <w:bottom w:val="nil"/>
                  </w:tcBorders>
                </w:tcPr>
                <w:p w14:paraId="355C991E">
                  <w:pPr>
                    <w:pStyle w:val="31"/>
                    <w:rPr>
                      <w:rFonts w:asciiTheme="minorHAnsi" w:hAnsiTheme="minorHAnsi" w:cstheme="minorHAnsi"/>
                      <w:sz w:val="18"/>
                      <w:szCs w:val="18"/>
                    </w:rPr>
                  </w:pPr>
                </w:p>
              </w:tc>
              <w:tc>
                <w:tcPr>
                  <w:tcW w:w="993" w:type="dxa"/>
                  <w:vAlign w:val="center"/>
                </w:tcPr>
                <w:p w14:paraId="49D650FB">
                  <w:pPr>
                    <w:pStyle w:val="31"/>
                    <w:rPr>
                      <w:rFonts w:asciiTheme="minorHAnsi" w:hAnsiTheme="minorHAnsi" w:cstheme="minorHAnsi"/>
                      <w:sz w:val="18"/>
                      <w:szCs w:val="18"/>
                      <w:lang w:val="mk-MK"/>
                    </w:rPr>
                  </w:pPr>
                  <w:r>
                    <w:rPr>
                      <w:rFonts w:asciiTheme="minorHAnsi" w:hAnsiTheme="minorHAnsi" w:cstheme="minorHAnsi"/>
                      <w:sz w:val="18"/>
                      <w:szCs w:val="18"/>
                      <w:lang w:val="en-GB"/>
                    </w:rPr>
                    <w:t>2</w:t>
                  </w:r>
                  <w:r>
                    <w:rPr>
                      <w:rFonts w:asciiTheme="minorHAnsi" w:hAnsiTheme="minorHAnsi" w:cstheme="minorHAnsi"/>
                      <w:sz w:val="18"/>
                      <w:szCs w:val="18"/>
                      <w:lang w:val="mk-MK"/>
                    </w:rPr>
                    <w:t>2</w:t>
                  </w:r>
                </w:p>
              </w:tc>
            </w:tr>
            <w:tr w14:paraId="5A62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tcBorders>
                    <w:bottom w:val="single" w:color="auto" w:sz="4" w:space="0"/>
                  </w:tcBorders>
                  <w:vAlign w:val="center"/>
                </w:tcPr>
                <w:p w14:paraId="08B1A53F">
                  <w:pPr>
                    <w:pStyle w:val="31"/>
                    <w:rPr>
                      <w:rFonts w:asciiTheme="minorHAnsi" w:hAnsiTheme="minorHAnsi" w:cstheme="minorHAnsi"/>
                      <w:sz w:val="18"/>
                      <w:szCs w:val="18"/>
                      <w:lang w:val="en-GB"/>
                    </w:rPr>
                  </w:pPr>
                  <w:r>
                    <w:rPr>
                      <w:rFonts w:asciiTheme="minorHAnsi" w:hAnsiTheme="minorHAnsi" w:cstheme="minorHAnsi"/>
                      <w:sz w:val="18"/>
                      <w:szCs w:val="18"/>
                      <w:lang w:val="en-GB"/>
                    </w:rPr>
                    <w:t>7.</w:t>
                  </w:r>
                </w:p>
              </w:tc>
              <w:tc>
                <w:tcPr>
                  <w:tcW w:w="3689" w:type="dxa"/>
                  <w:tcBorders>
                    <w:bottom w:val="single" w:color="auto" w:sz="4" w:space="0"/>
                  </w:tcBorders>
                  <w:vAlign w:val="center"/>
                </w:tcPr>
                <w:p w14:paraId="49DC5767">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Мартина  Јездиќ/ Бојан Ристески</w:t>
                  </w:r>
                </w:p>
              </w:tc>
              <w:tc>
                <w:tcPr>
                  <w:tcW w:w="1134" w:type="dxa"/>
                  <w:tcBorders>
                    <w:bottom w:val="single" w:color="auto" w:sz="4" w:space="0"/>
                  </w:tcBorders>
                  <w:vAlign w:val="center"/>
                </w:tcPr>
                <w:p w14:paraId="767CB7FA">
                  <w:pPr>
                    <w:pStyle w:val="31"/>
                    <w:jc w:val="left"/>
                    <w:rPr>
                      <w:rFonts w:asciiTheme="minorHAnsi" w:hAnsiTheme="minorHAnsi" w:cstheme="minorHAnsi"/>
                      <w:sz w:val="22"/>
                      <w:szCs w:val="22"/>
                      <w:lang w:val="mk-MK"/>
                    </w:rPr>
                  </w:pPr>
                  <w:r>
                    <w:rPr>
                      <w:rFonts w:asciiTheme="minorHAnsi" w:hAnsiTheme="minorHAnsi" w:cstheme="minorHAnsi"/>
                      <w:sz w:val="22"/>
                      <w:szCs w:val="22"/>
                      <w:lang w:val="en-GB"/>
                    </w:rPr>
                    <w:t>Va</w:t>
                  </w:r>
                  <w:r>
                    <w:rPr>
                      <w:rFonts w:asciiTheme="minorHAnsi" w:hAnsiTheme="minorHAnsi" w:cstheme="minorHAnsi"/>
                      <w:sz w:val="22"/>
                      <w:szCs w:val="22"/>
                      <w:lang w:val="mk-MK"/>
                    </w:rPr>
                    <w:t>,</w:t>
                  </w:r>
                  <w:r>
                    <w:rPr>
                      <w:rFonts w:asciiTheme="minorHAnsi" w:hAnsiTheme="minorHAnsi" w:cstheme="minorHAnsi"/>
                      <w:sz w:val="22"/>
                      <w:szCs w:val="22"/>
                      <w:lang w:val="en-GB"/>
                    </w:rPr>
                    <w:t>III</w:t>
                  </w:r>
                  <w:r>
                    <w:rPr>
                      <w:rFonts w:asciiTheme="minorHAnsi" w:hAnsiTheme="minorHAnsi" w:cstheme="minorHAnsi"/>
                      <w:sz w:val="22"/>
                      <w:szCs w:val="22"/>
                      <w:lang w:val="mk-MK"/>
                    </w:rPr>
                    <w:t>г</w:t>
                  </w:r>
                  <w:r>
                    <w:rPr>
                      <w:rFonts w:asciiTheme="minorHAnsi" w:hAnsiTheme="minorHAnsi" w:cstheme="minorHAnsi"/>
                      <w:sz w:val="22"/>
                      <w:szCs w:val="22"/>
                      <w:lang w:val="en-GB"/>
                    </w:rPr>
                    <w:t>,</w:t>
                  </w:r>
                  <w:r>
                    <w:rPr>
                      <w:rFonts w:asciiTheme="minorHAnsi" w:hAnsiTheme="minorHAnsi" w:cstheme="minorHAnsi"/>
                      <w:sz w:val="22"/>
                      <w:szCs w:val="22"/>
                      <w:lang w:val="mk-MK"/>
                    </w:rPr>
                    <w:t>д</w:t>
                  </w:r>
                </w:p>
                <w:p w14:paraId="0303203F">
                  <w:pPr>
                    <w:pStyle w:val="31"/>
                    <w:jc w:val="left"/>
                    <w:rPr>
                      <w:rFonts w:asciiTheme="minorHAnsi" w:hAnsiTheme="minorHAnsi" w:cstheme="minorHAnsi"/>
                      <w:sz w:val="22"/>
                      <w:szCs w:val="22"/>
                      <w:lang w:val="en-GB"/>
                    </w:rPr>
                  </w:pPr>
                  <w:r>
                    <w:rPr>
                      <w:rFonts w:asciiTheme="minorHAnsi" w:hAnsiTheme="minorHAnsi" w:cstheme="minorHAnsi"/>
                      <w:sz w:val="22"/>
                      <w:szCs w:val="22"/>
                      <w:lang w:val="en-GB"/>
                    </w:rPr>
                    <w:t>I</w:t>
                  </w:r>
                  <w:r>
                    <w:rPr>
                      <w:rFonts w:asciiTheme="minorHAnsi" w:hAnsiTheme="minorHAnsi" w:cstheme="minorHAnsi"/>
                      <w:sz w:val="22"/>
                      <w:szCs w:val="22"/>
                      <w:lang w:val="mk-MK"/>
                    </w:rPr>
                    <w:t>г,д</w:t>
                  </w:r>
                </w:p>
                <w:p w14:paraId="06806CCD">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mk-MK"/>
                    </w:rPr>
                    <w:t xml:space="preserve">СИ </w:t>
                  </w:r>
                  <w:r>
                    <w:rPr>
                      <w:rFonts w:asciiTheme="minorHAnsi" w:hAnsiTheme="minorHAnsi" w:cstheme="minorHAnsi"/>
                      <w:b/>
                      <w:bCs/>
                      <w:sz w:val="18"/>
                      <w:szCs w:val="18"/>
                      <w:lang w:val="en-GB"/>
                    </w:rPr>
                    <w:t>I</w:t>
                  </w:r>
                  <w:r>
                    <w:rPr>
                      <w:rFonts w:asciiTheme="minorHAnsi" w:hAnsiTheme="minorHAnsi" w:cstheme="minorHAnsi"/>
                      <w:b/>
                      <w:bCs/>
                      <w:sz w:val="18"/>
                      <w:szCs w:val="18"/>
                      <w:lang w:val="mk-MK"/>
                    </w:rPr>
                    <w:t>пол</w:t>
                  </w:r>
                </w:p>
                <w:p w14:paraId="223977C7">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VII</w:t>
                  </w:r>
                  <w:r>
                    <w:rPr>
                      <w:rFonts w:asciiTheme="minorHAnsi" w:hAnsiTheme="minorHAnsi" w:cstheme="minorHAnsi"/>
                      <w:b/>
                      <w:bCs/>
                      <w:sz w:val="18"/>
                      <w:szCs w:val="18"/>
                      <w:lang w:val="mk-MK"/>
                    </w:rPr>
                    <w:t>г,д</w:t>
                  </w:r>
                </w:p>
                <w:p w14:paraId="7CACCD1A">
                  <w:pPr>
                    <w:pStyle w:val="31"/>
                    <w:jc w:val="left"/>
                    <w:rPr>
                      <w:rFonts w:asciiTheme="minorHAnsi" w:hAnsiTheme="minorHAnsi" w:cstheme="minorHAnsi"/>
                      <w:b/>
                      <w:bCs/>
                      <w:sz w:val="18"/>
                      <w:szCs w:val="18"/>
                      <w:lang w:val="en-GB"/>
                    </w:rPr>
                  </w:pPr>
                  <w:r>
                    <w:rPr>
                      <w:rFonts w:asciiTheme="minorHAnsi" w:hAnsiTheme="minorHAnsi" w:cstheme="minorHAnsi"/>
                      <w:b/>
                      <w:bCs/>
                      <w:sz w:val="18"/>
                      <w:szCs w:val="18"/>
                      <w:lang w:val="en-GB"/>
                    </w:rPr>
                    <w:t xml:space="preserve">II </w:t>
                  </w:r>
                  <w:r>
                    <w:rPr>
                      <w:rFonts w:asciiTheme="minorHAnsi" w:hAnsiTheme="minorHAnsi" w:cstheme="minorHAnsi"/>
                      <w:b/>
                      <w:bCs/>
                      <w:sz w:val="18"/>
                      <w:szCs w:val="18"/>
                      <w:lang w:val="mk-MK"/>
                    </w:rPr>
                    <w:t>пол</w:t>
                  </w:r>
                </w:p>
                <w:p w14:paraId="6A826150">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VIIa,</w:t>
                  </w:r>
                  <w:r>
                    <w:rPr>
                      <w:rFonts w:asciiTheme="minorHAnsi" w:hAnsiTheme="minorHAnsi" w:cstheme="minorHAnsi"/>
                      <w:b/>
                      <w:bCs/>
                      <w:sz w:val="18"/>
                      <w:szCs w:val="18"/>
                      <w:lang w:val="mk-MK"/>
                    </w:rPr>
                    <w:t>б,в</w:t>
                  </w:r>
                </w:p>
              </w:tc>
              <w:tc>
                <w:tcPr>
                  <w:tcW w:w="1134" w:type="dxa"/>
                  <w:tcBorders>
                    <w:bottom w:val="single" w:color="auto" w:sz="4" w:space="0"/>
                  </w:tcBorders>
                  <w:vAlign w:val="center"/>
                </w:tcPr>
                <w:p w14:paraId="7E5F0BEC">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5</w:t>
                  </w:r>
                  <w:r>
                    <w:rPr>
                      <w:rFonts w:asciiTheme="minorHAnsi" w:hAnsiTheme="minorHAnsi" w:cstheme="minorHAnsi"/>
                      <w:sz w:val="18"/>
                      <w:szCs w:val="18"/>
                      <w:lang w:val="en-GB"/>
                    </w:rPr>
                    <w:t>x3=15</w:t>
                  </w:r>
                </w:p>
                <w:p w14:paraId="599C4509">
                  <w:pPr>
                    <w:pStyle w:val="31"/>
                    <w:jc w:val="left"/>
                    <w:rPr>
                      <w:rFonts w:asciiTheme="minorHAnsi" w:hAnsiTheme="minorHAnsi" w:cstheme="minorHAnsi"/>
                      <w:sz w:val="18"/>
                      <w:szCs w:val="18"/>
                      <w:lang w:val="en-GB"/>
                    </w:rPr>
                  </w:pPr>
                </w:p>
                <w:p w14:paraId="6FEEEA40">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5x1=5</w:t>
                  </w:r>
                </w:p>
                <w:p w14:paraId="37F9D7BE">
                  <w:pPr>
                    <w:pStyle w:val="31"/>
                    <w:jc w:val="left"/>
                    <w:rPr>
                      <w:rFonts w:asciiTheme="minorHAnsi" w:hAnsiTheme="minorHAnsi" w:cstheme="minorHAnsi"/>
                      <w:sz w:val="18"/>
                      <w:szCs w:val="18"/>
                      <w:lang w:val="mk-MK"/>
                    </w:rPr>
                  </w:pPr>
                </w:p>
                <w:p w14:paraId="7858D109">
                  <w:pPr>
                    <w:pStyle w:val="31"/>
                    <w:jc w:val="left"/>
                    <w:rPr>
                      <w:rFonts w:asciiTheme="minorHAnsi" w:hAnsiTheme="minorHAnsi" w:cstheme="minorHAnsi"/>
                      <w:sz w:val="18"/>
                      <w:szCs w:val="18"/>
                      <w:lang w:val="en-GB"/>
                    </w:rPr>
                  </w:pPr>
                </w:p>
                <w:p w14:paraId="524E6211">
                  <w:pPr>
                    <w:pStyle w:val="31"/>
                    <w:jc w:val="left"/>
                    <w:rPr>
                      <w:rFonts w:asciiTheme="minorHAnsi" w:hAnsiTheme="minorHAnsi" w:cstheme="minorHAnsi"/>
                      <w:sz w:val="18"/>
                      <w:szCs w:val="18"/>
                      <w:lang w:val="en-GB"/>
                    </w:rPr>
                  </w:pPr>
                </w:p>
                <w:p w14:paraId="3C04C11F">
                  <w:pPr>
                    <w:pStyle w:val="31"/>
                    <w:jc w:val="left"/>
                    <w:rPr>
                      <w:rFonts w:asciiTheme="minorHAnsi" w:hAnsiTheme="minorHAnsi" w:cstheme="minorHAnsi"/>
                      <w:sz w:val="18"/>
                      <w:szCs w:val="18"/>
                      <w:lang w:val="en-GB"/>
                    </w:rPr>
                  </w:pPr>
                </w:p>
                <w:p w14:paraId="7425609D">
                  <w:pPr>
                    <w:pStyle w:val="31"/>
                    <w:jc w:val="left"/>
                    <w:rPr>
                      <w:rFonts w:asciiTheme="minorHAnsi" w:hAnsiTheme="minorHAnsi" w:cstheme="minorHAnsi"/>
                      <w:sz w:val="18"/>
                      <w:szCs w:val="18"/>
                      <w:lang w:val="mk-MK"/>
                    </w:rPr>
                  </w:pPr>
                </w:p>
              </w:tc>
              <w:tc>
                <w:tcPr>
                  <w:tcW w:w="1417" w:type="dxa"/>
                  <w:tcBorders>
                    <w:top w:val="nil"/>
                    <w:bottom w:val="single" w:color="auto" w:sz="4" w:space="0"/>
                  </w:tcBorders>
                  <w:vAlign w:val="center"/>
                </w:tcPr>
                <w:p w14:paraId="6B34D6A7">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5819175D">
                  <w:pPr>
                    <w:pStyle w:val="31"/>
                    <w:rPr>
                      <w:rFonts w:eastAsia="Arial" w:asciiTheme="minorHAnsi" w:hAnsiTheme="minorHAnsi" w:cstheme="minorHAnsi"/>
                      <w:color w:val="000000"/>
                      <w:sz w:val="18"/>
                      <w:szCs w:val="18"/>
                    </w:rPr>
                  </w:pPr>
                </w:p>
              </w:tc>
              <w:tc>
                <w:tcPr>
                  <w:tcW w:w="1276" w:type="dxa"/>
                  <w:tcBorders>
                    <w:top w:val="single" w:color="auto" w:sz="4" w:space="0"/>
                    <w:bottom w:val="single" w:color="auto" w:sz="4" w:space="0"/>
                  </w:tcBorders>
                  <w:vAlign w:val="center"/>
                </w:tcPr>
                <w:p w14:paraId="2EDF85D1">
                  <w:pPr>
                    <w:pStyle w:val="31"/>
                    <w:rPr>
                      <w:rFonts w:eastAsia="Arial" w:asciiTheme="minorHAnsi" w:hAnsiTheme="minorHAnsi" w:cstheme="minorHAnsi"/>
                      <w:color w:val="000000"/>
                      <w:sz w:val="18"/>
                      <w:szCs w:val="18"/>
                    </w:rPr>
                  </w:pPr>
                </w:p>
              </w:tc>
              <w:tc>
                <w:tcPr>
                  <w:tcW w:w="1275" w:type="dxa"/>
                  <w:tcBorders>
                    <w:top w:val="single" w:color="auto" w:sz="4" w:space="0"/>
                    <w:bottom w:val="single" w:color="auto" w:sz="4" w:space="0"/>
                  </w:tcBorders>
                  <w:vAlign w:val="center"/>
                </w:tcPr>
                <w:p w14:paraId="04A06E73">
                  <w:pPr>
                    <w:pStyle w:val="31"/>
                    <w:rPr>
                      <w:rFonts w:eastAsia="Arial" w:asciiTheme="minorHAnsi" w:hAnsiTheme="minorHAnsi" w:cstheme="minorHAnsi"/>
                      <w:color w:val="000000"/>
                      <w:sz w:val="18"/>
                      <w:szCs w:val="18"/>
                    </w:rPr>
                  </w:pPr>
                </w:p>
              </w:tc>
              <w:tc>
                <w:tcPr>
                  <w:tcW w:w="1134" w:type="dxa"/>
                  <w:tcBorders>
                    <w:top w:val="nil"/>
                    <w:bottom w:val="single" w:color="auto" w:sz="4" w:space="0"/>
                  </w:tcBorders>
                </w:tcPr>
                <w:p w14:paraId="3D93C0E7">
                  <w:pPr>
                    <w:pStyle w:val="31"/>
                    <w:rPr>
                      <w:rFonts w:asciiTheme="minorHAnsi" w:hAnsiTheme="minorHAnsi" w:cstheme="minorHAnsi"/>
                      <w:sz w:val="18"/>
                      <w:szCs w:val="18"/>
                    </w:rPr>
                  </w:pPr>
                </w:p>
              </w:tc>
              <w:tc>
                <w:tcPr>
                  <w:tcW w:w="993" w:type="dxa"/>
                  <w:tcBorders>
                    <w:bottom w:val="single" w:color="auto" w:sz="4" w:space="0"/>
                  </w:tcBorders>
                  <w:vAlign w:val="center"/>
                </w:tcPr>
                <w:p w14:paraId="19B0C285">
                  <w:pPr>
                    <w:pStyle w:val="31"/>
                    <w:rPr>
                      <w:rFonts w:asciiTheme="minorHAnsi" w:hAnsiTheme="minorHAnsi" w:cstheme="minorHAnsi"/>
                      <w:sz w:val="18"/>
                      <w:szCs w:val="18"/>
                      <w:lang w:val="en-GB"/>
                    </w:rPr>
                  </w:pPr>
                  <w:r>
                    <w:rPr>
                      <w:rFonts w:asciiTheme="minorHAnsi" w:hAnsiTheme="minorHAnsi" w:cstheme="minorHAnsi"/>
                      <w:sz w:val="18"/>
                      <w:szCs w:val="18"/>
                      <w:lang w:val="en-GB"/>
                    </w:rPr>
                    <w:t>20</w:t>
                  </w:r>
                </w:p>
              </w:tc>
            </w:tr>
          </w:tbl>
          <w:p w14:paraId="09AC791B"/>
          <w:tbl>
            <w:tblPr>
              <w:tblStyle w:val="11"/>
              <w:tblW w:w="14174" w:type="dxa"/>
              <w:jc w:val="center"/>
              <w:tblLayout w:type="fixed"/>
              <w:tblCellMar>
                <w:top w:w="0" w:type="dxa"/>
                <w:left w:w="108" w:type="dxa"/>
                <w:bottom w:w="0" w:type="dxa"/>
                <w:right w:w="108" w:type="dxa"/>
              </w:tblCellMar>
            </w:tblPr>
            <w:tblGrid>
              <w:gridCol w:w="672"/>
              <w:gridCol w:w="3342"/>
              <w:gridCol w:w="1458"/>
              <w:gridCol w:w="1157"/>
              <w:gridCol w:w="1417"/>
              <w:gridCol w:w="1418"/>
              <w:gridCol w:w="1276"/>
              <w:gridCol w:w="1275"/>
              <w:gridCol w:w="1191"/>
              <w:gridCol w:w="936"/>
              <w:gridCol w:w="32"/>
            </w:tblGrid>
            <w:tr w14:paraId="1BEB06D9">
              <w:trPr>
                <w:gridAfter w:val="1"/>
                <w:wAfter w:w="32" w:type="dxa"/>
                <w:trHeight w:val="283" w:hRule="atLeast"/>
                <w:jc w:val="center"/>
              </w:trPr>
              <w:tc>
                <w:tcPr>
                  <w:tcW w:w="14142" w:type="dxa"/>
                  <w:gridSpan w:val="10"/>
                  <w:tcBorders>
                    <w:bottom w:val="single" w:color="auto" w:sz="4" w:space="0"/>
                  </w:tcBorders>
                  <w:vAlign w:val="center"/>
                </w:tcPr>
                <w:p w14:paraId="712DCC0F">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МУЗИЧКО ОБРАЗОВАНИЕ</w:t>
                  </w:r>
                </w:p>
              </w:tc>
            </w:tr>
            <w:tr w14:paraId="687FA62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C7E7F4F">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4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57DED7">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5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D85DC08">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D85B933">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601033D">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BCAFC4D">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E0E051">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1A34E41">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DD47EA">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1A2D9FA">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6F6999F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21" w:hRule="atLeast"/>
                <w:jc w:val="center"/>
              </w:trPr>
              <w:tc>
                <w:tcPr>
                  <w:tcW w:w="672" w:type="dxa"/>
                  <w:vMerge w:val="restart"/>
                  <w:tcBorders>
                    <w:top w:val="single" w:color="auto" w:sz="4" w:space="0"/>
                    <w:left w:val="single" w:color="auto" w:sz="4" w:space="0"/>
                    <w:right w:val="single" w:color="auto" w:sz="4" w:space="0"/>
                  </w:tcBorders>
                  <w:vAlign w:val="center"/>
                </w:tcPr>
                <w:p w14:paraId="359B7530">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42" w:type="dxa"/>
                  <w:vMerge w:val="restart"/>
                  <w:tcBorders>
                    <w:top w:val="single" w:color="auto" w:sz="4" w:space="0"/>
                    <w:left w:val="single" w:color="auto" w:sz="4" w:space="0"/>
                    <w:right w:val="single" w:color="auto" w:sz="4" w:space="0"/>
                  </w:tcBorders>
                  <w:vAlign w:val="center"/>
                </w:tcPr>
                <w:p w14:paraId="2CCD8C3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58" w:type="dxa"/>
                  <w:tcBorders>
                    <w:top w:val="single" w:color="auto" w:sz="4" w:space="0"/>
                    <w:left w:val="single" w:color="auto" w:sz="4" w:space="0"/>
                    <w:bottom w:val="single" w:color="auto" w:sz="4" w:space="0"/>
                    <w:right w:val="single" w:color="auto" w:sz="4" w:space="0"/>
                  </w:tcBorders>
                  <w:vAlign w:val="center"/>
                </w:tcPr>
                <w:p w14:paraId="06D7812E">
                  <w:pPr>
                    <w:pStyle w:val="31"/>
                    <w:rPr>
                      <w:rFonts w:asciiTheme="minorHAnsi" w:hAnsiTheme="minorHAnsi" w:cstheme="minorHAnsi"/>
                      <w:sz w:val="18"/>
                      <w:szCs w:val="18"/>
                      <w:lang w:val="mk-MK"/>
                    </w:rPr>
                  </w:pPr>
                  <w:r>
                    <w:rPr>
                      <w:rFonts w:asciiTheme="minorHAnsi" w:hAnsiTheme="minorHAnsi" w:cstheme="minorHAnsi"/>
                      <w:sz w:val="18"/>
                      <w:szCs w:val="18"/>
                      <w:lang w:val="en-GB"/>
                    </w:rPr>
                    <w:t>IX a,</w:t>
                  </w:r>
                  <w:r>
                    <w:rPr>
                      <w:rFonts w:asciiTheme="minorHAnsi" w:hAnsiTheme="minorHAnsi" w:cstheme="minorHAnsi"/>
                      <w:sz w:val="18"/>
                      <w:szCs w:val="18"/>
                      <w:lang w:val="mk-MK"/>
                    </w:rPr>
                    <w:t>б,в,г,д</w:t>
                  </w:r>
                </w:p>
                <w:p w14:paraId="4CE8955F">
                  <w:pPr>
                    <w:pStyle w:val="31"/>
                    <w:jc w:val="left"/>
                    <w:rPr>
                      <w:rFonts w:asciiTheme="minorHAnsi" w:hAnsiTheme="minorHAnsi" w:cstheme="minorHAnsi"/>
                      <w:sz w:val="18"/>
                      <w:szCs w:val="18"/>
                      <w:lang w:val="mk-MK"/>
                    </w:rPr>
                  </w:pPr>
                </w:p>
                <w:p w14:paraId="7A773E87">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VIII</w:t>
                  </w:r>
                  <w:r>
                    <w:rPr>
                      <w:rFonts w:asciiTheme="minorHAnsi" w:hAnsiTheme="minorHAnsi" w:cstheme="minorHAnsi"/>
                      <w:sz w:val="18"/>
                      <w:szCs w:val="18"/>
                      <w:lang w:val="mk-MK"/>
                    </w:rPr>
                    <w:t xml:space="preserve"> г д</w:t>
                  </w:r>
                </w:p>
                <w:p w14:paraId="57494D47">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mk-MK"/>
                    </w:rPr>
                    <w:t xml:space="preserve">СИ </w:t>
                  </w:r>
                  <w:r>
                    <w:rPr>
                      <w:rFonts w:asciiTheme="minorHAnsi" w:hAnsiTheme="minorHAnsi" w:cstheme="minorHAnsi"/>
                      <w:b/>
                      <w:bCs/>
                      <w:sz w:val="18"/>
                      <w:szCs w:val="18"/>
                      <w:lang w:val="en-GB"/>
                    </w:rPr>
                    <w:t>I</w:t>
                  </w:r>
                  <w:r>
                    <w:rPr>
                      <w:rFonts w:asciiTheme="minorHAnsi" w:hAnsiTheme="minorHAnsi" w:cstheme="minorHAnsi"/>
                      <w:b/>
                      <w:bCs/>
                      <w:sz w:val="18"/>
                      <w:szCs w:val="18"/>
                      <w:lang w:val="mk-MK"/>
                    </w:rPr>
                    <w:t xml:space="preserve">пол </w:t>
                  </w:r>
                  <w:r>
                    <w:rPr>
                      <w:rFonts w:asciiTheme="minorHAnsi" w:hAnsiTheme="minorHAnsi" w:cstheme="minorHAnsi"/>
                      <w:b/>
                      <w:bCs/>
                      <w:sz w:val="18"/>
                      <w:szCs w:val="18"/>
                      <w:lang w:val="en-GB"/>
                    </w:rPr>
                    <w:t>VII a,</w:t>
                  </w:r>
                  <w:r>
                    <w:rPr>
                      <w:rFonts w:asciiTheme="minorHAnsi" w:hAnsiTheme="minorHAnsi" w:cstheme="minorHAnsi"/>
                      <w:b/>
                      <w:bCs/>
                      <w:sz w:val="18"/>
                      <w:szCs w:val="18"/>
                      <w:lang w:val="mk-MK"/>
                    </w:rPr>
                    <w:t>б,в</w:t>
                  </w:r>
                </w:p>
                <w:p w14:paraId="062A127E">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 xml:space="preserve">II </w:t>
                  </w:r>
                  <w:r>
                    <w:rPr>
                      <w:rFonts w:asciiTheme="minorHAnsi" w:hAnsiTheme="minorHAnsi" w:cstheme="minorHAnsi"/>
                      <w:b/>
                      <w:bCs/>
                      <w:sz w:val="18"/>
                      <w:szCs w:val="18"/>
                      <w:lang w:val="mk-MK"/>
                    </w:rPr>
                    <w:t xml:space="preserve">пол </w:t>
                  </w:r>
                  <w:r>
                    <w:rPr>
                      <w:rFonts w:asciiTheme="minorHAnsi" w:hAnsiTheme="minorHAnsi" w:cstheme="minorHAnsi"/>
                      <w:b/>
                      <w:bCs/>
                      <w:sz w:val="18"/>
                      <w:szCs w:val="18"/>
                      <w:lang w:val="en-GB"/>
                    </w:rPr>
                    <w:t>VII</w:t>
                  </w:r>
                  <w:r>
                    <w:rPr>
                      <w:rFonts w:asciiTheme="minorHAnsi" w:hAnsiTheme="minorHAnsi" w:cstheme="minorHAnsi"/>
                      <w:b/>
                      <w:bCs/>
                      <w:sz w:val="18"/>
                      <w:szCs w:val="18"/>
                      <w:lang w:val="mk-MK"/>
                    </w:rPr>
                    <w:t>г,д</w:t>
                  </w:r>
                </w:p>
                <w:p w14:paraId="47FB51B6">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IV</w:t>
                  </w:r>
                  <w:r>
                    <w:rPr>
                      <w:rFonts w:asciiTheme="minorHAnsi" w:hAnsiTheme="minorHAnsi" w:cstheme="minorHAnsi"/>
                      <w:b/>
                      <w:bCs/>
                      <w:sz w:val="18"/>
                      <w:szCs w:val="18"/>
                      <w:lang w:val="mk-MK"/>
                    </w:rPr>
                    <w:t xml:space="preserve">а,б,в </w:t>
                  </w:r>
                </w:p>
                <w:p w14:paraId="746F548E">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IV</w:t>
                  </w:r>
                  <w:r>
                    <w:rPr>
                      <w:rFonts w:asciiTheme="minorHAnsi" w:hAnsiTheme="minorHAnsi" w:cstheme="minorHAnsi"/>
                      <w:b/>
                      <w:bCs/>
                      <w:sz w:val="18"/>
                      <w:szCs w:val="18"/>
                      <w:lang w:val="mk-MK"/>
                    </w:rPr>
                    <w:t xml:space="preserve"> г д</w:t>
                  </w:r>
                </w:p>
                <w:p w14:paraId="7456FFC6">
                  <w:pPr>
                    <w:pStyle w:val="31"/>
                    <w:jc w:val="left"/>
                    <w:rPr>
                      <w:rFonts w:asciiTheme="minorHAnsi" w:hAnsiTheme="minorHAnsi" w:cstheme="minorHAnsi"/>
                      <w:b/>
                      <w:bCs/>
                      <w:sz w:val="18"/>
                      <w:szCs w:val="18"/>
                      <w:lang w:val="mk-MK"/>
                    </w:rPr>
                  </w:pPr>
                </w:p>
              </w:tc>
              <w:tc>
                <w:tcPr>
                  <w:tcW w:w="1157" w:type="dxa"/>
                  <w:tcBorders>
                    <w:top w:val="single" w:color="auto" w:sz="4" w:space="0"/>
                    <w:left w:val="single" w:color="auto" w:sz="4" w:space="0"/>
                    <w:bottom w:val="single" w:color="auto" w:sz="4" w:space="0"/>
                    <w:right w:val="single" w:color="auto" w:sz="4" w:space="0"/>
                  </w:tcBorders>
                  <w:vAlign w:val="center"/>
                </w:tcPr>
                <w:p w14:paraId="2436F1C5">
                  <w:pPr>
                    <w:pStyle w:val="31"/>
                    <w:jc w:val="left"/>
                    <w:rPr>
                      <w:rFonts w:asciiTheme="minorHAnsi" w:hAnsiTheme="minorHAnsi" w:cstheme="minorHAnsi"/>
                      <w:sz w:val="18"/>
                      <w:szCs w:val="18"/>
                      <w:lang w:val="mk-MK"/>
                    </w:rPr>
                  </w:pPr>
                </w:p>
                <w:p w14:paraId="34D936F2">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5х1=5</w:t>
                  </w:r>
                </w:p>
                <w:p w14:paraId="7E01CFEF">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x1=  5</w:t>
                  </w:r>
                </w:p>
                <w:p w14:paraId="6881C796">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5х1=5</w:t>
                  </w:r>
                </w:p>
                <w:p w14:paraId="61FE55EB">
                  <w:pPr>
                    <w:pStyle w:val="31"/>
                    <w:jc w:val="left"/>
                    <w:rPr>
                      <w:rFonts w:asciiTheme="minorHAnsi" w:hAnsiTheme="minorHAnsi" w:cstheme="minorHAnsi"/>
                      <w:sz w:val="18"/>
                      <w:szCs w:val="18"/>
                      <w:lang w:val="mk-MK"/>
                    </w:rPr>
                  </w:pPr>
                </w:p>
                <w:p w14:paraId="2945F593">
                  <w:pPr>
                    <w:pStyle w:val="31"/>
                    <w:jc w:val="left"/>
                    <w:rPr>
                      <w:rFonts w:asciiTheme="minorHAnsi" w:hAnsiTheme="minorHAnsi" w:cstheme="minorHAnsi"/>
                      <w:sz w:val="18"/>
                      <w:szCs w:val="18"/>
                      <w:lang w:val="mk-MK"/>
                    </w:rPr>
                  </w:pPr>
                </w:p>
                <w:p w14:paraId="35E1F291">
                  <w:pPr>
                    <w:pStyle w:val="31"/>
                    <w:jc w:val="left"/>
                    <w:rPr>
                      <w:rFonts w:asciiTheme="minorHAnsi" w:hAnsiTheme="minorHAnsi" w:cstheme="minorHAnsi"/>
                      <w:sz w:val="18"/>
                      <w:szCs w:val="18"/>
                      <w:lang w:val="mk-MK"/>
                    </w:rPr>
                  </w:pPr>
                </w:p>
                <w:p w14:paraId="5E330CF1">
                  <w:pPr>
                    <w:pStyle w:val="31"/>
                    <w:jc w:val="left"/>
                    <w:rPr>
                      <w:rFonts w:asciiTheme="minorHAnsi" w:hAnsiTheme="minorHAnsi" w:cstheme="minorHAnsi"/>
                      <w:sz w:val="18"/>
                      <w:szCs w:val="18"/>
                      <w:lang w:val="en-GB"/>
                    </w:rPr>
                  </w:pPr>
                </w:p>
              </w:tc>
              <w:tc>
                <w:tcPr>
                  <w:tcW w:w="1417" w:type="dxa"/>
                  <w:tcBorders>
                    <w:top w:val="single" w:color="auto" w:sz="4" w:space="0"/>
                    <w:left w:val="single" w:color="auto" w:sz="4" w:space="0"/>
                    <w:bottom w:val="single" w:color="auto" w:sz="4" w:space="0"/>
                    <w:right w:val="single" w:color="auto" w:sz="4" w:space="0"/>
                  </w:tcBorders>
                  <w:vAlign w:val="center"/>
                </w:tcPr>
                <w:p w14:paraId="234FBF7F">
                  <w:pPr>
                    <w:pStyle w:val="31"/>
                    <w:rPr>
                      <w:rFonts w:asciiTheme="minorHAnsi" w:hAnsiTheme="minorHAnsi" w:cstheme="minorHAnsi"/>
                      <w:sz w:val="18"/>
                      <w:szCs w:val="18"/>
                      <w:lang w:val="mk-MK"/>
                    </w:rPr>
                  </w:pPr>
                  <w:r>
                    <w:rPr>
                      <w:rFonts w:asciiTheme="minorHAnsi" w:hAnsiTheme="minorHAnsi" w:cstheme="minorHAnsi"/>
                      <w:sz w:val="18"/>
                      <w:szCs w:val="18"/>
                    </w:rPr>
                    <w:t>VIII</w:t>
                  </w:r>
                  <w:r>
                    <w:rPr>
                      <w:rFonts w:asciiTheme="minorHAnsi" w:hAnsiTheme="minorHAnsi" w:cstheme="minorHAnsi"/>
                      <w:sz w:val="18"/>
                      <w:szCs w:val="18"/>
                      <w:lang w:val="mk-MK"/>
                    </w:rPr>
                    <w:t>г</w:t>
                  </w:r>
                </w:p>
              </w:tc>
              <w:tc>
                <w:tcPr>
                  <w:tcW w:w="1418" w:type="dxa"/>
                  <w:tcBorders>
                    <w:top w:val="single" w:color="auto" w:sz="4" w:space="0"/>
                    <w:left w:val="single" w:color="auto" w:sz="4" w:space="0"/>
                    <w:bottom w:val="single" w:color="auto" w:sz="4" w:space="0"/>
                    <w:right w:val="single" w:color="auto" w:sz="4" w:space="0"/>
                  </w:tcBorders>
                  <w:vAlign w:val="center"/>
                </w:tcPr>
                <w:p w14:paraId="5E45A7FC">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32871ED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7DFDFE7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69663C72">
                  <w:pPr>
                    <w:pStyle w:val="31"/>
                    <w:rPr>
                      <w:rFonts w:asciiTheme="minorHAnsi" w:hAnsiTheme="minorHAnsi" w:cstheme="minorHAnsi"/>
                      <w:sz w:val="18"/>
                      <w:szCs w:val="18"/>
                      <w:lang w:val="mk-MK"/>
                    </w:rPr>
                  </w:pPr>
                </w:p>
              </w:tc>
              <w:tc>
                <w:tcPr>
                  <w:tcW w:w="968" w:type="dxa"/>
                  <w:gridSpan w:val="2"/>
                  <w:vMerge w:val="restart"/>
                  <w:tcBorders>
                    <w:top w:val="single" w:color="auto" w:sz="4" w:space="0"/>
                    <w:left w:val="single" w:color="auto" w:sz="4" w:space="0"/>
                    <w:right w:val="single" w:color="auto" w:sz="4" w:space="0"/>
                  </w:tcBorders>
                  <w:vAlign w:val="center"/>
                </w:tcPr>
                <w:p w14:paraId="43D9F6D4">
                  <w:pPr>
                    <w:pStyle w:val="31"/>
                    <w:rPr>
                      <w:rFonts w:asciiTheme="minorHAnsi" w:hAnsiTheme="minorHAnsi" w:cstheme="minorHAnsi"/>
                      <w:sz w:val="18"/>
                      <w:szCs w:val="18"/>
                    </w:rPr>
                  </w:pPr>
                  <w:r>
                    <w:rPr>
                      <w:rFonts w:asciiTheme="minorHAnsi" w:hAnsiTheme="minorHAnsi" w:cstheme="minorHAnsi"/>
                      <w:sz w:val="18"/>
                      <w:szCs w:val="18"/>
                      <w:lang w:val="mk-MK"/>
                    </w:rPr>
                    <w:t>20</w:t>
                  </w:r>
                </w:p>
              </w:tc>
            </w:tr>
            <w:tr w14:paraId="341DA64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left w:val="single" w:color="auto" w:sz="4" w:space="0"/>
                    <w:right w:val="single" w:color="auto" w:sz="4" w:space="0"/>
                  </w:tcBorders>
                  <w:vAlign w:val="center"/>
                </w:tcPr>
                <w:p w14:paraId="75B86B8A">
                  <w:pPr>
                    <w:pStyle w:val="31"/>
                    <w:rPr>
                      <w:rFonts w:asciiTheme="minorHAnsi" w:hAnsiTheme="minorHAnsi" w:cstheme="minorHAnsi"/>
                      <w:sz w:val="18"/>
                      <w:szCs w:val="18"/>
                      <w:lang w:val="mk-MK"/>
                    </w:rPr>
                  </w:pPr>
                </w:p>
              </w:tc>
              <w:tc>
                <w:tcPr>
                  <w:tcW w:w="3342" w:type="dxa"/>
                  <w:vMerge w:val="continue"/>
                  <w:tcBorders>
                    <w:left w:val="single" w:color="auto" w:sz="4" w:space="0"/>
                    <w:right w:val="single" w:color="auto" w:sz="4" w:space="0"/>
                  </w:tcBorders>
                  <w:vAlign w:val="center"/>
                </w:tcPr>
                <w:p w14:paraId="608A92B3">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tcPr>
                <w:p w14:paraId="5A201F0F">
                  <w:pPr>
                    <w:pStyle w:val="31"/>
                    <w:spacing w:line="192" w:lineRule="auto"/>
                    <w:rPr>
                      <w:rFonts w:asciiTheme="minorHAnsi" w:hAnsiTheme="minorHAnsi" w:cstheme="minorHAnsi"/>
                      <w:sz w:val="18"/>
                      <w:szCs w:val="18"/>
                      <w:lang w:val="mk-MK"/>
                    </w:rPr>
                  </w:pPr>
                  <w:r>
                    <w:rPr>
                      <w:rFonts w:asciiTheme="minorHAnsi" w:hAnsiTheme="minorHAnsi" w:cstheme="minorHAnsi"/>
                      <w:sz w:val="18"/>
                      <w:szCs w:val="18"/>
                      <w:lang w:val="mk-MK"/>
                    </w:rPr>
                    <w:t>Училишен оркестар</w:t>
                  </w:r>
                </w:p>
              </w:tc>
              <w:tc>
                <w:tcPr>
                  <w:tcW w:w="1157" w:type="dxa"/>
                  <w:tcBorders>
                    <w:top w:val="single" w:color="auto" w:sz="4" w:space="0"/>
                    <w:left w:val="single" w:color="auto" w:sz="4" w:space="0"/>
                    <w:bottom w:val="single" w:color="auto" w:sz="4" w:space="0"/>
                    <w:right w:val="single" w:color="auto" w:sz="4" w:space="0"/>
                  </w:tcBorders>
                  <w:vAlign w:val="center"/>
                </w:tcPr>
                <w:p w14:paraId="18FA37F3">
                  <w:pPr>
                    <w:pStyle w:val="31"/>
                    <w:jc w:val="left"/>
                    <w:rPr>
                      <w:rFonts w:asciiTheme="minorHAnsi" w:hAnsiTheme="minorHAnsi" w:cstheme="minorHAnsi"/>
                      <w:sz w:val="18"/>
                      <w:szCs w:val="18"/>
                      <w:lang w:val="mk-MK"/>
                    </w:rPr>
                  </w:pPr>
                </w:p>
                <w:p w14:paraId="57CD2017">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3</w:t>
                  </w:r>
                  <w:r>
                    <w:rPr>
                      <w:rFonts w:asciiTheme="minorHAnsi" w:hAnsiTheme="minorHAnsi" w:cstheme="minorHAnsi"/>
                      <w:sz w:val="18"/>
                      <w:szCs w:val="18"/>
                    </w:rPr>
                    <w:t>x1=</w:t>
                  </w:r>
                  <w:r>
                    <w:rPr>
                      <w:rFonts w:asciiTheme="minorHAnsi" w:hAnsiTheme="minorHAnsi" w:cstheme="minorHAnsi"/>
                      <w:sz w:val="18"/>
                      <w:szCs w:val="18"/>
                      <w:lang w:val="mk-MK"/>
                    </w:rPr>
                    <w:t>3</w:t>
                  </w:r>
                </w:p>
              </w:tc>
              <w:tc>
                <w:tcPr>
                  <w:tcW w:w="1417" w:type="dxa"/>
                  <w:tcBorders>
                    <w:top w:val="single" w:color="auto" w:sz="4" w:space="0"/>
                    <w:left w:val="single" w:color="auto" w:sz="4" w:space="0"/>
                    <w:bottom w:val="single" w:color="auto" w:sz="4" w:space="0"/>
                    <w:right w:val="single" w:color="auto" w:sz="4" w:space="0"/>
                  </w:tcBorders>
                  <w:vAlign w:val="center"/>
                </w:tcPr>
                <w:p w14:paraId="70D94C55">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7C91703A">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01D8D912">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085C3019">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33910D71">
                  <w:pPr>
                    <w:pStyle w:val="31"/>
                    <w:jc w:val="left"/>
                    <w:rPr>
                      <w:rFonts w:asciiTheme="minorHAnsi" w:hAnsiTheme="minorHAnsi" w:cstheme="minorHAnsi"/>
                      <w:sz w:val="18"/>
                      <w:szCs w:val="18"/>
                      <w:lang w:val="en-GB"/>
                    </w:rPr>
                  </w:pPr>
                </w:p>
              </w:tc>
              <w:tc>
                <w:tcPr>
                  <w:tcW w:w="968" w:type="dxa"/>
                  <w:gridSpan w:val="2"/>
                  <w:vMerge w:val="continue"/>
                  <w:tcBorders>
                    <w:left w:val="single" w:color="auto" w:sz="4" w:space="0"/>
                    <w:right w:val="single" w:color="auto" w:sz="4" w:space="0"/>
                  </w:tcBorders>
                  <w:vAlign w:val="center"/>
                </w:tcPr>
                <w:p w14:paraId="6BCE6119">
                  <w:pPr>
                    <w:pStyle w:val="31"/>
                    <w:rPr>
                      <w:rFonts w:asciiTheme="minorHAnsi" w:hAnsiTheme="minorHAnsi" w:cstheme="minorHAnsi"/>
                      <w:sz w:val="18"/>
                      <w:szCs w:val="18"/>
                      <w:lang w:val="mk-MK"/>
                    </w:rPr>
                  </w:pPr>
                </w:p>
              </w:tc>
            </w:tr>
            <w:tr w14:paraId="4E2476D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170" w:hRule="atLeast"/>
                <w:jc w:val="center"/>
              </w:trPr>
              <w:tc>
                <w:tcPr>
                  <w:tcW w:w="672" w:type="dxa"/>
                  <w:vMerge w:val="continue"/>
                  <w:tcBorders>
                    <w:left w:val="single" w:color="auto" w:sz="4" w:space="0"/>
                    <w:bottom w:val="single" w:color="auto" w:sz="4" w:space="0"/>
                    <w:right w:val="single" w:color="auto" w:sz="4" w:space="0"/>
                  </w:tcBorders>
                  <w:vAlign w:val="center"/>
                </w:tcPr>
                <w:p w14:paraId="19FEB3EC">
                  <w:pPr>
                    <w:pStyle w:val="31"/>
                    <w:rPr>
                      <w:rFonts w:asciiTheme="minorHAnsi" w:hAnsiTheme="minorHAnsi" w:cstheme="minorHAnsi"/>
                      <w:sz w:val="18"/>
                      <w:szCs w:val="18"/>
                      <w:lang w:val="mk-MK"/>
                    </w:rPr>
                  </w:pPr>
                </w:p>
              </w:tc>
              <w:tc>
                <w:tcPr>
                  <w:tcW w:w="3342" w:type="dxa"/>
                  <w:vMerge w:val="continue"/>
                  <w:tcBorders>
                    <w:left w:val="single" w:color="auto" w:sz="4" w:space="0"/>
                    <w:bottom w:val="single" w:color="auto" w:sz="4" w:space="0"/>
                    <w:right w:val="single" w:color="auto" w:sz="4" w:space="0"/>
                  </w:tcBorders>
                  <w:vAlign w:val="center"/>
                </w:tcPr>
                <w:p w14:paraId="6659764E">
                  <w:pPr>
                    <w:pStyle w:val="31"/>
                    <w:jc w:val="left"/>
                    <w:rPr>
                      <w:rFonts w:asciiTheme="minorHAnsi" w:hAnsiTheme="minorHAnsi" w:cstheme="minorHAnsi"/>
                      <w:sz w:val="18"/>
                      <w:szCs w:val="18"/>
                      <w:lang w:val="mk-MK"/>
                    </w:rPr>
                  </w:pPr>
                </w:p>
              </w:tc>
              <w:tc>
                <w:tcPr>
                  <w:tcW w:w="9192" w:type="dxa"/>
                  <w:gridSpan w:val="7"/>
                  <w:tcBorders>
                    <w:top w:val="single" w:color="auto" w:sz="4" w:space="0"/>
                    <w:left w:val="single" w:color="auto" w:sz="4" w:space="0"/>
                    <w:bottom w:val="single" w:color="auto" w:sz="4" w:space="0"/>
                    <w:right w:val="single" w:color="auto" w:sz="4" w:space="0"/>
                  </w:tcBorders>
                </w:tcPr>
                <w:p w14:paraId="3BD2D4CE">
                  <w:pPr>
                    <w:pStyle w:val="31"/>
                    <w:jc w:val="left"/>
                    <w:rPr>
                      <w:rFonts w:asciiTheme="minorHAnsi" w:hAnsiTheme="minorHAnsi" w:cstheme="minorHAnsi"/>
                      <w:sz w:val="18"/>
                      <w:szCs w:val="18"/>
                      <w:lang w:val="mk-MK"/>
                    </w:rPr>
                  </w:pPr>
                </w:p>
              </w:tc>
              <w:tc>
                <w:tcPr>
                  <w:tcW w:w="968" w:type="dxa"/>
                  <w:gridSpan w:val="2"/>
                  <w:vMerge w:val="continue"/>
                  <w:tcBorders>
                    <w:left w:val="single" w:color="auto" w:sz="4" w:space="0"/>
                    <w:bottom w:val="single" w:color="auto" w:sz="4" w:space="0"/>
                    <w:right w:val="single" w:color="auto" w:sz="4" w:space="0"/>
                  </w:tcBorders>
                  <w:vAlign w:val="center"/>
                </w:tcPr>
                <w:p w14:paraId="40BD7747">
                  <w:pPr>
                    <w:pStyle w:val="31"/>
                    <w:rPr>
                      <w:rFonts w:asciiTheme="minorHAnsi" w:hAnsiTheme="minorHAnsi" w:cstheme="minorHAnsi"/>
                      <w:sz w:val="18"/>
                      <w:szCs w:val="18"/>
                      <w:lang w:val="mk-MK"/>
                    </w:rPr>
                  </w:pPr>
                </w:p>
              </w:tc>
            </w:tr>
            <w:tr w14:paraId="5AB1C40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1E92A112">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342" w:type="dxa"/>
                  <w:vMerge w:val="restart"/>
                  <w:tcBorders>
                    <w:top w:val="single" w:color="auto" w:sz="4" w:space="0"/>
                    <w:left w:val="single" w:color="auto" w:sz="4" w:space="0"/>
                    <w:bottom w:val="single" w:color="auto" w:sz="4" w:space="0"/>
                    <w:right w:val="single" w:color="auto" w:sz="4" w:space="0"/>
                  </w:tcBorders>
                  <w:vAlign w:val="center"/>
                </w:tcPr>
                <w:p w14:paraId="02FD77F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Белинда Ристеска</w:t>
                  </w:r>
                </w:p>
              </w:tc>
              <w:tc>
                <w:tcPr>
                  <w:tcW w:w="1458" w:type="dxa"/>
                  <w:tcBorders>
                    <w:top w:val="single" w:color="auto" w:sz="4" w:space="0"/>
                    <w:left w:val="single" w:color="auto" w:sz="4" w:space="0"/>
                    <w:bottom w:val="single" w:color="auto" w:sz="4" w:space="0"/>
                    <w:right w:val="single" w:color="auto" w:sz="4" w:space="0"/>
                  </w:tcBorders>
                  <w:vAlign w:val="center"/>
                </w:tcPr>
                <w:p w14:paraId="2D7953B8">
                  <w:pPr>
                    <w:pStyle w:val="31"/>
                    <w:rPr>
                      <w:rFonts w:asciiTheme="minorHAnsi" w:hAnsiTheme="minorHAnsi" w:cstheme="minorHAnsi"/>
                      <w:sz w:val="18"/>
                      <w:szCs w:val="18"/>
                      <w:lang w:val="mk-MK"/>
                    </w:rPr>
                  </w:pPr>
                  <w:r>
                    <w:rPr>
                      <w:rFonts w:asciiTheme="minorHAnsi" w:hAnsiTheme="minorHAnsi" w:cstheme="minorHAnsi"/>
                      <w:sz w:val="18"/>
                      <w:szCs w:val="18"/>
                    </w:rPr>
                    <w:t>VI</w:t>
                  </w:r>
                  <w:r>
                    <w:rPr>
                      <w:rFonts w:asciiTheme="minorHAnsi" w:hAnsiTheme="minorHAnsi" w:cstheme="minorHAnsi"/>
                      <w:sz w:val="18"/>
                      <w:szCs w:val="18"/>
                      <w:lang w:val="en-GB"/>
                    </w:rPr>
                    <w:t xml:space="preserve"> a,</w:t>
                  </w:r>
                  <w:r>
                    <w:rPr>
                      <w:rFonts w:asciiTheme="minorHAnsi" w:hAnsiTheme="minorHAnsi" w:cstheme="minorHAnsi"/>
                      <w:sz w:val="18"/>
                      <w:szCs w:val="18"/>
                      <w:lang w:val="mk-MK"/>
                    </w:rPr>
                    <w:t>б,в,г,д</w:t>
                  </w:r>
                </w:p>
                <w:p w14:paraId="648E18C8">
                  <w:pPr>
                    <w:pStyle w:val="31"/>
                    <w:rPr>
                      <w:rFonts w:asciiTheme="minorHAnsi" w:hAnsiTheme="minorHAnsi" w:cstheme="minorHAnsi"/>
                      <w:sz w:val="18"/>
                      <w:szCs w:val="18"/>
                      <w:vertAlign w:val="superscript"/>
                      <w:lang w:val="en-GB"/>
                    </w:rPr>
                  </w:pPr>
                </w:p>
              </w:tc>
              <w:tc>
                <w:tcPr>
                  <w:tcW w:w="1157" w:type="dxa"/>
                  <w:tcBorders>
                    <w:top w:val="single" w:color="auto" w:sz="4" w:space="0"/>
                    <w:left w:val="single" w:color="auto" w:sz="4" w:space="0"/>
                    <w:bottom w:val="single" w:color="auto" w:sz="4" w:space="0"/>
                    <w:right w:val="single" w:color="auto" w:sz="4" w:space="0"/>
                  </w:tcBorders>
                  <w:vAlign w:val="center"/>
                </w:tcPr>
                <w:p w14:paraId="4EAF9E88">
                  <w:pPr>
                    <w:pStyle w:val="31"/>
                    <w:rPr>
                      <w:rFonts w:asciiTheme="minorHAnsi" w:hAnsiTheme="minorHAnsi" w:cstheme="minorHAnsi"/>
                      <w:sz w:val="18"/>
                      <w:szCs w:val="18"/>
                    </w:rPr>
                  </w:pPr>
                  <w:r>
                    <w:rPr>
                      <w:rFonts w:asciiTheme="minorHAnsi" w:hAnsiTheme="minorHAnsi" w:cstheme="minorHAnsi"/>
                      <w:sz w:val="18"/>
                      <w:szCs w:val="18"/>
                    </w:rPr>
                    <w:t>5x1=5</w:t>
                  </w:r>
                </w:p>
              </w:tc>
              <w:tc>
                <w:tcPr>
                  <w:tcW w:w="1417" w:type="dxa"/>
                  <w:tcBorders>
                    <w:top w:val="single" w:color="auto" w:sz="4" w:space="0"/>
                    <w:left w:val="single" w:color="auto" w:sz="4" w:space="0"/>
                    <w:bottom w:val="single" w:color="auto" w:sz="4" w:space="0"/>
                    <w:right w:val="single" w:color="auto" w:sz="4" w:space="0"/>
                  </w:tcBorders>
                  <w:vAlign w:val="center"/>
                </w:tcPr>
                <w:p w14:paraId="6EE12A2F">
                  <w:pPr>
                    <w:pStyle w:val="31"/>
                    <w:rPr>
                      <w:rFonts w:asciiTheme="minorHAnsi" w:hAnsiTheme="minorHAnsi" w:cstheme="minorHAnsi"/>
                      <w:sz w:val="18"/>
                      <w:szCs w:val="18"/>
                      <w:lang w:val="mk-MK"/>
                    </w:rPr>
                  </w:pPr>
                  <w:r>
                    <w:rPr>
                      <w:rFonts w:asciiTheme="minorHAnsi" w:hAnsiTheme="minorHAnsi" w:cstheme="minorHAnsi"/>
                      <w:sz w:val="18"/>
                      <w:szCs w:val="18"/>
                      <w:lang w:val="en-GB"/>
                    </w:rPr>
                    <w:t>VIII</w:t>
                  </w:r>
                  <w:r>
                    <w:rPr>
                      <w:rFonts w:asciiTheme="minorHAnsi" w:hAnsiTheme="minorHAnsi" w:cstheme="minorHAnsi"/>
                      <w:sz w:val="18"/>
                      <w:szCs w:val="18"/>
                      <w:lang w:val="mk-MK"/>
                    </w:rPr>
                    <w:t>а</w:t>
                  </w:r>
                </w:p>
              </w:tc>
              <w:tc>
                <w:tcPr>
                  <w:tcW w:w="1418" w:type="dxa"/>
                  <w:tcBorders>
                    <w:top w:val="single" w:color="auto" w:sz="4" w:space="0"/>
                    <w:left w:val="single" w:color="auto" w:sz="4" w:space="0"/>
                    <w:bottom w:val="single" w:color="auto" w:sz="4" w:space="0"/>
                    <w:right w:val="single" w:color="auto" w:sz="4" w:space="0"/>
                  </w:tcBorders>
                  <w:vAlign w:val="center"/>
                </w:tcPr>
                <w:p w14:paraId="67C95A7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D0F4C16">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7E7C835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119F262F">
                  <w:pPr>
                    <w:pStyle w:val="31"/>
                    <w:rPr>
                      <w:rFonts w:asciiTheme="minorHAnsi" w:hAnsiTheme="minorHAnsi" w:cstheme="minorHAnsi"/>
                      <w:sz w:val="18"/>
                      <w:szCs w:val="18"/>
                      <w:lang w:val="mk-MK"/>
                    </w:rPr>
                  </w:pPr>
                </w:p>
              </w:tc>
              <w:tc>
                <w:tcPr>
                  <w:tcW w:w="968" w:type="dxa"/>
                  <w:gridSpan w:val="2"/>
                  <w:vMerge w:val="restart"/>
                  <w:tcBorders>
                    <w:top w:val="single" w:color="auto" w:sz="4" w:space="0"/>
                    <w:left w:val="single" w:color="auto" w:sz="4" w:space="0"/>
                    <w:bottom w:val="single" w:color="auto" w:sz="4" w:space="0"/>
                    <w:right w:val="single" w:color="auto" w:sz="4" w:space="0"/>
                  </w:tcBorders>
                  <w:vAlign w:val="center"/>
                </w:tcPr>
                <w:p w14:paraId="7960B4F7">
                  <w:pPr>
                    <w:pStyle w:val="31"/>
                    <w:rPr>
                      <w:rFonts w:asciiTheme="minorHAnsi" w:hAnsiTheme="minorHAnsi" w:cstheme="minorHAnsi"/>
                      <w:sz w:val="18"/>
                      <w:szCs w:val="18"/>
                      <w:lang w:val="en-GB"/>
                    </w:rPr>
                  </w:pPr>
                  <w:r>
                    <w:rPr>
                      <w:rFonts w:asciiTheme="minorHAnsi" w:hAnsiTheme="minorHAnsi" w:cstheme="minorHAnsi"/>
                      <w:sz w:val="18"/>
                      <w:szCs w:val="18"/>
                      <w:lang w:val="en-GB"/>
                    </w:rPr>
                    <w:t>20</w:t>
                  </w:r>
                </w:p>
              </w:tc>
            </w:tr>
            <w:tr w14:paraId="4A171CB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327CC39C">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3A75F0FD">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53D8B18A">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mk-MK"/>
                    </w:rPr>
                    <w:t>а,б,в,г,д</w:t>
                  </w:r>
                </w:p>
              </w:tc>
              <w:tc>
                <w:tcPr>
                  <w:tcW w:w="1157" w:type="dxa"/>
                  <w:tcBorders>
                    <w:top w:val="single" w:color="auto" w:sz="4" w:space="0"/>
                    <w:left w:val="single" w:color="auto" w:sz="4" w:space="0"/>
                    <w:bottom w:val="single" w:color="auto" w:sz="4" w:space="0"/>
                    <w:right w:val="single" w:color="auto" w:sz="4" w:space="0"/>
                  </w:tcBorders>
                  <w:vAlign w:val="center"/>
                </w:tcPr>
                <w:p w14:paraId="68F2C689">
                  <w:pPr>
                    <w:pStyle w:val="31"/>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rPr>
                    <w:t>x1=</w:t>
                  </w:r>
                  <w:r>
                    <w:rPr>
                      <w:rFonts w:asciiTheme="minorHAnsi" w:hAnsiTheme="minorHAnsi" w:cstheme="minorHAnsi"/>
                      <w:sz w:val="18"/>
                      <w:szCs w:val="18"/>
                      <w:lang w:val="mk-MK"/>
                    </w:rPr>
                    <w:t>5</w:t>
                  </w:r>
                </w:p>
              </w:tc>
              <w:tc>
                <w:tcPr>
                  <w:tcW w:w="1417" w:type="dxa"/>
                  <w:tcBorders>
                    <w:top w:val="single" w:color="auto" w:sz="4" w:space="0"/>
                    <w:left w:val="single" w:color="auto" w:sz="4" w:space="0"/>
                    <w:bottom w:val="single" w:color="auto" w:sz="4" w:space="0"/>
                    <w:right w:val="single" w:color="auto" w:sz="4" w:space="0"/>
                  </w:tcBorders>
                  <w:vAlign w:val="center"/>
                </w:tcPr>
                <w:p w14:paraId="4FCCB12D">
                  <w:pPr>
                    <w:pStyle w:val="31"/>
                    <w:rPr>
                      <w:rFonts w:asciiTheme="minorHAnsi" w:hAnsiTheme="minorHAnsi" w:cstheme="minorHAnsi"/>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14:paraId="1C2A3463">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3A13FC3D">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72F41A86">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553691E1">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1DED8497">
                  <w:pPr>
                    <w:pStyle w:val="31"/>
                    <w:rPr>
                      <w:rFonts w:asciiTheme="minorHAnsi" w:hAnsiTheme="minorHAnsi" w:cstheme="minorHAnsi"/>
                      <w:sz w:val="18"/>
                      <w:szCs w:val="18"/>
                      <w:lang w:val="mk-MK"/>
                    </w:rPr>
                  </w:pPr>
                </w:p>
              </w:tc>
            </w:tr>
            <w:tr w14:paraId="5C461FC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5658BC03">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36D188EE">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2092728C">
                  <w:pPr>
                    <w:pStyle w:val="31"/>
                    <w:rPr>
                      <w:rFonts w:asciiTheme="minorHAnsi" w:hAnsiTheme="minorHAnsi" w:cstheme="minorHAnsi"/>
                      <w:sz w:val="18"/>
                      <w:szCs w:val="18"/>
                      <w:lang w:val="mk-MK"/>
                    </w:rPr>
                  </w:pPr>
                  <w:r>
                    <w:rPr>
                      <w:rFonts w:asciiTheme="minorHAnsi" w:hAnsiTheme="minorHAnsi" w:cstheme="minorHAnsi"/>
                      <w:sz w:val="18"/>
                      <w:szCs w:val="18"/>
                      <w:lang w:val="en-GB"/>
                    </w:rPr>
                    <w:t>VIII</w:t>
                  </w:r>
                  <w:r>
                    <w:rPr>
                      <w:rFonts w:asciiTheme="minorHAnsi" w:hAnsiTheme="minorHAnsi" w:cstheme="minorHAnsi"/>
                      <w:sz w:val="18"/>
                      <w:szCs w:val="18"/>
                      <w:lang w:val="mk-MK"/>
                    </w:rPr>
                    <w:t>а,б</w:t>
                  </w:r>
                  <w:r>
                    <w:rPr>
                      <w:rFonts w:asciiTheme="minorHAnsi" w:hAnsiTheme="minorHAnsi" w:cstheme="minorHAnsi"/>
                      <w:sz w:val="18"/>
                      <w:szCs w:val="18"/>
                      <w:lang w:val="en-GB"/>
                    </w:rPr>
                    <w:t>,</w:t>
                  </w:r>
                  <w:r>
                    <w:rPr>
                      <w:rFonts w:asciiTheme="minorHAnsi" w:hAnsiTheme="minorHAnsi" w:cstheme="minorHAnsi"/>
                      <w:sz w:val="18"/>
                      <w:szCs w:val="18"/>
                      <w:lang w:val="mk-MK"/>
                    </w:rPr>
                    <w:t>в</w:t>
                  </w:r>
                </w:p>
              </w:tc>
              <w:tc>
                <w:tcPr>
                  <w:tcW w:w="1157" w:type="dxa"/>
                  <w:tcBorders>
                    <w:top w:val="single" w:color="auto" w:sz="4" w:space="0"/>
                    <w:left w:val="single" w:color="auto" w:sz="4" w:space="0"/>
                    <w:bottom w:val="single" w:color="auto" w:sz="4" w:space="0"/>
                    <w:right w:val="single" w:color="auto" w:sz="4" w:space="0"/>
                  </w:tcBorders>
                  <w:vAlign w:val="center"/>
                </w:tcPr>
                <w:p w14:paraId="6F1B2BDD">
                  <w:pPr>
                    <w:pStyle w:val="31"/>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x1=3</w:t>
                  </w:r>
                </w:p>
              </w:tc>
              <w:tc>
                <w:tcPr>
                  <w:tcW w:w="1417" w:type="dxa"/>
                  <w:tcBorders>
                    <w:top w:val="single" w:color="auto" w:sz="4" w:space="0"/>
                    <w:left w:val="single" w:color="auto" w:sz="4" w:space="0"/>
                    <w:bottom w:val="single" w:color="auto" w:sz="4" w:space="0"/>
                    <w:right w:val="single" w:color="auto" w:sz="4" w:space="0"/>
                  </w:tcBorders>
                  <w:vAlign w:val="center"/>
                </w:tcPr>
                <w:p w14:paraId="30D0E720">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06EA490D">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3DBB7C43">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5A271F12">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7CDA4240">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1DE95FFB">
                  <w:pPr>
                    <w:pStyle w:val="31"/>
                    <w:rPr>
                      <w:rFonts w:asciiTheme="minorHAnsi" w:hAnsiTheme="minorHAnsi" w:cstheme="minorHAnsi"/>
                      <w:sz w:val="18"/>
                      <w:szCs w:val="18"/>
                      <w:lang w:val="mk-MK"/>
                    </w:rPr>
                  </w:pPr>
                </w:p>
              </w:tc>
            </w:tr>
            <w:tr w14:paraId="6641096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305EE71A">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329CE87D">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49EBE9EC">
                  <w:pPr>
                    <w:pStyle w:val="31"/>
                    <w:rPr>
                      <w:rFonts w:asciiTheme="minorHAnsi" w:hAnsiTheme="minorHAnsi" w:cstheme="minorHAnsi"/>
                      <w:sz w:val="18"/>
                      <w:szCs w:val="18"/>
                      <w:highlight w:val="yellow"/>
                      <w:lang w:val="mk-MK"/>
                    </w:rPr>
                  </w:pPr>
                  <w:r>
                    <w:rPr>
                      <w:rFonts w:asciiTheme="minorHAnsi" w:hAnsiTheme="minorHAnsi" w:cstheme="minorHAnsi"/>
                      <w:sz w:val="18"/>
                      <w:szCs w:val="18"/>
                      <w:lang w:val="mk-MK"/>
                    </w:rPr>
                    <w:t xml:space="preserve">СИ </w:t>
                  </w:r>
                  <w:r>
                    <w:rPr>
                      <w:rFonts w:asciiTheme="minorHAnsi" w:hAnsiTheme="minorHAnsi" w:cstheme="minorHAnsi"/>
                      <w:sz w:val="18"/>
                      <w:szCs w:val="18"/>
                    </w:rPr>
                    <w:t>VI</w:t>
                  </w:r>
                  <w:r>
                    <w:rPr>
                      <w:rFonts w:asciiTheme="minorHAnsi" w:hAnsiTheme="minorHAnsi" w:cstheme="minorHAnsi"/>
                      <w:sz w:val="18"/>
                      <w:szCs w:val="18"/>
                      <w:lang w:val="en-GB"/>
                    </w:rPr>
                    <w:t>II</w:t>
                  </w:r>
                </w:p>
              </w:tc>
              <w:tc>
                <w:tcPr>
                  <w:tcW w:w="1157" w:type="dxa"/>
                  <w:tcBorders>
                    <w:top w:val="single" w:color="auto" w:sz="4" w:space="0"/>
                    <w:left w:val="single" w:color="auto" w:sz="4" w:space="0"/>
                    <w:bottom w:val="single" w:color="auto" w:sz="4" w:space="0"/>
                    <w:right w:val="single" w:color="auto" w:sz="4" w:space="0"/>
                  </w:tcBorders>
                  <w:vAlign w:val="center"/>
                </w:tcPr>
                <w:p w14:paraId="20A9F1D2">
                  <w:pPr>
                    <w:pStyle w:val="31"/>
                    <w:rPr>
                      <w:rFonts w:asciiTheme="minorHAnsi" w:hAnsiTheme="minorHAnsi" w:cstheme="minorHAnsi"/>
                      <w:sz w:val="18"/>
                      <w:szCs w:val="18"/>
                      <w:lang w:val="en-GB"/>
                    </w:rPr>
                  </w:pPr>
                  <w:r>
                    <w:rPr>
                      <w:rFonts w:asciiTheme="minorHAnsi" w:hAnsiTheme="minorHAnsi" w:cstheme="minorHAnsi"/>
                      <w:sz w:val="18"/>
                      <w:szCs w:val="18"/>
                      <w:lang w:val="en-GB"/>
                    </w:rPr>
                    <w:t>I ad2x1=2, II b g 2x1=2</w:t>
                  </w:r>
                </w:p>
              </w:tc>
              <w:tc>
                <w:tcPr>
                  <w:tcW w:w="1417" w:type="dxa"/>
                  <w:tcBorders>
                    <w:top w:val="single" w:color="auto" w:sz="4" w:space="0"/>
                    <w:left w:val="single" w:color="auto" w:sz="4" w:space="0"/>
                    <w:bottom w:val="single" w:color="auto" w:sz="4" w:space="0"/>
                    <w:right w:val="single" w:color="auto" w:sz="4" w:space="0"/>
                  </w:tcBorders>
                  <w:vAlign w:val="center"/>
                </w:tcPr>
                <w:p w14:paraId="3CD21BB2">
                  <w:pPr>
                    <w:pStyle w:val="31"/>
                    <w:rPr>
                      <w:rFonts w:asciiTheme="minorHAnsi" w:hAnsiTheme="minorHAnsi" w:cstheme="minorHAnsi"/>
                      <w:sz w:val="18"/>
                      <w:szCs w:val="18"/>
                      <w:vertAlign w:val="superscript"/>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12E6FA0C">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4630DADB">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242FD7DB">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3A6C1AB1">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07131C53">
                  <w:pPr>
                    <w:pStyle w:val="31"/>
                    <w:rPr>
                      <w:rFonts w:asciiTheme="minorHAnsi" w:hAnsiTheme="minorHAnsi" w:cstheme="minorHAnsi"/>
                      <w:sz w:val="18"/>
                      <w:szCs w:val="18"/>
                      <w:lang w:val="mk-MK"/>
                    </w:rPr>
                  </w:pPr>
                </w:p>
              </w:tc>
            </w:tr>
            <w:tr w14:paraId="3E78B54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72177194">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6DED0083">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18886FDD">
                  <w:pPr>
                    <w:pStyle w:val="31"/>
                    <w:rPr>
                      <w:rFonts w:asciiTheme="minorHAnsi" w:hAnsiTheme="minorHAnsi" w:cstheme="minorHAnsi"/>
                      <w:sz w:val="18"/>
                      <w:szCs w:val="18"/>
                      <w:lang w:val="mk-MK"/>
                    </w:rPr>
                  </w:pPr>
                  <w:r>
                    <w:rPr>
                      <w:rFonts w:asciiTheme="minorHAnsi" w:hAnsiTheme="minorHAnsi" w:cstheme="minorHAnsi"/>
                      <w:sz w:val="18"/>
                      <w:szCs w:val="18"/>
                      <w:lang w:val="mk-MK"/>
                    </w:rPr>
                    <w:t>Училишен хор</w:t>
                  </w:r>
                </w:p>
              </w:tc>
              <w:tc>
                <w:tcPr>
                  <w:tcW w:w="1157" w:type="dxa"/>
                  <w:tcBorders>
                    <w:top w:val="single" w:color="auto" w:sz="4" w:space="0"/>
                    <w:left w:val="single" w:color="auto" w:sz="4" w:space="0"/>
                    <w:bottom w:val="single" w:color="auto" w:sz="4" w:space="0"/>
                    <w:right w:val="single" w:color="auto" w:sz="4" w:space="0"/>
                  </w:tcBorders>
                </w:tcPr>
                <w:p w14:paraId="6A322B69">
                  <w:pPr>
                    <w:pStyle w:val="31"/>
                    <w:rPr>
                      <w:rFonts w:asciiTheme="minorHAnsi" w:hAnsiTheme="minorHAnsi" w:cstheme="minorHAnsi"/>
                      <w:sz w:val="18"/>
                      <w:szCs w:val="18"/>
                    </w:rPr>
                  </w:pPr>
                  <w:r>
                    <w:rPr>
                      <w:rFonts w:asciiTheme="minorHAnsi" w:hAnsiTheme="minorHAnsi" w:cstheme="minorHAnsi"/>
                      <w:sz w:val="18"/>
                      <w:szCs w:val="18"/>
                      <w:lang w:val="mk-MK"/>
                    </w:rPr>
                    <w:t>3</w:t>
                  </w:r>
                  <w:r>
                    <w:rPr>
                      <w:rFonts w:asciiTheme="minorHAnsi" w:hAnsiTheme="minorHAnsi" w:cstheme="minorHAnsi"/>
                      <w:sz w:val="18"/>
                      <w:szCs w:val="18"/>
                    </w:rPr>
                    <w:t>x1=</w:t>
                  </w:r>
                  <w:r>
                    <w:rPr>
                      <w:rFonts w:asciiTheme="minorHAnsi" w:hAnsiTheme="minorHAnsi" w:cstheme="minorHAnsi"/>
                      <w:sz w:val="18"/>
                      <w:szCs w:val="18"/>
                      <w:lang w:val="mk-MK"/>
                    </w:rPr>
                    <w:t>3</w:t>
                  </w:r>
                </w:p>
              </w:tc>
              <w:tc>
                <w:tcPr>
                  <w:tcW w:w="1417" w:type="dxa"/>
                  <w:tcBorders>
                    <w:top w:val="single" w:color="auto" w:sz="4" w:space="0"/>
                    <w:left w:val="single" w:color="auto" w:sz="4" w:space="0"/>
                    <w:bottom w:val="single" w:color="auto" w:sz="4" w:space="0"/>
                    <w:right w:val="single" w:color="auto" w:sz="4" w:space="0"/>
                  </w:tcBorders>
                  <w:vAlign w:val="center"/>
                </w:tcPr>
                <w:p w14:paraId="30183769">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37AA50A4">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32D80CDF">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098CFD11">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12120B27">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3E905E8E">
                  <w:pPr>
                    <w:pStyle w:val="31"/>
                    <w:rPr>
                      <w:rFonts w:asciiTheme="minorHAnsi" w:hAnsiTheme="minorHAnsi" w:cstheme="minorHAnsi"/>
                      <w:sz w:val="18"/>
                      <w:szCs w:val="18"/>
                      <w:lang w:val="mk-MK"/>
                    </w:rPr>
                  </w:pPr>
                </w:p>
              </w:tc>
            </w:tr>
            <w:tr w14:paraId="0617629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51FD07A0">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59207FB4">
                  <w:pPr>
                    <w:pStyle w:val="31"/>
                    <w:jc w:val="left"/>
                    <w:rPr>
                      <w:rFonts w:asciiTheme="minorHAnsi" w:hAnsiTheme="minorHAnsi" w:cstheme="minorHAnsi"/>
                      <w:sz w:val="18"/>
                      <w:szCs w:val="18"/>
                      <w:lang w:val="mk-MK"/>
                    </w:rPr>
                  </w:pPr>
                </w:p>
              </w:tc>
              <w:tc>
                <w:tcPr>
                  <w:tcW w:w="9192" w:type="dxa"/>
                  <w:gridSpan w:val="7"/>
                  <w:tcBorders>
                    <w:top w:val="single" w:color="auto" w:sz="4" w:space="0"/>
                    <w:left w:val="single" w:color="auto" w:sz="4" w:space="0"/>
                    <w:bottom w:val="single" w:color="auto" w:sz="4" w:space="0"/>
                    <w:right w:val="single" w:color="auto" w:sz="4" w:space="0"/>
                  </w:tcBorders>
                  <w:vAlign w:val="center"/>
                </w:tcPr>
                <w:p w14:paraId="2CE1FDAD">
                  <w:pPr>
                    <w:pStyle w:val="31"/>
                    <w:jc w:val="left"/>
                    <w:rPr>
                      <w:rFonts w:asciiTheme="minorHAnsi" w:hAnsiTheme="minorHAnsi" w:cstheme="minorHAnsi"/>
                      <w:sz w:val="18"/>
                      <w:szCs w:val="18"/>
                      <w:lang w:val="mk-MK"/>
                    </w:rPr>
                  </w:pPr>
                  <w:r>
                    <w:rPr>
                      <w:rFonts w:asciiTheme="minorHAnsi" w:hAnsiTheme="minorHAnsi" w:cstheme="minorHAnsi"/>
                      <w:color w:val="FFFFFF" w:themeColor="background1"/>
                      <w:sz w:val="18"/>
                      <w:szCs w:val="18"/>
                      <w:lang w:val="mk-MK"/>
                    </w:rPr>
                    <w:t>4</w:t>
                  </w: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065BE328">
                  <w:pPr>
                    <w:pStyle w:val="31"/>
                    <w:rPr>
                      <w:rFonts w:asciiTheme="minorHAnsi" w:hAnsiTheme="minorHAnsi" w:cstheme="minorHAnsi"/>
                      <w:sz w:val="18"/>
                      <w:szCs w:val="18"/>
                      <w:lang w:val="mk-MK"/>
                    </w:rPr>
                  </w:pPr>
                </w:p>
              </w:tc>
            </w:tr>
          </w:tbl>
          <w:p w14:paraId="2B9889A1"/>
          <w:tbl>
            <w:tblPr>
              <w:tblStyle w:val="11"/>
              <w:tblW w:w="14174" w:type="dxa"/>
              <w:jc w:val="center"/>
              <w:tblLayout w:type="fixed"/>
              <w:tblCellMar>
                <w:top w:w="0" w:type="dxa"/>
                <w:left w:w="108" w:type="dxa"/>
                <w:bottom w:w="0" w:type="dxa"/>
                <w:right w:w="108" w:type="dxa"/>
              </w:tblCellMar>
            </w:tblPr>
            <w:tblGrid>
              <w:gridCol w:w="672"/>
              <w:gridCol w:w="3382"/>
              <w:gridCol w:w="1418"/>
              <w:gridCol w:w="1157"/>
              <w:gridCol w:w="1417"/>
              <w:gridCol w:w="1418"/>
              <w:gridCol w:w="1276"/>
              <w:gridCol w:w="1275"/>
              <w:gridCol w:w="1191"/>
              <w:gridCol w:w="936"/>
              <w:gridCol w:w="32"/>
            </w:tblGrid>
            <w:tr w14:paraId="13221965">
              <w:tblPrEx>
                <w:tblCellMar>
                  <w:top w:w="0" w:type="dxa"/>
                  <w:left w:w="108" w:type="dxa"/>
                  <w:bottom w:w="0" w:type="dxa"/>
                  <w:right w:w="108" w:type="dxa"/>
                </w:tblCellMar>
              </w:tblPrEx>
              <w:trPr>
                <w:gridAfter w:val="1"/>
                <w:wAfter w:w="32" w:type="dxa"/>
                <w:cantSplit/>
                <w:trHeight w:val="283" w:hRule="atLeast"/>
                <w:jc w:val="center"/>
              </w:trPr>
              <w:tc>
                <w:tcPr>
                  <w:tcW w:w="14142" w:type="dxa"/>
                  <w:gridSpan w:val="10"/>
                  <w:vAlign w:val="center"/>
                </w:tcPr>
                <w:p w14:paraId="7CF9C5CC">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ТЕХНИЧКО ОБРАЗОВАНИЕИ ПРОЕКТИ ОД ТЕХНИЧКО ОБРАЗОВАНИЕ</w:t>
                  </w:r>
                </w:p>
              </w:tc>
            </w:tr>
            <w:tr w14:paraId="53810BA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0E266CC">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00CA17A">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28D70F8">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2CA2D87">
                  <w:pPr>
                    <w:pStyle w:val="31"/>
                    <w:rPr>
                      <w:rFonts w:asciiTheme="minorHAnsi" w:hAnsiTheme="minorHAnsi" w:cstheme="minorHAnsi"/>
                      <w:sz w:val="18"/>
                      <w:szCs w:val="18"/>
                      <w:lang w:val="en-GB"/>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D4B9A46">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5A1DE8F">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66F592">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C28FC4">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16E432">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3488F5">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D05F6E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2DD1F2DA">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7C5629D6">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Сокле Митрески</w:t>
                  </w:r>
                </w:p>
              </w:tc>
              <w:tc>
                <w:tcPr>
                  <w:tcW w:w="1418" w:type="dxa"/>
                  <w:tcBorders>
                    <w:top w:val="single" w:color="auto" w:sz="4" w:space="0"/>
                    <w:left w:val="single" w:color="auto" w:sz="4" w:space="0"/>
                    <w:bottom w:val="single" w:color="auto" w:sz="4" w:space="0"/>
                    <w:right w:val="single" w:color="auto" w:sz="4" w:space="0"/>
                  </w:tcBorders>
                  <w:vAlign w:val="center"/>
                </w:tcPr>
                <w:p w14:paraId="5EF1F482">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w:t>
                  </w:r>
                </w:p>
              </w:tc>
              <w:tc>
                <w:tcPr>
                  <w:tcW w:w="1157" w:type="dxa"/>
                  <w:tcBorders>
                    <w:top w:val="single" w:color="auto" w:sz="4" w:space="0"/>
                    <w:left w:val="single" w:color="auto" w:sz="4" w:space="0"/>
                    <w:bottom w:val="single" w:color="auto" w:sz="4" w:space="0"/>
                    <w:right w:val="single" w:color="auto" w:sz="4" w:space="0"/>
                  </w:tcBorders>
                  <w:vAlign w:val="center"/>
                </w:tcPr>
                <w:p w14:paraId="26F86EAA">
                  <w:pPr>
                    <w:pStyle w:val="31"/>
                    <w:rPr>
                      <w:rFonts w:asciiTheme="minorHAnsi" w:hAnsiTheme="minorHAnsi" w:cstheme="minorHAnsi"/>
                      <w:sz w:val="18"/>
                      <w:szCs w:val="18"/>
                    </w:rPr>
                  </w:pPr>
                  <w:r>
                    <w:rPr>
                      <w:rFonts w:asciiTheme="minorHAnsi" w:hAnsiTheme="minorHAnsi" w:cstheme="minorHAnsi"/>
                      <w:sz w:val="18"/>
                      <w:szCs w:val="18"/>
                      <w:lang w:val="mk-MK"/>
                    </w:rPr>
                    <w:t>5х2=10</w:t>
                  </w:r>
                </w:p>
              </w:tc>
              <w:tc>
                <w:tcPr>
                  <w:tcW w:w="1417" w:type="dxa"/>
                  <w:tcBorders>
                    <w:top w:val="single" w:color="auto" w:sz="4" w:space="0"/>
                    <w:left w:val="single" w:color="auto" w:sz="4" w:space="0"/>
                    <w:bottom w:val="single" w:color="auto" w:sz="4" w:space="0"/>
                    <w:right w:val="single" w:color="auto" w:sz="4" w:space="0"/>
                  </w:tcBorders>
                  <w:vAlign w:val="center"/>
                </w:tcPr>
                <w:p w14:paraId="7A7826E0">
                  <w:pPr>
                    <w:pStyle w:val="31"/>
                    <w:rPr>
                      <w:rFonts w:asciiTheme="minorHAnsi" w:hAnsiTheme="minorHAnsi" w:cstheme="minorHAnsi"/>
                      <w:sz w:val="18"/>
                      <w:szCs w:val="18"/>
                      <w:lang w:val="en-GB"/>
                    </w:rPr>
                  </w:pPr>
                  <w:r>
                    <w:rPr>
                      <w:rFonts w:asciiTheme="minorHAnsi" w:hAnsiTheme="minorHAnsi" w:cstheme="minorHAnsi"/>
                      <w:sz w:val="18"/>
                      <w:szCs w:val="18"/>
                      <w:lang w:val="en-GB"/>
                    </w:rPr>
                    <w:t>IX</w:t>
                  </w:r>
                  <w:r>
                    <w:rPr>
                      <w:rFonts w:asciiTheme="minorHAnsi" w:hAnsiTheme="minorHAnsi" w:cstheme="minorHAnsi"/>
                      <w:sz w:val="18"/>
                      <w:szCs w:val="18"/>
                      <w:lang w:val="mk-MK"/>
                    </w:rPr>
                    <w:t>в</w:t>
                  </w:r>
                </w:p>
              </w:tc>
              <w:tc>
                <w:tcPr>
                  <w:tcW w:w="1418" w:type="dxa"/>
                  <w:tcBorders>
                    <w:top w:val="single" w:color="auto" w:sz="4" w:space="0"/>
                    <w:left w:val="single" w:color="auto" w:sz="4" w:space="0"/>
                    <w:bottom w:val="single" w:color="auto" w:sz="4" w:space="0"/>
                    <w:right w:val="single" w:color="auto" w:sz="4" w:space="0"/>
                  </w:tcBorders>
                  <w:vAlign w:val="center"/>
                </w:tcPr>
                <w:p w14:paraId="14CD0AFE">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F1FD80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674EA54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391A6808">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vAlign w:val="center"/>
                </w:tcPr>
                <w:p w14:paraId="71F7EA5D">
                  <w:pPr>
                    <w:pStyle w:val="31"/>
                    <w:rPr>
                      <w:rFonts w:asciiTheme="minorHAnsi" w:hAnsiTheme="minorHAnsi" w:cstheme="minorHAnsi"/>
                      <w:sz w:val="18"/>
                      <w:szCs w:val="18"/>
                      <w:lang w:val="en-GB"/>
                    </w:rPr>
                  </w:pPr>
                  <w:r>
                    <w:rPr>
                      <w:rFonts w:asciiTheme="minorHAnsi" w:hAnsiTheme="minorHAnsi" w:cstheme="minorHAnsi"/>
                      <w:sz w:val="18"/>
                      <w:szCs w:val="18"/>
                      <w:lang w:val="mk-MK"/>
                    </w:rPr>
                    <w:t>20</w:t>
                  </w:r>
                </w:p>
              </w:tc>
            </w:tr>
            <w:tr w14:paraId="03102FD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9"/>
                <w:wAfter w:w="10120" w:type="dxa"/>
                <w:trHeight w:val="22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2824422B">
                  <w:pPr>
                    <w:pStyle w:val="31"/>
                    <w:rPr>
                      <w:rFonts w:asciiTheme="minorHAnsi" w:hAnsiTheme="minorHAnsi" w:cstheme="minorHAnsi"/>
                      <w:sz w:val="18"/>
                      <w:szCs w:val="18"/>
                      <w:lang w:val="mk-MK"/>
                    </w:rPr>
                  </w:pP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7C61C3F8">
                  <w:pPr>
                    <w:pStyle w:val="31"/>
                    <w:jc w:val="left"/>
                    <w:rPr>
                      <w:rFonts w:asciiTheme="minorHAnsi" w:hAnsiTheme="minorHAnsi" w:cstheme="minorHAnsi"/>
                      <w:sz w:val="18"/>
                      <w:szCs w:val="18"/>
                      <w:lang w:val="mk-MK"/>
                    </w:rPr>
                  </w:pPr>
                </w:p>
              </w:tc>
            </w:tr>
            <w:tr w14:paraId="7133A14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1F914B21">
                  <w:pPr>
                    <w:pStyle w:val="31"/>
                    <w:rPr>
                      <w:rFonts w:asciiTheme="minorHAnsi" w:hAnsiTheme="minorHAnsi" w:cstheme="minorHAnsi"/>
                      <w:sz w:val="18"/>
                      <w:szCs w:val="18"/>
                      <w:lang w:val="mk-MK"/>
                    </w:rPr>
                  </w:pP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35A18A4F">
                  <w:pPr>
                    <w:pStyle w:val="31"/>
                    <w:jc w:val="left"/>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2B83D04C">
                  <w:pPr>
                    <w:pStyle w:val="31"/>
                    <w:rPr>
                      <w:rFonts w:asciiTheme="minorHAnsi" w:hAnsiTheme="minorHAnsi" w:cstheme="minorHAnsi"/>
                      <w:sz w:val="16"/>
                      <w:szCs w:val="16"/>
                      <w:lang w:val="mk-MK"/>
                    </w:rPr>
                  </w:pPr>
                  <w:r>
                    <w:rPr>
                      <w:rFonts w:asciiTheme="minorHAnsi" w:hAnsiTheme="minorHAnsi" w:cstheme="minorHAnsi"/>
                      <w:sz w:val="18"/>
                      <w:szCs w:val="18"/>
                      <w:lang w:val="en-GB"/>
                    </w:rPr>
                    <w:t xml:space="preserve">IX </w:t>
                  </w:r>
                  <w:r>
                    <w:rPr>
                      <w:rFonts w:asciiTheme="minorHAnsi" w:hAnsiTheme="minorHAnsi" w:cstheme="minorHAnsi"/>
                      <w:sz w:val="24"/>
                      <w:szCs w:val="24"/>
                      <w:vertAlign w:val="superscript"/>
                      <w:lang w:val="mk-MK"/>
                    </w:rPr>
                    <w:t>г,д</w:t>
                  </w:r>
                  <w:r>
                    <w:rPr>
                      <w:rFonts w:asciiTheme="minorHAnsi" w:hAnsiTheme="minorHAnsi" w:cstheme="minorHAnsi"/>
                      <w:sz w:val="18"/>
                      <w:szCs w:val="18"/>
                    </w:rPr>
                    <w:t>Vi</w:t>
                  </w:r>
                  <w:r>
                    <w:rPr>
                      <w:rFonts w:asciiTheme="minorHAnsi" w:hAnsiTheme="minorHAnsi" w:cstheme="minorHAnsi"/>
                      <w:sz w:val="16"/>
                      <w:szCs w:val="16"/>
                      <w:lang w:val="mk-MK"/>
                    </w:rPr>
                    <w:t>в</w:t>
                  </w:r>
                  <w:r>
                    <w:rPr>
                      <w:rFonts w:asciiTheme="minorHAnsi" w:hAnsiTheme="minorHAnsi" w:cstheme="minorHAnsi"/>
                      <w:sz w:val="16"/>
                      <w:szCs w:val="16"/>
                      <w:lang w:val="en-GB"/>
                    </w:rPr>
                    <w:t xml:space="preserve"> </w:t>
                  </w:r>
                  <w:r>
                    <w:rPr>
                      <w:rFonts w:asciiTheme="minorHAnsi" w:hAnsiTheme="minorHAnsi" w:cstheme="minorHAnsi"/>
                      <w:sz w:val="16"/>
                      <w:szCs w:val="16"/>
                      <w:lang w:val="mk-MK"/>
                    </w:rPr>
                    <w:t>г д</w:t>
                  </w:r>
                </w:p>
              </w:tc>
              <w:tc>
                <w:tcPr>
                  <w:tcW w:w="1157" w:type="dxa"/>
                  <w:tcBorders>
                    <w:top w:val="single" w:color="auto" w:sz="4" w:space="0"/>
                    <w:left w:val="single" w:color="auto" w:sz="4" w:space="0"/>
                    <w:bottom w:val="single" w:color="auto" w:sz="4" w:space="0"/>
                    <w:right w:val="single" w:color="auto" w:sz="4" w:space="0"/>
                  </w:tcBorders>
                  <w:vAlign w:val="center"/>
                </w:tcPr>
                <w:p w14:paraId="6F159737">
                  <w:pPr>
                    <w:pStyle w:val="31"/>
                    <w:rPr>
                      <w:rFonts w:asciiTheme="minorHAnsi" w:hAnsiTheme="minorHAnsi" w:cstheme="minorHAnsi"/>
                      <w:sz w:val="18"/>
                      <w:szCs w:val="18"/>
                      <w:lang w:val="en-GB"/>
                    </w:rPr>
                  </w:pPr>
                  <w:r>
                    <w:rPr>
                      <w:rFonts w:asciiTheme="minorHAnsi" w:hAnsiTheme="minorHAnsi" w:cstheme="minorHAnsi"/>
                      <w:sz w:val="18"/>
                      <w:szCs w:val="18"/>
                      <w:lang w:val="mk-MK"/>
                    </w:rPr>
                    <w:t>2х</w:t>
                  </w:r>
                  <w:r>
                    <w:rPr>
                      <w:rFonts w:asciiTheme="minorHAnsi" w:hAnsiTheme="minorHAnsi" w:cstheme="minorHAnsi"/>
                      <w:sz w:val="18"/>
                      <w:szCs w:val="18"/>
                      <w:lang w:val="en-GB"/>
                    </w:rPr>
                    <w:t>2</w:t>
                  </w:r>
                  <w:r>
                    <w:rPr>
                      <w:rFonts w:asciiTheme="minorHAnsi" w:hAnsiTheme="minorHAnsi" w:cstheme="minorHAnsi"/>
                      <w:sz w:val="18"/>
                      <w:szCs w:val="18"/>
                      <w:lang w:val="mk-MK"/>
                    </w:rPr>
                    <w:t>=</w:t>
                  </w:r>
                  <w:r>
                    <w:rPr>
                      <w:rFonts w:asciiTheme="minorHAnsi" w:hAnsiTheme="minorHAnsi" w:cstheme="minorHAnsi"/>
                      <w:sz w:val="18"/>
                      <w:szCs w:val="18"/>
                      <w:lang w:val="en-GB"/>
                    </w:rPr>
                    <w:t>4</w:t>
                  </w:r>
                </w:p>
                <w:p w14:paraId="5C96FA4A">
                  <w:pPr>
                    <w:pStyle w:val="31"/>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x2=6</w:t>
                  </w:r>
                </w:p>
              </w:tc>
              <w:tc>
                <w:tcPr>
                  <w:tcW w:w="1417" w:type="dxa"/>
                  <w:tcBorders>
                    <w:top w:val="single" w:color="auto" w:sz="4" w:space="0"/>
                    <w:left w:val="single" w:color="auto" w:sz="4" w:space="0"/>
                    <w:bottom w:val="single" w:color="auto" w:sz="4" w:space="0"/>
                    <w:right w:val="single" w:color="auto" w:sz="4" w:space="0"/>
                  </w:tcBorders>
                  <w:vAlign w:val="center"/>
                </w:tcPr>
                <w:p w14:paraId="1C1153D2">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78D4FD48">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764AF7C0">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0C5F83B0">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55E77C2D">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vAlign w:val="center"/>
                </w:tcPr>
                <w:p w14:paraId="67AC4A6E">
                  <w:pPr>
                    <w:pStyle w:val="31"/>
                    <w:rPr>
                      <w:rFonts w:asciiTheme="minorHAnsi" w:hAnsiTheme="minorHAnsi" w:cstheme="minorHAnsi"/>
                      <w:sz w:val="18"/>
                      <w:szCs w:val="18"/>
                    </w:rPr>
                  </w:pPr>
                </w:p>
              </w:tc>
            </w:tr>
          </w:tbl>
          <w:p w14:paraId="58152618"/>
          <w:tbl>
            <w:tblPr>
              <w:tblStyle w:val="11"/>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382"/>
              <w:gridCol w:w="1418"/>
              <w:gridCol w:w="1157"/>
              <w:gridCol w:w="1417"/>
              <w:gridCol w:w="1418"/>
              <w:gridCol w:w="1276"/>
              <w:gridCol w:w="1275"/>
              <w:gridCol w:w="1191"/>
              <w:gridCol w:w="936"/>
              <w:gridCol w:w="32"/>
            </w:tblGrid>
            <w:tr w14:paraId="1C5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cantSplit/>
                <w:trHeight w:val="283" w:hRule="atLeast"/>
                <w:jc w:val="center"/>
              </w:trPr>
              <w:tc>
                <w:tcPr>
                  <w:tcW w:w="14142" w:type="dxa"/>
                  <w:gridSpan w:val="10"/>
                  <w:tcBorders>
                    <w:top w:val="nil"/>
                    <w:left w:val="nil"/>
                    <w:bottom w:val="nil"/>
                    <w:right w:val="nil"/>
                  </w:tcBorders>
                  <w:vAlign w:val="center"/>
                </w:tcPr>
                <w:p w14:paraId="57C1FA67">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ЛИКОВНО ОБРАЗОВАНИЕ</w:t>
                  </w:r>
                </w:p>
              </w:tc>
            </w:tr>
            <w:tr w14:paraId="2446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shd w:val="clear" w:color="auto" w:fill="D8D8D8" w:themeFill="background1" w:themeFillShade="D9"/>
                  <w:vAlign w:val="center"/>
                </w:tcPr>
                <w:p w14:paraId="5D058980">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shd w:val="clear" w:color="auto" w:fill="D8D8D8" w:themeFill="background1" w:themeFillShade="D9"/>
                  <w:vAlign w:val="center"/>
                </w:tcPr>
                <w:p w14:paraId="11EFE1C9">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18" w:type="dxa"/>
                  <w:shd w:val="clear" w:color="auto" w:fill="D8D8D8" w:themeFill="background1" w:themeFillShade="D9"/>
                  <w:vAlign w:val="center"/>
                </w:tcPr>
                <w:p w14:paraId="28FE7594">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shd w:val="clear" w:color="auto" w:fill="D8D8D8" w:themeFill="background1" w:themeFillShade="D9"/>
                  <w:vAlign w:val="center"/>
                </w:tcPr>
                <w:p w14:paraId="056B946F">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bottom w:val="single" w:color="auto" w:sz="4" w:space="0"/>
                  </w:tcBorders>
                  <w:shd w:val="clear" w:color="auto" w:fill="D8D8D8" w:themeFill="background1" w:themeFillShade="D9"/>
                  <w:vAlign w:val="center"/>
                </w:tcPr>
                <w:p w14:paraId="3E137641">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bottom w:val="single" w:color="auto" w:sz="4" w:space="0"/>
                  </w:tcBorders>
                  <w:shd w:val="clear" w:color="auto" w:fill="D8D8D8" w:themeFill="background1" w:themeFillShade="D9"/>
                  <w:vAlign w:val="center"/>
                </w:tcPr>
                <w:p w14:paraId="7E950BA6">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bottom w:val="single" w:color="auto" w:sz="4" w:space="0"/>
                  </w:tcBorders>
                  <w:shd w:val="clear" w:color="auto" w:fill="D8D8D8" w:themeFill="background1" w:themeFillShade="D9"/>
                  <w:vAlign w:val="center"/>
                </w:tcPr>
                <w:p w14:paraId="2ACA03D9">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bottom w:val="single" w:color="auto" w:sz="4" w:space="0"/>
                  </w:tcBorders>
                  <w:shd w:val="clear" w:color="auto" w:fill="D8D8D8" w:themeFill="background1" w:themeFillShade="D9"/>
                  <w:vAlign w:val="center"/>
                </w:tcPr>
                <w:p w14:paraId="4CAC8E53">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bottom w:val="single" w:color="auto" w:sz="4" w:space="0"/>
                  </w:tcBorders>
                  <w:shd w:val="clear" w:color="auto" w:fill="D8D8D8" w:themeFill="background1" w:themeFillShade="D9"/>
                  <w:vAlign w:val="center"/>
                </w:tcPr>
                <w:p w14:paraId="71A7B6CB">
                  <w:pPr>
                    <w:pStyle w:val="31"/>
                    <w:rPr>
                      <w:rFonts w:asciiTheme="minorHAnsi" w:hAnsiTheme="minorHAnsi" w:cstheme="minorHAnsi"/>
                      <w:sz w:val="18"/>
                      <w:szCs w:val="18"/>
                      <w:lang w:val="mk-MK"/>
                    </w:rPr>
                  </w:pPr>
                </w:p>
              </w:tc>
              <w:tc>
                <w:tcPr>
                  <w:tcW w:w="968" w:type="dxa"/>
                  <w:gridSpan w:val="2"/>
                  <w:shd w:val="clear" w:color="auto" w:fill="D8D8D8" w:themeFill="background1" w:themeFillShade="D9"/>
                  <w:vAlign w:val="center"/>
                </w:tcPr>
                <w:p w14:paraId="6F770DDD">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22F9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303EF651">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82" w:type="dxa"/>
                  <w:vMerge w:val="restart"/>
                  <w:vAlign w:val="center"/>
                </w:tcPr>
                <w:p w14:paraId="50DA81BA">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T</w:t>
                  </w:r>
                  <w:r>
                    <w:rPr>
                      <w:rFonts w:asciiTheme="minorHAnsi" w:hAnsiTheme="minorHAnsi" w:cstheme="minorHAnsi"/>
                      <w:sz w:val="18"/>
                      <w:szCs w:val="18"/>
                      <w:lang w:val="mk-MK"/>
                    </w:rPr>
                    <w:t>они Чатлески</w:t>
                  </w:r>
                </w:p>
              </w:tc>
              <w:tc>
                <w:tcPr>
                  <w:tcW w:w="1418" w:type="dxa"/>
                  <w:vAlign w:val="center"/>
                </w:tcPr>
                <w:p w14:paraId="6C2B5367">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w:t>
                  </w:r>
                </w:p>
              </w:tc>
              <w:tc>
                <w:tcPr>
                  <w:tcW w:w="1157" w:type="dxa"/>
                  <w:vAlign w:val="center"/>
                </w:tcPr>
                <w:p w14:paraId="68304715">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bottom w:val="single" w:color="auto" w:sz="4" w:space="0"/>
                  </w:tcBorders>
                  <w:vAlign w:val="center"/>
                </w:tcPr>
                <w:p w14:paraId="324253B5">
                  <w:pPr>
                    <w:pStyle w:val="31"/>
                    <w:rPr>
                      <w:rFonts w:asciiTheme="minorHAnsi" w:hAnsiTheme="minorHAnsi" w:cstheme="minorHAnsi"/>
                      <w:sz w:val="18"/>
                      <w:szCs w:val="18"/>
                      <w:lang w:val="mk-MK"/>
                    </w:rPr>
                  </w:pPr>
                </w:p>
              </w:tc>
              <w:tc>
                <w:tcPr>
                  <w:tcW w:w="1418" w:type="dxa"/>
                  <w:tcBorders>
                    <w:bottom w:val="single" w:color="auto" w:sz="4" w:space="0"/>
                  </w:tcBorders>
                  <w:vAlign w:val="center"/>
                </w:tcPr>
                <w:p w14:paraId="6FFCC18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bottom w:val="single" w:color="auto" w:sz="4" w:space="0"/>
                  </w:tcBorders>
                  <w:vAlign w:val="center"/>
                </w:tcPr>
                <w:p w14:paraId="0E117EC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bottom w:val="single" w:color="auto" w:sz="4" w:space="0"/>
                  </w:tcBorders>
                  <w:vAlign w:val="center"/>
                </w:tcPr>
                <w:p w14:paraId="3FD030C6">
                  <w:pPr>
                    <w:pStyle w:val="31"/>
                    <w:rPr>
                      <w:rFonts w:asciiTheme="minorHAnsi" w:hAnsiTheme="minorHAnsi" w:cstheme="minorHAnsi"/>
                      <w:sz w:val="18"/>
                      <w:szCs w:val="18"/>
                      <w:lang w:val="mk-MK"/>
                    </w:rPr>
                  </w:pPr>
                  <w:r>
                    <w:rPr>
                      <w:rFonts w:eastAsia="Arial" w:asciiTheme="minorHAnsi" w:hAnsiTheme="minorHAnsi" w:cstheme="minorHAnsi"/>
                      <w:b/>
                      <w:color w:val="000000"/>
                      <w:sz w:val="18"/>
                      <w:szCs w:val="18"/>
                    </w:rPr>
                    <w:t>√</w:t>
                  </w:r>
                </w:p>
              </w:tc>
              <w:tc>
                <w:tcPr>
                  <w:tcW w:w="1191" w:type="dxa"/>
                  <w:tcBorders>
                    <w:bottom w:val="nil"/>
                  </w:tcBorders>
                </w:tcPr>
                <w:p w14:paraId="38F8FED8">
                  <w:pPr>
                    <w:pStyle w:val="31"/>
                    <w:rPr>
                      <w:rFonts w:asciiTheme="minorHAnsi" w:hAnsiTheme="minorHAnsi" w:cstheme="minorHAnsi"/>
                      <w:sz w:val="18"/>
                      <w:szCs w:val="18"/>
                    </w:rPr>
                  </w:pPr>
                </w:p>
              </w:tc>
              <w:tc>
                <w:tcPr>
                  <w:tcW w:w="968" w:type="dxa"/>
                  <w:gridSpan w:val="2"/>
                  <w:vMerge w:val="restart"/>
                  <w:vAlign w:val="center"/>
                </w:tcPr>
                <w:p w14:paraId="317BAE98">
                  <w:pPr>
                    <w:pStyle w:val="31"/>
                    <w:rPr>
                      <w:rFonts w:asciiTheme="minorHAnsi" w:hAnsiTheme="minorHAnsi" w:cstheme="minorHAnsi"/>
                      <w:sz w:val="18"/>
                      <w:szCs w:val="18"/>
                    </w:rPr>
                  </w:pPr>
                  <w:r>
                    <w:rPr>
                      <w:rFonts w:asciiTheme="minorHAnsi" w:hAnsiTheme="minorHAnsi" w:cstheme="minorHAnsi"/>
                      <w:sz w:val="18"/>
                      <w:szCs w:val="18"/>
                    </w:rPr>
                    <w:t>20</w:t>
                  </w:r>
                </w:p>
              </w:tc>
            </w:tr>
            <w:tr w14:paraId="1335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0DF6B328">
                  <w:pPr>
                    <w:pStyle w:val="31"/>
                    <w:rPr>
                      <w:rFonts w:asciiTheme="minorHAnsi" w:hAnsiTheme="minorHAnsi" w:cstheme="minorHAnsi"/>
                      <w:sz w:val="18"/>
                      <w:szCs w:val="18"/>
                      <w:lang w:val="mk-MK"/>
                    </w:rPr>
                  </w:pPr>
                </w:p>
              </w:tc>
              <w:tc>
                <w:tcPr>
                  <w:tcW w:w="3382" w:type="dxa"/>
                  <w:vMerge w:val="continue"/>
                  <w:vAlign w:val="center"/>
                </w:tcPr>
                <w:p w14:paraId="2E7FDBCF">
                  <w:pPr>
                    <w:pStyle w:val="31"/>
                    <w:jc w:val="left"/>
                    <w:rPr>
                      <w:rFonts w:asciiTheme="minorHAnsi" w:hAnsiTheme="minorHAnsi" w:cstheme="minorHAnsi"/>
                      <w:sz w:val="18"/>
                      <w:szCs w:val="18"/>
                      <w:lang w:val="mk-MK"/>
                    </w:rPr>
                  </w:pPr>
                </w:p>
              </w:tc>
              <w:tc>
                <w:tcPr>
                  <w:tcW w:w="1418" w:type="dxa"/>
                  <w:vAlign w:val="center"/>
                </w:tcPr>
                <w:p w14:paraId="429E01F9">
                  <w:pPr>
                    <w:pStyle w:val="31"/>
                    <w:rPr>
                      <w:rFonts w:asciiTheme="minorHAnsi" w:hAnsiTheme="minorHAnsi" w:cstheme="minorHAnsi"/>
                      <w:sz w:val="18"/>
                      <w:szCs w:val="18"/>
                    </w:rPr>
                  </w:pPr>
                  <w:r>
                    <w:rPr>
                      <w:rFonts w:asciiTheme="minorHAnsi" w:hAnsiTheme="minorHAnsi" w:cstheme="minorHAnsi"/>
                      <w:sz w:val="18"/>
                      <w:szCs w:val="18"/>
                    </w:rPr>
                    <w:t>VII</w:t>
                  </w:r>
                </w:p>
              </w:tc>
              <w:tc>
                <w:tcPr>
                  <w:tcW w:w="1157" w:type="dxa"/>
                  <w:vAlign w:val="center"/>
                </w:tcPr>
                <w:p w14:paraId="514B4EDB">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top w:val="single" w:color="auto" w:sz="4" w:space="0"/>
                    <w:bottom w:val="nil"/>
                  </w:tcBorders>
                  <w:vAlign w:val="center"/>
                </w:tcPr>
                <w:p w14:paraId="3C0BCE6E">
                  <w:pPr>
                    <w:pStyle w:val="31"/>
                    <w:rPr>
                      <w:rFonts w:asciiTheme="minorHAnsi" w:hAnsiTheme="minorHAnsi" w:cstheme="minorHAnsi"/>
                      <w:sz w:val="18"/>
                      <w:szCs w:val="18"/>
                      <w:lang w:val="mk-MK"/>
                    </w:rPr>
                  </w:pPr>
                </w:p>
              </w:tc>
              <w:tc>
                <w:tcPr>
                  <w:tcW w:w="1418" w:type="dxa"/>
                  <w:tcBorders>
                    <w:top w:val="single" w:color="auto" w:sz="4" w:space="0"/>
                    <w:bottom w:val="nil"/>
                  </w:tcBorders>
                  <w:vAlign w:val="center"/>
                </w:tcPr>
                <w:p w14:paraId="5B3DF540">
                  <w:pPr>
                    <w:pStyle w:val="31"/>
                    <w:rPr>
                      <w:rFonts w:asciiTheme="minorHAnsi" w:hAnsiTheme="minorHAnsi" w:cstheme="minorHAnsi"/>
                      <w:sz w:val="18"/>
                      <w:szCs w:val="18"/>
                      <w:lang w:val="mk-MK"/>
                    </w:rPr>
                  </w:pPr>
                </w:p>
              </w:tc>
              <w:tc>
                <w:tcPr>
                  <w:tcW w:w="1276" w:type="dxa"/>
                  <w:tcBorders>
                    <w:top w:val="single" w:color="auto" w:sz="4" w:space="0"/>
                    <w:bottom w:val="nil"/>
                  </w:tcBorders>
                  <w:vAlign w:val="center"/>
                </w:tcPr>
                <w:p w14:paraId="28240F82">
                  <w:pPr>
                    <w:pStyle w:val="31"/>
                    <w:rPr>
                      <w:rFonts w:asciiTheme="minorHAnsi" w:hAnsiTheme="minorHAnsi" w:cstheme="minorHAnsi"/>
                      <w:sz w:val="18"/>
                      <w:szCs w:val="18"/>
                      <w:lang w:val="mk-MK"/>
                    </w:rPr>
                  </w:pPr>
                </w:p>
              </w:tc>
              <w:tc>
                <w:tcPr>
                  <w:tcW w:w="1275" w:type="dxa"/>
                  <w:tcBorders>
                    <w:top w:val="single" w:color="auto" w:sz="4" w:space="0"/>
                    <w:bottom w:val="nil"/>
                  </w:tcBorders>
                  <w:vAlign w:val="center"/>
                </w:tcPr>
                <w:p w14:paraId="6A2D485D">
                  <w:pPr>
                    <w:pStyle w:val="31"/>
                    <w:rPr>
                      <w:rFonts w:asciiTheme="minorHAnsi" w:hAnsiTheme="minorHAnsi" w:cstheme="minorHAnsi"/>
                      <w:sz w:val="18"/>
                      <w:szCs w:val="18"/>
                      <w:lang w:val="mk-MK"/>
                    </w:rPr>
                  </w:pPr>
                </w:p>
              </w:tc>
              <w:tc>
                <w:tcPr>
                  <w:tcW w:w="1191" w:type="dxa"/>
                  <w:tcBorders>
                    <w:top w:val="nil"/>
                    <w:bottom w:val="nil"/>
                  </w:tcBorders>
                </w:tcPr>
                <w:p w14:paraId="214262E8">
                  <w:pPr>
                    <w:pStyle w:val="31"/>
                    <w:rPr>
                      <w:rFonts w:asciiTheme="minorHAnsi" w:hAnsiTheme="minorHAnsi" w:cstheme="minorHAnsi"/>
                      <w:sz w:val="18"/>
                      <w:szCs w:val="18"/>
                      <w:lang w:val="mk-MK"/>
                    </w:rPr>
                  </w:pPr>
                </w:p>
              </w:tc>
              <w:tc>
                <w:tcPr>
                  <w:tcW w:w="968" w:type="dxa"/>
                  <w:gridSpan w:val="2"/>
                  <w:vMerge w:val="continue"/>
                  <w:vAlign w:val="center"/>
                </w:tcPr>
                <w:p w14:paraId="5380BE63">
                  <w:pPr>
                    <w:pStyle w:val="31"/>
                    <w:rPr>
                      <w:rFonts w:asciiTheme="minorHAnsi" w:hAnsiTheme="minorHAnsi" w:cstheme="minorHAnsi"/>
                      <w:sz w:val="18"/>
                      <w:szCs w:val="18"/>
                      <w:lang w:val="mk-MK"/>
                    </w:rPr>
                  </w:pPr>
                </w:p>
              </w:tc>
            </w:tr>
            <w:tr w14:paraId="09BF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58E76D14">
                  <w:pPr>
                    <w:pStyle w:val="31"/>
                    <w:rPr>
                      <w:rFonts w:asciiTheme="minorHAnsi" w:hAnsiTheme="minorHAnsi" w:cstheme="minorHAnsi"/>
                      <w:sz w:val="18"/>
                      <w:szCs w:val="18"/>
                      <w:lang w:val="mk-MK"/>
                    </w:rPr>
                  </w:pPr>
                </w:p>
              </w:tc>
              <w:tc>
                <w:tcPr>
                  <w:tcW w:w="3382" w:type="dxa"/>
                  <w:vMerge w:val="continue"/>
                  <w:vAlign w:val="center"/>
                </w:tcPr>
                <w:p w14:paraId="59AA81BA">
                  <w:pPr>
                    <w:pStyle w:val="31"/>
                    <w:jc w:val="left"/>
                    <w:rPr>
                      <w:rFonts w:asciiTheme="minorHAnsi" w:hAnsiTheme="minorHAnsi" w:cstheme="minorHAnsi"/>
                      <w:sz w:val="18"/>
                      <w:szCs w:val="18"/>
                      <w:lang w:val="mk-MK"/>
                    </w:rPr>
                  </w:pPr>
                </w:p>
              </w:tc>
              <w:tc>
                <w:tcPr>
                  <w:tcW w:w="1418" w:type="dxa"/>
                  <w:vAlign w:val="center"/>
                </w:tcPr>
                <w:p w14:paraId="31CCCDED">
                  <w:pPr>
                    <w:pStyle w:val="31"/>
                    <w:rPr>
                      <w:rFonts w:asciiTheme="minorHAnsi" w:hAnsiTheme="minorHAnsi" w:cstheme="minorHAnsi"/>
                      <w:sz w:val="18"/>
                      <w:szCs w:val="18"/>
                      <w:vertAlign w:val="superscript"/>
                    </w:rPr>
                  </w:pPr>
                  <w:r>
                    <w:rPr>
                      <w:rFonts w:asciiTheme="minorHAnsi" w:hAnsiTheme="minorHAnsi" w:cstheme="minorHAnsi"/>
                      <w:sz w:val="18"/>
                      <w:szCs w:val="18"/>
                    </w:rPr>
                    <w:t>VIII</w:t>
                  </w:r>
                </w:p>
              </w:tc>
              <w:tc>
                <w:tcPr>
                  <w:tcW w:w="1157" w:type="dxa"/>
                  <w:vAlign w:val="center"/>
                </w:tcPr>
                <w:p w14:paraId="519AC250">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top w:val="nil"/>
                    <w:bottom w:val="nil"/>
                  </w:tcBorders>
                  <w:vAlign w:val="center"/>
                </w:tcPr>
                <w:p w14:paraId="7E4547A7">
                  <w:pPr>
                    <w:pStyle w:val="31"/>
                    <w:rPr>
                      <w:rFonts w:asciiTheme="minorHAnsi" w:hAnsiTheme="minorHAnsi" w:cstheme="minorHAnsi"/>
                      <w:sz w:val="18"/>
                      <w:szCs w:val="18"/>
                      <w:lang w:val="mk-MK"/>
                    </w:rPr>
                  </w:pPr>
                </w:p>
              </w:tc>
              <w:tc>
                <w:tcPr>
                  <w:tcW w:w="1418" w:type="dxa"/>
                  <w:tcBorders>
                    <w:top w:val="nil"/>
                    <w:bottom w:val="nil"/>
                  </w:tcBorders>
                  <w:vAlign w:val="center"/>
                </w:tcPr>
                <w:p w14:paraId="51504C12">
                  <w:pPr>
                    <w:pStyle w:val="31"/>
                    <w:rPr>
                      <w:rFonts w:asciiTheme="minorHAnsi" w:hAnsiTheme="minorHAnsi" w:cstheme="minorHAnsi"/>
                      <w:sz w:val="18"/>
                      <w:szCs w:val="18"/>
                      <w:lang w:val="mk-MK"/>
                    </w:rPr>
                  </w:pPr>
                </w:p>
              </w:tc>
              <w:tc>
                <w:tcPr>
                  <w:tcW w:w="1276" w:type="dxa"/>
                  <w:tcBorders>
                    <w:top w:val="nil"/>
                    <w:bottom w:val="nil"/>
                  </w:tcBorders>
                  <w:vAlign w:val="center"/>
                </w:tcPr>
                <w:p w14:paraId="7320F201">
                  <w:pPr>
                    <w:pStyle w:val="31"/>
                    <w:rPr>
                      <w:rFonts w:asciiTheme="minorHAnsi" w:hAnsiTheme="minorHAnsi" w:cstheme="minorHAnsi"/>
                      <w:sz w:val="18"/>
                      <w:szCs w:val="18"/>
                      <w:lang w:val="mk-MK"/>
                    </w:rPr>
                  </w:pPr>
                </w:p>
              </w:tc>
              <w:tc>
                <w:tcPr>
                  <w:tcW w:w="1275" w:type="dxa"/>
                  <w:tcBorders>
                    <w:top w:val="nil"/>
                    <w:bottom w:val="nil"/>
                  </w:tcBorders>
                  <w:vAlign w:val="center"/>
                </w:tcPr>
                <w:p w14:paraId="798CF894">
                  <w:pPr>
                    <w:pStyle w:val="31"/>
                    <w:rPr>
                      <w:rFonts w:asciiTheme="minorHAnsi" w:hAnsiTheme="minorHAnsi" w:cstheme="minorHAnsi"/>
                      <w:sz w:val="18"/>
                      <w:szCs w:val="18"/>
                      <w:lang w:val="mk-MK"/>
                    </w:rPr>
                  </w:pPr>
                </w:p>
              </w:tc>
              <w:tc>
                <w:tcPr>
                  <w:tcW w:w="1191" w:type="dxa"/>
                  <w:tcBorders>
                    <w:top w:val="nil"/>
                    <w:bottom w:val="nil"/>
                  </w:tcBorders>
                </w:tcPr>
                <w:p w14:paraId="4B214E8C">
                  <w:pPr>
                    <w:pStyle w:val="31"/>
                    <w:rPr>
                      <w:rFonts w:asciiTheme="minorHAnsi" w:hAnsiTheme="minorHAnsi" w:cstheme="minorHAnsi"/>
                      <w:sz w:val="18"/>
                      <w:szCs w:val="18"/>
                      <w:lang w:val="mk-MK"/>
                    </w:rPr>
                  </w:pPr>
                </w:p>
              </w:tc>
              <w:tc>
                <w:tcPr>
                  <w:tcW w:w="968" w:type="dxa"/>
                  <w:gridSpan w:val="2"/>
                  <w:vMerge w:val="continue"/>
                  <w:vAlign w:val="center"/>
                </w:tcPr>
                <w:p w14:paraId="059BE590">
                  <w:pPr>
                    <w:pStyle w:val="31"/>
                    <w:rPr>
                      <w:rFonts w:asciiTheme="minorHAnsi" w:hAnsiTheme="minorHAnsi" w:cstheme="minorHAnsi"/>
                      <w:sz w:val="18"/>
                      <w:szCs w:val="18"/>
                      <w:lang w:val="mk-MK"/>
                    </w:rPr>
                  </w:pPr>
                </w:p>
              </w:tc>
            </w:tr>
            <w:tr w14:paraId="6FA2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6CF68F66">
                  <w:pPr>
                    <w:pStyle w:val="31"/>
                    <w:rPr>
                      <w:rFonts w:asciiTheme="minorHAnsi" w:hAnsiTheme="minorHAnsi" w:cstheme="minorHAnsi"/>
                      <w:sz w:val="18"/>
                      <w:szCs w:val="18"/>
                      <w:lang w:val="mk-MK"/>
                    </w:rPr>
                  </w:pPr>
                </w:p>
              </w:tc>
              <w:tc>
                <w:tcPr>
                  <w:tcW w:w="3382" w:type="dxa"/>
                  <w:vMerge w:val="continue"/>
                  <w:vAlign w:val="center"/>
                </w:tcPr>
                <w:p w14:paraId="62CB8562">
                  <w:pPr>
                    <w:pStyle w:val="31"/>
                    <w:jc w:val="left"/>
                    <w:rPr>
                      <w:rFonts w:asciiTheme="minorHAnsi" w:hAnsiTheme="minorHAnsi" w:cstheme="minorHAnsi"/>
                      <w:sz w:val="18"/>
                      <w:szCs w:val="18"/>
                      <w:lang w:val="mk-MK"/>
                    </w:rPr>
                  </w:pPr>
                </w:p>
              </w:tc>
              <w:tc>
                <w:tcPr>
                  <w:tcW w:w="1418" w:type="dxa"/>
                  <w:vAlign w:val="center"/>
                </w:tcPr>
                <w:p w14:paraId="3CFDF77F">
                  <w:pPr>
                    <w:pStyle w:val="31"/>
                    <w:rPr>
                      <w:rFonts w:asciiTheme="minorHAnsi" w:hAnsiTheme="minorHAnsi" w:cstheme="minorHAnsi"/>
                      <w:sz w:val="18"/>
                      <w:szCs w:val="18"/>
                      <w:vertAlign w:val="superscript"/>
                    </w:rPr>
                  </w:pPr>
                  <w:r>
                    <w:rPr>
                      <w:rFonts w:asciiTheme="minorHAnsi" w:hAnsiTheme="minorHAnsi" w:cstheme="minorHAnsi"/>
                      <w:sz w:val="18"/>
                      <w:szCs w:val="18"/>
                    </w:rPr>
                    <w:t>IX</w:t>
                  </w:r>
                </w:p>
              </w:tc>
              <w:tc>
                <w:tcPr>
                  <w:tcW w:w="1157" w:type="dxa"/>
                  <w:vAlign w:val="center"/>
                </w:tcPr>
                <w:p w14:paraId="1B97AE6D">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top w:val="nil"/>
                  </w:tcBorders>
                  <w:vAlign w:val="center"/>
                </w:tcPr>
                <w:p w14:paraId="298BBAE2">
                  <w:pPr>
                    <w:pStyle w:val="31"/>
                    <w:rPr>
                      <w:rFonts w:asciiTheme="minorHAnsi" w:hAnsiTheme="minorHAnsi" w:cstheme="minorHAnsi"/>
                      <w:sz w:val="18"/>
                      <w:szCs w:val="18"/>
                      <w:lang w:val="mk-MK"/>
                    </w:rPr>
                  </w:pPr>
                </w:p>
              </w:tc>
              <w:tc>
                <w:tcPr>
                  <w:tcW w:w="1418" w:type="dxa"/>
                  <w:tcBorders>
                    <w:top w:val="nil"/>
                  </w:tcBorders>
                  <w:vAlign w:val="center"/>
                </w:tcPr>
                <w:p w14:paraId="5412F4AB">
                  <w:pPr>
                    <w:pStyle w:val="31"/>
                    <w:rPr>
                      <w:rFonts w:asciiTheme="minorHAnsi" w:hAnsiTheme="minorHAnsi" w:cstheme="minorHAnsi"/>
                      <w:sz w:val="18"/>
                      <w:szCs w:val="18"/>
                      <w:lang w:val="mk-MK"/>
                    </w:rPr>
                  </w:pPr>
                </w:p>
              </w:tc>
              <w:tc>
                <w:tcPr>
                  <w:tcW w:w="1276" w:type="dxa"/>
                  <w:tcBorders>
                    <w:top w:val="nil"/>
                  </w:tcBorders>
                  <w:vAlign w:val="center"/>
                </w:tcPr>
                <w:p w14:paraId="7968183A">
                  <w:pPr>
                    <w:pStyle w:val="31"/>
                    <w:rPr>
                      <w:rFonts w:asciiTheme="minorHAnsi" w:hAnsiTheme="minorHAnsi" w:cstheme="minorHAnsi"/>
                      <w:sz w:val="18"/>
                      <w:szCs w:val="18"/>
                      <w:lang w:val="mk-MK"/>
                    </w:rPr>
                  </w:pPr>
                </w:p>
              </w:tc>
              <w:tc>
                <w:tcPr>
                  <w:tcW w:w="1275" w:type="dxa"/>
                  <w:tcBorders>
                    <w:top w:val="nil"/>
                  </w:tcBorders>
                  <w:vAlign w:val="center"/>
                </w:tcPr>
                <w:p w14:paraId="680430D1">
                  <w:pPr>
                    <w:pStyle w:val="31"/>
                    <w:rPr>
                      <w:rFonts w:asciiTheme="minorHAnsi" w:hAnsiTheme="minorHAnsi" w:cstheme="minorHAnsi"/>
                      <w:sz w:val="18"/>
                      <w:szCs w:val="18"/>
                      <w:lang w:val="mk-MK"/>
                    </w:rPr>
                  </w:pPr>
                </w:p>
              </w:tc>
              <w:tc>
                <w:tcPr>
                  <w:tcW w:w="1191" w:type="dxa"/>
                  <w:tcBorders>
                    <w:top w:val="nil"/>
                  </w:tcBorders>
                </w:tcPr>
                <w:p w14:paraId="2DE72EC2">
                  <w:pPr>
                    <w:pStyle w:val="31"/>
                    <w:rPr>
                      <w:rFonts w:asciiTheme="minorHAnsi" w:hAnsiTheme="minorHAnsi" w:cstheme="minorHAnsi"/>
                      <w:sz w:val="18"/>
                      <w:szCs w:val="18"/>
                      <w:lang w:val="mk-MK"/>
                    </w:rPr>
                  </w:pPr>
                </w:p>
              </w:tc>
              <w:tc>
                <w:tcPr>
                  <w:tcW w:w="968" w:type="dxa"/>
                  <w:gridSpan w:val="2"/>
                  <w:vMerge w:val="continue"/>
                  <w:vAlign w:val="center"/>
                </w:tcPr>
                <w:p w14:paraId="37340953">
                  <w:pPr>
                    <w:pStyle w:val="31"/>
                    <w:rPr>
                      <w:rFonts w:asciiTheme="minorHAnsi" w:hAnsiTheme="minorHAnsi" w:cstheme="minorHAnsi"/>
                      <w:sz w:val="18"/>
                      <w:szCs w:val="18"/>
                      <w:lang w:val="mk-MK"/>
                    </w:rPr>
                  </w:pPr>
                </w:p>
              </w:tc>
            </w:tr>
          </w:tbl>
          <w:p w14:paraId="33169447"/>
          <w:tbl>
            <w:tblPr>
              <w:tblStyle w:val="11"/>
              <w:tblW w:w="14174" w:type="dxa"/>
              <w:jc w:val="center"/>
              <w:tblLayout w:type="fixed"/>
              <w:tblCellMar>
                <w:top w:w="0" w:type="dxa"/>
                <w:left w:w="108" w:type="dxa"/>
                <w:bottom w:w="0" w:type="dxa"/>
                <w:right w:w="108" w:type="dxa"/>
              </w:tblCellMar>
            </w:tblPr>
            <w:tblGrid>
              <w:gridCol w:w="672"/>
              <w:gridCol w:w="3382"/>
              <w:gridCol w:w="1418"/>
              <w:gridCol w:w="1157"/>
              <w:gridCol w:w="1417"/>
              <w:gridCol w:w="1418"/>
              <w:gridCol w:w="1276"/>
              <w:gridCol w:w="1275"/>
              <w:gridCol w:w="1191"/>
              <w:gridCol w:w="936"/>
              <w:gridCol w:w="32"/>
            </w:tblGrid>
            <w:tr w14:paraId="3294CB22">
              <w:trPr>
                <w:gridAfter w:val="1"/>
                <w:wAfter w:w="32" w:type="dxa"/>
                <w:cantSplit/>
                <w:trHeight w:val="227" w:hRule="atLeast"/>
                <w:jc w:val="center"/>
              </w:trPr>
              <w:tc>
                <w:tcPr>
                  <w:tcW w:w="14142" w:type="dxa"/>
                  <w:gridSpan w:val="10"/>
                  <w:vAlign w:val="center"/>
                </w:tcPr>
                <w:p w14:paraId="3956A0DE">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ЕТИКА</w:t>
                  </w:r>
                </w:p>
              </w:tc>
            </w:tr>
            <w:tr w14:paraId="5AE5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shd w:val="clear" w:color="auto" w:fill="D8D8D8" w:themeFill="background1" w:themeFillShade="D9"/>
                  <w:vAlign w:val="center"/>
                </w:tcPr>
                <w:p w14:paraId="4F3AE774">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shd w:val="clear" w:color="auto" w:fill="D8D8D8" w:themeFill="background1" w:themeFillShade="D9"/>
                  <w:vAlign w:val="center"/>
                </w:tcPr>
                <w:p w14:paraId="29AD5B17">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18" w:type="dxa"/>
                  <w:shd w:val="clear" w:color="auto" w:fill="D8D8D8" w:themeFill="background1" w:themeFillShade="D9"/>
                  <w:vAlign w:val="center"/>
                </w:tcPr>
                <w:p w14:paraId="3C025893">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shd w:val="clear" w:color="auto" w:fill="D8D8D8" w:themeFill="background1" w:themeFillShade="D9"/>
                  <w:vAlign w:val="center"/>
                </w:tcPr>
                <w:p w14:paraId="6680A237">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73BE7CA9">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23B62D37">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5C12119C">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43A4D6E1">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shd w:val="clear" w:color="auto" w:fill="D8D8D8" w:themeFill="background1" w:themeFillShade="D9"/>
                  <w:vAlign w:val="center"/>
                </w:tcPr>
                <w:p w14:paraId="35E720A5">
                  <w:pPr>
                    <w:pStyle w:val="31"/>
                    <w:rPr>
                      <w:rFonts w:asciiTheme="minorHAnsi" w:hAnsiTheme="minorHAnsi" w:cstheme="minorHAnsi"/>
                      <w:sz w:val="18"/>
                      <w:szCs w:val="18"/>
                      <w:lang w:val="mk-MK"/>
                    </w:rPr>
                  </w:pPr>
                </w:p>
              </w:tc>
              <w:tc>
                <w:tcPr>
                  <w:tcW w:w="968" w:type="dxa"/>
                  <w:gridSpan w:val="2"/>
                  <w:shd w:val="clear" w:color="auto" w:fill="D8D8D8" w:themeFill="background1" w:themeFillShade="D9"/>
                  <w:vAlign w:val="center"/>
                </w:tcPr>
                <w:p w14:paraId="2EEF1090">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215F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242C945F">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82" w:type="dxa"/>
                  <w:vMerge w:val="restart"/>
                  <w:vAlign w:val="center"/>
                </w:tcPr>
                <w:p w14:paraId="257A4CB7">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Христина Петкоска</w:t>
                  </w:r>
                </w:p>
              </w:tc>
              <w:tc>
                <w:tcPr>
                  <w:tcW w:w="1418" w:type="dxa"/>
                  <w:vAlign w:val="center"/>
                </w:tcPr>
                <w:p w14:paraId="41AFE7E2">
                  <w:pPr>
                    <w:pStyle w:val="31"/>
                    <w:rPr>
                      <w:rFonts w:asciiTheme="minorHAnsi" w:hAnsiTheme="minorHAnsi" w:cstheme="minorHAnsi"/>
                      <w:sz w:val="18"/>
                      <w:szCs w:val="18"/>
                      <w:lang w:val="en-GB"/>
                    </w:rPr>
                  </w:pPr>
                  <w:r>
                    <w:rPr>
                      <w:rFonts w:asciiTheme="minorHAnsi" w:hAnsiTheme="minorHAnsi" w:cstheme="minorHAnsi"/>
                      <w:sz w:val="18"/>
                      <w:szCs w:val="18"/>
                      <w:lang w:val="mk-MK"/>
                    </w:rPr>
                    <w:t xml:space="preserve">СИ </w:t>
                  </w:r>
                  <w:r>
                    <w:rPr>
                      <w:rFonts w:asciiTheme="minorHAnsi" w:hAnsiTheme="minorHAnsi" w:cstheme="minorHAnsi"/>
                      <w:sz w:val="18"/>
                      <w:szCs w:val="18"/>
                      <w:lang w:val="en-GB"/>
                    </w:rPr>
                    <w:t>I  VIII v g</w:t>
                  </w:r>
                </w:p>
                <w:p w14:paraId="482253A0">
                  <w:pPr>
                    <w:pStyle w:val="31"/>
                    <w:jc w:val="left"/>
                    <w:rPr>
                      <w:rFonts w:asciiTheme="minorHAnsi" w:hAnsiTheme="minorHAnsi" w:cstheme="minorHAnsi"/>
                      <w:sz w:val="18"/>
                      <w:szCs w:val="18"/>
                      <w:vertAlign w:val="superscript"/>
                      <w:lang w:val="en-GB"/>
                    </w:rPr>
                  </w:pPr>
                  <w:r>
                    <w:rPr>
                      <w:rFonts w:asciiTheme="minorHAnsi" w:hAnsiTheme="minorHAnsi" w:cstheme="minorHAnsi"/>
                      <w:sz w:val="18"/>
                      <w:szCs w:val="18"/>
                      <w:lang w:val="en-GB"/>
                    </w:rPr>
                    <w:t>II  VIII a d</w:t>
                  </w:r>
                </w:p>
              </w:tc>
              <w:tc>
                <w:tcPr>
                  <w:tcW w:w="1157" w:type="dxa"/>
                  <w:vAlign w:val="center"/>
                </w:tcPr>
                <w:p w14:paraId="30A80DDF">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4x1=4</w:t>
                  </w:r>
                </w:p>
              </w:tc>
              <w:tc>
                <w:tcPr>
                  <w:tcW w:w="1417" w:type="dxa"/>
                  <w:vAlign w:val="center"/>
                </w:tcPr>
                <w:p w14:paraId="0B3B0C96">
                  <w:pPr>
                    <w:pStyle w:val="31"/>
                    <w:rPr>
                      <w:rFonts w:asciiTheme="minorHAnsi" w:hAnsiTheme="minorHAnsi" w:cstheme="minorHAnsi"/>
                      <w:sz w:val="18"/>
                      <w:szCs w:val="18"/>
                      <w:lang w:val="mk-MK"/>
                    </w:rPr>
                  </w:pPr>
                </w:p>
              </w:tc>
              <w:tc>
                <w:tcPr>
                  <w:tcW w:w="1418" w:type="dxa"/>
                  <w:vAlign w:val="center"/>
                </w:tcPr>
                <w:p w14:paraId="25D514C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vAlign w:val="center"/>
                </w:tcPr>
                <w:p w14:paraId="0C014ACB">
                  <w:pPr>
                    <w:pStyle w:val="31"/>
                    <w:rPr>
                      <w:rFonts w:asciiTheme="minorHAnsi" w:hAnsiTheme="minorHAnsi" w:cstheme="minorHAnsi"/>
                      <w:b/>
                      <w:sz w:val="18"/>
                      <w:szCs w:val="18"/>
                      <w:lang w:val="mk-MK"/>
                    </w:rPr>
                  </w:pPr>
                </w:p>
              </w:tc>
              <w:tc>
                <w:tcPr>
                  <w:tcW w:w="1275" w:type="dxa"/>
                  <w:vAlign w:val="center"/>
                </w:tcPr>
                <w:p w14:paraId="2B7CD40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Pr>
                <w:p w14:paraId="619CEEC5">
                  <w:pPr>
                    <w:pStyle w:val="31"/>
                    <w:rPr>
                      <w:rFonts w:asciiTheme="minorHAnsi" w:hAnsiTheme="minorHAnsi" w:cstheme="minorHAnsi"/>
                      <w:sz w:val="18"/>
                      <w:szCs w:val="18"/>
                      <w:lang w:val="mk-MK"/>
                    </w:rPr>
                  </w:pPr>
                </w:p>
              </w:tc>
              <w:tc>
                <w:tcPr>
                  <w:tcW w:w="968" w:type="dxa"/>
                  <w:gridSpan w:val="2"/>
                  <w:vAlign w:val="center"/>
                </w:tcPr>
                <w:p w14:paraId="0732AD56">
                  <w:pPr>
                    <w:pStyle w:val="31"/>
                    <w:rPr>
                      <w:rFonts w:asciiTheme="minorHAnsi" w:hAnsiTheme="minorHAnsi" w:cstheme="minorHAnsi"/>
                      <w:sz w:val="18"/>
                      <w:szCs w:val="18"/>
                      <w:lang w:val="en-GB"/>
                    </w:rPr>
                  </w:pPr>
                  <w:r>
                    <w:rPr>
                      <w:rFonts w:asciiTheme="minorHAnsi" w:hAnsiTheme="minorHAnsi" w:cstheme="minorHAnsi"/>
                      <w:sz w:val="18"/>
                      <w:szCs w:val="18"/>
                      <w:lang w:val="en-GB"/>
                    </w:rPr>
                    <w:t>4</w:t>
                  </w:r>
                </w:p>
              </w:tc>
            </w:tr>
            <w:tr w14:paraId="1DFE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4D91AFC5">
                  <w:pPr>
                    <w:pStyle w:val="31"/>
                    <w:rPr>
                      <w:rFonts w:asciiTheme="minorHAnsi" w:hAnsiTheme="minorHAnsi" w:cstheme="minorHAnsi"/>
                      <w:sz w:val="18"/>
                      <w:szCs w:val="18"/>
                      <w:lang w:val="mk-MK"/>
                    </w:rPr>
                  </w:pPr>
                </w:p>
              </w:tc>
              <w:tc>
                <w:tcPr>
                  <w:tcW w:w="3382" w:type="dxa"/>
                  <w:vMerge w:val="continue"/>
                  <w:vAlign w:val="center"/>
                </w:tcPr>
                <w:p w14:paraId="69CE5885">
                  <w:pPr>
                    <w:pStyle w:val="31"/>
                    <w:jc w:val="left"/>
                    <w:rPr>
                      <w:rFonts w:asciiTheme="minorHAnsi" w:hAnsiTheme="minorHAnsi" w:cstheme="minorHAnsi"/>
                      <w:sz w:val="18"/>
                      <w:szCs w:val="18"/>
                      <w:lang w:val="mk-MK"/>
                    </w:rPr>
                  </w:pPr>
                </w:p>
              </w:tc>
              <w:tc>
                <w:tcPr>
                  <w:tcW w:w="10120" w:type="dxa"/>
                  <w:gridSpan w:val="9"/>
                  <w:vAlign w:val="center"/>
                </w:tcPr>
                <w:p w14:paraId="4E50C825">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 xml:space="preserve">Дополнува ООУ„Добре Јованоски“, Прилеп  </w:t>
                  </w:r>
                </w:p>
              </w:tc>
            </w:tr>
          </w:tbl>
          <w:p w14:paraId="0F1E5D39"/>
          <w:tbl>
            <w:tblPr>
              <w:tblStyle w:val="11"/>
              <w:tblW w:w="14174" w:type="dxa"/>
              <w:jc w:val="center"/>
              <w:tblLayout w:type="fixed"/>
              <w:tblCellMar>
                <w:top w:w="0" w:type="dxa"/>
                <w:left w:w="108" w:type="dxa"/>
                <w:bottom w:w="0" w:type="dxa"/>
                <w:right w:w="108" w:type="dxa"/>
              </w:tblCellMar>
            </w:tblPr>
            <w:tblGrid>
              <w:gridCol w:w="672"/>
              <w:gridCol w:w="3382"/>
              <w:gridCol w:w="1330"/>
              <w:gridCol w:w="1245"/>
              <w:gridCol w:w="1417"/>
              <w:gridCol w:w="1418"/>
              <w:gridCol w:w="1276"/>
              <w:gridCol w:w="1275"/>
              <w:gridCol w:w="1191"/>
              <w:gridCol w:w="968"/>
            </w:tblGrid>
            <w:tr w14:paraId="145B2BC6">
              <w:tblPrEx>
                <w:tblCellMar>
                  <w:top w:w="0" w:type="dxa"/>
                  <w:left w:w="108" w:type="dxa"/>
                  <w:bottom w:w="0" w:type="dxa"/>
                  <w:right w:w="108" w:type="dxa"/>
                </w:tblCellMar>
              </w:tblPrEx>
              <w:trPr>
                <w:cantSplit/>
                <w:trHeight w:val="227" w:hRule="atLeast"/>
                <w:jc w:val="center"/>
              </w:trPr>
              <w:tc>
                <w:tcPr>
                  <w:tcW w:w="14174" w:type="dxa"/>
                  <w:gridSpan w:val="10"/>
                  <w:tcBorders>
                    <w:bottom w:val="single" w:color="auto" w:sz="4" w:space="0"/>
                  </w:tcBorders>
                  <w:vAlign w:val="center"/>
                </w:tcPr>
                <w:p w14:paraId="61CD1896">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ЕТИКА НА РЕЛИГИИ/СЛОБОДЕН ИЗБОРЕН ПРЕДМЕТИ</w:t>
                  </w:r>
                </w:p>
              </w:tc>
            </w:tr>
            <w:tr w14:paraId="0391E9B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5C0D5CD">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2F068A0">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33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AADA748">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24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05381F">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3A579D5">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0C5A2B4">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278AEC6">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D823F4D">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42E926">
                  <w:pPr>
                    <w:pStyle w:val="31"/>
                    <w:rPr>
                      <w:rFonts w:asciiTheme="minorHAnsi" w:hAnsiTheme="minorHAnsi" w:cstheme="minorHAnsi"/>
                      <w:sz w:val="18"/>
                      <w:szCs w:val="18"/>
                      <w:lang w:val="mk-MK"/>
                    </w:rPr>
                  </w:pPr>
                </w:p>
              </w:tc>
              <w:tc>
                <w:tcPr>
                  <w:tcW w:w="96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DC4B736">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3B1EDC3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49"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74B2BE4D">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p w14:paraId="370B9A97">
                  <w:pPr>
                    <w:pStyle w:val="31"/>
                    <w:rPr>
                      <w:rFonts w:asciiTheme="minorHAnsi" w:hAnsiTheme="minorHAnsi" w:cstheme="minorHAnsi"/>
                      <w:sz w:val="18"/>
                      <w:szCs w:val="18"/>
                      <w:lang w:val="mk-MK"/>
                    </w:rPr>
                  </w:pP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2CE0F6CB">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Роберт Конески</w:t>
                  </w:r>
                </w:p>
              </w:tc>
              <w:tc>
                <w:tcPr>
                  <w:tcW w:w="1330" w:type="dxa"/>
                  <w:vMerge w:val="restart"/>
                  <w:tcBorders>
                    <w:top w:val="single" w:color="auto" w:sz="4" w:space="0"/>
                    <w:left w:val="single" w:color="auto" w:sz="4" w:space="0"/>
                    <w:bottom w:val="single" w:color="auto" w:sz="4" w:space="0"/>
                    <w:right w:val="single" w:color="auto" w:sz="4" w:space="0"/>
                  </w:tcBorders>
                  <w:vAlign w:val="center"/>
                </w:tcPr>
                <w:p w14:paraId="5E4EF7C1">
                  <w:pPr>
                    <w:pStyle w:val="31"/>
                    <w:rPr>
                      <w:rFonts w:asciiTheme="minorHAnsi" w:hAnsiTheme="minorHAnsi" w:cstheme="minorHAnsi"/>
                      <w:b/>
                      <w:bCs/>
                      <w:sz w:val="16"/>
                      <w:szCs w:val="16"/>
                      <w:lang w:val="mk-MK"/>
                    </w:rPr>
                  </w:pPr>
                  <w:r>
                    <w:rPr>
                      <w:rFonts w:asciiTheme="minorHAnsi" w:hAnsiTheme="minorHAnsi" w:cstheme="minorHAnsi"/>
                      <w:b/>
                      <w:bCs/>
                      <w:sz w:val="16"/>
                      <w:szCs w:val="16"/>
                      <w:lang w:val="mk-MK"/>
                    </w:rPr>
                    <w:t xml:space="preserve">СИ </w:t>
                  </w:r>
                </w:p>
                <w:p w14:paraId="6F8B4BDF">
                  <w:pPr>
                    <w:pStyle w:val="31"/>
                    <w:rPr>
                      <w:rFonts w:asciiTheme="minorHAnsi" w:hAnsiTheme="minorHAnsi" w:cstheme="minorHAnsi"/>
                      <w:b/>
                      <w:bCs/>
                      <w:sz w:val="16"/>
                      <w:szCs w:val="16"/>
                      <w:lang w:val="en-GB"/>
                    </w:rPr>
                  </w:pPr>
                  <w:r>
                    <w:rPr>
                      <w:rFonts w:asciiTheme="minorHAnsi" w:hAnsiTheme="minorHAnsi" w:cstheme="minorHAnsi"/>
                      <w:b/>
                      <w:bCs/>
                      <w:sz w:val="16"/>
                      <w:szCs w:val="16"/>
                      <w:lang w:val="en-GB"/>
                    </w:rPr>
                    <w:t>I</w:t>
                  </w:r>
                  <w:r>
                    <w:rPr>
                      <w:rFonts w:asciiTheme="minorHAnsi" w:hAnsiTheme="minorHAnsi" w:cstheme="minorHAnsi"/>
                      <w:b/>
                      <w:bCs/>
                      <w:sz w:val="16"/>
                      <w:szCs w:val="16"/>
                      <w:lang w:val="mk-MK"/>
                    </w:rPr>
                    <w:t>пол</w:t>
                  </w:r>
                </w:p>
                <w:p w14:paraId="6C69B7B6">
                  <w:pPr>
                    <w:pStyle w:val="31"/>
                    <w:rPr>
                      <w:rFonts w:asciiTheme="minorHAnsi" w:hAnsiTheme="minorHAnsi" w:cstheme="minorHAnsi"/>
                      <w:b/>
                      <w:bCs/>
                      <w:sz w:val="16"/>
                      <w:szCs w:val="16"/>
                      <w:lang w:val="mk-MK"/>
                    </w:rPr>
                  </w:pPr>
                  <w:r>
                    <w:rPr>
                      <w:rFonts w:asciiTheme="minorHAnsi" w:hAnsiTheme="minorHAnsi" w:cstheme="minorHAnsi"/>
                      <w:b/>
                      <w:bCs/>
                      <w:sz w:val="16"/>
                      <w:szCs w:val="16"/>
                      <w:lang w:val="en-GB"/>
                    </w:rPr>
                    <w:t>VI</w:t>
                  </w:r>
                  <w:r>
                    <w:rPr>
                      <w:rFonts w:asciiTheme="minorHAnsi" w:hAnsiTheme="minorHAnsi" w:cstheme="minorHAnsi"/>
                      <w:b/>
                      <w:bCs/>
                      <w:sz w:val="16"/>
                      <w:szCs w:val="16"/>
                      <w:lang w:val="mk-MK"/>
                    </w:rPr>
                    <w:t>г,д</w:t>
                  </w:r>
                </w:p>
                <w:p w14:paraId="1B11FF6D">
                  <w:pPr>
                    <w:pStyle w:val="31"/>
                    <w:rPr>
                      <w:rFonts w:asciiTheme="minorHAnsi" w:hAnsiTheme="minorHAnsi" w:cstheme="minorHAnsi"/>
                      <w:b/>
                      <w:bCs/>
                      <w:sz w:val="16"/>
                      <w:szCs w:val="16"/>
                      <w:lang w:val="en-GB"/>
                    </w:rPr>
                  </w:pPr>
                  <w:r>
                    <w:rPr>
                      <w:rFonts w:asciiTheme="minorHAnsi" w:hAnsiTheme="minorHAnsi" w:cstheme="minorHAnsi"/>
                      <w:b/>
                      <w:bCs/>
                      <w:sz w:val="16"/>
                      <w:szCs w:val="16"/>
                      <w:lang w:val="en-GB"/>
                    </w:rPr>
                    <w:t>II</w:t>
                  </w:r>
                  <w:r>
                    <w:rPr>
                      <w:rFonts w:asciiTheme="minorHAnsi" w:hAnsiTheme="minorHAnsi" w:cstheme="minorHAnsi"/>
                      <w:b/>
                      <w:bCs/>
                      <w:sz w:val="16"/>
                      <w:szCs w:val="16"/>
                      <w:lang w:val="mk-MK"/>
                    </w:rPr>
                    <w:t>пол</w:t>
                  </w:r>
                </w:p>
                <w:p w14:paraId="41AD7F81">
                  <w:pPr>
                    <w:pStyle w:val="31"/>
                    <w:rPr>
                      <w:rFonts w:asciiTheme="minorHAnsi" w:hAnsiTheme="minorHAnsi" w:cstheme="minorHAnsi"/>
                      <w:b/>
                      <w:bCs/>
                      <w:sz w:val="16"/>
                      <w:szCs w:val="16"/>
                      <w:lang w:val="mk-MK"/>
                    </w:rPr>
                  </w:pPr>
                  <w:r>
                    <w:rPr>
                      <w:rFonts w:asciiTheme="minorHAnsi" w:hAnsiTheme="minorHAnsi" w:cstheme="minorHAnsi"/>
                      <w:b/>
                      <w:bCs/>
                      <w:sz w:val="16"/>
                      <w:szCs w:val="16"/>
                      <w:lang w:val="en-GB"/>
                    </w:rPr>
                    <w:t>VI</w:t>
                  </w:r>
                  <w:r>
                    <w:rPr>
                      <w:rFonts w:asciiTheme="minorHAnsi" w:hAnsiTheme="minorHAnsi" w:cstheme="minorHAnsi"/>
                      <w:b/>
                      <w:bCs/>
                      <w:sz w:val="16"/>
                      <w:szCs w:val="16"/>
                      <w:lang w:val="mk-MK"/>
                    </w:rPr>
                    <w:t>а,б,в</w:t>
                  </w:r>
                </w:p>
                <w:p w14:paraId="7AAEB18D">
                  <w:pPr>
                    <w:pStyle w:val="31"/>
                    <w:rPr>
                      <w:rFonts w:asciiTheme="minorHAnsi" w:hAnsiTheme="minorHAnsi" w:cstheme="minorHAnsi"/>
                      <w:sz w:val="18"/>
                      <w:szCs w:val="18"/>
                      <w:vertAlign w:val="superscript"/>
                      <w:lang w:val="mk-MK"/>
                    </w:rPr>
                  </w:pPr>
                </w:p>
              </w:tc>
              <w:tc>
                <w:tcPr>
                  <w:tcW w:w="1245" w:type="dxa"/>
                  <w:tcBorders>
                    <w:top w:val="single" w:color="auto" w:sz="4" w:space="0"/>
                    <w:left w:val="single" w:color="auto" w:sz="4" w:space="0"/>
                    <w:bottom w:val="single" w:color="auto" w:sz="4" w:space="0"/>
                    <w:right w:val="single" w:color="auto" w:sz="4" w:space="0"/>
                  </w:tcBorders>
                  <w:vAlign w:val="center"/>
                </w:tcPr>
                <w:p w14:paraId="22B278E0">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5</w:t>
                  </w:r>
                  <w:r>
                    <w:rPr>
                      <w:rFonts w:asciiTheme="minorHAnsi" w:hAnsiTheme="minorHAnsi" w:cstheme="minorHAnsi"/>
                      <w:sz w:val="18"/>
                      <w:szCs w:val="18"/>
                      <w:lang w:val="mk-MK"/>
                    </w:rPr>
                    <w:t>х</w:t>
                  </w:r>
                  <w:r>
                    <w:rPr>
                      <w:rFonts w:asciiTheme="minorHAnsi" w:hAnsiTheme="minorHAnsi" w:cstheme="minorHAnsi"/>
                      <w:sz w:val="18"/>
                      <w:szCs w:val="18"/>
                      <w:lang w:val="en-GB"/>
                    </w:rPr>
                    <w:t>1</w:t>
                  </w:r>
                  <w:r>
                    <w:rPr>
                      <w:rFonts w:asciiTheme="minorHAnsi" w:hAnsiTheme="minorHAnsi" w:cstheme="minorHAnsi"/>
                      <w:sz w:val="18"/>
                      <w:szCs w:val="18"/>
                      <w:lang w:val="mk-MK"/>
                    </w:rPr>
                    <w:t>=</w:t>
                  </w:r>
                  <w:r>
                    <w:rPr>
                      <w:rFonts w:asciiTheme="minorHAnsi" w:hAnsiTheme="minorHAnsi" w:cstheme="minorHAnsi"/>
                      <w:sz w:val="18"/>
                      <w:szCs w:val="18"/>
                      <w:lang w:val="en-GB"/>
                    </w:rPr>
                    <w:t>5</w:t>
                  </w:r>
                </w:p>
                <w:p w14:paraId="031A613A">
                  <w:pPr>
                    <w:pStyle w:val="31"/>
                    <w:rPr>
                      <w:rFonts w:asciiTheme="minorHAnsi" w:hAnsiTheme="minorHAnsi" w:cstheme="minorHAnsi"/>
                      <w:sz w:val="18"/>
                      <w:szCs w:val="18"/>
                      <w:lang w:val="en-GB"/>
                    </w:rPr>
                  </w:pPr>
                </w:p>
              </w:tc>
              <w:tc>
                <w:tcPr>
                  <w:tcW w:w="1417" w:type="dxa"/>
                  <w:tcBorders>
                    <w:top w:val="single" w:color="auto" w:sz="4" w:space="0"/>
                    <w:left w:val="single" w:color="auto" w:sz="4" w:space="0"/>
                    <w:bottom w:val="single" w:color="auto" w:sz="4" w:space="0"/>
                    <w:right w:val="single" w:color="auto" w:sz="4" w:space="0"/>
                  </w:tcBorders>
                  <w:vAlign w:val="center"/>
                </w:tcPr>
                <w:p w14:paraId="69FA8F56">
                  <w:pPr>
                    <w:pStyle w:val="31"/>
                    <w:jc w:val="left"/>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6F4EEB2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C001D40">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3CC5724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6687726C">
                  <w:pPr>
                    <w:pStyle w:val="31"/>
                    <w:rPr>
                      <w:rFonts w:asciiTheme="minorHAnsi" w:hAnsiTheme="minorHAnsi" w:cstheme="minorHAnsi"/>
                      <w:sz w:val="18"/>
                      <w:szCs w:val="18"/>
                    </w:rPr>
                  </w:pPr>
                </w:p>
              </w:tc>
              <w:tc>
                <w:tcPr>
                  <w:tcW w:w="968" w:type="dxa"/>
                  <w:tcBorders>
                    <w:top w:val="single" w:color="auto" w:sz="4" w:space="0"/>
                    <w:left w:val="single" w:color="auto" w:sz="4" w:space="0"/>
                    <w:bottom w:val="single" w:color="auto" w:sz="4" w:space="0"/>
                    <w:right w:val="single" w:color="auto" w:sz="4" w:space="0"/>
                  </w:tcBorders>
                  <w:vAlign w:val="center"/>
                </w:tcPr>
                <w:p w14:paraId="0C6BD343">
                  <w:pPr>
                    <w:pStyle w:val="31"/>
                    <w:rPr>
                      <w:rFonts w:asciiTheme="minorHAnsi" w:hAnsiTheme="minorHAnsi" w:cstheme="minorHAnsi"/>
                      <w:sz w:val="18"/>
                      <w:szCs w:val="18"/>
                      <w:lang w:val="en-GB"/>
                    </w:rPr>
                  </w:pPr>
                  <w:r>
                    <w:rPr>
                      <w:rFonts w:asciiTheme="minorHAnsi" w:hAnsiTheme="minorHAnsi" w:cstheme="minorHAnsi"/>
                      <w:sz w:val="18"/>
                      <w:szCs w:val="18"/>
                      <w:lang w:val="en-GB"/>
                    </w:rPr>
                    <w:t>5</w:t>
                  </w:r>
                </w:p>
              </w:tc>
            </w:tr>
            <w:tr w14:paraId="0400B11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076DBF00">
                  <w:pPr>
                    <w:pStyle w:val="31"/>
                    <w:rPr>
                      <w:rFonts w:asciiTheme="minorHAnsi" w:hAnsiTheme="minorHAnsi" w:cstheme="minorHAnsi"/>
                      <w:sz w:val="18"/>
                      <w:szCs w:val="18"/>
                      <w:lang w:val="mk-MK"/>
                    </w:rPr>
                  </w:pP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573A5FD7">
                  <w:pPr>
                    <w:pStyle w:val="31"/>
                    <w:jc w:val="left"/>
                    <w:rPr>
                      <w:rFonts w:asciiTheme="minorHAnsi" w:hAnsiTheme="minorHAnsi" w:cstheme="minorHAnsi"/>
                      <w:sz w:val="18"/>
                      <w:szCs w:val="18"/>
                      <w:lang w:val="mk-MK"/>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4096C63A">
                  <w:pPr>
                    <w:pStyle w:val="31"/>
                    <w:rPr>
                      <w:rFonts w:asciiTheme="minorHAnsi" w:hAnsiTheme="minorHAnsi" w:cstheme="minorHAnsi"/>
                      <w:sz w:val="18"/>
                      <w:szCs w:val="18"/>
                    </w:rPr>
                  </w:pPr>
                </w:p>
              </w:tc>
              <w:tc>
                <w:tcPr>
                  <w:tcW w:w="8790" w:type="dxa"/>
                  <w:gridSpan w:val="7"/>
                  <w:tcBorders>
                    <w:top w:val="single" w:color="auto" w:sz="4" w:space="0"/>
                    <w:left w:val="single" w:color="auto" w:sz="4" w:space="0"/>
                    <w:bottom w:val="single" w:color="auto" w:sz="4" w:space="0"/>
                    <w:right w:val="single" w:color="auto" w:sz="4" w:space="0"/>
                  </w:tcBorders>
                  <w:vAlign w:val="center"/>
                </w:tcPr>
                <w:p w14:paraId="11F9AC7B">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Дополнува во друго основно училиште 15</w:t>
                  </w:r>
                </w:p>
              </w:tc>
            </w:tr>
          </w:tbl>
          <w:p w14:paraId="44A35892">
            <w:pPr>
              <w:rPr>
                <w:lang w:val="mk-MK"/>
              </w:rPr>
            </w:pPr>
          </w:p>
          <w:p w14:paraId="0D2B17F7">
            <w:pPr>
              <w:rPr>
                <w:lang w:val="mk-MK"/>
              </w:rPr>
            </w:pPr>
          </w:p>
          <w:tbl>
            <w:tblPr>
              <w:tblStyle w:val="11"/>
              <w:tblpPr w:leftFromText="180" w:rightFromText="180" w:vertAnchor="text" w:tblpXSpec="center" w:tblpY="1"/>
              <w:tblOverlap w:val="never"/>
              <w:tblW w:w="1422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1"/>
              <w:gridCol w:w="3690"/>
              <w:gridCol w:w="1134"/>
              <w:gridCol w:w="1134"/>
              <w:gridCol w:w="1417"/>
              <w:gridCol w:w="1418"/>
              <w:gridCol w:w="1276"/>
              <w:gridCol w:w="1275"/>
              <w:gridCol w:w="1247"/>
              <w:gridCol w:w="911"/>
              <w:gridCol w:w="53"/>
            </w:tblGrid>
            <w:tr w14:paraId="3D4BF62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53" w:type="dxa"/>
                <w:cantSplit/>
                <w:trHeight w:val="227" w:hRule="atLeast"/>
              </w:trPr>
              <w:tc>
                <w:tcPr>
                  <w:tcW w:w="14173" w:type="dxa"/>
                  <w:gridSpan w:val="10"/>
                  <w:tcBorders>
                    <w:top w:val="nil"/>
                    <w:left w:val="nil"/>
                    <w:bottom w:val="nil"/>
                    <w:right w:val="nil"/>
                  </w:tcBorders>
                  <w:vAlign w:val="center"/>
                </w:tcPr>
                <w:p w14:paraId="671D3D9D">
                  <w:pPr>
                    <w:pStyle w:val="31"/>
                    <w:jc w:val="left"/>
                    <w:rPr>
                      <w:rFonts w:asciiTheme="minorHAnsi" w:hAnsiTheme="minorHAnsi" w:cstheme="minorHAnsi"/>
                      <w:b/>
                      <w:sz w:val="18"/>
                      <w:szCs w:val="18"/>
                      <w:lang w:val="en-GB"/>
                    </w:rPr>
                  </w:pPr>
                  <w:r>
                    <w:rPr>
                      <w:rFonts w:asciiTheme="minorHAnsi" w:hAnsiTheme="minorHAnsi" w:cstheme="minorHAnsi"/>
                      <w:b/>
                      <w:sz w:val="18"/>
                      <w:szCs w:val="18"/>
                      <w:lang w:val="mk-MK"/>
                    </w:rPr>
                    <w:t>ГРАЃАНСКО ОБРАЗОВАНИЕ</w:t>
                  </w:r>
                  <w:r>
                    <w:rPr>
                      <w:rFonts w:asciiTheme="minorHAnsi" w:hAnsiTheme="minorHAnsi" w:cstheme="minorHAnsi"/>
                      <w:b/>
                      <w:sz w:val="18"/>
                      <w:szCs w:val="18"/>
                      <w:lang w:val="en-GB"/>
                    </w:rPr>
                    <w:t xml:space="preserve">/ </w:t>
                  </w:r>
                  <w:r>
                    <w:rPr>
                      <w:rFonts w:asciiTheme="minorHAnsi" w:hAnsiTheme="minorHAnsi" w:cstheme="minorHAnsi"/>
                      <w:b/>
                      <w:sz w:val="18"/>
                      <w:szCs w:val="18"/>
                      <w:lang w:val="mk-MK"/>
                    </w:rPr>
                    <w:t>СЛОБОДЕН ИЗБОРЕН ВО ЧЕТВРТО И ПЕТТО</w:t>
                  </w:r>
                </w:p>
              </w:tc>
            </w:tr>
            <w:tr w14:paraId="0BB6A24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B07262">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241F082">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A13DBAD">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2FD1452">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E3C88FA">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15C84F">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AD82B3">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568B7BE">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762713">
                  <w:pPr>
                    <w:pStyle w:val="31"/>
                    <w:rPr>
                      <w:rFonts w:asciiTheme="minorHAnsi" w:hAnsiTheme="minorHAnsi" w:cstheme="minorHAnsi"/>
                      <w:sz w:val="18"/>
                      <w:szCs w:val="18"/>
                      <w:lang w:val="mk-MK"/>
                    </w:rPr>
                  </w:pPr>
                </w:p>
              </w:tc>
              <w:tc>
                <w:tcPr>
                  <w:tcW w:w="96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4B46276">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2505AE6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restart"/>
                  <w:tcBorders>
                    <w:top w:val="single" w:color="auto" w:sz="4" w:space="0"/>
                    <w:left w:val="single" w:color="auto" w:sz="4" w:space="0"/>
                    <w:right w:val="single" w:color="auto" w:sz="4" w:space="0"/>
                  </w:tcBorders>
                  <w:shd w:val="clear" w:color="auto" w:fill="auto"/>
                  <w:vAlign w:val="center"/>
                </w:tcPr>
                <w:p w14:paraId="0962DB80">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90" w:type="dxa"/>
                  <w:vMerge w:val="restart"/>
                  <w:tcBorders>
                    <w:top w:val="single" w:color="auto" w:sz="4" w:space="0"/>
                    <w:left w:val="single" w:color="auto" w:sz="4" w:space="0"/>
                    <w:right w:val="single" w:color="auto" w:sz="4" w:space="0"/>
                  </w:tcBorders>
                  <w:shd w:val="clear" w:color="auto" w:fill="auto"/>
                  <w:vAlign w:val="center"/>
                </w:tcPr>
                <w:p w14:paraId="71AD2309">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Кети Шишкоска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45634BA">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VIII</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88D9367">
                  <w:pPr>
                    <w:pStyle w:val="31"/>
                    <w:rPr>
                      <w:rFonts w:asciiTheme="minorHAnsi" w:hAnsiTheme="minorHAnsi" w:cstheme="minorHAnsi"/>
                      <w:sz w:val="18"/>
                      <w:szCs w:val="18"/>
                    </w:rPr>
                  </w:pPr>
                  <w:r>
                    <w:rPr>
                      <w:rFonts w:asciiTheme="minorHAnsi" w:hAnsiTheme="minorHAnsi" w:cstheme="minorHAnsi"/>
                      <w:sz w:val="18"/>
                      <w:szCs w:val="18"/>
                      <w:lang w:val="mk-MK"/>
                    </w:rPr>
                    <w:t>5х</w:t>
                  </w:r>
                  <w:r>
                    <w:rPr>
                      <w:rFonts w:asciiTheme="minorHAnsi" w:hAnsiTheme="minorHAnsi" w:cstheme="minorHAnsi"/>
                      <w:sz w:val="18"/>
                      <w:szCs w:val="18"/>
                    </w:rPr>
                    <w:t>1</w:t>
                  </w:r>
                  <w:r>
                    <w:rPr>
                      <w:rFonts w:asciiTheme="minorHAnsi" w:hAnsiTheme="minorHAnsi" w:cstheme="minorHAnsi"/>
                      <w:sz w:val="18"/>
                      <w:szCs w:val="18"/>
                      <w:lang w:val="mk-MK"/>
                    </w:rPr>
                    <w:t>=</w:t>
                  </w:r>
                  <w:r>
                    <w:rPr>
                      <w:rFonts w:asciiTheme="minorHAnsi" w:hAnsiTheme="minorHAnsi" w:cstheme="minorHAnsi"/>
                      <w:sz w:val="18"/>
                      <w:szCs w:val="18"/>
                    </w:rPr>
                    <w:t>5</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BC70D95">
                  <w:pPr>
                    <w:pStyle w:val="31"/>
                    <w:rPr>
                      <w:rFonts w:asciiTheme="minorHAnsi" w:hAnsiTheme="minorHAnsi" w:cstheme="minorHAnsi"/>
                      <w:b/>
                      <w:sz w:val="18"/>
                      <w:szCs w:val="18"/>
                      <w:lang w:val="mk-MK"/>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608AA2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27B24EC">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77814206">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48BCFF96">
                  <w:pPr>
                    <w:pStyle w:val="31"/>
                    <w:rPr>
                      <w:rFonts w:asciiTheme="minorHAnsi" w:hAnsiTheme="minorHAnsi" w:cstheme="minorHAnsi"/>
                      <w:sz w:val="18"/>
                      <w:szCs w:val="18"/>
                      <w:lang w:val="mk-MK"/>
                    </w:rPr>
                  </w:pPr>
                </w:p>
              </w:tc>
              <w:tc>
                <w:tcPr>
                  <w:tcW w:w="964" w:type="dxa"/>
                  <w:gridSpan w:val="2"/>
                  <w:vMerge w:val="restart"/>
                  <w:tcBorders>
                    <w:top w:val="single" w:color="auto" w:sz="4" w:space="0"/>
                    <w:left w:val="single" w:color="auto" w:sz="4" w:space="0"/>
                    <w:right w:val="single" w:color="auto" w:sz="4" w:space="0"/>
                  </w:tcBorders>
                  <w:shd w:val="clear" w:color="auto" w:fill="auto"/>
                  <w:vAlign w:val="center"/>
                </w:tcPr>
                <w:p w14:paraId="4A819C50">
                  <w:pPr>
                    <w:pStyle w:val="31"/>
                    <w:rPr>
                      <w:rFonts w:asciiTheme="minorHAnsi" w:hAnsiTheme="minorHAnsi" w:cstheme="minorHAnsi"/>
                      <w:sz w:val="18"/>
                      <w:szCs w:val="18"/>
                      <w:lang w:val="mk-MK"/>
                    </w:rPr>
                  </w:pPr>
                  <w:r>
                    <w:rPr>
                      <w:rFonts w:asciiTheme="minorHAnsi" w:hAnsiTheme="minorHAnsi" w:cstheme="minorHAnsi"/>
                      <w:sz w:val="18"/>
                      <w:szCs w:val="18"/>
                      <w:lang w:val="en-GB"/>
                    </w:rPr>
                    <w:t>2</w:t>
                  </w:r>
                  <w:r>
                    <w:rPr>
                      <w:rFonts w:asciiTheme="minorHAnsi" w:hAnsiTheme="minorHAnsi" w:cstheme="minorHAnsi"/>
                      <w:sz w:val="18"/>
                      <w:szCs w:val="18"/>
                      <w:lang w:val="mk-MK"/>
                    </w:rPr>
                    <w:t>1</w:t>
                  </w:r>
                </w:p>
              </w:tc>
            </w:tr>
            <w:tr w14:paraId="53D050D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right w:val="single" w:color="auto" w:sz="4" w:space="0"/>
                  </w:tcBorders>
                  <w:shd w:val="clear" w:color="auto" w:fill="auto"/>
                  <w:vAlign w:val="center"/>
                </w:tcPr>
                <w:p w14:paraId="3C59EE2D">
                  <w:pPr>
                    <w:pStyle w:val="31"/>
                    <w:rPr>
                      <w:rFonts w:asciiTheme="minorHAnsi" w:hAnsiTheme="minorHAnsi" w:cstheme="minorHAnsi"/>
                      <w:sz w:val="18"/>
                      <w:szCs w:val="18"/>
                      <w:lang w:val="mk-MK"/>
                    </w:rPr>
                  </w:pPr>
                </w:p>
              </w:tc>
              <w:tc>
                <w:tcPr>
                  <w:tcW w:w="3690" w:type="dxa"/>
                  <w:vMerge w:val="continue"/>
                  <w:tcBorders>
                    <w:left w:val="single" w:color="auto" w:sz="4" w:space="0"/>
                    <w:right w:val="single" w:color="auto" w:sz="4" w:space="0"/>
                  </w:tcBorders>
                  <w:shd w:val="clear" w:color="auto" w:fill="auto"/>
                  <w:vAlign w:val="center"/>
                </w:tcPr>
                <w:p w14:paraId="03910ED4">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F5677EB">
                  <w:pPr>
                    <w:pStyle w:val="31"/>
                    <w:rPr>
                      <w:rFonts w:asciiTheme="minorHAnsi" w:hAnsiTheme="minorHAnsi" w:cstheme="minorHAnsi"/>
                      <w:sz w:val="18"/>
                      <w:szCs w:val="18"/>
                      <w:lang w:val="en-GB"/>
                    </w:rPr>
                  </w:pPr>
                  <w:r>
                    <w:rPr>
                      <w:rFonts w:asciiTheme="minorHAnsi" w:hAnsiTheme="minorHAnsi" w:cstheme="minorHAnsi"/>
                      <w:sz w:val="18"/>
                      <w:szCs w:val="18"/>
                    </w:rPr>
                    <w:t>IX</w:t>
                  </w:r>
                  <w:r>
                    <w:rPr>
                      <w:rFonts w:asciiTheme="minorHAnsi" w:hAnsiTheme="minorHAnsi" w:cstheme="minorHAnsi"/>
                      <w:sz w:val="18"/>
                      <w:szCs w:val="18"/>
                      <w:lang w:val="mk-MK"/>
                    </w:rPr>
                    <w:t xml:space="preserve"> </w:t>
                  </w:r>
                  <w:r>
                    <w:rPr>
                      <w:rFonts w:asciiTheme="minorHAnsi" w:hAnsiTheme="minorHAnsi" w:cstheme="minorHAnsi"/>
                      <w:sz w:val="18"/>
                      <w:szCs w:val="18"/>
                      <w:lang w:val="en-GB"/>
                    </w:rPr>
                    <w:t>VII</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538F82B">
                  <w:pPr>
                    <w:pStyle w:val="31"/>
                    <w:rPr>
                      <w:rFonts w:asciiTheme="minorHAnsi" w:hAnsiTheme="minorHAnsi" w:cstheme="minorHAnsi"/>
                      <w:sz w:val="18"/>
                      <w:szCs w:val="18"/>
                      <w:lang w:val="mk-MK"/>
                    </w:rPr>
                  </w:pPr>
                  <w:r>
                    <w:rPr>
                      <w:rFonts w:asciiTheme="minorHAnsi" w:hAnsiTheme="minorHAnsi" w:cstheme="minorHAnsi"/>
                      <w:sz w:val="18"/>
                      <w:szCs w:val="18"/>
                    </w:rPr>
                    <w:t>5</w:t>
                  </w:r>
                  <w:r>
                    <w:rPr>
                      <w:rFonts w:asciiTheme="minorHAnsi" w:hAnsiTheme="minorHAnsi" w:cstheme="minorHAnsi"/>
                      <w:sz w:val="18"/>
                      <w:szCs w:val="18"/>
                      <w:lang w:val="mk-MK"/>
                    </w:rPr>
                    <w:t>х1=5</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18E2BE6">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CB11260">
                  <w:pPr>
                    <w:pStyle w:val="31"/>
                    <w:rPr>
                      <w:rFonts w:asciiTheme="minorHAnsi" w:hAnsiTheme="minorHAnsi" w:cstheme="minorHAnsi"/>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F5145E8">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1D2B3272">
                  <w:pPr>
                    <w:pStyle w:val="31"/>
                    <w:rPr>
                      <w:rFonts w:asciiTheme="minorHAnsi" w:hAnsiTheme="minorHAnsi" w:cstheme="minorHAnsi"/>
                      <w:sz w:val="18"/>
                      <w:szCs w:val="18"/>
                      <w:lang w:val="mk-MK"/>
                    </w:rPr>
                  </w:pP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7A8B371D">
                  <w:pPr>
                    <w:pStyle w:val="31"/>
                    <w:rPr>
                      <w:rFonts w:asciiTheme="minorHAnsi" w:hAnsiTheme="minorHAnsi" w:cstheme="minorHAnsi"/>
                      <w:sz w:val="18"/>
                      <w:szCs w:val="18"/>
                      <w:lang w:val="mk-MK"/>
                    </w:rPr>
                  </w:pPr>
                </w:p>
              </w:tc>
              <w:tc>
                <w:tcPr>
                  <w:tcW w:w="964" w:type="dxa"/>
                  <w:gridSpan w:val="2"/>
                  <w:vMerge w:val="continue"/>
                  <w:tcBorders>
                    <w:left w:val="single" w:color="auto" w:sz="4" w:space="0"/>
                    <w:right w:val="single" w:color="auto" w:sz="4" w:space="0"/>
                  </w:tcBorders>
                  <w:shd w:val="clear" w:color="auto" w:fill="auto"/>
                  <w:vAlign w:val="center"/>
                </w:tcPr>
                <w:p w14:paraId="07BF8FE3">
                  <w:pPr>
                    <w:pStyle w:val="31"/>
                    <w:rPr>
                      <w:rFonts w:asciiTheme="minorHAnsi" w:hAnsiTheme="minorHAnsi" w:cstheme="minorHAnsi"/>
                      <w:sz w:val="18"/>
                      <w:szCs w:val="18"/>
                      <w:lang w:val="mk-MK"/>
                    </w:rPr>
                  </w:pPr>
                </w:p>
              </w:tc>
            </w:tr>
            <w:tr w14:paraId="3E00CB0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right w:val="single" w:color="auto" w:sz="4" w:space="0"/>
                  </w:tcBorders>
                  <w:shd w:val="clear" w:color="auto" w:fill="auto"/>
                  <w:vAlign w:val="center"/>
                </w:tcPr>
                <w:p w14:paraId="1DB4FF7A">
                  <w:pPr>
                    <w:pStyle w:val="31"/>
                    <w:rPr>
                      <w:rFonts w:asciiTheme="minorHAnsi" w:hAnsiTheme="minorHAnsi" w:cstheme="minorHAnsi"/>
                      <w:sz w:val="18"/>
                      <w:szCs w:val="18"/>
                      <w:lang w:val="mk-MK"/>
                    </w:rPr>
                  </w:pPr>
                </w:p>
              </w:tc>
              <w:tc>
                <w:tcPr>
                  <w:tcW w:w="3690" w:type="dxa"/>
                  <w:vMerge w:val="continue"/>
                  <w:tcBorders>
                    <w:left w:val="single" w:color="auto" w:sz="4" w:space="0"/>
                    <w:right w:val="single" w:color="auto" w:sz="4" w:space="0"/>
                  </w:tcBorders>
                  <w:shd w:val="clear" w:color="auto" w:fill="auto"/>
                  <w:vAlign w:val="center"/>
                </w:tcPr>
                <w:p w14:paraId="31D2BAC6">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22A1B6D">
                  <w:pPr>
                    <w:pStyle w:val="31"/>
                    <w:rPr>
                      <w:rFonts w:asciiTheme="minorHAnsi" w:hAnsiTheme="minorHAnsi" w:cstheme="minorHAnsi"/>
                      <w:sz w:val="18"/>
                      <w:szCs w:val="18"/>
                      <w:lang w:val="mk-MK"/>
                    </w:rPr>
                  </w:pPr>
                  <w:r>
                    <w:rPr>
                      <w:rFonts w:asciiTheme="minorHAnsi" w:hAnsiTheme="minorHAnsi" w:cstheme="minorHAnsi"/>
                      <w:sz w:val="18"/>
                      <w:szCs w:val="18"/>
                      <w:lang w:val="mk-MK"/>
                    </w:rPr>
                    <w:t>СИ</w:t>
                  </w:r>
                  <w:r>
                    <w:rPr>
                      <w:rFonts w:asciiTheme="minorHAnsi" w:hAnsiTheme="minorHAnsi" w:cstheme="minorHAnsi"/>
                      <w:sz w:val="18"/>
                      <w:szCs w:val="18"/>
                      <w:lang w:val="en-GB"/>
                    </w:rPr>
                    <w:t xml:space="preserve"> IV, I </w:t>
                  </w:r>
                  <w:r>
                    <w:rPr>
                      <w:rFonts w:asciiTheme="minorHAnsi" w:hAnsiTheme="minorHAnsi" w:cstheme="minorHAnsi"/>
                      <w:sz w:val="18"/>
                      <w:szCs w:val="18"/>
                      <w:lang w:val="mk-MK"/>
                    </w:rPr>
                    <w:t>пол а, б,в</w:t>
                  </w:r>
                </w:p>
                <w:p w14:paraId="05DA0150">
                  <w:pPr>
                    <w:pStyle w:val="31"/>
                    <w:rPr>
                      <w:rFonts w:asciiTheme="minorHAnsi" w:hAnsiTheme="minorHAnsi" w:cstheme="minorHAnsi"/>
                      <w:sz w:val="18"/>
                      <w:szCs w:val="18"/>
                      <w:lang w:val="mk-MK"/>
                    </w:rPr>
                  </w:pPr>
                  <w:r>
                    <w:rPr>
                      <w:rFonts w:asciiTheme="minorHAnsi" w:hAnsiTheme="minorHAnsi" w:cstheme="minorHAnsi"/>
                      <w:sz w:val="18"/>
                      <w:szCs w:val="18"/>
                      <w:lang w:val="en-GB"/>
                    </w:rPr>
                    <w:t>II</w:t>
                  </w:r>
                  <w:r>
                    <w:rPr>
                      <w:rFonts w:asciiTheme="minorHAnsi" w:hAnsiTheme="minorHAnsi" w:cstheme="minorHAnsi"/>
                      <w:sz w:val="18"/>
                      <w:szCs w:val="18"/>
                      <w:lang w:val="mk-MK"/>
                    </w:rPr>
                    <w:t>/</w:t>
                  </w:r>
                  <w:r>
                    <w:rPr>
                      <w:rFonts w:asciiTheme="minorHAnsi" w:hAnsiTheme="minorHAnsi" w:cstheme="minorHAnsi"/>
                      <w:sz w:val="18"/>
                      <w:szCs w:val="18"/>
                      <w:lang w:val="en-GB"/>
                    </w:rPr>
                    <w:t>V</w:t>
                  </w:r>
                  <w:r>
                    <w:rPr>
                      <w:rFonts w:asciiTheme="minorHAnsi" w:hAnsiTheme="minorHAnsi" w:cstheme="minorHAnsi"/>
                      <w:sz w:val="18"/>
                      <w:szCs w:val="18"/>
                      <w:lang w:val="mk-MK"/>
                    </w:rPr>
                    <w:t>а,б,в</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617A5F0">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 xml:space="preserve">       6</w:t>
                  </w:r>
                  <w:r>
                    <w:rPr>
                      <w:rFonts w:asciiTheme="minorHAnsi" w:hAnsiTheme="minorHAnsi" w:cstheme="minorHAnsi"/>
                      <w:sz w:val="18"/>
                      <w:szCs w:val="18"/>
                      <w:lang w:val="en-GB"/>
                    </w:rPr>
                    <w:t>x1=6</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7C8F0F4E">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3EFEA20">
                  <w:pPr>
                    <w:pStyle w:val="31"/>
                    <w:rPr>
                      <w:rFonts w:eastAsia="Arial" w:asciiTheme="minorHAnsi" w:hAnsiTheme="minorHAnsi" w:cstheme="minorHAnsi"/>
                      <w:b/>
                      <w:color w:val="000000"/>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1138439">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F52E94E">
                  <w:pPr>
                    <w:pStyle w:val="31"/>
                    <w:rPr>
                      <w:rFonts w:asciiTheme="minorHAnsi" w:hAnsiTheme="minorHAnsi" w:cstheme="minorHAnsi"/>
                      <w:sz w:val="18"/>
                      <w:szCs w:val="18"/>
                      <w:lang w:val="mk-MK"/>
                    </w:rPr>
                  </w:pP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097C1562">
                  <w:pPr>
                    <w:pStyle w:val="31"/>
                    <w:rPr>
                      <w:rFonts w:asciiTheme="minorHAnsi" w:hAnsiTheme="minorHAnsi" w:cstheme="minorHAnsi"/>
                      <w:sz w:val="18"/>
                      <w:szCs w:val="18"/>
                      <w:lang w:val="mk-MK"/>
                    </w:rPr>
                  </w:pPr>
                </w:p>
              </w:tc>
              <w:tc>
                <w:tcPr>
                  <w:tcW w:w="964" w:type="dxa"/>
                  <w:gridSpan w:val="2"/>
                  <w:vMerge w:val="continue"/>
                  <w:tcBorders>
                    <w:left w:val="single" w:color="auto" w:sz="4" w:space="0"/>
                    <w:right w:val="single" w:color="auto" w:sz="4" w:space="0"/>
                  </w:tcBorders>
                  <w:shd w:val="clear" w:color="auto" w:fill="auto"/>
                  <w:vAlign w:val="center"/>
                </w:tcPr>
                <w:p w14:paraId="2EEF7555">
                  <w:pPr>
                    <w:pStyle w:val="31"/>
                    <w:rPr>
                      <w:rFonts w:asciiTheme="minorHAnsi" w:hAnsiTheme="minorHAnsi" w:cstheme="minorHAnsi"/>
                      <w:sz w:val="18"/>
                      <w:szCs w:val="18"/>
                      <w:lang w:val="mk-MK"/>
                    </w:rPr>
                  </w:pPr>
                </w:p>
              </w:tc>
            </w:tr>
            <w:tr w14:paraId="36C91E7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bottom w:val="single" w:color="auto" w:sz="4" w:space="0"/>
                    <w:right w:val="single" w:color="auto" w:sz="4" w:space="0"/>
                  </w:tcBorders>
                  <w:shd w:val="clear" w:color="auto" w:fill="auto"/>
                  <w:vAlign w:val="center"/>
                </w:tcPr>
                <w:p w14:paraId="39656803">
                  <w:pPr>
                    <w:pStyle w:val="31"/>
                    <w:rPr>
                      <w:rFonts w:asciiTheme="minorHAnsi" w:hAnsiTheme="minorHAnsi" w:cstheme="minorHAnsi"/>
                      <w:sz w:val="18"/>
                      <w:szCs w:val="18"/>
                      <w:lang w:val="mk-MK"/>
                    </w:rPr>
                  </w:pPr>
                </w:p>
              </w:tc>
              <w:tc>
                <w:tcPr>
                  <w:tcW w:w="3690" w:type="dxa"/>
                  <w:vMerge w:val="continue"/>
                  <w:tcBorders>
                    <w:left w:val="single" w:color="auto" w:sz="4" w:space="0"/>
                    <w:bottom w:val="single" w:color="auto" w:sz="4" w:space="0"/>
                    <w:right w:val="single" w:color="auto" w:sz="4" w:space="0"/>
                  </w:tcBorders>
                  <w:shd w:val="clear" w:color="auto" w:fill="auto"/>
                  <w:vAlign w:val="center"/>
                </w:tcPr>
                <w:p w14:paraId="65F98AFE">
                  <w:pPr>
                    <w:pStyle w:val="31"/>
                    <w:jc w:val="left"/>
                    <w:rPr>
                      <w:rFonts w:asciiTheme="minorHAnsi" w:hAnsiTheme="minorHAnsi" w:cstheme="minorHAnsi"/>
                      <w:sz w:val="18"/>
                      <w:szCs w:val="18"/>
                      <w:lang w:val="mk-MK"/>
                    </w:rPr>
                  </w:pPr>
                </w:p>
              </w:tc>
              <w:tc>
                <w:tcPr>
                  <w:tcW w:w="890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2A4AB3BF">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Дополнува во друго училиште - 5</w:t>
                  </w:r>
                </w:p>
                <w:p w14:paraId="1B030B71">
                  <w:pPr>
                    <w:pStyle w:val="31"/>
                    <w:jc w:val="left"/>
                    <w:rPr>
                      <w:rFonts w:asciiTheme="minorHAnsi" w:hAnsiTheme="minorHAnsi" w:cstheme="minorHAnsi"/>
                      <w:sz w:val="18"/>
                      <w:szCs w:val="18"/>
                      <w:lang w:val="mk-MK"/>
                    </w:rPr>
                  </w:pPr>
                </w:p>
              </w:tc>
              <w:tc>
                <w:tcPr>
                  <w:tcW w:w="964" w:type="dxa"/>
                  <w:gridSpan w:val="2"/>
                  <w:vMerge w:val="continue"/>
                  <w:tcBorders>
                    <w:left w:val="single" w:color="auto" w:sz="4" w:space="0"/>
                    <w:bottom w:val="single" w:color="auto" w:sz="4" w:space="0"/>
                    <w:right w:val="single" w:color="auto" w:sz="4" w:space="0"/>
                  </w:tcBorders>
                  <w:shd w:val="clear" w:color="auto" w:fill="auto"/>
                  <w:vAlign w:val="center"/>
                </w:tcPr>
                <w:p w14:paraId="7F5CC785">
                  <w:pPr>
                    <w:pStyle w:val="31"/>
                    <w:rPr>
                      <w:rFonts w:asciiTheme="minorHAnsi" w:hAnsiTheme="minorHAnsi" w:cstheme="minorHAnsi"/>
                      <w:sz w:val="18"/>
                      <w:szCs w:val="18"/>
                      <w:lang w:val="mk-MK"/>
                    </w:rPr>
                  </w:pPr>
                </w:p>
              </w:tc>
            </w:tr>
          </w:tbl>
          <w:p w14:paraId="2D421073"/>
          <w:tbl>
            <w:tblPr>
              <w:tblStyle w:val="11"/>
              <w:tblpPr w:leftFromText="180" w:rightFromText="180" w:vertAnchor="text" w:horzAnchor="margin" w:tblpXSpec="center" w:tblpY="3"/>
              <w:tblOverlap w:val="never"/>
              <w:tblW w:w="14283"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4283"/>
            </w:tblGrid>
            <w:tr w14:paraId="104568D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27" w:hRule="atLeast"/>
              </w:trPr>
              <w:tc>
                <w:tcPr>
                  <w:tcW w:w="14283" w:type="dxa"/>
                  <w:tcBorders>
                    <w:top w:val="nil"/>
                    <w:left w:val="nil"/>
                    <w:bottom w:val="nil"/>
                    <w:right w:val="nil"/>
                  </w:tcBorders>
                  <w:vAlign w:val="center"/>
                </w:tcPr>
                <w:p w14:paraId="6FA9E1C7">
                  <w:pPr>
                    <w:pStyle w:val="31"/>
                    <w:jc w:val="left"/>
                    <w:rPr>
                      <w:rFonts w:asciiTheme="minorHAnsi" w:hAnsiTheme="minorHAnsi" w:cstheme="minorHAnsi"/>
                      <w:b/>
                      <w:sz w:val="18"/>
                      <w:szCs w:val="18"/>
                      <w:lang w:val="mk-MK"/>
                    </w:rPr>
                  </w:pPr>
                </w:p>
                <w:p w14:paraId="20179163">
                  <w:pPr>
                    <w:pStyle w:val="31"/>
                    <w:jc w:val="left"/>
                    <w:rPr>
                      <w:rFonts w:asciiTheme="minorHAnsi" w:hAnsiTheme="minorHAnsi" w:cstheme="minorHAnsi"/>
                      <w:b/>
                      <w:sz w:val="18"/>
                      <w:szCs w:val="18"/>
                      <w:lang w:val="mk-MK"/>
                    </w:rPr>
                  </w:pPr>
                </w:p>
                <w:p w14:paraId="4D5F16A8">
                  <w:pPr>
                    <w:pStyle w:val="31"/>
                    <w:jc w:val="left"/>
                    <w:rPr>
                      <w:rFonts w:asciiTheme="minorHAnsi" w:hAnsiTheme="minorHAnsi" w:cstheme="minorHAnsi"/>
                      <w:b/>
                      <w:sz w:val="18"/>
                      <w:szCs w:val="18"/>
                      <w:lang w:val="mk-MK"/>
                    </w:rPr>
                  </w:pPr>
                </w:p>
                <w:p w14:paraId="0F361423">
                  <w:pPr>
                    <w:pStyle w:val="31"/>
                    <w:jc w:val="left"/>
                    <w:rPr>
                      <w:rFonts w:asciiTheme="minorHAnsi" w:hAnsiTheme="minorHAnsi" w:cstheme="minorHAnsi"/>
                      <w:b/>
                      <w:sz w:val="18"/>
                      <w:szCs w:val="18"/>
                      <w:lang w:val="mk-MK"/>
                    </w:rPr>
                  </w:pPr>
                </w:p>
                <w:p w14:paraId="587328A2">
                  <w:pPr>
                    <w:pStyle w:val="31"/>
                    <w:jc w:val="left"/>
                    <w:rPr>
                      <w:rFonts w:asciiTheme="minorHAnsi" w:hAnsiTheme="minorHAnsi" w:cstheme="minorHAnsi"/>
                      <w:b/>
                      <w:sz w:val="18"/>
                      <w:szCs w:val="18"/>
                      <w:lang w:val="mk-MK"/>
                    </w:rPr>
                  </w:pPr>
                </w:p>
                <w:p w14:paraId="3AA0E001">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 xml:space="preserve"> ТЕХНИЧКО ОБРАЗОВАНИЕ И ИНФОРМАТИКА</w:t>
                  </w:r>
                </w:p>
              </w:tc>
            </w:tr>
          </w:tbl>
          <w:tbl>
            <w:tblPr>
              <w:tblStyle w:val="11"/>
              <w:tblpPr w:leftFromText="180" w:rightFromText="180" w:vertAnchor="text" w:horzAnchor="margin" w:tblpXSpec="center" w:tblpY="-26"/>
              <w:tblOverlap w:val="never"/>
              <w:tblW w:w="1422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1"/>
              <w:gridCol w:w="3548"/>
              <w:gridCol w:w="1134"/>
              <w:gridCol w:w="1276"/>
              <w:gridCol w:w="1417"/>
              <w:gridCol w:w="1418"/>
              <w:gridCol w:w="1276"/>
              <w:gridCol w:w="1275"/>
              <w:gridCol w:w="1247"/>
              <w:gridCol w:w="964"/>
            </w:tblGrid>
            <w:tr w14:paraId="7B0AFF8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59F097">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54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BC8C14">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AB8B946">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19FED1">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5390E8">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FF2F646">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36F4D89">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74DF7A">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E9033F3">
                  <w:pPr>
                    <w:pStyle w:val="31"/>
                    <w:rPr>
                      <w:rFonts w:asciiTheme="minorHAnsi" w:hAnsiTheme="minorHAnsi" w:cs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9A7F1F">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74E4EFA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restart"/>
                  <w:tcBorders>
                    <w:top w:val="single" w:color="auto" w:sz="4" w:space="0"/>
                    <w:left w:val="single" w:color="auto" w:sz="4" w:space="0"/>
                    <w:right w:val="single" w:color="auto" w:sz="4" w:space="0"/>
                  </w:tcBorders>
                  <w:vAlign w:val="center"/>
                </w:tcPr>
                <w:p w14:paraId="67065AFA">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548" w:type="dxa"/>
                  <w:vMerge w:val="restart"/>
                  <w:tcBorders>
                    <w:top w:val="single" w:color="auto" w:sz="4" w:space="0"/>
                    <w:left w:val="single" w:color="auto" w:sz="4" w:space="0"/>
                    <w:right w:val="single" w:color="auto" w:sz="4" w:space="0"/>
                  </w:tcBorders>
                  <w:vAlign w:val="center"/>
                </w:tcPr>
                <w:p w14:paraId="5D017A54">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Николче Секулоски</w:t>
                  </w:r>
                </w:p>
                <w:p w14:paraId="5D148230">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3DB8F6D7">
                  <w:pPr>
                    <w:pStyle w:val="31"/>
                    <w:rPr>
                      <w:rFonts w:asciiTheme="minorHAnsi" w:hAnsiTheme="minorHAnsi" w:cstheme="minorHAnsi"/>
                      <w:sz w:val="18"/>
                      <w:szCs w:val="18"/>
                      <w:vertAlign w:val="superscript"/>
                      <w:lang w:val="en-GB"/>
                    </w:rPr>
                  </w:pPr>
                  <w:r>
                    <w:rPr>
                      <w:rFonts w:asciiTheme="minorHAnsi" w:hAnsiTheme="minorHAnsi" w:cstheme="minorHAnsi"/>
                      <w:sz w:val="18"/>
                      <w:szCs w:val="18"/>
                    </w:rPr>
                    <w:t>Vi</w:t>
                  </w:r>
                  <w:r>
                    <w:rPr>
                      <w:rFonts w:asciiTheme="minorHAnsi" w:hAnsiTheme="minorHAnsi" w:cstheme="minorHAnsi"/>
                      <w:sz w:val="18"/>
                      <w:szCs w:val="18"/>
                      <w:lang w:val="mk-MK"/>
                    </w:rPr>
                    <w:t>а,</w:t>
                  </w:r>
                  <w:r>
                    <w:rPr>
                      <w:rFonts w:asciiTheme="minorHAnsi" w:hAnsiTheme="minorHAnsi" w:cstheme="minorHAnsi"/>
                      <w:sz w:val="18"/>
                      <w:szCs w:val="18"/>
                      <w:lang w:val="en-GB"/>
                    </w:rPr>
                    <w:t>b</w:t>
                  </w:r>
                </w:p>
              </w:tc>
              <w:tc>
                <w:tcPr>
                  <w:tcW w:w="1276" w:type="dxa"/>
                  <w:tcBorders>
                    <w:top w:val="single" w:color="auto" w:sz="4" w:space="0"/>
                    <w:left w:val="single" w:color="auto" w:sz="4" w:space="0"/>
                    <w:bottom w:val="single" w:color="auto" w:sz="4" w:space="0"/>
                    <w:right w:val="single" w:color="auto" w:sz="4" w:space="0"/>
                  </w:tcBorders>
                  <w:vAlign w:val="center"/>
                </w:tcPr>
                <w:p w14:paraId="61F8B15B">
                  <w:pPr>
                    <w:pStyle w:val="31"/>
                    <w:rPr>
                      <w:rFonts w:asciiTheme="minorHAnsi" w:hAnsiTheme="minorHAnsi" w:cstheme="minorHAnsi"/>
                      <w:sz w:val="18"/>
                      <w:szCs w:val="18"/>
                      <w:lang w:val="en-GB"/>
                    </w:rPr>
                  </w:pPr>
                  <w:r>
                    <w:rPr>
                      <w:rFonts w:asciiTheme="minorHAnsi" w:hAnsiTheme="minorHAnsi" w:cstheme="minorHAnsi"/>
                      <w:sz w:val="18"/>
                      <w:szCs w:val="18"/>
                      <w:lang w:val="en-GB"/>
                    </w:rPr>
                    <w:t>2</w:t>
                  </w:r>
                  <w:r>
                    <w:rPr>
                      <w:rFonts w:asciiTheme="minorHAnsi" w:hAnsiTheme="minorHAnsi" w:cstheme="minorHAnsi"/>
                      <w:sz w:val="18"/>
                      <w:szCs w:val="18"/>
                      <w:lang w:val="mk-MK"/>
                    </w:rPr>
                    <w:t>х2=</w:t>
                  </w:r>
                  <w:r>
                    <w:rPr>
                      <w:rFonts w:asciiTheme="minorHAnsi" w:hAnsiTheme="minorHAnsi" w:cstheme="minorHAnsi"/>
                      <w:sz w:val="18"/>
                      <w:szCs w:val="18"/>
                      <w:lang w:val="en-GB"/>
                    </w:rPr>
                    <w:t>4</w:t>
                  </w:r>
                </w:p>
              </w:tc>
              <w:tc>
                <w:tcPr>
                  <w:tcW w:w="1417" w:type="dxa"/>
                  <w:tcBorders>
                    <w:top w:val="single" w:color="auto" w:sz="4" w:space="0"/>
                    <w:left w:val="single" w:color="auto" w:sz="4" w:space="0"/>
                    <w:bottom w:val="single" w:color="auto" w:sz="4" w:space="0"/>
                    <w:right w:val="single" w:color="auto" w:sz="4" w:space="0"/>
                  </w:tcBorders>
                  <w:vAlign w:val="center"/>
                </w:tcPr>
                <w:p w14:paraId="241624B4">
                  <w:pPr>
                    <w:pStyle w:val="31"/>
                    <w:rPr>
                      <w:rFonts w:asciiTheme="minorHAnsi" w:hAnsiTheme="minorHAnsi" w:cstheme="minorHAnsi"/>
                      <w:b/>
                      <w:sz w:val="18"/>
                      <w:szCs w:val="18"/>
                      <w:vertAlign w:val="superscript"/>
                    </w:rPr>
                  </w:pPr>
                </w:p>
              </w:tc>
              <w:tc>
                <w:tcPr>
                  <w:tcW w:w="1418" w:type="dxa"/>
                  <w:tcBorders>
                    <w:top w:val="single" w:color="auto" w:sz="4" w:space="0"/>
                    <w:left w:val="single" w:color="auto" w:sz="4" w:space="0"/>
                    <w:bottom w:val="single" w:color="auto" w:sz="4" w:space="0"/>
                    <w:right w:val="single" w:color="auto" w:sz="4" w:space="0"/>
                  </w:tcBorders>
                  <w:vAlign w:val="center"/>
                </w:tcPr>
                <w:p w14:paraId="76CE1CC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9AD8C1A">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5F2C1E9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tcBorders>
                    <w:top w:val="single" w:color="auto" w:sz="4" w:space="0"/>
                    <w:left w:val="single" w:color="auto" w:sz="4" w:space="0"/>
                    <w:bottom w:val="nil"/>
                    <w:right w:val="single" w:color="auto" w:sz="4" w:space="0"/>
                  </w:tcBorders>
                </w:tcPr>
                <w:p w14:paraId="31171392">
                  <w:pPr>
                    <w:pStyle w:val="31"/>
                    <w:rPr>
                      <w:rFonts w:asciiTheme="minorHAnsi" w:hAnsiTheme="minorHAnsi" w:cstheme="minorHAnsi"/>
                      <w:sz w:val="18"/>
                      <w:szCs w:val="18"/>
                      <w:lang w:val="mk-MK"/>
                    </w:rPr>
                  </w:pPr>
                </w:p>
              </w:tc>
              <w:tc>
                <w:tcPr>
                  <w:tcW w:w="964" w:type="dxa"/>
                  <w:vMerge w:val="restart"/>
                  <w:tcBorders>
                    <w:top w:val="single" w:color="auto" w:sz="4" w:space="0"/>
                    <w:left w:val="single" w:color="auto" w:sz="4" w:space="0"/>
                    <w:right w:val="single" w:color="auto" w:sz="4" w:space="0"/>
                  </w:tcBorders>
                  <w:vAlign w:val="center"/>
                </w:tcPr>
                <w:p w14:paraId="0492F08E">
                  <w:pPr>
                    <w:pStyle w:val="31"/>
                    <w:rPr>
                      <w:rFonts w:asciiTheme="minorHAnsi" w:hAnsiTheme="minorHAnsi" w:cstheme="minorHAnsi"/>
                      <w:sz w:val="18"/>
                      <w:szCs w:val="18"/>
                      <w:lang w:val="en-GB"/>
                    </w:rPr>
                  </w:pPr>
                  <w:r>
                    <w:rPr>
                      <w:rFonts w:asciiTheme="minorHAnsi" w:hAnsiTheme="minorHAnsi" w:cstheme="minorHAnsi"/>
                      <w:sz w:val="18"/>
                      <w:szCs w:val="18"/>
                      <w:lang w:val="en-GB"/>
                    </w:rPr>
                    <w:t>20</w:t>
                  </w:r>
                </w:p>
              </w:tc>
            </w:tr>
            <w:tr w14:paraId="7473CCE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top w:val="single" w:color="auto" w:sz="4" w:space="0"/>
                    <w:left w:val="single" w:color="auto" w:sz="4" w:space="0"/>
                    <w:right w:val="single" w:color="auto" w:sz="4" w:space="0"/>
                  </w:tcBorders>
                  <w:vAlign w:val="center"/>
                </w:tcPr>
                <w:p w14:paraId="0533EB23">
                  <w:pPr>
                    <w:pStyle w:val="31"/>
                    <w:rPr>
                      <w:rFonts w:asciiTheme="minorHAnsi" w:hAnsiTheme="minorHAnsi" w:cstheme="minorHAnsi"/>
                      <w:sz w:val="18"/>
                      <w:szCs w:val="18"/>
                      <w:lang w:val="mk-MK"/>
                    </w:rPr>
                  </w:pPr>
                </w:p>
              </w:tc>
              <w:tc>
                <w:tcPr>
                  <w:tcW w:w="3548" w:type="dxa"/>
                  <w:vMerge w:val="continue"/>
                  <w:tcBorders>
                    <w:top w:val="single" w:color="auto" w:sz="4" w:space="0"/>
                    <w:left w:val="single" w:color="auto" w:sz="4" w:space="0"/>
                    <w:right w:val="single" w:color="auto" w:sz="4" w:space="0"/>
                  </w:tcBorders>
                  <w:vAlign w:val="center"/>
                </w:tcPr>
                <w:p w14:paraId="04A31F4F">
                  <w:pPr>
                    <w:pStyle w:val="31"/>
                    <w:jc w:val="left"/>
                    <w:rPr>
                      <w:rFonts w:asciiTheme="minorHAnsi" w:hAnsiTheme="minorHAnsi" w:cstheme="minorHAnsi"/>
                      <w:sz w:val="18"/>
                      <w:szCs w:val="18"/>
                      <w:highlight w:val="yellow"/>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7982689B">
                  <w:pPr>
                    <w:pStyle w:val="31"/>
                    <w:rPr>
                      <w:rFonts w:asciiTheme="minorHAnsi" w:hAnsiTheme="minorHAnsi" w:cstheme="minorHAnsi"/>
                      <w:sz w:val="18"/>
                      <w:szCs w:val="18"/>
                      <w:lang w:val="en-GB"/>
                    </w:rPr>
                  </w:pPr>
                  <w:r>
                    <w:rPr>
                      <w:rFonts w:asciiTheme="minorHAnsi" w:hAnsiTheme="minorHAnsi" w:cstheme="minorHAnsi"/>
                      <w:sz w:val="18"/>
                      <w:szCs w:val="18"/>
                    </w:rPr>
                    <w:t>VI</w:t>
                  </w:r>
                  <w:r>
                    <w:rPr>
                      <w:rFonts w:asciiTheme="minorHAnsi" w:hAnsiTheme="minorHAnsi" w:cstheme="minorHAnsi"/>
                      <w:sz w:val="18"/>
                      <w:szCs w:val="18"/>
                      <w:lang w:val="en-GB"/>
                    </w:rPr>
                    <w:t>I</w:t>
                  </w:r>
                </w:p>
              </w:tc>
              <w:tc>
                <w:tcPr>
                  <w:tcW w:w="1276" w:type="dxa"/>
                  <w:tcBorders>
                    <w:top w:val="single" w:color="auto" w:sz="4" w:space="0"/>
                    <w:left w:val="single" w:color="auto" w:sz="4" w:space="0"/>
                    <w:bottom w:val="single" w:color="auto" w:sz="4" w:space="0"/>
                    <w:right w:val="single" w:color="auto" w:sz="4" w:space="0"/>
                  </w:tcBorders>
                  <w:vAlign w:val="center"/>
                </w:tcPr>
                <w:p w14:paraId="488F6648">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      5x2=  10</w:t>
                  </w:r>
                </w:p>
              </w:tc>
              <w:tc>
                <w:tcPr>
                  <w:tcW w:w="1417" w:type="dxa"/>
                  <w:tcBorders>
                    <w:top w:val="single" w:color="auto" w:sz="4" w:space="0"/>
                    <w:left w:val="single" w:color="auto" w:sz="4" w:space="0"/>
                    <w:bottom w:val="single" w:color="auto" w:sz="4" w:space="0"/>
                    <w:right w:val="single" w:color="auto" w:sz="4" w:space="0"/>
                  </w:tcBorders>
                  <w:vAlign w:val="center"/>
                </w:tcPr>
                <w:p w14:paraId="6CC7786E">
                  <w:pPr>
                    <w:pStyle w:val="31"/>
                    <w:rPr>
                      <w:rFonts w:asciiTheme="minorHAnsi" w:hAnsiTheme="minorHAnsi" w:cstheme="minorHAnsi"/>
                      <w:b/>
                      <w:sz w:val="18"/>
                      <w:szCs w:val="18"/>
                      <w:vertAlign w:val="superscript"/>
                    </w:rPr>
                  </w:pPr>
                </w:p>
              </w:tc>
              <w:tc>
                <w:tcPr>
                  <w:tcW w:w="1418" w:type="dxa"/>
                  <w:tcBorders>
                    <w:top w:val="single" w:color="auto" w:sz="4" w:space="0"/>
                    <w:left w:val="single" w:color="auto" w:sz="4" w:space="0"/>
                    <w:bottom w:val="single" w:color="auto" w:sz="4" w:space="0"/>
                    <w:right w:val="single" w:color="auto" w:sz="4" w:space="0"/>
                  </w:tcBorders>
                  <w:vAlign w:val="center"/>
                </w:tcPr>
                <w:p w14:paraId="10875431">
                  <w:pPr>
                    <w:pStyle w:val="31"/>
                    <w:rPr>
                      <w:rFonts w:eastAsia="Arial" w:asciiTheme="minorHAnsi" w:hAnsiTheme="minorHAnsi" w:cstheme="minorHAnsi"/>
                      <w:b/>
                      <w:color w:val="00000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87FFA97">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45B13964">
                  <w:pPr>
                    <w:pStyle w:val="31"/>
                    <w:rPr>
                      <w:rFonts w:eastAsia="Arial" w:asciiTheme="minorHAnsi" w:hAnsiTheme="minorHAnsi" w:cstheme="minorHAnsi"/>
                      <w:b/>
                      <w:color w:val="000000"/>
                      <w:sz w:val="18"/>
                      <w:szCs w:val="18"/>
                    </w:rPr>
                  </w:pPr>
                </w:p>
              </w:tc>
              <w:tc>
                <w:tcPr>
                  <w:tcW w:w="1247" w:type="dxa"/>
                  <w:tcBorders>
                    <w:top w:val="single" w:color="auto" w:sz="4" w:space="0"/>
                    <w:left w:val="single" w:color="auto" w:sz="4" w:space="0"/>
                    <w:bottom w:val="nil"/>
                    <w:right w:val="single" w:color="auto" w:sz="4" w:space="0"/>
                  </w:tcBorders>
                </w:tcPr>
                <w:p w14:paraId="31D2B08E">
                  <w:pPr>
                    <w:pStyle w:val="31"/>
                    <w:rPr>
                      <w:rFonts w:asciiTheme="minorHAnsi" w:hAnsiTheme="minorHAnsi" w:cstheme="minorHAnsi"/>
                      <w:sz w:val="18"/>
                      <w:szCs w:val="18"/>
                      <w:lang w:val="mk-MK"/>
                    </w:rPr>
                  </w:pPr>
                </w:p>
              </w:tc>
              <w:tc>
                <w:tcPr>
                  <w:tcW w:w="964" w:type="dxa"/>
                  <w:vMerge w:val="continue"/>
                  <w:tcBorders>
                    <w:top w:val="single" w:color="auto" w:sz="4" w:space="0"/>
                    <w:left w:val="single" w:color="auto" w:sz="4" w:space="0"/>
                    <w:right w:val="single" w:color="auto" w:sz="4" w:space="0"/>
                  </w:tcBorders>
                  <w:vAlign w:val="center"/>
                </w:tcPr>
                <w:p w14:paraId="2A550A3A">
                  <w:pPr>
                    <w:pStyle w:val="31"/>
                    <w:rPr>
                      <w:rFonts w:asciiTheme="minorHAnsi" w:hAnsiTheme="minorHAnsi" w:cstheme="minorHAnsi"/>
                      <w:sz w:val="18"/>
                      <w:szCs w:val="18"/>
                      <w:lang w:val="mk-MK"/>
                    </w:rPr>
                  </w:pPr>
                </w:p>
              </w:tc>
            </w:tr>
            <w:tr w14:paraId="7CF24C8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right w:val="single" w:color="auto" w:sz="4" w:space="0"/>
                  </w:tcBorders>
                  <w:vAlign w:val="center"/>
                </w:tcPr>
                <w:p w14:paraId="02EC7A3D">
                  <w:pPr>
                    <w:pStyle w:val="31"/>
                    <w:rPr>
                      <w:rFonts w:asciiTheme="minorHAnsi" w:hAnsiTheme="minorHAnsi" w:cstheme="minorHAnsi"/>
                      <w:sz w:val="18"/>
                      <w:szCs w:val="18"/>
                      <w:lang w:val="mk-MK"/>
                    </w:rPr>
                  </w:pPr>
                </w:p>
              </w:tc>
              <w:tc>
                <w:tcPr>
                  <w:tcW w:w="3548" w:type="dxa"/>
                  <w:vMerge w:val="continue"/>
                  <w:tcBorders>
                    <w:left w:val="single" w:color="auto" w:sz="4" w:space="0"/>
                    <w:right w:val="single" w:color="auto" w:sz="4" w:space="0"/>
                  </w:tcBorders>
                  <w:vAlign w:val="center"/>
                </w:tcPr>
                <w:p w14:paraId="75ADECB5">
                  <w:pPr>
                    <w:pStyle w:val="31"/>
                    <w:jc w:val="left"/>
                    <w:rPr>
                      <w:rFonts w:asciiTheme="minorHAnsi" w:hAnsiTheme="minorHAnsi" w:cstheme="minorHAnsi"/>
                      <w:sz w:val="18"/>
                      <w:szCs w:val="18"/>
                      <w:lang w:val="mk-MK"/>
                    </w:rPr>
                  </w:pPr>
                </w:p>
              </w:tc>
              <w:tc>
                <w:tcPr>
                  <w:tcW w:w="1134" w:type="dxa"/>
                  <w:vMerge w:val="restart"/>
                  <w:tcBorders>
                    <w:top w:val="single" w:color="auto" w:sz="4" w:space="0"/>
                    <w:left w:val="single" w:color="auto" w:sz="4" w:space="0"/>
                    <w:right w:val="single" w:color="auto" w:sz="4" w:space="0"/>
                  </w:tcBorders>
                  <w:vAlign w:val="center"/>
                </w:tcPr>
                <w:p w14:paraId="2C2DFC5D">
                  <w:pPr>
                    <w:pStyle w:val="31"/>
                    <w:rPr>
                      <w:rFonts w:asciiTheme="minorHAnsi" w:hAnsiTheme="minorHAnsi" w:cstheme="minorHAnsi"/>
                      <w:sz w:val="18"/>
                      <w:szCs w:val="18"/>
                      <w:vertAlign w:val="superscript"/>
                      <w:lang w:val="mk-MK"/>
                    </w:rPr>
                  </w:pPr>
                  <w:r>
                    <w:rPr>
                      <w:rFonts w:asciiTheme="minorHAnsi" w:hAnsiTheme="minorHAnsi" w:cstheme="minorHAnsi"/>
                      <w:sz w:val="18"/>
                      <w:szCs w:val="18"/>
                      <w:lang w:val="mk-MK"/>
                    </w:rPr>
                    <w:t xml:space="preserve"> </w:t>
                  </w:r>
                  <w:r>
                    <w:rPr>
                      <w:rFonts w:asciiTheme="minorHAnsi" w:hAnsiTheme="minorHAnsi" w:cstheme="minorHAnsi"/>
                      <w:sz w:val="18"/>
                      <w:szCs w:val="18"/>
                      <w:lang w:val="en-GB"/>
                    </w:rPr>
                    <w:t xml:space="preserve">IX </w:t>
                  </w:r>
                  <w:r>
                    <w:rPr>
                      <w:rFonts w:asciiTheme="minorHAnsi" w:hAnsiTheme="minorHAnsi" w:cstheme="minorHAnsi"/>
                      <w:sz w:val="18"/>
                      <w:szCs w:val="18"/>
                      <w:lang w:val="mk-MK"/>
                    </w:rPr>
                    <w:t>а,б,в</w:t>
                  </w:r>
                </w:p>
              </w:tc>
              <w:tc>
                <w:tcPr>
                  <w:tcW w:w="1276" w:type="dxa"/>
                  <w:vMerge w:val="restart"/>
                  <w:tcBorders>
                    <w:top w:val="single" w:color="auto" w:sz="4" w:space="0"/>
                    <w:left w:val="single" w:color="auto" w:sz="4" w:space="0"/>
                    <w:right w:val="single" w:color="auto" w:sz="4" w:space="0"/>
                  </w:tcBorders>
                  <w:vAlign w:val="center"/>
                </w:tcPr>
                <w:p w14:paraId="14C4741B">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      3</w:t>
                  </w:r>
                  <w:r>
                    <w:rPr>
                      <w:rFonts w:asciiTheme="minorHAnsi" w:hAnsiTheme="minorHAnsi" w:cstheme="minorHAnsi"/>
                      <w:sz w:val="18"/>
                      <w:szCs w:val="18"/>
                      <w:lang w:val="mk-MK"/>
                    </w:rPr>
                    <w:t>х2=</w:t>
                  </w:r>
                  <w:r>
                    <w:rPr>
                      <w:rFonts w:asciiTheme="minorHAnsi" w:hAnsiTheme="minorHAnsi" w:cstheme="minorHAnsi"/>
                      <w:sz w:val="18"/>
                      <w:szCs w:val="18"/>
                      <w:lang w:val="en-GB"/>
                    </w:rPr>
                    <w:t xml:space="preserve"> 6</w:t>
                  </w:r>
                </w:p>
              </w:tc>
              <w:tc>
                <w:tcPr>
                  <w:tcW w:w="1417" w:type="dxa"/>
                  <w:tcBorders>
                    <w:top w:val="single" w:color="auto" w:sz="4" w:space="0"/>
                    <w:left w:val="single" w:color="auto" w:sz="4" w:space="0"/>
                    <w:bottom w:val="nil"/>
                    <w:right w:val="single" w:color="auto" w:sz="4" w:space="0"/>
                  </w:tcBorders>
                  <w:vAlign w:val="center"/>
                </w:tcPr>
                <w:p w14:paraId="12F9788E">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nil"/>
                    <w:right w:val="single" w:color="auto" w:sz="4" w:space="0"/>
                  </w:tcBorders>
                  <w:vAlign w:val="center"/>
                </w:tcPr>
                <w:p w14:paraId="0C17CBD6">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nil"/>
                    <w:right w:val="single" w:color="auto" w:sz="4" w:space="0"/>
                  </w:tcBorders>
                  <w:vAlign w:val="center"/>
                </w:tcPr>
                <w:p w14:paraId="281AD37C">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nil"/>
                    <w:right w:val="single" w:color="auto" w:sz="4" w:space="0"/>
                  </w:tcBorders>
                  <w:vAlign w:val="center"/>
                </w:tcPr>
                <w:p w14:paraId="2AF91402">
                  <w:pPr>
                    <w:pStyle w:val="31"/>
                    <w:rPr>
                      <w:rFonts w:asciiTheme="minorHAnsi" w:hAnsiTheme="minorHAnsi" w:cstheme="minorHAnsi"/>
                      <w:sz w:val="18"/>
                      <w:szCs w:val="18"/>
                      <w:lang w:val="mk-MK"/>
                    </w:rPr>
                  </w:pPr>
                </w:p>
              </w:tc>
              <w:tc>
                <w:tcPr>
                  <w:tcW w:w="1247" w:type="dxa"/>
                  <w:tcBorders>
                    <w:top w:val="nil"/>
                    <w:left w:val="single" w:color="auto" w:sz="4" w:space="0"/>
                    <w:bottom w:val="nil"/>
                    <w:right w:val="single" w:color="auto" w:sz="4" w:space="0"/>
                  </w:tcBorders>
                </w:tcPr>
                <w:p w14:paraId="5261285F">
                  <w:pPr>
                    <w:pStyle w:val="31"/>
                    <w:rPr>
                      <w:rFonts w:asciiTheme="minorHAnsi" w:hAnsiTheme="minorHAnsi" w:cstheme="minorHAnsi"/>
                      <w:sz w:val="18"/>
                      <w:szCs w:val="18"/>
                      <w:lang w:val="mk-MK"/>
                    </w:rPr>
                  </w:pPr>
                </w:p>
              </w:tc>
              <w:tc>
                <w:tcPr>
                  <w:tcW w:w="964" w:type="dxa"/>
                  <w:vMerge w:val="continue"/>
                  <w:tcBorders>
                    <w:left w:val="single" w:color="auto" w:sz="4" w:space="0"/>
                    <w:right w:val="single" w:color="auto" w:sz="4" w:space="0"/>
                  </w:tcBorders>
                  <w:vAlign w:val="center"/>
                </w:tcPr>
                <w:p w14:paraId="105FCA3D">
                  <w:pPr>
                    <w:pStyle w:val="31"/>
                    <w:rPr>
                      <w:rFonts w:asciiTheme="minorHAnsi" w:hAnsiTheme="minorHAnsi" w:cstheme="minorHAnsi"/>
                      <w:sz w:val="18"/>
                      <w:szCs w:val="18"/>
                      <w:lang w:val="mk-MK"/>
                    </w:rPr>
                  </w:pPr>
                </w:p>
              </w:tc>
            </w:tr>
            <w:tr w14:paraId="450991A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bottom w:val="single" w:color="auto" w:sz="4" w:space="0"/>
                    <w:right w:val="single" w:color="auto" w:sz="4" w:space="0"/>
                  </w:tcBorders>
                  <w:vAlign w:val="center"/>
                </w:tcPr>
                <w:p w14:paraId="628CBD55">
                  <w:pPr>
                    <w:pStyle w:val="31"/>
                    <w:rPr>
                      <w:rFonts w:asciiTheme="minorHAnsi" w:hAnsiTheme="minorHAnsi" w:cstheme="minorHAnsi"/>
                      <w:sz w:val="18"/>
                      <w:szCs w:val="18"/>
                      <w:lang w:val="mk-MK"/>
                    </w:rPr>
                  </w:pPr>
                </w:p>
              </w:tc>
              <w:tc>
                <w:tcPr>
                  <w:tcW w:w="3548" w:type="dxa"/>
                  <w:vMerge w:val="continue"/>
                  <w:tcBorders>
                    <w:left w:val="single" w:color="auto" w:sz="4" w:space="0"/>
                    <w:bottom w:val="single" w:color="auto" w:sz="4" w:space="0"/>
                    <w:right w:val="single" w:color="auto" w:sz="4" w:space="0"/>
                  </w:tcBorders>
                  <w:vAlign w:val="center"/>
                </w:tcPr>
                <w:p w14:paraId="1FFC95E8">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625EEAD9">
                  <w:pPr>
                    <w:pStyle w:val="31"/>
                    <w:rPr>
                      <w:rFonts w:asciiTheme="minorHAnsi" w:hAnsiTheme="minorHAnsi" w:cstheme="minorHAnsi"/>
                      <w:sz w:val="18"/>
                      <w:szCs w:val="18"/>
                      <w:vertAlign w:val="superscript"/>
                      <w:lang w:val="mk-MK"/>
                    </w:rPr>
                  </w:pPr>
                </w:p>
              </w:tc>
              <w:tc>
                <w:tcPr>
                  <w:tcW w:w="1276" w:type="dxa"/>
                  <w:vMerge w:val="continue"/>
                  <w:tcBorders>
                    <w:left w:val="single" w:color="auto" w:sz="4" w:space="0"/>
                    <w:bottom w:val="single" w:color="auto" w:sz="4" w:space="0"/>
                    <w:right w:val="single" w:color="auto" w:sz="4" w:space="0"/>
                  </w:tcBorders>
                  <w:vAlign w:val="center"/>
                </w:tcPr>
                <w:p w14:paraId="367F30C3">
                  <w:pPr>
                    <w:pStyle w:val="31"/>
                    <w:rPr>
                      <w:rFonts w:asciiTheme="minorHAnsi" w:hAnsiTheme="minorHAnsi" w:cstheme="minorHAnsi"/>
                      <w:sz w:val="18"/>
                      <w:szCs w:val="18"/>
                      <w:lang w:val="mk-MK"/>
                    </w:rPr>
                  </w:pPr>
                </w:p>
              </w:tc>
              <w:tc>
                <w:tcPr>
                  <w:tcW w:w="1417" w:type="dxa"/>
                  <w:tcBorders>
                    <w:top w:val="nil"/>
                    <w:left w:val="single" w:color="auto" w:sz="4" w:space="0"/>
                    <w:bottom w:val="single" w:color="auto" w:sz="4" w:space="0"/>
                    <w:right w:val="single" w:color="auto" w:sz="4" w:space="0"/>
                  </w:tcBorders>
                  <w:vAlign w:val="center"/>
                </w:tcPr>
                <w:p w14:paraId="570FE7FD">
                  <w:pPr>
                    <w:pStyle w:val="31"/>
                    <w:rPr>
                      <w:rFonts w:asciiTheme="minorHAnsi" w:hAnsiTheme="minorHAnsi" w:cstheme="minorHAnsi"/>
                      <w:sz w:val="18"/>
                      <w:szCs w:val="18"/>
                      <w:lang w:val="mk-MK"/>
                    </w:rPr>
                  </w:pPr>
                </w:p>
              </w:tc>
              <w:tc>
                <w:tcPr>
                  <w:tcW w:w="1418" w:type="dxa"/>
                  <w:tcBorders>
                    <w:top w:val="nil"/>
                    <w:left w:val="single" w:color="auto" w:sz="4" w:space="0"/>
                    <w:bottom w:val="single" w:color="auto" w:sz="4" w:space="0"/>
                    <w:right w:val="single" w:color="auto" w:sz="4" w:space="0"/>
                  </w:tcBorders>
                  <w:vAlign w:val="center"/>
                </w:tcPr>
                <w:p w14:paraId="389D5DB6">
                  <w:pPr>
                    <w:pStyle w:val="31"/>
                    <w:rPr>
                      <w:rFonts w:asciiTheme="minorHAnsi" w:hAnsiTheme="minorHAnsi" w:cstheme="minorHAnsi"/>
                      <w:sz w:val="18"/>
                      <w:szCs w:val="18"/>
                      <w:lang w:val="mk-MK"/>
                    </w:rPr>
                  </w:pPr>
                </w:p>
              </w:tc>
              <w:tc>
                <w:tcPr>
                  <w:tcW w:w="1276" w:type="dxa"/>
                  <w:tcBorders>
                    <w:top w:val="nil"/>
                    <w:left w:val="single" w:color="auto" w:sz="4" w:space="0"/>
                    <w:bottom w:val="single" w:color="auto" w:sz="4" w:space="0"/>
                    <w:right w:val="single" w:color="auto" w:sz="4" w:space="0"/>
                  </w:tcBorders>
                  <w:vAlign w:val="center"/>
                </w:tcPr>
                <w:p w14:paraId="503319FD">
                  <w:pPr>
                    <w:pStyle w:val="31"/>
                    <w:rPr>
                      <w:rFonts w:asciiTheme="minorHAnsi" w:hAnsiTheme="minorHAnsi" w:cstheme="minorHAnsi"/>
                      <w:sz w:val="18"/>
                      <w:szCs w:val="18"/>
                      <w:lang w:val="mk-MK"/>
                    </w:rPr>
                  </w:pPr>
                </w:p>
              </w:tc>
              <w:tc>
                <w:tcPr>
                  <w:tcW w:w="1275" w:type="dxa"/>
                  <w:tcBorders>
                    <w:top w:val="nil"/>
                    <w:left w:val="single" w:color="auto" w:sz="4" w:space="0"/>
                    <w:bottom w:val="single" w:color="auto" w:sz="4" w:space="0"/>
                    <w:right w:val="single" w:color="auto" w:sz="4" w:space="0"/>
                  </w:tcBorders>
                  <w:vAlign w:val="center"/>
                </w:tcPr>
                <w:p w14:paraId="1F47C514">
                  <w:pPr>
                    <w:pStyle w:val="31"/>
                    <w:rPr>
                      <w:rFonts w:asciiTheme="minorHAnsi" w:hAnsiTheme="minorHAnsi" w:cstheme="minorHAnsi"/>
                      <w:sz w:val="18"/>
                      <w:szCs w:val="18"/>
                      <w:lang w:val="mk-MK"/>
                    </w:rPr>
                  </w:pPr>
                </w:p>
              </w:tc>
              <w:tc>
                <w:tcPr>
                  <w:tcW w:w="1247" w:type="dxa"/>
                  <w:tcBorders>
                    <w:top w:val="nil"/>
                    <w:left w:val="single" w:color="auto" w:sz="4" w:space="0"/>
                    <w:bottom w:val="single" w:color="auto" w:sz="4" w:space="0"/>
                    <w:right w:val="single" w:color="auto" w:sz="4" w:space="0"/>
                  </w:tcBorders>
                </w:tcPr>
                <w:p w14:paraId="131C09AF">
                  <w:pPr>
                    <w:pStyle w:val="31"/>
                    <w:rPr>
                      <w:rFonts w:asciiTheme="minorHAnsi" w:hAnsiTheme="minorHAnsi" w:cstheme="minorHAnsi"/>
                      <w:sz w:val="18"/>
                      <w:szCs w:val="18"/>
                      <w:lang w:val="mk-MK"/>
                    </w:rPr>
                  </w:pPr>
                </w:p>
              </w:tc>
              <w:tc>
                <w:tcPr>
                  <w:tcW w:w="964" w:type="dxa"/>
                  <w:vMerge w:val="continue"/>
                  <w:tcBorders>
                    <w:left w:val="single" w:color="auto" w:sz="4" w:space="0"/>
                    <w:bottom w:val="single" w:color="auto" w:sz="4" w:space="0"/>
                    <w:right w:val="single" w:color="auto" w:sz="4" w:space="0"/>
                  </w:tcBorders>
                  <w:vAlign w:val="center"/>
                </w:tcPr>
                <w:p w14:paraId="491F081F">
                  <w:pPr>
                    <w:pStyle w:val="31"/>
                    <w:rPr>
                      <w:rFonts w:asciiTheme="minorHAnsi" w:hAnsiTheme="minorHAnsi" w:cstheme="minorHAnsi"/>
                      <w:sz w:val="18"/>
                      <w:szCs w:val="18"/>
                      <w:lang w:val="mk-MK"/>
                    </w:rPr>
                  </w:pPr>
                </w:p>
              </w:tc>
            </w:tr>
          </w:tbl>
          <w:p w14:paraId="6398E28B">
            <w:pPr>
              <w:pStyle w:val="31"/>
              <w:jc w:val="left"/>
              <w:rPr>
                <w:rFonts w:asciiTheme="minorHAnsi" w:hAnsiTheme="minorHAnsi" w:cstheme="minorHAnsi"/>
                <w:b/>
                <w:sz w:val="24"/>
                <w:lang w:val="mk-MK"/>
              </w:rPr>
            </w:pPr>
          </w:p>
        </w:tc>
      </w:tr>
    </w:tbl>
    <w:p w14:paraId="7DFDCD15">
      <w:pPr>
        <w:rPr>
          <w:rFonts w:asciiTheme="minorHAnsi" w:hAnsiTheme="minorHAnsi"/>
          <w:lang w:val="mk-MK"/>
        </w:rPr>
      </w:pPr>
    </w:p>
    <w:tbl>
      <w:tblPr>
        <w:tblStyle w:val="11"/>
        <w:tblpPr w:leftFromText="180" w:rightFromText="180" w:vertAnchor="text" w:horzAnchor="margin" w:tblpXSpec="center" w:tblpY="-30"/>
        <w:tblOverlap w:val="never"/>
        <w:tblW w:w="1422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1"/>
        <w:gridCol w:w="3690"/>
        <w:gridCol w:w="1134"/>
        <w:gridCol w:w="1134"/>
        <w:gridCol w:w="1417"/>
        <w:gridCol w:w="1418"/>
        <w:gridCol w:w="1276"/>
        <w:gridCol w:w="1275"/>
        <w:gridCol w:w="1247"/>
        <w:gridCol w:w="964"/>
      </w:tblGrid>
      <w:tr w14:paraId="46A15F5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14226" w:type="dxa"/>
            <w:gridSpan w:val="10"/>
            <w:tcBorders>
              <w:top w:val="nil"/>
              <w:left w:val="nil"/>
              <w:bottom w:val="single" w:color="auto" w:sz="4" w:space="0"/>
              <w:right w:val="nil"/>
            </w:tcBorders>
            <w:vAlign w:val="center"/>
          </w:tcPr>
          <w:p w14:paraId="35E535A4">
            <w:pPr>
              <w:pStyle w:val="31"/>
              <w:jc w:val="left"/>
              <w:rPr>
                <w:rFonts w:asciiTheme="minorHAnsi" w:hAnsiTheme="minorHAnsi"/>
                <w:sz w:val="18"/>
                <w:szCs w:val="18"/>
                <w:lang w:val="mk-MK"/>
              </w:rPr>
            </w:pPr>
            <w:r>
              <w:rPr>
                <w:rFonts w:asciiTheme="minorHAnsi" w:hAnsiTheme="minorHAnsi" w:cstheme="minorHAnsi"/>
                <w:b/>
                <w:sz w:val="24"/>
                <w:lang w:val="mk-MK"/>
              </w:rPr>
              <w:t>ИНОВАЦИИ</w:t>
            </w:r>
          </w:p>
        </w:tc>
      </w:tr>
      <w:tr w14:paraId="7B47252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6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45E857C">
            <w:pPr>
              <w:pStyle w:val="31"/>
              <w:rPr>
                <w:rFonts w:asciiTheme="minorHAnsi" w:hAnsiTheme="minorHAnsi"/>
                <w:sz w:val="18"/>
                <w:szCs w:val="18"/>
                <w:lang w:val="mk-MK"/>
              </w:rPr>
            </w:pPr>
            <w:r>
              <w:rPr>
                <w:rFonts w:asciiTheme="minorHAnsi" w:hAnsiTheme="minorHAnsi"/>
                <w:sz w:val="18"/>
                <w:szCs w:val="18"/>
                <w:lang w:val="mk-MK"/>
              </w:rPr>
              <w:t>Р. бр.</w:t>
            </w:r>
          </w:p>
        </w:tc>
        <w:tc>
          <w:tcPr>
            <w:tcW w:w="36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595BDD7">
            <w:pPr>
              <w:pStyle w:val="31"/>
              <w:rPr>
                <w:rFonts w:asciiTheme="minorHAnsi" w:hAnsiTheme="minorHAnsi"/>
                <w:sz w:val="18"/>
                <w:szCs w:val="18"/>
                <w:lang w:val="mk-MK"/>
              </w:rPr>
            </w:pPr>
            <w:r>
              <w:rPr>
                <w:rFonts w:asciiTheme="minorHAnsi" w:hAnsi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6FCD102">
            <w:pPr>
              <w:pStyle w:val="31"/>
              <w:rPr>
                <w:rFonts w:asciiTheme="minorHAnsi" w:hAnsiTheme="minorHAnsi"/>
                <w:sz w:val="18"/>
                <w:szCs w:val="18"/>
              </w:rPr>
            </w:pPr>
            <w:r>
              <w:rPr>
                <w:rFonts w:asciiTheme="minorHAnsi" w:hAnsi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1DEBE82">
            <w:pPr>
              <w:pStyle w:val="31"/>
              <w:rPr>
                <w:rFonts w:asciiTheme="minorHAnsi" w:hAnsiTheme="minorHAnsi"/>
                <w:sz w:val="18"/>
                <w:szCs w:val="18"/>
                <w:lang w:val="mk-MK"/>
              </w:rPr>
            </w:pPr>
            <w:r>
              <w:rPr>
                <w:rFonts w:asciiTheme="minorHAnsi" w:hAnsi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0B961B2">
            <w:pPr>
              <w:pStyle w:val="31"/>
              <w:rPr>
                <w:rFonts w:asciiTheme="minorHAnsi" w:hAnsiTheme="minorHAnsi"/>
                <w:sz w:val="18"/>
                <w:szCs w:val="18"/>
                <w:lang w:val="mk-MK"/>
              </w:rPr>
            </w:pPr>
            <w:r>
              <w:rPr>
                <w:rFonts w:asciiTheme="minorHAnsi" w:hAnsi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D9BA001">
            <w:pPr>
              <w:pStyle w:val="31"/>
              <w:rPr>
                <w:rFonts w:asciiTheme="minorHAnsi" w:hAnsiTheme="minorHAnsi"/>
                <w:sz w:val="18"/>
                <w:szCs w:val="18"/>
                <w:lang w:val="mk-MK"/>
              </w:rPr>
            </w:pPr>
            <w:r>
              <w:rPr>
                <w:rFonts w:asciiTheme="minorHAnsi" w:hAnsi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23DBFE">
            <w:pPr>
              <w:pStyle w:val="31"/>
              <w:rPr>
                <w:rFonts w:asciiTheme="minorHAnsi" w:hAnsiTheme="minorHAnsi"/>
                <w:sz w:val="18"/>
                <w:szCs w:val="18"/>
                <w:lang w:val="mk-MK"/>
              </w:rPr>
            </w:pPr>
            <w:r>
              <w:rPr>
                <w:rFonts w:asciiTheme="minorHAnsi" w:hAnsi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EB3058">
            <w:pPr>
              <w:pStyle w:val="31"/>
              <w:rPr>
                <w:rFonts w:asciiTheme="minorHAnsi" w:hAnsiTheme="minorHAnsi"/>
                <w:sz w:val="18"/>
                <w:szCs w:val="18"/>
                <w:lang w:val="mk-MK"/>
              </w:rPr>
            </w:pPr>
            <w:r>
              <w:rPr>
                <w:rFonts w:asciiTheme="minorHAnsi" w:hAnsiTheme="minorHAnsi"/>
                <w:sz w:val="18"/>
                <w:szCs w:val="18"/>
                <w:lang w:val="mk-MK"/>
              </w:rPr>
              <w:t>Воннаставни активности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82E90F0">
            <w:pPr>
              <w:pStyle w:val="31"/>
              <w:rPr>
                <w:rFonts w:asciiTheme="minorHAnsi" w:hAnsi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28494F">
            <w:pPr>
              <w:pStyle w:val="31"/>
              <w:rPr>
                <w:rFonts w:asciiTheme="minorHAnsi" w:hAnsiTheme="minorHAnsi"/>
                <w:sz w:val="18"/>
                <w:szCs w:val="18"/>
                <w:lang w:val="mk-MK"/>
              </w:rPr>
            </w:pPr>
            <w:r>
              <w:rPr>
                <w:rFonts w:asciiTheme="minorHAnsi" w:hAnsiTheme="minorHAnsi"/>
                <w:sz w:val="18"/>
                <w:szCs w:val="18"/>
                <w:lang w:val="mk-MK"/>
              </w:rPr>
              <w:t>Вкупно часови</w:t>
            </w:r>
          </w:p>
        </w:tc>
      </w:tr>
      <w:tr w14:paraId="16DC416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671" w:type="dxa"/>
            <w:vMerge w:val="restart"/>
            <w:tcBorders>
              <w:top w:val="single" w:color="auto" w:sz="4" w:space="0"/>
              <w:left w:val="single" w:color="auto" w:sz="4" w:space="0"/>
              <w:right w:val="single" w:color="auto" w:sz="4" w:space="0"/>
            </w:tcBorders>
            <w:vAlign w:val="center"/>
          </w:tcPr>
          <w:p w14:paraId="1B13BDF0">
            <w:pPr>
              <w:pStyle w:val="31"/>
              <w:rPr>
                <w:rFonts w:asciiTheme="minorHAnsi" w:hAnsiTheme="minorHAnsi" w:cstheme="minorHAnsi"/>
                <w:sz w:val="22"/>
                <w:szCs w:val="22"/>
                <w:lang w:val="mk-MK"/>
              </w:rPr>
            </w:pPr>
            <w:r>
              <w:rPr>
                <w:rFonts w:asciiTheme="minorHAnsi" w:hAnsiTheme="minorHAnsi" w:cstheme="minorHAnsi"/>
                <w:sz w:val="22"/>
                <w:szCs w:val="22"/>
                <w:lang w:val="mk-MK"/>
              </w:rPr>
              <w:t>1</w:t>
            </w:r>
          </w:p>
        </w:tc>
        <w:tc>
          <w:tcPr>
            <w:tcW w:w="3690" w:type="dxa"/>
            <w:vMerge w:val="restart"/>
            <w:tcBorders>
              <w:top w:val="single" w:color="auto" w:sz="4" w:space="0"/>
              <w:left w:val="single" w:color="auto" w:sz="4" w:space="0"/>
              <w:right w:val="single" w:color="auto" w:sz="4" w:space="0"/>
            </w:tcBorders>
            <w:vAlign w:val="center"/>
          </w:tcPr>
          <w:p w14:paraId="449126E5">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Билјана Маркоска</w:t>
            </w:r>
          </w:p>
        </w:tc>
        <w:tc>
          <w:tcPr>
            <w:tcW w:w="1134" w:type="dxa"/>
            <w:tcBorders>
              <w:top w:val="single" w:color="auto" w:sz="4" w:space="0"/>
              <w:left w:val="single" w:color="auto" w:sz="4" w:space="0"/>
              <w:bottom w:val="single" w:color="auto" w:sz="4" w:space="0"/>
              <w:right w:val="single" w:color="auto" w:sz="4" w:space="0"/>
            </w:tcBorders>
            <w:vAlign w:val="center"/>
          </w:tcPr>
          <w:p w14:paraId="02E0E0A7">
            <w:pPr>
              <w:pStyle w:val="31"/>
              <w:rPr>
                <w:rFonts w:asciiTheme="minorHAnsi" w:hAnsiTheme="minorHAnsi" w:cstheme="minorHAnsi"/>
                <w:sz w:val="22"/>
                <w:szCs w:val="22"/>
                <w:lang w:val="mk-MK"/>
              </w:rPr>
            </w:pPr>
            <w:r>
              <w:rPr>
                <w:rFonts w:asciiTheme="minorHAnsi" w:hAnsiTheme="minorHAnsi" w:cstheme="minorHAnsi"/>
                <w:sz w:val="22"/>
                <w:szCs w:val="22"/>
              </w:rPr>
              <w:t>IX</w:t>
            </w:r>
          </w:p>
        </w:tc>
        <w:tc>
          <w:tcPr>
            <w:tcW w:w="1134" w:type="dxa"/>
            <w:tcBorders>
              <w:top w:val="single" w:color="auto" w:sz="4" w:space="0"/>
              <w:left w:val="single" w:color="auto" w:sz="4" w:space="0"/>
              <w:bottom w:val="single" w:color="auto" w:sz="4" w:space="0"/>
              <w:right w:val="single" w:color="auto" w:sz="4" w:space="0"/>
            </w:tcBorders>
            <w:vAlign w:val="center"/>
          </w:tcPr>
          <w:p w14:paraId="30EE3200">
            <w:pPr>
              <w:pStyle w:val="31"/>
              <w:rPr>
                <w:rFonts w:asciiTheme="minorHAnsi" w:hAnsiTheme="minorHAnsi" w:cstheme="minorHAnsi"/>
                <w:sz w:val="22"/>
                <w:szCs w:val="22"/>
              </w:rPr>
            </w:pPr>
            <w:r>
              <w:rPr>
                <w:rFonts w:asciiTheme="minorHAnsi" w:hAnsiTheme="minorHAnsi" w:cstheme="minorHAnsi"/>
                <w:sz w:val="22"/>
                <w:szCs w:val="22"/>
                <w:lang w:val="mk-MK"/>
              </w:rPr>
              <w:t>5х</w:t>
            </w:r>
            <w:r>
              <w:rPr>
                <w:rFonts w:asciiTheme="minorHAnsi" w:hAnsiTheme="minorHAnsi" w:cstheme="minorHAnsi"/>
                <w:sz w:val="22"/>
                <w:szCs w:val="22"/>
              </w:rPr>
              <w:t>1</w:t>
            </w:r>
            <w:r>
              <w:rPr>
                <w:rFonts w:asciiTheme="minorHAnsi" w:hAnsiTheme="minorHAnsi" w:cstheme="minorHAnsi"/>
                <w:sz w:val="22"/>
                <w:szCs w:val="22"/>
                <w:lang w:val="mk-MK"/>
              </w:rPr>
              <w:t>=</w:t>
            </w:r>
            <w:r>
              <w:rPr>
                <w:rFonts w:asciiTheme="minorHAnsi" w:hAnsiTheme="minorHAnsi" w:cstheme="minorHAnsi"/>
                <w:sz w:val="22"/>
                <w:szCs w:val="22"/>
              </w:rPr>
              <w:t>5</w:t>
            </w:r>
          </w:p>
        </w:tc>
        <w:tc>
          <w:tcPr>
            <w:tcW w:w="1417" w:type="dxa"/>
            <w:tcBorders>
              <w:top w:val="single" w:color="auto" w:sz="4" w:space="0"/>
              <w:left w:val="single" w:color="auto" w:sz="4" w:space="0"/>
              <w:bottom w:val="single" w:color="auto" w:sz="4" w:space="0"/>
              <w:right w:val="single" w:color="auto" w:sz="4" w:space="0"/>
            </w:tcBorders>
            <w:vAlign w:val="center"/>
          </w:tcPr>
          <w:p w14:paraId="13432C31">
            <w:pPr>
              <w:pStyle w:val="31"/>
              <w:rPr>
                <w:rFonts w:asciiTheme="minorHAnsi" w:hAnsiTheme="minorHAnsi" w:cstheme="minorHAnsi"/>
                <w:sz w:val="22"/>
                <w:szCs w:val="22"/>
                <w:vertAlign w:val="superscript"/>
              </w:rPr>
            </w:pPr>
          </w:p>
        </w:tc>
        <w:tc>
          <w:tcPr>
            <w:tcW w:w="1418" w:type="dxa"/>
            <w:tcBorders>
              <w:top w:val="single" w:color="auto" w:sz="4" w:space="0"/>
              <w:left w:val="single" w:color="auto" w:sz="4" w:space="0"/>
              <w:bottom w:val="single" w:color="auto" w:sz="4" w:space="0"/>
              <w:right w:val="single" w:color="auto" w:sz="4" w:space="0"/>
            </w:tcBorders>
            <w:vAlign w:val="center"/>
          </w:tcPr>
          <w:p w14:paraId="0A0D80DD">
            <w:pPr>
              <w:pStyle w:val="31"/>
              <w:rPr>
                <w:rFonts w:asciiTheme="minorHAnsi" w:hAnsiTheme="minorHAnsi" w:cstheme="minorHAnsi"/>
                <w:sz w:val="22"/>
                <w:szCs w:val="22"/>
                <w:lang w:val="mk-MK"/>
              </w:rPr>
            </w:pPr>
            <w:r>
              <w:rPr>
                <w:rFonts w:eastAsia="Arial" w:asciiTheme="minorHAnsi" w:hAnsiTheme="minorHAnsi" w:cstheme="minorHAnsi"/>
                <w:color w:val="000000"/>
                <w:sz w:val="22"/>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82AE85D">
            <w:pPr>
              <w:pStyle w:val="31"/>
              <w:rPr>
                <w:rFonts w:asciiTheme="minorHAnsi" w:hAnsiTheme="minorHAnsi" w:cstheme="minorHAnsi"/>
                <w:sz w:val="22"/>
                <w:szCs w:val="22"/>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2F20B770">
            <w:pPr>
              <w:pStyle w:val="31"/>
              <w:rPr>
                <w:rFonts w:asciiTheme="minorHAnsi" w:hAnsiTheme="minorHAnsi" w:cstheme="minorHAnsi"/>
                <w:sz w:val="22"/>
                <w:szCs w:val="22"/>
                <w:lang w:val="mk-MK"/>
              </w:rPr>
            </w:pPr>
          </w:p>
        </w:tc>
        <w:tc>
          <w:tcPr>
            <w:tcW w:w="1247" w:type="dxa"/>
            <w:tcBorders>
              <w:top w:val="single" w:color="auto" w:sz="4" w:space="0"/>
              <w:left w:val="single" w:color="auto" w:sz="4" w:space="0"/>
              <w:bottom w:val="single" w:color="auto" w:sz="4" w:space="0"/>
              <w:right w:val="single" w:color="auto" w:sz="4" w:space="0"/>
            </w:tcBorders>
          </w:tcPr>
          <w:p w14:paraId="50DE3A69">
            <w:pPr>
              <w:pStyle w:val="31"/>
              <w:rPr>
                <w:rFonts w:asciiTheme="minorHAnsi" w:hAnsiTheme="minorHAnsi" w:cs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2B27EC96">
            <w:pPr>
              <w:pStyle w:val="31"/>
              <w:rPr>
                <w:rFonts w:asciiTheme="minorHAnsi" w:hAnsiTheme="minorHAnsi" w:cstheme="minorHAnsi"/>
                <w:sz w:val="22"/>
                <w:szCs w:val="22"/>
                <w:lang w:val="mk-MK"/>
              </w:rPr>
            </w:pPr>
            <w:r>
              <w:rPr>
                <w:rFonts w:asciiTheme="minorHAnsi" w:hAnsiTheme="minorHAnsi" w:cstheme="minorHAnsi"/>
                <w:sz w:val="22"/>
                <w:szCs w:val="22"/>
                <w:lang w:val="mk-MK"/>
              </w:rPr>
              <w:t>5</w:t>
            </w:r>
          </w:p>
        </w:tc>
      </w:tr>
      <w:tr w14:paraId="1970BD7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671" w:type="dxa"/>
            <w:vMerge w:val="continue"/>
            <w:tcBorders>
              <w:left w:val="single" w:color="auto" w:sz="4" w:space="0"/>
              <w:bottom w:val="single" w:color="auto" w:sz="4" w:space="0"/>
              <w:right w:val="single" w:color="auto" w:sz="4" w:space="0"/>
            </w:tcBorders>
            <w:vAlign w:val="center"/>
          </w:tcPr>
          <w:p w14:paraId="2FD0BC26">
            <w:pPr>
              <w:pStyle w:val="31"/>
              <w:rPr>
                <w:rFonts w:asciiTheme="minorHAnsi" w:hAnsiTheme="minorHAnsi" w:cstheme="minorHAnsi"/>
                <w:sz w:val="22"/>
                <w:szCs w:val="22"/>
                <w:lang w:val="mk-MK"/>
              </w:rPr>
            </w:pPr>
          </w:p>
        </w:tc>
        <w:tc>
          <w:tcPr>
            <w:tcW w:w="3690" w:type="dxa"/>
            <w:vMerge w:val="continue"/>
            <w:tcBorders>
              <w:left w:val="single" w:color="auto" w:sz="4" w:space="0"/>
              <w:bottom w:val="single" w:color="auto" w:sz="4" w:space="0"/>
              <w:right w:val="single" w:color="auto" w:sz="4" w:space="0"/>
            </w:tcBorders>
            <w:vAlign w:val="center"/>
          </w:tcPr>
          <w:p w14:paraId="031AD2C4">
            <w:pPr>
              <w:pStyle w:val="31"/>
              <w:jc w:val="left"/>
              <w:rPr>
                <w:rFonts w:asciiTheme="minorHAnsi" w:hAnsiTheme="minorHAnsi" w:cstheme="minorHAnsi"/>
                <w:sz w:val="22"/>
                <w:szCs w:val="22"/>
                <w:lang w:val="mk-MK"/>
              </w:rPr>
            </w:pPr>
          </w:p>
        </w:tc>
        <w:tc>
          <w:tcPr>
            <w:tcW w:w="8901" w:type="dxa"/>
            <w:gridSpan w:val="7"/>
            <w:tcBorders>
              <w:top w:val="single" w:color="auto" w:sz="4" w:space="0"/>
              <w:left w:val="single" w:color="auto" w:sz="4" w:space="0"/>
              <w:bottom w:val="single" w:color="auto" w:sz="4" w:space="0"/>
              <w:right w:val="single" w:color="auto" w:sz="4" w:space="0"/>
            </w:tcBorders>
            <w:vAlign w:val="center"/>
          </w:tcPr>
          <w:p w14:paraId="2375AE48">
            <w:pPr>
              <w:pStyle w:val="31"/>
              <w:jc w:val="left"/>
              <w:rPr>
                <w:rFonts w:asciiTheme="minorHAnsi" w:hAnsiTheme="minorHAnsi" w:cstheme="minorHAnsi"/>
                <w:sz w:val="22"/>
                <w:szCs w:val="22"/>
              </w:rPr>
            </w:pPr>
            <w:r>
              <w:rPr>
                <w:rFonts w:asciiTheme="minorHAnsi" w:hAnsiTheme="minorHAnsi" w:cstheme="minorHAnsi"/>
                <w:sz w:val="20"/>
                <w:szCs w:val="16"/>
                <w:lang w:val="mk-MK"/>
              </w:rPr>
              <w:t>Дополнува од друго  училиште</w:t>
            </w:r>
          </w:p>
        </w:tc>
        <w:tc>
          <w:tcPr>
            <w:tcW w:w="964" w:type="dxa"/>
            <w:tcBorders>
              <w:top w:val="single" w:color="auto" w:sz="4" w:space="0"/>
              <w:left w:val="single" w:color="auto" w:sz="4" w:space="0"/>
              <w:bottom w:val="single" w:color="auto" w:sz="4" w:space="0"/>
              <w:right w:val="single" w:color="auto" w:sz="4" w:space="0"/>
            </w:tcBorders>
            <w:vAlign w:val="center"/>
          </w:tcPr>
          <w:p w14:paraId="6E2D0D4D">
            <w:pPr>
              <w:pStyle w:val="31"/>
              <w:rPr>
                <w:rFonts w:asciiTheme="minorHAnsi" w:hAnsiTheme="minorHAnsi" w:cstheme="minorHAnsi"/>
                <w:sz w:val="22"/>
                <w:szCs w:val="22"/>
                <w:lang w:val="mk-MK"/>
              </w:rPr>
            </w:pPr>
          </w:p>
        </w:tc>
      </w:tr>
    </w:tbl>
    <w:p w14:paraId="6EF47EF5">
      <w:pPr>
        <w:pStyle w:val="31"/>
        <w:jc w:val="both"/>
        <w:rPr>
          <w:rFonts w:asciiTheme="minorHAnsi" w:hAnsiTheme="minorHAnsi" w:cstheme="minorHAnsi"/>
          <w:sz w:val="22"/>
          <w:szCs w:val="22"/>
          <w:lang w:val="mk-MK"/>
        </w:rPr>
      </w:pPr>
    </w:p>
    <w:p w14:paraId="29DA170E">
      <w:pPr>
        <w:pStyle w:val="31"/>
        <w:jc w:val="both"/>
        <w:rPr>
          <w:rFonts w:asciiTheme="minorHAnsi" w:hAnsiTheme="minorHAnsi" w:cstheme="minorHAnsi"/>
          <w:sz w:val="22"/>
          <w:szCs w:val="22"/>
          <w:lang w:val="mk-MK"/>
        </w:rPr>
      </w:pPr>
    </w:p>
    <w:p w14:paraId="2EAE07E8">
      <w:pPr>
        <w:pStyle w:val="31"/>
        <w:jc w:val="both"/>
        <w:rPr>
          <w:rFonts w:asciiTheme="minorHAnsi" w:hAnsiTheme="minorHAnsi" w:cstheme="minorHAnsi"/>
          <w:sz w:val="22"/>
          <w:szCs w:val="22"/>
          <w:lang w:val="mk-MK"/>
        </w:rPr>
      </w:pPr>
    </w:p>
    <w:p w14:paraId="40D0F1A8">
      <w:pPr>
        <w:pStyle w:val="31"/>
        <w:jc w:val="both"/>
        <w:rPr>
          <w:rFonts w:asciiTheme="minorHAnsi" w:hAnsiTheme="minorHAnsi" w:cstheme="minorHAnsi"/>
          <w:sz w:val="22"/>
          <w:szCs w:val="22"/>
          <w:lang w:val="mk-MK"/>
        </w:rPr>
      </w:pPr>
    </w:p>
    <w:p w14:paraId="16FA85D4">
      <w:pPr>
        <w:pStyle w:val="31"/>
        <w:jc w:val="both"/>
        <w:rPr>
          <w:rFonts w:asciiTheme="minorHAnsi" w:hAnsiTheme="minorHAnsi" w:cstheme="minorHAnsi"/>
          <w:sz w:val="22"/>
          <w:szCs w:val="22"/>
          <w:lang w:val="mk-MK"/>
        </w:rPr>
      </w:pPr>
      <w:r>
        <w:rPr>
          <w:rFonts w:asciiTheme="minorHAnsi" w:hAnsiTheme="minorHAnsi" w:cstheme="minorHAnsi"/>
          <w:sz w:val="22"/>
          <w:szCs w:val="22"/>
          <w:lang w:val="mk-MK"/>
        </w:rPr>
        <w:t>Наставата ќе се изведува по распоред за работа на седмичен фонд на часови од задолжителните, изборните предмети, часот на одделенска заедница и   часовите од додатна и дополнителна настава.</w:t>
      </w:r>
    </w:p>
    <w:p w14:paraId="163FE01A">
      <w:pPr>
        <w:pStyle w:val="31"/>
        <w:jc w:val="both"/>
        <w:rPr>
          <w:rFonts w:asciiTheme="minorHAnsi" w:hAnsiTheme="minorHAnsi" w:cstheme="minorHAnsi"/>
          <w:sz w:val="22"/>
          <w:szCs w:val="22"/>
          <w:lang w:val="mk-MK"/>
        </w:rPr>
      </w:pPr>
    </w:p>
    <w:p w14:paraId="40B05A46">
      <w:pPr>
        <w:pStyle w:val="31"/>
        <w:jc w:val="both"/>
        <w:rPr>
          <w:rFonts w:asciiTheme="minorHAnsi" w:hAnsiTheme="minorHAnsi" w:cstheme="minorHAnsi"/>
          <w:sz w:val="22"/>
          <w:szCs w:val="22"/>
          <w:lang w:val="mk-MK"/>
        </w:rPr>
      </w:pPr>
    </w:p>
    <w:p w14:paraId="23BA3D64">
      <w:pPr>
        <w:pStyle w:val="31"/>
        <w:jc w:val="both"/>
        <w:rPr>
          <w:rFonts w:asciiTheme="minorHAnsi" w:hAnsiTheme="minorHAnsi" w:cstheme="minorHAnsi"/>
          <w:sz w:val="22"/>
          <w:szCs w:val="22"/>
          <w:lang w:val="mk-MK"/>
        </w:rPr>
      </w:pPr>
      <w:r>
        <w:rPr>
          <w:rFonts w:asciiTheme="minorHAnsi" w:hAnsiTheme="minorHAnsi" w:cstheme="minorHAnsi"/>
          <w:sz w:val="22"/>
          <w:szCs w:val="22"/>
          <w:lang w:val="mk-MK"/>
        </w:rPr>
        <w:t>Наставата ќе се изведува по распоред за работа на седмичен фонд на часови од задолжителните, изборните предмети, часот на одделенска заедница и   часовите од додатна и дополнителна настава.</w:t>
      </w:r>
    </w:p>
    <w:p w14:paraId="5FF9FA42">
      <w:pPr>
        <w:pStyle w:val="31"/>
        <w:jc w:val="both"/>
        <w:rPr>
          <w:rFonts w:asciiTheme="minorHAnsi" w:hAnsiTheme="minorHAnsi" w:cstheme="minorHAnsi"/>
          <w:sz w:val="22"/>
          <w:szCs w:val="22"/>
          <w:lang w:val="mk-MK"/>
        </w:rPr>
      </w:pPr>
    </w:p>
    <w:p w14:paraId="77699522">
      <w:pPr>
        <w:pStyle w:val="31"/>
        <w:ind w:left="720"/>
        <w:jc w:val="left"/>
        <w:rPr>
          <w:rFonts w:asciiTheme="minorHAnsi" w:hAnsiTheme="minorHAnsi"/>
          <w:b/>
          <w:sz w:val="22"/>
          <w:szCs w:val="22"/>
          <w:u w:val="single"/>
          <w:lang w:val="mk-MK"/>
        </w:rPr>
      </w:pPr>
      <w:r>
        <w:rPr>
          <w:rFonts w:asciiTheme="minorHAnsi" w:hAnsiTheme="minorHAnsi"/>
          <w:b/>
          <w:sz w:val="22"/>
          <w:szCs w:val="22"/>
          <w:u w:val="single"/>
          <w:lang w:val="mk-MK"/>
        </w:rPr>
        <w:t>РАСПОРЕД НА ЧАСОВИТЕ</w:t>
      </w:r>
      <w:r>
        <w:rPr>
          <w:rFonts w:asciiTheme="minorHAnsi" w:hAnsiTheme="minorHAnsi"/>
          <w:b/>
          <w:sz w:val="22"/>
          <w:szCs w:val="22"/>
          <w:u w:val="single"/>
          <w:lang w:val="en-GB"/>
        </w:rPr>
        <w:t xml:space="preserve"> (</w:t>
      </w:r>
      <w:r>
        <w:rPr>
          <w:rFonts w:asciiTheme="minorHAnsi" w:hAnsiTheme="minorHAnsi"/>
          <w:b/>
          <w:sz w:val="22"/>
          <w:szCs w:val="22"/>
          <w:u w:val="single"/>
          <w:lang w:val="mk-MK"/>
        </w:rPr>
        <w:t>по предмети и одделенија прилог во септември)</w:t>
      </w:r>
    </w:p>
    <w:p w14:paraId="29DECDA0">
      <w:pPr>
        <w:pStyle w:val="6"/>
        <w:tabs>
          <w:tab w:val="left" w:pos="1693"/>
          <w:tab w:val="left" w:pos="1694"/>
        </w:tabs>
        <w:ind w:left="0"/>
        <w:rPr>
          <w:rFonts w:asciiTheme="minorHAnsi" w:hAnsiTheme="minorHAnsi"/>
          <w:i w:val="0"/>
          <w:lang w:val="mk-MK"/>
        </w:rPr>
      </w:pPr>
      <w:r>
        <w:rPr>
          <w:rFonts w:asciiTheme="minorHAnsi" w:hAnsiTheme="minorHAnsi"/>
          <w:i w:val="0"/>
          <w:lang w:val="mk-MK"/>
        </w:rPr>
        <w:t>8.3.Работа во смени</w:t>
      </w:r>
    </w:p>
    <w:p w14:paraId="7A99E742">
      <w:pPr>
        <w:pStyle w:val="13"/>
        <w:ind w:left="720" w:right="619"/>
        <w:rPr>
          <w:rFonts w:asciiTheme="minorHAnsi" w:hAnsiTheme="minorHAnsi" w:cstheme="minorHAnsi"/>
        </w:rPr>
      </w:pPr>
      <w:r>
        <w:rPr>
          <w:rFonts w:asciiTheme="minorHAnsi" w:hAnsiTheme="minorHAnsi"/>
          <w:lang w:val="mk-MK"/>
        </w:rPr>
        <w:t xml:space="preserve">Наставата се изведува во две смени  и тоа : прва </w:t>
      </w:r>
      <w:r>
        <w:rPr>
          <w:rFonts w:asciiTheme="minorHAnsi" w:hAnsiTheme="minorHAnsi" w:cstheme="minorHAnsi"/>
          <w:lang w:val="mk-MK"/>
        </w:rPr>
        <w:t xml:space="preserve">смена </w:t>
      </w:r>
      <w:r>
        <w:rPr>
          <w:rFonts w:asciiTheme="minorHAnsi" w:hAnsiTheme="minorHAnsi" w:cstheme="minorHAnsi"/>
          <w:color w:val="000000"/>
          <w:sz w:val="24"/>
          <w:szCs w:val="24"/>
        </w:rPr>
        <w:t>I</w:t>
      </w:r>
      <w:r>
        <w:rPr>
          <w:rFonts w:asciiTheme="minorHAnsi" w:hAnsiTheme="minorHAnsi" w:cstheme="minorHAnsi"/>
          <w:color w:val="000000"/>
          <w:spacing w:val="3"/>
          <w:sz w:val="24"/>
          <w:szCs w:val="24"/>
          <w:lang w:val="mk-MK"/>
        </w:rPr>
        <w:t>,</w:t>
      </w:r>
      <w:r>
        <w:rPr>
          <w:rFonts w:asciiTheme="minorHAnsi" w:hAnsiTheme="minorHAnsi" w:cstheme="minorHAnsi"/>
          <w:color w:val="000000"/>
          <w:sz w:val="24"/>
          <w:szCs w:val="24"/>
        </w:rPr>
        <w:t xml:space="preserve"> II</w:t>
      </w:r>
      <w:r>
        <w:rPr>
          <w:rFonts w:asciiTheme="minorHAnsi" w:hAnsiTheme="minorHAnsi" w:cstheme="minorHAnsi"/>
          <w:color w:val="000000"/>
          <w:spacing w:val="2"/>
          <w:sz w:val="24"/>
          <w:szCs w:val="24"/>
        </w:rPr>
        <w:t>I</w:t>
      </w:r>
      <w:r>
        <w:rPr>
          <w:rFonts w:asciiTheme="minorHAnsi" w:hAnsiTheme="minorHAnsi" w:cstheme="minorHAnsi"/>
          <w:color w:val="000000"/>
          <w:sz w:val="24"/>
          <w:szCs w:val="24"/>
        </w:rPr>
        <w:t>,</w:t>
      </w:r>
      <w:r>
        <w:rPr>
          <w:rFonts w:asciiTheme="minorHAnsi" w:hAnsiTheme="minorHAnsi" w:cstheme="minorHAnsi"/>
          <w:color w:val="000000"/>
          <w:spacing w:val="1"/>
          <w:sz w:val="24"/>
          <w:szCs w:val="24"/>
        </w:rPr>
        <w:t>V</w:t>
      </w:r>
      <w:r>
        <w:rPr>
          <w:rFonts w:asciiTheme="minorHAnsi" w:hAnsiTheme="minorHAnsi" w:cstheme="minorHAnsi"/>
          <w:color w:val="000000"/>
          <w:sz w:val="24"/>
          <w:szCs w:val="24"/>
        </w:rPr>
        <w:t>,</w:t>
      </w:r>
      <w:r>
        <w:rPr>
          <w:rFonts w:asciiTheme="minorHAnsi" w:hAnsiTheme="minorHAnsi" w:cstheme="minorHAnsi"/>
          <w:color w:val="000000"/>
          <w:spacing w:val="1"/>
          <w:sz w:val="24"/>
          <w:szCs w:val="24"/>
        </w:rPr>
        <w:t>V</w:t>
      </w:r>
      <w:r>
        <w:rPr>
          <w:rFonts w:asciiTheme="minorHAnsi" w:hAnsiTheme="minorHAnsi" w:cstheme="minorHAnsi"/>
          <w:color w:val="000000"/>
          <w:sz w:val="24"/>
          <w:szCs w:val="24"/>
        </w:rPr>
        <w:t>II</w:t>
      </w:r>
      <w:r>
        <w:rPr>
          <w:rFonts w:asciiTheme="minorHAnsi" w:hAnsiTheme="minorHAnsi" w:cstheme="minorHAnsi"/>
          <w:color w:val="000000"/>
          <w:szCs w:val="24"/>
        </w:rPr>
        <w:t>и</w:t>
      </w:r>
      <w:r>
        <w:rPr>
          <w:rFonts w:asciiTheme="minorHAnsi" w:hAnsiTheme="minorHAnsi" w:cstheme="minorHAnsi"/>
          <w:color w:val="000000"/>
          <w:spacing w:val="1"/>
          <w:sz w:val="24"/>
          <w:szCs w:val="24"/>
        </w:rPr>
        <w:t>I</w:t>
      </w:r>
      <w:r>
        <w:rPr>
          <w:rFonts w:asciiTheme="minorHAnsi" w:hAnsiTheme="minorHAnsi" w:cstheme="minorHAnsi"/>
          <w:color w:val="000000"/>
          <w:sz w:val="24"/>
          <w:szCs w:val="24"/>
          <w:lang w:val="mk-MK"/>
        </w:rPr>
        <w:t>Х</w:t>
      </w:r>
      <w:r>
        <w:rPr>
          <w:rFonts w:asciiTheme="minorHAnsi" w:hAnsiTheme="minorHAnsi" w:cstheme="minorHAnsi"/>
          <w:color w:val="000000"/>
          <w:lang w:val="mk-MK"/>
        </w:rPr>
        <w:t>одделение , а втора смена</w:t>
      </w:r>
      <w:r>
        <w:rPr>
          <w:rFonts w:asciiTheme="minorHAnsi" w:hAnsiTheme="minorHAnsi" w:cstheme="minorHAnsi"/>
          <w:color w:val="000000"/>
          <w:sz w:val="24"/>
          <w:szCs w:val="24"/>
        </w:rPr>
        <w:t>II,I</w:t>
      </w:r>
      <w:r>
        <w:rPr>
          <w:rFonts w:asciiTheme="minorHAnsi" w:hAnsiTheme="minorHAnsi" w:cstheme="minorHAnsi"/>
          <w:color w:val="000000"/>
          <w:spacing w:val="-2"/>
          <w:sz w:val="24"/>
          <w:szCs w:val="24"/>
        </w:rPr>
        <w:t>V</w:t>
      </w:r>
      <w:r>
        <w:rPr>
          <w:rFonts w:asciiTheme="minorHAnsi" w:hAnsiTheme="minorHAnsi" w:cstheme="minorHAnsi"/>
          <w:color w:val="000000"/>
          <w:sz w:val="24"/>
          <w:szCs w:val="24"/>
        </w:rPr>
        <w:t>,</w:t>
      </w:r>
      <w:r>
        <w:rPr>
          <w:rFonts w:asciiTheme="minorHAnsi" w:hAnsiTheme="minorHAnsi" w:cstheme="minorHAnsi"/>
          <w:color w:val="000000"/>
          <w:spacing w:val="1"/>
          <w:sz w:val="24"/>
          <w:szCs w:val="24"/>
        </w:rPr>
        <w:t>V</w:t>
      </w:r>
      <w:r>
        <w:rPr>
          <w:rFonts w:asciiTheme="minorHAnsi" w:hAnsiTheme="minorHAnsi" w:cstheme="minorHAnsi"/>
          <w:color w:val="000000"/>
          <w:sz w:val="24"/>
          <w:szCs w:val="24"/>
        </w:rPr>
        <w:t>I</w:t>
      </w:r>
      <w:r>
        <w:rPr>
          <w:rFonts w:asciiTheme="minorHAnsi" w:hAnsiTheme="minorHAnsi" w:cstheme="minorHAnsi"/>
          <w:color w:val="000000"/>
          <w:sz w:val="20"/>
          <w:szCs w:val="24"/>
        </w:rPr>
        <w:t>и</w:t>
      </w:r>
      <w:r>
        <w:rPr>
          <w:rFonts w:asciiTheme="minorHAnsi" w:hAnsiTheme="minorHAnsi" w:cstheme="minorHAnsi"/>
          <w:color w:val="000000"/>
          <w:sz w:val="24"/>
          <w:szCs w:val="24"/>
        </w:rPr>
        <w:t>V</w:t>
      </w:r>
      <w:r>
        <w:rPr>
          <w:rFonts w:asciiTheme="minorHAnsi" w:hAnsiTheme="minorHAnsi" w:cstheme="minorHAnsi"/>
          <w:color w:val="000000"/>
          <w:spacing w:val="-1"/>
          <w:sz w:val="24"/>
          <w:szCs w:val="24"/>
        </w:rPr>
        <w:t>I</w:t>
      </w:r>
      <w:r>
        <w:rPr>
          <w:rFonts w:asciiTheme="minorHAnsi" w:hAnsiTheme="minorHAnsi" w:cstheme="minorHAnsi"/>
          <w:color w:val="000000"/>
          <w:sz w:val="24"/>
          <w:szCs w:val="24"/>
        </w:rPr>
        <w:t>II</w:t>
      </w:r>
      <w:r>
        <w:rPr>
          <w:rFonts w:asciiTheme="minorHAnsi" w:hAnsiTheme="minorHAnsi" w:cstheme="minorHAnsi"/>
          <w:color w:val="000000"/>
          <w:spacing w:val="1"/>
        </w:rPr>
        <w:t>о</w:t>
      </w:r>
      <w:r>
        <w:rPr>
          <w:rFonts w:asciiTheme="minorHAnsi" w:hAnsiTheme="minorHAnsi" w:cstheme="minorHAnsi"/>
          <w:color w:val="000000"/>
        </w:rPr>
        <w:t>д</w:t>
      </w:r>
      <w:r>
        <w:rPr>
          <w:rFonts w:asciiTheme="minorHAnsi" w:hAnsiTheme="minorHAnsi" w:cstheme="minorHAnsi"/>
          <w:color w:val="000000"/>
          <w:spacing w:val="-1"/>
        </w:rPr>
        <w:t>д</w:t>
      </w:r>
      <w:r>
        <w:rPr>
          <w:rFonts w:asciiTheme="minorHAnsi" w:hAnsiTheme="minorHAnsi" w:cstheme="minorHAnsi"/>
          <w:color w:val="000000"/>
        </w:rPr>
        <w:t>еление</w:t>
      </w:r>
      <w:r>
        <w:rPr>
          <w:rFonts w:asciiTheme="minorHAnsi" w:hAnsiTheme="minorHAnsi" w:cstheme="minorHAnsi"/>
          <w:color w:val="000000"/>
          <w:sz w:val="24"/>
          <w:szCs w:val="24"/>
          <w:lang w:val="mk-MK"/>
        </w:rPr>
        <w:t>.</w:t>
      </w:r>
      <w:r>
        <w:rPr>
          <w:rFonts w:asciiTheme="minorHAnsi" w:hAnsiTheme="minorHAnsi" w:cstheme="minorHAnsi"/>
          <w:color w:val="000000"/>
          <w:spacing w:val="1"/>
        </w:rPr>
        <w:t>В</w:t>
      </w:r>
      <w:r>
        <w:rPr>
          <w:rFonts w:asciiTheme="minorHAnsi" w:hAnsiTheme="minorHAnsi" w:cstheme="minorHAnsi"/>
          <w:color w:val="000000"/>
        </w:rPr>
        <w:t>о</w:t>
      </w:r>
      <w:r>
        <w:rPr>
          <w:rFonts w:asciiTheme="minorHAnsi" w:hAnsiTheme="minorHAnsi" w:cstheme="minorHAnsi"/>
          <w:color w:val="000000"/>
          <w:spacing w:val="-1"/>
        </w:rPr>
        <w:t>с</w:t>
      </w:r>
      <w:r>
        <w:rPr>
          <w:rFonts w:asciiTheme="minorHAnsi" w:hAnsiTheme="minorHAnsi" w:cstheme="minorHAnsi"/>
          <w:color w:val="000000"/>
        </w:rPr>
        <w:t>ек</w:t>
      </w:r>
      <w:r>
        <w:rPr>
          <w:rFonts w:asciiTheme="minorHAnsi" w:hAnsiTheme="minorHAnsi" w:cstheme="minorHAnsi"/>
          <w:color w:val="000000"/>
          <w:spacing w:val="1"/>
        </w:rPr>
        <w:t>о</w:t>
      </w:r>
      <w:r>
        <w:rPr>
          <w:rFonts w:asciiTheme="minorHAnsi" w:hAnsiTheme="minorHAnsi" w:cstheme="minorHAnsi"/>
          <w:color w:val="000000"/>
        </w:rPr>
        <w:t>ја</w:t>
      </w:r>
      <w:r>
        <w:rPr>
          <w:rFonts w:asciiTheme="minorHAnsi" w:hAnsiTheme="minorHAnsi" w:cstheme="minorHAnsi"/>
          <w:color w:val="000000"/>
          <w:spacing w:val="-1"/>
        </w:rPr>
        <w:t>с</w:t>
      </w:r>
      <w:r>
        <w:rPr>
          <w:rFonts w:asciiTheme="minorHAnsi" w:hAnsiTheme="minorHAnsi" w:cstheme="minorHAnsi"/>
          <w:color w:val="000000"/>
        </w:rPr>
        <w:t>меназас</w:t>
      </w:r>
      <w:r>
        <w:rPr>
          <w:rFonts w:asciiTheme="minorHAnsi" w:hAnsiTheme="minorHAnsi" w:cstheme="minorHAnsi"/>
          <w:color w:val="000000"/>
          <w:spacing w:val="1"/>
        </w:rPr>
        <w:t>е</w:t>
      </w:r>
      <w:r>
        <w:rPr>
          <w:rFonts w:asciiTheme="minorHAnsi" w:hAnsiTheme="minorHAnsi" w:cstheme="minorHAnsi"/>
          <w:color w:val="000000"/>
          <w:spacing w:val="-1"/>
        </w:rPr>
        <w:t>к</w:t>
      </w:r>
      <w:r>
        <w:rPr>
          <w:rFonts w:asciiTheme="minorHAnsi" w:hAnsiTheme="minorHAnsi" w:cstheme="minorHAnsi"/>
          <w:color w:val="000000"/>
        </w:rPr>
        <w:t>ој</w:t>
      </w:r>
      <w:r>
        <w:rPr>
          <w:rFonts w:asciiTheme="minorHAnsi" w:hAnsiTheme="minorHAnsi" w:cstheme="minorHAnsi"/>
          <w:color w:val="000000"/>
          <w:spacing w:val="1"/>
        </w:rPr>
        <w:t>ра</w:t>
      </w:r>
      <w:r>
        <w:rPr>
          <w:rFonts w:asciiTheme="minorHAnsi" w:hAnsiTheme="minorHAnsi" w:cstheme="minorHAnsi"/>
          <w:color w:val="000000"/>
        </w:rPr>
        <w:t>бо</w:t>
      </w:r>
      <w:r>
        <w:rPr>
          <w:rFonts w:asciiTheme="minorHAnsi" w:hAnsiTheme="minorHAnsi" w:cstheme="minorHAnsi"/>
          <w:color w:val="000000"/>
          <w:spacing w:val="-1"/>
        </w:rPr>
        <w:t>т</w:t>
      </w:r>
      <w:r>
        <w:rPr>
          <w:rFonts w:asciiTheme="minorHAnsi" w:hAnsiTheme="minorHAnsi" w:cstheme="minorHAnsi"/>
          <w:color w:val="000000"/>
        </w:rPr>
        <w:t>ендени</w:t>
      </w:r>
      <w:r>
        <w:rPr>
          <w:rFonts w:asciiTheme="minorHAnsi" w:hAnsiTheme="minorHAnsi" w:cstheme="minorHAnsi"/>
          <w:color w:val="000000"/>
          <w:spacing w:val="1"/>
        </w:rPr>
        <w:t>м</w:t>
      </w:r>
      <w:r>
        <w:rPr>
          <w:rFonts w:asciiTheme="minorHAnsi" w:hAnsiTheme="minorHAnsi" w:cstheme="minorHAnsi"/>
          <w:color w:val="000000"/>
        </w:rPr>
        <w:t>а</w:t>
      </w:r>
      <w:r>
        <w:rPr>
          <w:rFonts w:asciiTheme="minorHAnsi" w:hAnsiTheme="minorHAnsi" w:cstheme="minorHAnsi"/>
          <w:color w:val="000000"/>
          <w:spacing w:val="1"/>
        </w:rPr>
        <w:t>о</w:t>
      </w:r>
      <w:r>
        <w:rPr>
          <w:rFonts w:asciiTheme="minorHAnsi" w:hAnsiTheme="minorHAnsi" w:cstheme="minorHAnsi"/>
          <w:color w:val="000000"/>
        </w:rPr>
        <w:t>д</w:t>
      </w:r>
      <w:r>
        <w:rPr>
          <w:rFonts w:asciiTheme="minorHAnsi" w:hAnsiTheme="minorHAnsi" w:cstheme="minorHAnsi"/>
          <w:color w:val="000000"/>
          <w:spacing w:val="-1"/>
        </w:rPr>
        <w:t>р</w:t>
      </w:r>
      <w:r>
        <w:rPr>
          <w:rFonts w:asciiTheme="minorHAnsi" w:hAnsiTheme="minorHAnsi" w:cstheme="minorHAnsi"/>
          <w:color w:val="000000"/>
        </w:rPr>
        <w:t>еденодеж</w:t>
      </w:r>
      <w:r>
        <w:rPr>
          <w:rFonts w:asciiTheme="minorHAnsi" w:hAnsiTheme="minorHAnsi" w:cstheme="minorHAnsi"/>
          <w:color w:val="000000"/>
          <w:spacing w:val="-1"/>
        </w:rPr>
        <w:t>у</w:t>
      </w:r>
      <w:r>
        <w:rPr>
          <w:rFonts w:asciiTheme="minorHAnsi" w:hAnsiTheme="minorHAnsi" w:cstheme="minorHAnsi"/>
          <w:color w:val="000000"/>
        </w:rPr>
        <w:t>рни наст</w:t>
      </w:r>
      <w:r>
        <w:rPr>
          <w:rFonts w:asciiTheme="minorHAnsi" w:hAnsiTheme="minorHAnsi" w:cstheme="minorHAnsi"/>
          <w:color w:val="000000"/>
          <w:spacing w:val="1"/>
        </w:rPr>
        <w:t>а</w:t>
      </w:r>
      <w:r>
        <w:rPr>
          <w:rFonts w:asciiTheme="minorHAnsi" w:hAnsiTheme="minorHAnsi" w:cstheme="minorHAnsi"/>
          <w:color w:val="000000"/>
        </w:rPr>
        <w:t>вници кои се г</w:t>
      </w:r>
      <w:r>
        <w:rPr>
          <w:rFonts w:asciiTheme="minorHAnsi" w:hAnsiTheme="minorHAnsi" w:cstheme="minorHAnsi"/>
          <w:color w:val="000000"/>
          <w:spacing w:val="-2"/>
        </w:rPr>
        <w:t>р</w:t>
      </w:r>
      <w:r>
        <w:rPr>
          <w:rFonts w:asciiTheme="minorHAnsi" w:hAnsiTheme="minorHAnsi" w:cstheme="minorHAnsi"/>
          <w:color w:val="000000"/>
        </w:rPr>
        <w:t>иж</w:t>
      </w:r>
      <w:r>
        <w:rPr>
          <w:rFonts w:asciiTheme="minorHAnsi" w:hAnsiTheme="minorHAnsi" w:cstheme="minorHAnsi"/>
          <w:color w:val="000000"/>
          <w:spacing w:val="4"/>
        </w:rPr>
        <w:t>а</w:t>
      </w:r>
      <w:r>
        <w:rPr>
          <w:rFonts w:asciiTheme="minorHAnsi" w:hAnsiTheme="minorHAnsi" w:cstheme="minorHAnsi"/>
          <w:color w:val="000000"/>
        </w:rPr>
        <w:t xml:space="preserve">т </w:t>
      </w:r>
      <w:r>
        <w:rPr>
          <w:rFonts w:asciiTheme="minorHAnsi" w:hAnsiTheme="minorHAnsi" w:cstheme="minorHAnsi"/>
          <w:color w:val="000000"/>
          <w:spacing w:val="-1"/>
        </w:rPr>
        <w:t>з</w:t>
      </w:r>
      <w:r>
        <w:rPr>
          <w:rFonts w:asciiTheme="minorHAnsi" w:hAnsiTheme="minorHAnsi" w:cstheme="minorHAnsi"/>
          <w:color w:val="000000"/>
        </w:rPr>
        <w:t xml:space="preserve">а </w:t>
      </w:r>
      <w:r>
        <w:rPr>
          <w:rFonts w:asciiTheme="minorHAnsi" w:hAnsiTheme="minorHAnsi" w:cstheme="minorHAnsi"/>
          <w:color w:val="000000"/>
          <w:spacing w:val="1"/>
        </w:rPr>
        <w:t>о</w:t>
      </w:r>
      <w:r>
        <w:rPr>
          <w:rFonts w:asciiTheme="minorHAnsi" w:hAnsiTheme="minorHAnsi" w:cstheme="minorHAnsi"/>
          <w:color w:val="000000"/>
        </w:rPr>
        <w:t>днес</w:t>
      </w:r>
      <w:r>
        <w:rPr>
          <w:rFonts w:asciiTheme="minorHAnsi" w:hAnsiTheme="minorHAnsi" w:cstheme="minorHAnsi"/>
          <w:color w:val="000000"/>
          <w:spacing w:val="-2"/>
        </w:rPr>
        <w:t>у</w:t>
      </w:r>
      <w:r>
        <w:rPr>
          <w:rFonts w:asciiTheme="minorHAnsi" w:hAnsiTheme="minorHAnsi" w:cstheme="minorHAnsi"/>
          <w:color w:val="000000"/>
        </w:rPr>
        <w:t>вање</w:t>
      </w:r>
      <w:r>
        <w:rPr>
          <w:rFonts w:asciiTheme="minorHAnsi" w:hAnsiTheme="minorHAnsi" w:cstheme="minorHAnsi"/>
          <w:color w:val="000000"/>
          <w:spacing w:val="-1"/>
        </w:rPr>
        <w:t>т</w:t>
      </w:r>
      <w:r>
        <w:rPr>
          <w:rFonts w:asciiTheme="minorHAnsi" w:hAnsiTheme="minorHAnsi" w:cstheme="minorHAnsi"/>
          <w:color w:val="000000"/>
        </w:rPr>
        <w:t>о на</w:t>
      </w:r>
      <w:r>
        <w:rPr>
          <w:rFonts w:asciiTheme="minorHAnsi" w:hAnsiTheme="minorHAnsi" w:cstheme="minorHAnsi"/>
          <w:color w:val="000000"/>
          <w:spacing w:val="-2"/>
        </w:rPr>
        <w:t>у</w:t>
      </w:r>
      <w:r>
        <w:rPr>
          <w:rFonts w:asciiTheme="minorHAnsi" w:hAnsiTheme="minorHAnsi" w:cstheme="minorHAnsi"/>
          <w:color w:val="000000"/>
        </w:rPr>
        <w:t xml:space="preserve">чениците </w:t>
      </w:r>
      <w:r>
        <w:rPr>
          <w:rFonts w:asciiTheme="minorHAnsi" w:hAnsiTheme="minorHAnsi" w:cstheme="minorHAnsi"/>
          <w:color w:val="000000"/>
          <w:spacing w:val="1"/>
        </w:rPr>
        <w:t>з</w:t>
      </w:r>
      <w:r>
        <w:rPr>
          <w:rFonts w:asciiTheme="minorHAnsi" w:hAnsiTheme="minorHAnsi" w:cstheme="minorHAnsi"/>
          <w:color w:val="000000"/>
        </w:rPr>
        <w:t xml:space="preserve">а </w:t>
      </w:r>
      <w:r>
        <w:rPr>
          <w:rFonts w:asciiTheme="minorHAnsi" w:hAnsiTheme="minorHAnsi" w:cstheme="minorHAnsi"/>
          <w:color w:val="000000"/>
          <w:spacing w:val="-1"/>
        </w:rPr>
        <w:t>вр</w:t>
      </w:r>
      <w:r>
        <w:rPr>
          <w:rFonts w:asciiTheme="minorHAnsi" w:hAnsiTheme="minorHAnsi" w:cstheme="minorHAnsi"/>
          <w:color w:val="000000"/>
        </w:rPr>
        <w:t>еменаодморит</w:t>
      </w:r>
      <w:r>
        <w:rPr>
          <w:rFonts w:asciiTheme="minorHAnsi" w:hAnsiTheme="minorHAnsi" w:cstheme="minorHAnsi"/>
          <w:color w:val="000000"/>
          <w:spacing w:val="-1"/>
        </w:rPr>
        <w:t>е</w:t>
      </w:r>
      <w:r>
        <w:rPr>
          <w:rFonts w:asciiTheme="minorHAnsi" w:hAnsiTheme="minorHAnsi" w:cstheme="minorHAnsi"/>
          <w:color w:val="000000"/>
        </w:rPr>
        <w:t>.</w:t>
      </w:r>
      <w:r>
        <w:rPr>
          <w:rFonts w:asciiTheme="minorHAnsi" w:hAnsiTheme="minorHAnsi"/>
        </w:rPr>
        <w:tab/>
      </w:r>
    </w:p>
    <w:p w14:paraId="065BA5FF">
      <w:pPr>
        <w:pStyle w:val="13"/>
        <w:ind w:left="720" w:right="616"/>
        <w:rPr>
          <w:rFonts w:asciiTheme="minorHAnsi" w:hAnsiTheme="minorHAnsi"/>
          <w:lang w:val="mk-MK"/>
        </w:rPr>
      </w:pPr>
      <w:r>
        <w:rPr>
          <w:rFonts w:asciiTheme="minorHAnsi" w:hAnsiTheme="minorHAnsi"/>
          <w:lang w:val="mk-MK"/>
        </w:rPr>
        <w:t xml:space="preserve">Наставниот час ќе трае 40 минути. Прва смена започнува  од  7 часот и 15 минути до 12 и 45 часот, a втора смена од 13 до 18 часот и 30 минути за учениците од I- IX одделение. </w:t>
      </w:r>
    </w:p>
    <w:p w14:paraId="21C21CC8">
      <w:pPr>
        <w:pStyle w:val="13"/>
        <w:ind w:left="720" w:right="616"/>
        <w:rPr>
          <w:rFonts w:asciiTheme="minorHAnsi" w:hAnsiTheme="minorHAnsi"/>
          <w:lang w:val="mk-MK"/>
        </w:rPr>
      </w:pPr>
      <w:r>
        <w:rPr>
          <w:rFonts w:asciiTheme="minorHAnsi" w:hAnsiTheme="minorHAnsi"/>
          <w:lang w:val="mk-MK"/>
        </w:rPr>
        <w:t xml:space="preserve">Од 8 часот започнува наставата за учениците од I – III одд во централното и подрачното училиште.  </w:t>
      </w:r>
    </w:p>
    <w:p w14:paraId="371C095A">
      <w:pPr>
        <w:pStyle w:val="13"/>
        <w:ind w:left="720" w:right="616"/>
        <w:rPr>
          <w:rFonts w:asciiTheme="minorHAnsi" w:hAnsiTheme="minorHAnsi"/>
          <w:lang w:val="mk-MK"/>
        </w:rPr>
      </w:pPr>
      <w:r>
        <w:rPr>
          <w:rFonts w:asciiTheme="minorHAnsi" w:hAnsiTheme="minorHAnsi"/>
          <w:lang w:val="mk-MK"/>
        </w:rPr>
        <w:t>Централно училиште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gridCol w:w="2268"/>
        <w:gridCol w:w="2268"/>
      </w:tblGrid>
      <w:tr w14:paraId="05D6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4" w:type="dxa"/>
            <w:gridSpan w:val="3"/>
            <w:vAlign w:val="center"/>
          </w:tcPr>
          <w:p w14:paraId="363ACDDC">
            <w:pPr>
              <w:pStyle w:val="31"/>
              <w:rPr>
                <w:rFonts w:asciiTheme="minorHAnsi" w:hAnsiTheme="minorHAnsi"/>
                <w:b/>
                <w:sz w:val="22"/>
                <w:szCs w:val="22"/>
                <w:lang w:val="mk-MK"/>
              </w:rPr>
            </w:pPr>
            <w:r>
              <w:rPr>
                <w:rFonts w:asciiTheme="minorHAnsi" w:hAnsiTheme="minorHAnsi"/>
                <w:b/>
                <w:sz w:val="22"/>
                <w:szCs w:val="22"/>
              </w:rPr>
              <w:t xml:space="preserve">I </w:t>
            </w:r>
            <w:r>
              <w:rPr>
                <w:rFonts w:asciiTheme="minorHAnsi" w:hAnsiTheme="minorHAnsi"/>
                <w:b/>
                <w:sz w:val="22"/>
                <w:szCs w:val="22"/>
                <w:lang w:val="mk-MK"/>
              </w:rPr>
              <w:t>смена</w:t>
            </w:r>
          </w:p>
        </w:tc>
        <w:tc>
          <w:tcPr>
            <w:tcW w:w="6804" w:type="dxa"/>
            <w:gridSpan w:val="3"/>
            <w:vAlign w:val="center"/>
          </w:tcPr>
          <w:p w14:paraId="418A6E1F">
            <w:pPr>
              <w:pStyle w:val="31"/>
              <w:rPr>
                <w:rFonts w:asciiTheme="minorHAnsi" w:hAnsiTheme="minorHAnsi"/>
                <w:b/>
                <w:sz w:val="22"/>
                <w:szCs w:val="22"/>
                <w:lang w:val="mk-MK"/>
              </w:rPr>
            </w:pPr>
            <w:r>
              <w:rPr>
                <w:rFonts w:asciiTheme="minorHAnsi" w:hAnsiTheme="minorHAnsi"/>
                <w:b/>
                <w:sz w:val="22"/>
                <w:szCs w:val="22"/>
              </w:rPr>
              <w:t xml:space="preserve">II </w:t>
            </w:r>
            <w:r>
              <w:rPr>
                <w:rFonts w:asciiTheme="minorHAnsi" w:hAnsiTheme="minorHAnsi"/>
                <w:b/>
                <w:sz w:val="22"/>
                <w:szCs w:val="22"/>
                <w:lang w:val="mk-MK"/>
              </w:rPr>
              <w:t>смена</w:t>
            </w:r>
          </w:p>
        </w:tc>
      </w:tr>
      <w:tr w14:paraId="1223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shd w:val="clear" w:color="auto" w:fill="D8D8D8" w:themeFill="background1" w:themeFillShade="D9"/>
            <w:vAlign w:val="center"/>
          </w:tcPr>
          <w:p w14:paraId="169FBAE5">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387B92E8">
            <w:pPr>
              <w:pStyle w:val="31"/>
              <w:rPr>
                <w:rFonts w:asciiTheme="minorHAnsi" w:hAnsiTheme="minorHAnsi"/>
                <w:b/>
                <w:sz w:val="22"/>
                <w:szCs w:val="22"/>
                <w:lang w:val="mk-MK"/>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7C8CA991">
            <w:pPr>
              <w:pStyle w:val="31"/>
              <w:rPr>
                <w:rFonts w:asciiTheme="minorHAnsi" w:hAnsiTheme="minorHAnsi"/>
                <w:b/>
                <w:sz w:val="22"/>
                <w:szCs w:val="22"/>
                <w:lang w:val="mk-MK"/>
              </w:rPr>
            </w:pPr>
            <w:r>
              <w:rPr>
                <w:rFonts w:asciiTheme="minorHAnsi" w:hAnsiTheme="minorHAnsi"/>
                <w:b/>
                <w:sz w:val="22"/>
                <w:szCs w:val="22"/>
                <w:lang w:val="mk-MK"/>
              </w:rPr>
              <w:t>Времетраење на одмори</w:t>
            </w:r>
          </w:p>
        </w:tc>
        <w:tc>
          <w:tcPr>
            <w:tcW w:w="2268" w:type="dxa"/>
            <w:shd w:val="clear" w:color="auto" w:fill="D8D8D8" w:themeFill="background1" w:themeFillShade="D9"/>
            <w:vAlign w:val="center"/>
          </w:tcPr>
          <w:p w14:paraId="0882BDF5">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083D7657">
            <w:pPr>
              <w:pStyle w:val="31"/>
              <w:rPr>
                <w:rFonts w:asciiTheme="minorHAnsi" w:hAnsiTheme="minorHAnsi"/>
                <w:b/>
                <w:sz w:val="22"/>
                <w:szCs w:val="22"/>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08AD217D">
            <w:pPr>
              <w:pStyle w:val="31"/>
              <w:rPr>
                <w:rFonts w:asciiTheme="minorHAnsi" w:hAnsiTheme="minorHAnsi"/>
                <w:b/>
                <w:sz w:val="22"/>
                <w:szCs w:val="22"/>
              </w:rPr>
            </w:pPr>
            <w:r>
              <w:rPr>
                <w:rFonts w:asciiTheme="minorHAnsi" w:hAnsiTheme="minorHAnsi"/>
                <w:b/>
                <w:sz w:val="22"/>
                <w:szCs w:val="22"/>
                <w:lang w:val="mk-MK"/>
              </w:rPr>
              <w:t>Времетраење на одмори</w:t>
            </w:r>
          </w:p>
        </w:tc>
      </w:tr>
      <w:tr w14:paraId="043D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029101E9">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3C9A805C">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7</w:t>
            </w:r>
            <w:r>
              <w:rPr>
                <w:rFonts w:asciiTheme="minorHAnsi" w:hAnsiTheme="minorHAnsi"/>
                <w:sz w:val="22"/>
                <w:szCs w:val="22"/>
                <w:vertAlign w:val="superscript"/>
              </w:rPr>
              <w:t>15</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7</w:t>
            </w:r>
            <w:r>
              <w:rPr>
                <w:rFonts w:asciiTheme="minorHAnsi" w:hAnsiTheme="minorHAnsi"/>
                <w:sz w:val="22"/>
                <w:szCs w:val="22"/>
                <w:vertAlign w:val="superscript"/>
              </w:rPr>
              <w:t>55</w:t>
            </w:r>
          </w:p>
        </w:tc>
        <w:tc>
          <w:tcPr>
            <w:tcW w:w="2268" w:type="dxa"/>
            <w:vAlign w:val="center"/>
          </w:tcPr>
          <w:p w14:paraId="53DFAC10">
            <w:pPr>
              <w:pStyle w:val="31"/>
              <w:rPr>
                <w:rFonts w:asciiTheme="minorHAnsi" w:hAnsiTheme="minorHAnsi"/>
                <w:sz w:val="22"/>
                <w:szCs w:val="22"/>
                <w:lang w:val="mk-MK"/>
              </w:rPr>
            </w:pPr>
            <w:r>
              <w:rPr>
                <w:rFonts w:asciiTheme="minorHAnsi" w:hAnsiTheme="minorHAnsi"/>
                <w:sz w:val="22"/>
                <w:szCs w:val="22"/>
                <w:lang w:val="mk-MK"/>
              </w:rPr>
              <w:t>Одмор  5 мин</w:t>
            </w:r>
          </w:p>
        </w:tc>
        <w:tc>
          <w:tcPr>
            <w:tcW w:w="2268" w:type="dxa"/>
            <w:vAlign w:val="center"/>
          </w:tcPr>
          <w:p w14:paraId="4A18D0E0">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4B8FF502">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00</w:t>
            </w:r>
            <w:r>
              <w:rPr>
                <w:rFonts w:asciiTheme="minorHAnsi" w:hAnsiTheme="minorHAnsi"/>
                <w:sz w:val="22"/>
                <w:szCs w:val="22"/>
              </w:rPr>
              <w:t>-  13</w:t>
            </w:r>
            <w:r>
              <w:rPr>
                <w:rFonts w:asciiTheme="minorHAnsi" w:hAnsiTheme="minorHAnsi"/>
                <w:sz w:val="22"/>
                <w:szCs w:val="22"/>
                <w:vertAlign w:val="superscript"/>
              </w:rPr>
              <w:t>40</w:t>
            </w:r>
          </w:p>
        </w:tc>
        <w:tc>
          <w:tcPr>
            <w:tcW w:w="2268" w:type="dxa"/>
            <w:vAlign w:val="center"/>
          </w:tcPr>
          <w:p w14:paraId="03DAB25C">
            <w:pPr>
              <w:pStyle w:val="31"/>
              <w:rPr>
                <w:rFonts w:asciiTheme="minorHAnsi" w:hAnsiTheme="minorHAnsi"/>
                <w:sz w:val="22"/>
                <w:szCs w:val="22"/>
                <w:lang w:val="mk-MK"/>
              </w:rPr>
            </w:pPr>
            <w:r>
              <w:rPr>
                <w:rFonts w:asciiTheme="minorHAnsi" w:hAnsiTheme="minorHAnsi"/>
                <w:sz w:val="22"/>
                <w:szCs w:val="22"/>
                <w:lang w:val="mk-MK"/>
              </w:rPr>
              <w:t>Одмор  5 мин</w:t>
            </w:r>
          </w:p>
        </w:tc>
      </w:tr>
      <w:tr w14:paraId="1B01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4EEF136C">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75D5856B">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00</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40</w:t>
            </w:r>
          </w:p>
        </w:tc>
        <w:tc>
          <w:tcPr>
            <w:tcW w:w="2268" w:type="dxa"/>
            <w:vAlign w:val="center"/>
          </w:tcPr>
          <w:p w14:paraId="7D6FEEF1">
            <w:pPr>
              <w:pStyle w:val="31"/>
              <w:rPr>
                <w:rFonts w:asciiTheme="minorHAnsi" w:hAnsiTheme="minorHAnsi"/>
                <w:sz w:val="22"/>
                <w:szCs w:val="22"/>
                <w:lang w:val="mk-MK"/>
              </w:rPr>
            </w:pPr>
            <w:r>
              <w:rPr>
                <w:rFonts w:asciiTheme="minorHAnsi" w:hAnsiTheme="minorHAnsi"/>
                <w:sz w:val="22"/>
                <w:szCs w:val="22"/>
                <w:lang w:val="mk-MK"/>
              </w:rPr>
              <w:t>Одмор  20 мин</w:t>
            </w:r>
          </w:p>
        </w:tc>
        <w:tc>
          <w:tcPr>
            <w:tcW w:w="2268" w:type="dxa"/>
            <w:vAlign w:val="center"/>
          </w:tcPr>
          <w:p w14:paraId="31EFC98B">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3F3FB8EB">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45</w:t>
            </w:r>
            <w:r>
              <w:rPr>
                <w:rFonts w:asciiTheme="minorHAnsi" w:hAnsiTheme="minorHAnsi"/>
                <w:sz w:val="22"/>
                <w:szCs w:val="22"/>
              </w:rPr>
              <w:t>-  14</w:t>
            </w:r>
            <w:r>
              <w:rPr>
                <w:rFonts w:asciiTheme="minorHAnsi" w:hAnsiTheme="minorHAnsi"/>
                <w:sz w:val="22"/>
                <w:szCs w:val="22"/>
                <w:vertAlign w:val="superscript"/>
              </w:rPr>
              <w:t>25</w:t>
            </w:r>
          </w:p>
        </w:tc>
        <w:tc>
          <w:tcPr>
            <w:tcW w:w="2268" w:type="dxa"/>
            <w:vAlign w:val="center"/>
          </w:tcPr>
          <w:p w14:paraId="21E498D1">
            <w:pPr>
              <w:pStyle w:val="31"/>
              <w:rPr>
                <w:rFonts w:asciiTheme="minorHAnsi" w:hAnsiTheme="minorHAnsi"/>
                <w:sz w:val="22"/>
                <w:szCs w:val="22"/>
                <w:lang w:val="mk-MK"/>
              </w:rPr>
            </w:pPr>
            <w:r>
              <w:rPr>
                <w:rFonts w:asciiTheme="minorHAnsi" w:hAnsiTheme="minorHAnsi"/>
                <w:sz w:val="22"/>
                <w:szCs w:val="22"/>
                <w:lang w:val="mk-MK"/>
              </w:rPr>
              <w:t>Одмор  20 мин</w:t>
            </w:r>
          </w:p>
        </w:tc>
      </w:tr>
      <w:tr w14:paraId="6DA0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017B42E3">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4BEFACF7">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9</w:t>
            </w:r>
            <w:r>
              <w:rPr>
                <w:rFonts w:asciiTheme="minorHAnsi" w:hAnsiTheme="minorHAnsi"/>
                <w:sz w:val="22"/>
                <w:szCs w:val="22"/>
                <w:vertAlign w:val="superscript"/>
              </w:rPr>
              <w:t>00</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9</w:t>
            </w:r>
            <w:r>
              <w:rPr>
                <w:rFonts w:asciiTheme="minorHAnsi" w:hAnsiTheme="minorHAnsi"/>
                <w:sz w:val="22"/>
                <w:szCs w:val="22"/>
                <w:vertAlign w:val="superscript"/>
              </w:rPr>
              <w:t>40</w:t>
            </w:r>
          </w:p>
        </w:tc>
        <w:tc>
          <w:tcPr>
            <w:tcW w:w="2268" w:type="dxa"/>
            <w:vAlign w:val="center"/>
          </w:tcPr>
          <w:p w14:paraId="2D487B8E">
            <w:pPr>
              <w:pStyle w:val="31"/>
              <w:rPr>
                <w:rFonts w:asciiTheme="minorHAnsi" w:hAnsiTheme="minorHAnsi"/>
                <w:sz w:val="22"/>
                <w:szCs w:val="22"/>
              </w:rPr>
            </w:pPr>
            <w:r>
              <w:rPr>
                <w:rFonts w:asciiTheme="minorHAnsi" w:hAnsiTheme="minorHAnsi"/>
                <w:sz w:val="22"/>
                <w:szCs w:val="22"/>
                <w:lang w:val="mk-MK"/>
              </w:rPr>
              <w:t>Одмор  5 мин</w:t>
            </w:r>
          </w:p>
        </w:tc>
        <w:tc>
          <w:tcPr>
            <w:tcW w:w="2268" w:type="dxa"/>
            <w:vAlign w:val="center"/>
          </w:tcPr>
          <w:p w14:paraId="12D21D18">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616843A8">
            <w:pPr>
              <w:pStyle w:val="31"/>
              <w:rPr>
                <w:rFonts w:asciiTheme="minorHAnsi" w:hAnsiTheme="minorHAnsi"/>
                <w:sz w:val="22"/>
                <w:szCs w:val="22"/>
              </w:rPr>
            </w:pPr>
            <w:r>
              <w:rPr>
                <w:rFonts w:asciiTheme="minorHAnsi" w:hAnsiTheme="minorHAnsi"/>
                <w:sz w:val="22"/>
                <w:szCs w:val="22"/>
              </w:rPr>
              <w:t>14</w:t>
            </w:r>
            <w:r>
              <w:rPr>
                <w:rFonts w:asciiTheme="minorHAnsi" w:hAnsiTheme="minorHAnsi"/>
                <w:sz w:val="22"/>
                <w:szCs w:val="22"/>
                <w:vertAlign w:val="superscript"/>
              </w:rPr>
              <w:t>45</w:t>
            </w:r>
            <w:r>
              <w:rPr>
                <w:rFonts w:asciiTheme="minorHAnsi" w:hAnsiTheme="minorHAnsi"/>
                <w:sz w:val="22"/>
                <w:szCs w:val="22"/>
              </w:rPr>
              <w:t>-  15</w:t>
            </w:r>
            <w:r>
              <w:rPr>
                <w:rFonts w:asciiTheme="minorHAnsi" w:hAnsiTheme="minorHAnsi"/>
                <w:sz w:val="22"/>
                <w:szCs w:val="22"/>
                <w:vertAlign w:val="superscript"/>
              </w:rPr>
              <w:t>25</w:t>
            </w:r>
          </w:p>
        </w:tc>
        <w:tc>
          <w:tcPr>
            <w:tcW w:w="2268" w:type="dxa"/>
            <w:vAlign w:val="center"/>
          </w:tcPr>
          <w:p w14:paraId="7DFA2B21">
            <w:pPr>
              <w:pStyle w:val="31"/>
              <w:rPr>
                <w:rFonts w:asciiTheme="minorHAnsi" w:hAnsiTheme="minorHAnsi"/>
                <w:sz w:val="22"/>
                <w:szCs w:val="22"/>
              </w:rPr>
            </w:pPr>
            <w:r>
              <w:rPr>
                <w:rFonts w:asciiTheme="minorHAnsi" w:hAnsiTheme="minorHAnsi"/>
                <w:sz w:val="22"/>
                <w:szCs w:val="22"/>
                <w:lang w:val="mk-MK"/>
              </w:rPr>
              <w:t>Одмор  5 мин</w:t>
            </w:r>
          </w:p>
        </w:tc>
      </w:tr>
      <w:tr w14:paraId="3552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09EF9A31">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44A195E1">
            <w:pPr>
              <w:pStyle w:val="31"/>
              <w:rPr>
                <w:rFonts w:asciiTheme="minorHAnsi" w:hAnsiTheme="minorHAnsi"/>
                <w:sz w:val="22"/>
                <w:szCs w:val="22"/>
              </w:rPr>
            </w:pPr>
            <w:r>
              <w:rPr>
                <w:rFonts w:asciiTheme="minorHAnsi" w:hAnsiTheme="minorHAnsi"/>
                <w:sz w:val="22"/>
                <w:szCs w:val="22"/>
              </w:rPr>
              <w:t>09</w:t>
            </w:r>
            <w:r>
              <w:rPr>
                <w:rFonts w:asciiTheme="minorHAnsi" w:hAnsiTheme="minorHAnsi"/>
                <w:sz w:val="22"/>
                <w:szCs w:val="22"/>
                <w:vertAlign w:val="superscript"/>
              </w:rPr>
              <w:t>45</w:t>
            </w:r>
            <w:r>
              <w:rPr>
                <w:rFonts w:asciiTheme="minorHAnsi" w:hAnsiTheme="minorHAnsi"/>
                <w:sz w:val="22"/>
                <w:szCs w:val="22"/>
              </w:rPr>
              <w:t xml:space="preserve"> - 10</w:t>
            </w:r>
            <w:r>
              <w:rPr>
                <w:rFonts w:asciiTheme="minorHAnsi" w:hAnsiTheme="minorHAnsi"/>
                <w:sz w:val="22"/>
                <w:szCs w:val="22"/>
                <w:vertAlign w:val="superscript"/>
              </w:rPr>
              <w:t>25</w:t>
            </w:r>
          </w:p>
        </w:tc>
        <w:tc>
          <w:tcPr>
            <w:tcW w:w="2268" w:type="dxa"/>
            <w:vAlign w:val="center"/>
          </w:tcPr>
          <w:p w14:paraId="01127272">
            <w:pPr>
              <w:pStyle w:val="31"/>
              <w:rPr>
                <w:rFonts w:asciiTheme="minorHAnsi" w:hAnsiTheme="minorHAnsi"/>
                <w:sz w:val="22"/>
                <w:szCs w:val="22"/>
              </w:rPr>
            </w:pPr>
            <w:r>
              <w:rPr>
                <w:rFonts w:asciiTheme="minorHAnsi" w:hAnsiTheme="minorHAnsi"/>
                <w:sz w:val="22"/>
                <w:szCs w:val="22"/>
                <w:lang w:val="mk-MK"/>
              </w:rPr>
              <w:t>Одмор  10 мин</w:t>
            </w:r>
          </w:p>
        </w:tc>
        <w:tc>
          <w:tcPr>
            <w:tcW w:w="2268" w:type="dxa"/>
            <w:vAlign w:val="center"/>
          </w:tcPr>
          <w:p w14:paraId="4AD3A528">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2E04D373">
            <w:pPr>
              <w:pStyle w:val="31"/>
              <w:rPr>
                <w:rFonts w:asciiTheme="minorHAnsi" w:hAnsiTheme="minorHAnsi"/>
                <w:sz w:val="22"/>
                <w:szCs w:val="22"/>
              </w:rPr>
            </w:pPr>
            <w:r>
              <w:rPr>
                <w:rFonts w:asciiTheme="minorHAnsi" w:hAnsiTheme="minorHAnsi"/>
                <w:sz w:val="22"/>
                <w:szCs w:val="22"/>
              </w:rPr>
              <w:t>15</w:t>
            </w:r>
            <w:r>
              <w:rPr>
                <w:rFonts w:asciiTheme="minorHAnsi" w:hAnsiTheme="minorHAnsi"/>
                <w:sz w:val="22"/>
                <w:szCs w:val="22"/>
                <w:vertAlign w:val="superscript"/>
              </w:rPr>
              <w:t>30</w:t>
            </w:r>
            <w:r>
              <w:rPr>
                <w:rFonts w:asciiTheme="minorHAnsi" w:hAnsiTheme="minorHAnsi"/>
                <w:sz w:val="22"/>
                <w:szCs w:val="22"/>
              </w:rPr>
              <w:t>-  16</w:t>
            </w:r>
            <w:r>
              <w:rPr>
                <w:rFonts w:asciiTheme="minorHAnsi" w:hAnsiTheme="minorHAnsi"/>
                <w:sz w:val="22"/>
                <w:szCs w:val="22"/>
                <w:vertAlign w:val="superscript"/>
              </w:rPr>
              <w:t>10</w:t>
            </w:r>
          </w:p>
        </w:tc>
        <w:tc>
          <w:tcPr>
            <w:tcW w:w="2268" w:type="dxa"/>
            <w:vAlign w:val="center"/>
          </w:tcPr>
          <w:p w14:paraId="62F94C92">
            <w:pPr>
              <w:pStyle w:val="31"/>
              <w:rPr>
                <w:rFonts w:asciiTheme="minorHAnsi" w:hAnsiTheme="minorHAnsi"/>
                <w:sz w:val="22"/>
                <w:szCs w:val="22"/>
              </w:rPr>
            </w:pPr>
            <w:r>
              <w:rPr>
                <w:rFonts w:asciiTheme="minorHAnsi" w:hAnsiTheme="minorHAnsi"/>
                <w:sz w:val="22"/>
                <w:szCs w:val="22"/>
                <w:lang w:val="mk-MK"/>
              </w:rPr>
              <w:t>Одмор  10 мин</w:t>
            </w:r>
          </w:p>
        </w:tc>
      </w:tr>
      <w:tr w14:paraId="6E31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77E8541C">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3243C1B1">
            <w:pPr>
              <w:pStyle w:val="31"/>
              <w:rPr>
                <w:rFonts w:asciiTheme="minorHAnsi" w:hAnsiTheme="minorHAnsi"/>
                <w:sz w:val="22"/>
                <w:szCs w:val="22"/>
              </w:rPr>
            </w:pPr>
            <w:r>
              <w:rPr>
                <w:rFonts w:asciiTheme="minorHAnsi" w:hAnsiTheme="minorHAnsi"/>
                <w:sz w:val="22"/>
                <w:szCs w:val="22"/>
              </w:rPr>
              <w:t>10</w:t>
            </w:r>
            <w:r>
              <w:rPr>
                <w:rFonts w:asciiTheme="minorHAnsi" w:hAnsiTheme="minorHAnsi"/>
                <w:sz w:val="22"/>
                <w:szCs w:val="22"/>
                <w:vertAlign w:val="superscript"/>
              </w:rPr>
              <w:t>35</w:t>
            </w:r>
            <w:r>
              <w:rPr>
                <w:rFonts w:asciiTheme="minorHAnsi" w:hAnsiTheme="minorHAnsi"/>
                <w:sz w:val="22"/>
                <w:szCs w:val="22"/>
              </w:rPr>
              <w:t>-  11</w:t>
            </w:r>
            <w:r>
              <w:rPr>
                <w:rFonts w:asciiTheme="minorHAnsi" w:hAnsiTheme="minorHAnsi"/>
                <w:sz w:val="22"/>
                <w:szCs w:val="22"/>
                <w:vertAlign w:val="superscript"/>
              </w:rPr>
              <w:t>15</w:t>
            </w:r>
          </w:p>
        </w:tc>
        <w:tc>
          <w:tcPr>
            <w:tcW w:w="2268" w:type="dxa"/>
            <w:vAlign w:val="center"/>
          </w:tcPr>
          <w:p w14:paraId="467B0C46">
            <w:pPr>
              <w:jc w:val="center"/>
              <w:rPr>
                <w:rFonts w:asciiTheme="minorHAnsi" w:hAnsiTheme="minorHAnsi"/>
              </w:rPr>
            </w:pPr>
            <w:r>
              <w:rPr>
                <w:rFonts w:asciiTheme="minorHAnsi" w:hAnsiTheme="minorHAnsi"/>
                <w:lang w:val="mk-MK"/>
              </w:rPr>
              <w:t>Одмор  5 мин</w:t>
            </w:r>
          </w:p>
        </w:tc>
        <w:tc>
          <w:tcPr>
            <w:tcW w:w="2268" w:type="dxa"/>
            <w:vAlign w:val="center"/>
          </w:tcPr>
          <w:p w14:paraId="505C4BF8">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4E7F13E6">
            <w:pPr>
              <w:pStyle w:val="31"/>
              <w:rPr>
                <w:rFonts w:asciiTheme="minorHAnsi" w:hAnsiTheme="minorHAnsi"/>
                <w:sz w:val="22"/>
                <w:szCs w:val="22"/>
              </w:rPr>
            </w:pPr>
            <w:r>
              <w:rPr>
                <w:rFonts w:asciiTheme="minorHAnsi" w:hAnsiTheme="minorHAnsi"/>
                <w:sz w:val="22"/>
                <w:szCs w:val="22"/>
              </w:rPr>
              <w:t>16</w:t>
            </w:r>
            <w:r>
              <w:rPr>
                <w:rFonts w:asciiTheme="minorHAnsi" w:hAnsiTheme="minorHAnsi"/>
                <w:sz w:val="22"/>
                <w:szCs w:val="22"/>
                <w:vertAlign w:val="superscript"/>
              </w:rPr>
              <w:t>20</w:t>
            </w:r>
            <w:r>
              <w:rPr>
                <w:rFonts w:asciiTheme="minorHAnsi" w:hAnsiTheme="minorHAnsi"/>
                <w:sz w:val="22"/>
                <w:szCs w:val="22"/>
              </w:rPr>
              <w:t>-  17</w:t>
            </w:r>
            <w:r>
              <w:rPr>
                <w:rFonts w:asciiTheme="minorHAnsi" w:hAnsiTheme="minorHAnsi"/>
                <w:sz w:val="22"/>
                <w:szCs w:val="22"/>
                <w:vertAlign w:val="superscript"/>
              </w:rPr>
              <w:t>00</w:t>
            </w:r>
          </w:p>
        </w:tc>
        <w:tc>
          <w:tcPr>
            <w:tcW w:w="2268" w:type="dxa"/>
            <w:vAlign w:val="center"/>
          </w:tcPr>
          <w:p w14:paraId="642159BA">
            <w:pPr>
              <w:jc w:val="center"/>
              <w:rPr>
                <w:rFonts w:asciiTheme="minorHAnsi" w:hAnsiTheme="minorHAnsi"/>
              </w:rPr>
            </w:pPr>
            <w:r>
              <w:rPr>
                <w:rFonts w:asciiTheme="minorHAnsi" w:hAnsiTheme="minorHAnsi"/>
                <w:lang w:val="mk-MK"/>
              </w:rPr>
              <w:t>Одмор  5 мин</w:t>
            </w:r>
          </w:p>
        </w:tc>
      </w:tr>
      <w:tr w14:paraId="4CB2E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627ABE8C">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709E78D5">
            <w:pPr>
              <w:pStyle w:val="31"/>
              <w:rPr>
                <w:rFonts w:asciiTheme="minorHAnsi" w:hAnsiTheme="minorHAnsi"/>
                <w:sz w:val="22"/>
                <w:szCs w:val="22"/>
              </w:rPr>
            </w:pPr>
            <w:r>
              <w:rPr>
                <w:rFonts w:asciiTheme="minorHAnsi" w:hAnsiTheme="minorHAnsi"/>
                <w:sz w:val="22"/>
                <w:szCs w:val="22"/>
              </w:rPr>
              <w:t>11</w:t>
            </w:r>
            <w:r>
              <w:rPr>
                <w:rFonts w:asciiTheme="minorHAnsi" w:hAnsiTheme="minorHAnsi"/>
                <w:sz w:val="22"/>
                <w:szCs w:val="22"/>
                <w:vertAlign w:val="superscript"/>
              </w:rPr>
              <w:t>20</w:t>
            </w:r>
            <w:r>
              <w:rPr>
                <w:rFonts w:asciiTheme="minorHAnsi" w:hAnsiTheme="minorHAnsi"/>
                <w:sz w:val="22"/>
                <w:szCs w:val="22"/>
              </w:rPr>
              <w:t xml:space="preserve"> - 12</w:t>
            </w:r>
            <w:r>
              <w:rPr>
                <w:rFonts w:asciiTheme="minorHAnsi" w:hAnsiTheme="minorHAnsi"/>
                <w:sz w:val="22"/>
                <w:szCs w:val="22"/>
                <w:vertAlign w:val="superscript"/>
              </w:rPr>
              <w:t>00</w:t>
            </w:r>
          </w:p>
        </w:tc>
        <w:tc>
          <w:tcPr>
            <w:tcW w:w="2268" w:type="dxa"/>
            <w:vAlign w:val="center"/>
          </w:tcPr>
          <w:p w14:paraId="66AA9F3B">
            <w:pPr>
              <w:jc w:val="center"/>
              <w:rPr>
                <w:rFonts w:asciiTheme="minorHAnsi" w:hAnsiTheme="minorHAnsi"/>
              </w:rPr>
            </w:pPr>
            <w:r>
              <w:rPr>
                <w:rFonts w:asciiTheme="minorHAnsi" w:hAnsiTheme="minorHAnsi"/>
                <w:lang w:val="mk-MK"/>
              </w:rPr>
              <w:t>Одмор  5 мин</w:t>
            </w:r>
          </w:p>
        </w:tc>
        <w:tc>
          <w:tcPr>
            <w:tcW w:w="2268" w:type="dxa"/>
            <w:vAlign w:val="center"/>
          </w:tcPr>
          <w:p w14:paraId="1F157C02">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60FB21F5">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05</w:t>
            </w:r>
            <w:r>
              <w:rPr>
                <w:rFonts w:asciiTheme="minorHAnsi" w:hAnsiTheme="minorHAnsi"/>
                <w:sz w:val="22"/>
                <w:szCs w:val="22"/>
              </w:rPr>
              <w:t>-  17</w:t>
            </w:r>
            <w:r>
              <w:rPr>
                <w:rFonts w:asciiTheme="minorHAnsi" w:hAnsiTheme="minorHAnsi"/>
                <w:sz w:val="22"/>
                <w:szCs w:val="22"/>
                <w:vertAlign w:val="superscript"/>
              </w:rPr>
              <w:t>45</w:t>
            </w:r>
          </w:p>
        </w:tc>
        <w:tc>
          <w:tcPr>
            <w:tcW w:w="2268" w:type="dxa"/>
            <w:vAlign w:val="center"/>
          </w:tcPr>
          <w:p w14:paraId="52F7FDDB">
            <w:pPr>
              <w:jc w:val="center"/>
              <w:rPr>
                <w:rFonts w:asciiTheme="minorHAnsi" w:hAnsiTheme="minorHAnsi"/>
              </w:rPr>
            </w:pPr>
            <w:r>
              <w:rPr>
                <w:rFonts w:asciiTheme="minorHAnsi" w:hAnsiTheme="minorHAnsi"/>
                <w:lang w:val="mk-MK"/>
              </w:rPr>
              <w:t>Одмор  5 мин</w:t>
            </w:r>
          </w:p>
        </w:tc>
      </w:tr>
      <w:tr w14:paraId="1FC4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tcBorders>
              <w:bottom w:val="single" w:color="auto" w:sz="4" w:space="0"/>
            </w:tcBorders>
            <w:vAlign w:val="center"/>
          </w:tcPr>
          <w:p w14:paraId="1CE76BCE">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tcBorders>
              <w:bottom w:val="single" w:color="auto" w:sz="4" w:space="0"/>
            </w:tcBorders>
            <w:vAlign w:val="center"/>
          </w:tcPr>
          <w:p w14:paraId="2787A35C">
            <w:pPr>
              <w:pStyle w:val="31"/>
              <w:rPr>
                <w:rFonts w:asciiTheme="minorHAnsi" w:hAnsiTheme="minorHAnsi"/>
                <w:sz w:val="22"/>
                <w:szCs w:val="22"/>
              </w:rPr>
            </w:pPr>
            <w:r>
              <w:rPr>
                <w:rFonts w:asciiTheme="minorHAnsi" w:hAnsiTheme="minorHAnsi"/>
                <w:sz w:val="22"/>
                <w:szCs w:val="22"/>
              </w:rPr>
              <w:t>12</w:t>
            </w:r>
            <w:r>
              <w:rPr>
                <w:rFonts w:asciiTheme="minorHAnsi" w:hAnsiTheme="minorHAnsi"/>
                <w:sz w:val="22"/>
                <w:szCs w:val="22"/>
                <w:vertAlign w:val="superscript"/>
              </w:rPr>
              <w:t>05</w:t>
            </w:r>
            <w:r>
              <w:rPr>
                <w:rFonts w:asciiTheme="minorHAnsi" w:hAnsiTheme="minorHAnsi"/>
                <w:sz w:val="22"/>
                <w:szCs w:val="22"/>
              </w:rPr>
              <w:t xml:space="preserve"> – 12</w:t>
            </w:r>
            <w:r>
              <w:rPr>
                <w:rFonts w:asciiTheme="minorHAnsi" w:hAnsiTheme="minorHAnsi"/>
                <w:sz w:val="22"/>
                <w:szCs w:val="22"/>
                <w:vertAlign w:val="superscript"/>
              </w:rPr>
              <w:t>45</w:t>
            </w:r>
          </w:p>
        </w:tc>
        <w:tc>
          <w:tcPr>
            <w:tcW w:w="2268" w:type="dxa"/>
            <w:vAlign w:val="center"/>
          </w:tcPr>
          <w:p w14:paraId="476F87F5">
            <w:pPr>
              <w:pStyle w:val="31"/>
              <w:rPr>
                <w:rFonts w:asciiTheme="minorHAnsi" w:hAnsiTheme="minorHAnsi"/>
                <w:sz w:val="22"/>
                <w:szCs w:val="22"/>
              </w:rPr>
            </w:pPr>
          </w:p>
        </w:tc>
        <w:tc>
          <w:tcPr>
            <w:tcW w:w="2268" w:type="dxa"/>
            <w:vAlign w:val="center"/>
          </w:tcPr>
          <w:p w14:paraId="589ACBD8">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vAlign w:val="center"/>
          </w:tcPr>
          <w:p w14:paraId="1A1C6707">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50</w:t>
            </w:r>
            <w:r>
              <w:rPr>
                <w:rFonts w:asciiTheme="minorHAnsi" w:hAnsiTheme="minorHAnsi"/>
                <w:sz w:val="22"/>
                <w:szCs w:val="22"/>
              </w:rPr>
              <w:t>-  18</w:t>
            </w:r>
            <w:r>
              <w:rPr>
                <w:rFonts w:asciiTheme="minorHAnsi" w:hAnsiTheme="minorHAnsi"/>
                <w:sz w:val="22"/>
                <w:szCs w:val="22"/>
                <w:vertAlign w:val="superscript"/>
              </w:rPr>
              <w:t>30</w:t>
            </w:r>
          </w:p>
        </w:tc>
        <w:tc>
          <w:tcPr>
            <w:tcW w:w="2268" w:type="dxa"/>
            <w:vAlign w:val="center"/>
          </w:tcPr>
          <w:p w14:paraId="64C54325">
            <w:pPr>
              <w:pStyle w:val="31"/>
              <w:rPr>
                <w:rFonts w:asciiTheme="minorHAnsi" w:hAnsiTheme="minorHAnsi"/>
                <w:sz w:val="22"/>
                <w:szCs w:val="22"/>
              </w:rPr>
            </w:pPr>
          </w:p>
        </w:tc>
      </w:tr>
    </w:tbl>
    <w:p w14:paraId="10CAEC72">
      <w:pPr>
        <w:pStyle w:val="6"/>
        <w:tabs>
          <w:tab w:val="left" w:pos="1693"/>
          <w:tab w:val="left" w:pos="1694"/>
        </w:tabs>
        <w:ind w:left="0"/>
        <w:rPr>
          <w:rFonts w:asciiTheme="minorHAnsi" w:hAnsiTheme="minorHAnsi"/>
          <w:i w:val="0"/>
          <w:sz w:val="22"/>
          <w:szCs w:val="22"/>
          <w:lang w:val="mk-MK"/>
        </w:rPr>
      </w:pPr>
    </w:p>
    <w:p w14:paraId="4D0963B0">
      <w:pPr>
        <w:pStyle w:val="13"/>
        <w:ind w:right="616"/>
        <w:rPr>
          <w:rFonts w:asciiTheme="minorHAnsi" w:hAnsiTheme="minorHAnsi"/>
          <w:lang w:val="mk-MK"/>
        </w:rPr>
      </w:pPr>
      <w:r>
        <w:rPr>
          <w:rFonts w:asciiTheme="minorHAnsi" w:hAnsiTheme="minorHAnsi"/>
          <w:lang w:val="mk-MK"/>
        </w:rPr>
        <w:t xml:space="preserve">             Подрачно  училиште – Рид (</w:t>
      </w:r>
      <w:r>
        <w:rPr>
          <w:rFonts w:asciiTheme="minorHAnsi" w:hAnsiTheme="minorHAnsi"/>
          <w:lang w:val="en-GB"/>
        </w:rPr>
        <w:t>I-III</w:t>
      </w:r>
      <w:r>
        <w:rPr>
          <w:rFonts w:asciiTheme="minorHAnsi" w:hAnsiTheme="minorHAnsi"/>
          <w:lang w:val="mk-MK"/>
        </w:rPr>
        <w:t>одд)</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gridCol w:w="2268"/>
        <w:gridCol w:w="2268"/>
      </w:tblGrid>
      <w:tr w14:paraId="671E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4" w:type="dxa"/>
            <w:gridSpan w:val="3"/>
            <w:vAlign w:val="center"/>
          </w:tcPr>
          <w:p w14:paraId="2B91D1B0">
            <w:pPr>
              <w:pStyle w:val="31"/>
              <w:rPr>
                <w:rFonts w:asciiTheme="minorHAnsi" w:hAnsiTheme="minorHAnsi"/>
                <w:b/>
                <w:sz w:val="22"/>
                <w:szCs w:val="22"/>
                <w:lang w:val="mk-MK"/>
              </w:rPr>
            </w:pPr>
            <w:r>
              <w:rPr>
                <w:rFonts w:asciiTheme="minorHAnsi" w:hAnsiTheme="minorHAnsi"/>
                <w:b/>
                <w:sz w:val="22"/>
                <w:szCs w:val="22"/>
              </w:rPr>
              <w:t xml:space="preserve">I </w:t>
            </w:r>
            <w:r>
              <w:rPr>
                <w:rFonts w:asciiTheme="minorHAnsi" w:hAnsiTheme="minorHAnsi"/>
                <w:b/>
                <w:sz w:val="22"/>
                <w:szCs w:val="22"/>
                <w:lang w:val="mk-MK"/>
              </w:rPr>
              <w:t>смена</w:t>
            </w:r>
          </w:p>
        </w:tc>
        <w:tc>
          <w:tcPr>
            <w:tcW w:w="6804" w:type="dxa"/>
            <w:gridSpan w:val="3"/>
            <w:vAlign w:val="center"/>
          </w:tcPr>
          <w:p w14:paraId="14191F01">
            <w:pPr>
              <w:pStyle w:val="31"/>
              <w:rPr>
                <w:rFonts w:asciiTheme="minorHAnsi" w:hAnsiTheme="minorHAnsi"/>
                <w:b/>
                <w:sz w:val="22"/>
                <w:szCs w:val="22"/>
                <w:lang w:val="mk-MK"/>
              </w:rPr>
            </w:pPr>
            <w:r>
              <w:rPr>
                <w:rFonts w:asciiTheme="minorHAnsi" w:hAnsiTheme="minorHAnsi"/>
                <w:b/>
                <w:sz w:val="22"/>
                <w:szCs w:val="22"/>
              </w:rPr>
              <w:t xml:space="preserve">II </w:t>
            </w:r>
            <w:r>
              <w:rPr>
                <w:rFonts w:asciiTheme="minorHAnsi" w:hAnsiTheme="minorHAnsi"/>
                <w:b/>
                <w:sz w:val="22"/>
                <w:szCs w:val="22"/>
                <w:lang w:val="mk-MK"/>
              </w:rPr>
              <w:t>смена</w:t>
            </w:r>
          </w:p>
        </w:tc>
      </w:tr>
      <w:tr w14:paraId="7417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shd w:val="clear" w:color="auto" w:fill="D8D8D8" w:themeFill="background1" w:themeFillShade="D9"/>
            <w:vAlign w:val="center"/>
          </w:tcPr>
          <w:p w14:paraId="25054613">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2F8FE462">
            <w:pPr>
              <w:pStyle w:val="31"/>
              <w:rPr>
                <w:rFonts w:asciiTheme="minorHAnsi" w:hAnsiTheme="minorHAnsi"/>
                <w:b/>
                <w:sz w:val="22"/>
                <w:szCs w:val="22"/>
                <w:lang w:val="mk-MK"/>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0C0DBFCE">
            <w:pPr>
              <w:pStyle w:val="31"/>
              <w:rPr>
                <w:rFonts w:asciiTheme="minorHAnsi" w:hAnsiTheme="minorHAnsi"/>
                <w:b/>
                <w:sz w:val="22"/>
                <w:szCs w:val="22"/>
                <w:lang w:val="mk-MK"/>
              </w:rPr>
            </w:pPr>
            <w:r>
              <w:rPr>
                <w:rFonts w:asciiTheme="minorHAnsi" w:hAnsiTheme="minorHAnsi"/>
                <w:b/>
                <w:sz w:val="22"/>
                <w:szCs w:val="22"/>
                <w:lang w:val="mk-MK"/>
              </w:rPr>
              <w:t>Времетраење на одмори</w:t>
            </w:r>
          </w:p>
        </w:tc>
        <w:tc>
          <w:tcPr>
            <w:tcW w:w="2268" w:type="dxa"/>
            <w:shd w:val="clear" w:color="auto" w:fill="D8D8D8" w:themeFill="background1" w:themeFillShade="D9"/>
            <w:vAlign w:val="center"/>
          </w:tcPr>
          <w:p w14:paraId="336105B6">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6D7958C8">
            <w:pPr>
              <w:pStyle w:val="31"/>
              <w:rPr>
                <w:rFonts w:asciiTheme="minorHAnsi" w:hAnsiTheme="minorHAnsi"/>
                <w:b/>
                <w:sz w:val="22"/>
                <w:szCs w:val="22"/>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1044AA31">
            <w:pPr>
              <w:pStyle w:val="31"/>
              <w:rPr>
                <w:rFonts w:asciiTheme="minorHAnsi" w:hAnsiTheme="minorHAnsi"/>
                <w:b/>
                <w:sz w:val="22"/>
                <w:szCs w:val="22"/>
              </w:rPr>
            </w:pPr>
            <w:r>
              <w:rPr>
                <w:rFonts w:asciiTheme="minorHAnsi" w:hAnsiTheme="minorHAnsi"/>
                <w:b/>
                <w:sz w:val="22"/>
                <w:szCs w:val="22"/>
                <w:lang w:val="mk-MK"/>
              </w:rPr>
              <w:t>Времетраење на одмори</w:t>
            </w:r>
          </w:p>
        </w:tc>
      </w:tr>
      <w:tr w14:paraId="42B8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5A611E62">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6E31A88B">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00</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40</w:t>
            </w:r>
          </w:p>
        </w:tc>
        <w:tc>
          <w:tcPr>
            <w:tcW w:w="2268" w:type="dxa"/>
            <w:vAlign w:val="center"/>
          </w:tcPr>
          <w:p w14:paraId="411DB12A">
            <w:pPr>
              <w:pStyle w:val="31"/>
              <w:rPr>
                <w:rFonts w:asciiTheme="minorHAnsi" w:hAnsiTheme="minorHAnsi"/>
                <w:sz w:val="22"/>
                <w:szCs w:val="22"/>
                <w:lang w:val="mk-MK"/>
              </w:rPr>
            </w:pPr>
            <w:r>
              <w:rPr>
                <w:rFonts w:asciiTheme="minorHAnsi" w:hAnsiTheme="minorHAnsi"/>
                <w:sz w:val="22"/>
                <w:szCs w:val="22"/>
                <w:lang w:val="mk-MK"/>
              </w:rPr>
              <w:t>Одмор  5 мин</w:t>
            </w:r>
          </w:p>
        </w:tc>
        <w:tc>
          <w:tcPr>
            <w:tcW w:w="2268" w:type="dxa"/>
            <w:vAlign w:val="center"/>
          </w:tcPr>
          <w:p w14:paraId="0814B229">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4CCE7003">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00</w:t>
            </w:r>
            <w:r>
              <w:rPr>
                <w:rFonts w:asciiTheme="minorHAnsi" w:hAnsiTheme="minorHAnsi"/>
                <w:sz w:val="22"/>
                <w:szCs w:val="22"/>
              </w:rPr>
              <w:t>-  13</w:t>
            </w:r>
            <w:r>
              <w:rPr>
                <w:rFonts w:asciiTheme="minorHAnsi" w:hAnsiTheme="minorHAnsi"/>
                <w:sz w:val="22"/>
                <w:szCs w:val="22"/>
                <w:vertAlign w:val="superscript"/>
              </w:rPr>
              <w:t>40</w:t>
            </w:r>
          </w:p>
        </w:tc>
        <w:tc>
          <w:tcPr>
            <w:tcW w:w="2268" w:type="dxa"/>
            <w:vAlign w:val="center"/>
          </w:tcPr>
          <w:p w14:paraId="0AB39987">
            <w:pPr>
              <w:pStyle w:val="31"/>
              <w:rPr>
                <w:rFonts w:asciiTheme="minorHAnsi" w:hAnsiTheme="minorHAnsi"/>
                <w:sz w:val="22"/>
                <w:szCs w:val="22"/>
                <w:lang w:val="mk-MK"/>
              </w:rPr>
            </w:pPr>
            <w:r>
              <w:rPr>
                <w:rFonts w:asciiTheme="minorHAnsi" w:hAnsiTheme="minorHAnsi"/>
                <w:sz w:val="22"/>
                <w:szCs w:val="22"/>
                <w:lang w:val="mk-MK"/>
              </w:rPr>
              <w:t>Одмор  5 мин</w:t>
            </w:r>
          </w:p>
        </w:tc>
      </w:tr>
      <w:tr w14:paraId="3B78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4B11B497">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44444CE4">
            <w:pPr>
              <w:pStyle w:val="31"/>
              <w:rPr>
                <w:rFonts w:asciiTheme="minorHAnsi" w:hAnsiTheme="minorHAnsi"/>
                <w:sz w:val="22"/>
                <w:szCs w:val="22"/>
                <w:lang w:val="mk-MK"/>
              </w:rPr>
            </w:pP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lang w:val="mk-MK"/>
              </w:rPr>
              <w:t>45</w:t>
            </w:r>
            <w:r>
              <w:rPr>
                <w:rFonts w:asciiTheme="minorHAnsi" w:hAnsiTheme="minorHAnsi"/>
                <w:sz w:val="22"/>
                <w:szCs w:val="22"/>
              </w:rPr>
              <w:t xml:space="preserve"> -  </w:t>
            </w:r>
            <w:r>
              <w:rPr>
                <w:rFonts w:asciiTheme="minorHAnsi" w:hAnsiTheme="minorHAnsi"/>
                <w:sz w:val="22"/>
                <w:szCs w:val="22"/>
                <w:lang w:val="mk-MK"/>
              </w:rPr>
              <w:t xml:space="preserve">09 </w:t>
            </w:r>
            <w:r>
              <w:rPr>
                <w:rFonts w:asciiTheme="minorHAnsi" w:hAnsiTheme="minorHAnsi"/>
                <w:sz w:val="22"/>
                <w:szCs w:val="22"/>
                <w:vertAlign w:val="superscript"/>
                <w:lang w:val="mk-MK"/>
              </w:rPr>
              <w:t>25</w:t>
            </w:r>
          </w:p>
        </w:tc>
        <w:tc>
          <w:tcPr>
            <w:tcW w:w="2268" w:type="dxa"/>
            <w:vAlign w:val="center"/>
          </w:tcPr>
          <w:p w14:paraId="69E5548A">
            <w:pPr>
              <w:pStyle w:val="31"/>
              <w:rPr>
                <w:rFonts w:asciiTheme="minorHAnsi" w:hAnsiTheme="minorHAnsi"/>
                <w:sz w:val="22"/>
                <w:szCs w:val="22"/>
                <w:lang w:val="mk-MK"/>
              </w:rPr>
            </w:pPr>
            <w:r>
              <w:rPr>
                <w:rFonts w:asciiTheme="minorHAnsi" w:hAnsiTheme="minorHAnsi"/>
                <w:sz w:val="22"/>
                <w:szCs w:val="22"/>
                <w:lang w:val="mk-MK"/>
              </w:rPr>
              <w:t>Одмор  20 мин</w:t>
            </w:r>
          </w:p>
        </w:tc>
        <w:tc>
          <w:tcPr>
            <w:tcW w:w="2268" w:type="dxa"/>
            <w:vAlign w:val="center"/>
          </w:tcPr>
          <w:p w14:paraId="094F1525">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5E30415D">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45</w:t>
            </w:r>
            <w:r>
              <w:rPr>
                <w:rFonts w:asciiTheme="minorHAnsi" w:hAnsiTheme="minorHAnsi"/>
                <w:sz w:val="22"/>
                <w:szCs w:val="22"/>
              </w:rPr>
              <w:t>-  14</w:t>
            </w:r>
            <w:r>
              <w:rPr>
                <w:rFonts w:asciiTheme="minorHAnsi" w:hAnsiTheme="minorHAnsi"/>
                <w:sz w:val="22"/>
                <w:szCs w:val="22"/>
                <w:vertAlign w:val="superscript"/>
              </w:rPr>
              <w:t>25</w:t>
            </w:r>
          </w:p>
        </w:tc>
        <w:tc>
          <w:tcPr>
            <w:tcW w:w="2268" w:type="dxa"/>
            <w:vAlign w:val="center"/>
          </w:tcPr>
          <w:p w14:paraId="2AA5471B">
            <w:pPr>
              <w:pStyle w:val="31"/>
              <w:rPr>
                <w:rFonts w:asciiTheme="minorHAnsi" w:hAnsiTheme="minorHAnsi"/>
                <w:sz w:val="22"/>
                <w:szCs w:val="22"/>
                <w:lang w:val="mk-MK"/>
              </w:rPr>
            </w:pPr>
            <w:r>
              <w:rPr>
                <w:rFonts w:asciiTheme="minorHAnsi" w:hAnsiTheme="minorHAnsi"/>
                <w:sz w:val="22"/>
                <w:szCs w:val="22"/>
                <w:lang w:val="mk-MK"/>
              </w:rPr>
              <w:t>Одмор  20 мин</w:t>
            </w:r>
          </w:p>
        </w:tc>
      </w:tr>
      <w:tr w14:paraId="5108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6A510F5E">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40C3E38C">
            <w:pPr>
              <w:pStyle w:val="31"/>
              <w:rPr>
                <w:rFonts w:asciiTheme="minorHAnsi" w:hAnsiTheme="minorHAnsi"/>
                <w:sz w:val="22"/>
                <w:szCs w:val="22"/>
              </w:rPr>
            </w:pPr>
            <w:r>
              <w:rPr>
                <w:rFonts w:asciiTheme="minorHAnsi" w:hAnsiTheme="minorHAnsi"/>
                <w:sz w:val="22"/>
                <w:szCs w:val="22"/>
              </w:rPr>
              <w:t>09</w:t>
            </w:r>
            <w:r>
              <w:rPr>
                <w:rFonts w:asciiTheme="minorHAnsi" w:hAnsiTheme="minorHAnsi"/>
                <w:sz w:val="22"/>
                <w:szCs w:val="22"/>
                <w:vertAlign w:val="superscript"/>
                <w:lang w:val="mk-MK"/>
              </w:rPr>
              <w:t>45</w:t>
            </w:r>
            <w:r>
              <w:rPr>
                <w:rFonts w:asciiTheme="minorHAnsi" w:hAnsiTheme="minorHAnsi"/>
                <w:sz w:val="22"/>
                <w:szCs w:val="22"/>
              </w:rPr>
              <w:t xml:space="preserve"> - 10</w:t>
            </w:r>
            <w:r>
              <w:rPr>
                <w:rFonts w:asciiTheme="minorHAnsi" w:hAnsiTheme="minorHAnsi"/>
                <w:sz w:val="22"/>
                <w:szCs w:val="22"/>
                <w:vertAlign w:val="superscript"/>
              </w:rPr>
              <w:t>25</w:t>
            </w:r>
          </w:p>
        </w:tc>
        <w:tc>
          <w:tcPr>
            <w:tcW w:w="2268" w:type="dxa"/>
            <w:vAlign w:val="center"/>
          </w:tcPr>
          <w:p w14:paraId="5BAB9812">
            <w:pPr>
              <w:pStyle w:val="31"/>
              <w:rPr>
                <w:rFonts w:asciiTheme="minorHAnsi" w:hAnsiTheme="minorHAnsi"/>
                <w:sz w:val="22"/>
                <w:szCs w:val="22"/>
              </w:rPr>
            </w:pPr>
            <w:r>
              <w:rPr>
                <w:rFonts w:asciiTheme="minorHAnsi" w:hAnsiTheme="minorHAnsi"/>
                <w:sz w:val="22"/>
                <w:szCs w:val="22"/>
                <w:lang w:val="mk-MK"/>
              </w:rPr>
              <w:t>Одмор  5 мин</w:t>
            </w:r>
          </w:p>
        </w:tc>
        <w:tc>
          <w:tcPr>
            <w:tcW w:w="2268" w:type="dxa"/>
            <w:vAlign w:val="center"/>
          </w:tcPr>
          <w:p w14:paraId="48590BE8">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14B0A276">
            <w:pPr>
              <w:pStyle w:val="31"/>
              <w:rPr>
                <w:rFonts w:asciiTheme="minorHAnsi" w:hAnsiTheme="minorHAnsi"/>
                <w:sz w:val="22"/>
                <w:szCs w:val="22"/>
              </w:rPr>
            </w:pPr>
            <w:r>
              <w:rPr>
                <w:rFonts w:asciiTheme="minorHAnsi" w:hAnsiTheme="minorHAnsi"/>
                <w:sz w:val="22"/>
                <w:szCs w:val="22"/>
              </w:rPr>
              <w:t>14</w:t>
            </w:r>
            <w:r>
              <w:rPr>
                <w:rFonts w:asciiTheme="minorHAnsi" w:hAnsiTheme="minorHAnsi"/>
                <w:sz w:val="22"/>
                <w:szCs w:val="22"/>
                <w:vertAlign w:val="superscript"/>
              </w:rPr>
              <w:t>45</w:t>
            </w:r>
            <w:r>
              <w:rPr>
                <w:rFonts w:asciiTheme="minorHAnsi" w:hAnsiTheme="minorHAnsi"/>
                <w:sz w:val="22"/>
                <w:szCs w:val="22"/>
              </w:rPr>
              <w:t>-  15</w:t>
            </w:r>
            <w:r>
              <w:rPr>
                <w:rFonts w:asciiTheme="minorHAnsi" w:hAnsiTheme="minorHAnsi"/>
                <w:sz w:val="22"/>
                <w:szCs w:val="22"/>
                <w:vertAlign w:val="superscript"/>
              </w:rPr>
              <w:t>25</w:t>
            </w:r>
          </w:p>
        </w:tc>
        <w:tc>
          <w:tcPr>
            <w:tcW w:w="2268" w:type="dxa"/>
            <w:vAlign w:val="center"/>
          </w:tcPr>
          <w:p w14:paraId="4A1991AB">
            <w:pPr>
              <w:pStyle w:val="31"/>
              <w:rPr>
                <w:rFonts w:asciiTheme="minorHAnsi" w:hAnsiTheme="minorHAnsi"/>
                <w:sz w:val="22"/>
                <w:szCs w:val="22"/>
              </w:rPr>
            </w:pPr>
            <w:r>
              <w:rPr>
                <w:rFonts w:asciiTheme="minorHAnsi" w:hAnsiTheme="minorHAnsi"/>
                <w:sz w:val="22"/>
                <w:szCs w:val="22"/>
                <w:lang w:val="mk-MK"/>
              </w:rPr>
              <w:t>Одмор  5 мин</w:t>
            </w:r>
          </w:p>
        </w:tc>
      </w:tr>
      <w:tr w14:paraId="409E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32610A71">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74E6123B">
            <w:pPr>
              <w:pStyle w:val="31"/>
              <w:rPr>
                <w:rFonts w:asciiTheme="minorHAnsi" w:hAnsiTheme="minorHAnsi"/>
                <w:sz w:val="22"/>
                <w:szCs w:val="22"/>
                <w:lang w:val="mk-MK"/>
              </w:rPr>
            </w:pPr>
            <w:r>
              <w:rPr>
                <w:rFonts w:asciiTheme="minorHAnsi" w:hAnsiTheme="minorHAnsi"/>
                <w:sz w:val="22"/>
                <w:szCs w:val="22"/>
              </w:rPr>
              <w:t>10</w:t>
            </w:r>
            <w:r>
              <w:rPr>
                <w:rFonts w:asciiTheme="minorHAnsi" w:hAnsiTheme="minorHAnsi"/>
                <w:sz w:val="22"/>
                <w:szCs w:val="22"/>
                <w:vertAlign w:val="superscript"/>
              </w:rPr>
              <w:t>3</w:t>
            </w:r>
            <w:r>
              <w:rPr>
                <w:rFonts w:asciiTheme="minorHAnsi" w:hAnsiTheme="minorHAnsi"/>
                <w:sz w:val="22"/>
                <w:szCs w:val="22"/>
                <w:vertAlign w:val="superscript"/>
                <w:lang w:val="mk-MK"/>
              </w:rPr>
              <w:t>0</w:t>
            </w:r>
            <w:r>
              <w:rPr>
                <w:rFonts w:asciiTheme="minorHAnsi" w:hAnsiTheme="minorHAnsi"/>
                <w:sz w:val="22"/>
                <w:szCs w:val="22"/>
              </w:rPr>
              <w:t>-  11</w:t>
            </w:r>
            <w:r>
              <w:rPr>
                <w:rFonts w:asciiTheme="minorHAnsi" w:hAnsiTheme="minorHAnsi"/>
                <w:sz w:val="22"/>
                <w:szCs w:val="22"/>
                <w:vertAlign w:val="superscript"/>
              </w:rPr>
              <w:t>1</w:t>
            </w:r>
            <w:r>
              <w:rPr>
                <w:rFonts w:asciiTheme="minorHAnsi" w:hAnsiTheme="minorHAnsi"/>
                <w:sz w:val="22"/>
                <w:szCs w:val="22"/>
                <w:vertAlign w:val="superscript"/>
                <w:lang w:val="mk-MK"/>
              </w:rPr>
              <w:t>0</w:t>
            </w:r>
          </w:p>
        </w:tc>
        <w:tc>
          <w:tcPr>
            <w:tcW w:w="2268" w:type="dxa"/>
            <w:vAlign w:val="center"/>
          </w:tcPr>
          <w:p w14:paraId="66BA91CC">
            <w:pPr>
              <w:pStyle w:val="31"/>
              <w:rPr>
                <w:rFonts w:asciiTheme="minorHAnsi" w:hAnsiTheme="minorHAnsi"/>
                <w:sz w:val="22"/>
                <w:szCs w:val="22"/>
              </w:rPr>
            </w:pPr>
            <w:r>
              <w:rPr>
                <w:rFonts w:asciiTheme="minorHAnsi" w:hAnsiTheme="minorHAnsi"/>
                <w:sz w:val="22"/>
                <w:szCs w:val="22"/>
                <w:lang w:val="mk-MK"/>
              </w:rPr>
              <w:t>Одмор  10 мин</w:t>
            </w:r>
          </w:p>
        </w:tc>
        <w:tc>
          <w:tcPr>
            <w:tcW w:w="2268" w:type="dxa"/>
            <w:vAlign w:val="center"/>
          </w:tcPr>
          <w:p w14:paraId="717562B7">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2B4ACF08">
            <w:pPr>
              <w:pStyle w:val="31"/>
              <w:rPr>
                <w:rFonts w:asciiTheme="minorHAnsi" w:hAnsiTheme="minorHAnsi"/>
                <w:sz w:val="22"/>
                <w:szCs w:val="22"/>
              </w:rPr>
            </w:pPr>
            <w:r>
              <w:rPr>
                <w:rFonts w:asciiTheme="minorHAnsi" w:hAnsiTheme="minorHAnsi"/>
                <w:sz w:val="22"/>
                <w:szCs w:val="22"/>
              </w:rPr>
              <w:t>15</w:t>
            </w:r>
            <w:r>
              <w:rPr>
                <w:rFonts w:asciiTheme="minorHAnsi" w:hAnsiTheme="minorHAnsi"/>
                <w:sz w:val="22"/>
                <w:szCs w:val="22"/>
                <w:vertAlign w:val="superscript"/>
              </w:rPr>
              <w:t>30</w:t>
            </w:r>
            <w:r>
              <w:rPr>
                <w:rFonts w:asciiTheme="minorHAnsi" w:hAnsiTheme="minorHAnsi"/>
                <w:sz w:val="22"/>
                <w:szCs w:val="22"/>
              </w:rPr>
              <w:t>-  16</w:t>
            </w:r>
            <w:r>
              <w:rPr>
                <w:rFonts w:asciiTheme="minorHAnsi" w:hAnsiTheme="minorHAnsi"/>
                <w:sz w:val="22"/>
                <w:szCs w:val="22"/>
                <w:vertAlign w:val="superscript"/>
              </w:rPr>
              <w:t>10</w:t>
            </w:r>
          </w:p>
        </w:tc>
        <w:tc>
          <w:tcPr>
            <w:tcW w:w="2268" w:type="dxa"/>
            <w:vAlign w:val="center"/>
          </w:tcPr>
          <w:p w14:paraId="04BDA1BC">
            <w:pPr>
              <w:pStyle w:val="31"/>
              <w:rPr>
                <w:rFonts w:asciiTheme="minorHAnsi" w:hAnsiTheme="minorHAnsi"/>
                <w:sz w:val="22"/>
                <w:szCs w:val="22"/>
              </w:rPr>
            </w:pPr>
            <w:r>
              <w:rPr>
                <w:rFonts w:asciiTheme="minorHAnsi" w:hAnsiTheme="minorHAnsi"/>
                <w:sz w:val="22"/>
                <w:szCs w:val="22"/>
                <w:lang w:val="mk-MK"/>
              </w:rPr>
              <w:t>Одмор  10 мин</w:t>
            </w:r>
          </w:p>
        </w:tc>
      </w:tr>
      <w:tr w14:paraId="1ED1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742D24B2">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56C64AAC">
            <w:pPr>
              <w:pStyle w:val="31"/>
              <w:rPr>
                <w:rFonts w:asciiTheme="minorHAnsi" w:hAnsiTheme="minorHAnsi"/>
                <w:sz w:val="22"/>
                <w:szCs w:val="22"/>
              </w:rPr>
            </w:pPr>
            <w:r>
              <w:rPr>
                <w:rFonts w:asciiTheme="minorHAnsi" w:hAnsiTheme="minorHAnsi"/>
                <w:sz w:val="22"/>
                <w:szCs w:val="22"/>
              </w:rPr>
              <w:t>11</w:t>
            </w:r>
            <w:r>
              <w:rPr>
                <w:rFonts w:asciiTheme="minorHAnsi" w:hAnsiTheme="minorHAnsi"/>
                <w:sz w:val="22"/>
                <w:szCs w:val="22"/>
                <w:vertAlign w:val="superscript"/>
              </w:rPr>
              <w:t>20</w:t>
            </w:r>
            <w:r>
              <w:rPr>
                <w:rFonts w:asciiTheme="minorHAnsi" w:hAnsiTheme="minorHAnsi"/>
                <w:sz w:val="22"/>
                <w:szCs w:val="22"/>
              </w:rPr>
              <w:t xml:space="preserve"> - 12</w:t>
            </w:r>
            <w:r>
              <w:rPr>
                <w:rFonts w:asciiTheme="minorHAnsi" w:hAnsiTheme="minorHAnsi"/>
                <w:sz w:val="22"/>
                <w:szCs w:val="22"/>
                <w:vertAlign w:val="superscript"/>
              </w:rPr>
              <w:t>00</w:t>
            </w:r>
          </w:p>
        </w:tc>
        <w:tc>
          <w:tcPr>
            <w:tcW w:w="2268" w:type="dxa"/>
            <w:vAlign w:val="center"/>
          </w:tcPr>
          <w:p w14:paraId="7DEDB713">
            <w:pPr>
              <w:jc w:val="center"/>
              <w:rPr>
                <w:rFonts w:asciiTheme="minorHAnsi" w:hAnsiTheme="minorHAnsi"/>
              </w:rPr>
            </w:pPr>
            <w:r>
              <w:rPr>
                <w:rFonts w:asciiTheme="minorHAnsi" w:hAnsiTheme="minorHAnsi"/>
                <w:lang w:val="mk-MK"/>
              </w:rPr>
              <w:t>Одмор  5 мин</w:t>
            </w:r>
          </w:p>
        </w:tc>
        <w:tc>
          <w:tcPr>
            <w:tcW w:w="2268" w:type="dxa"/>
            <w:vAlign w:val="center"/>
          </w:tcPr>
          <w:p w14:paraId="3714728B">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30DE68CC">
            <w:pPr>
              <w:pStyle w:val="31"/>
              <w:rPr>
                <w:rFonts w:asciiTheme="minorHAnsi" w:hAnsiTheme="minorHAnsi"/>
                <w:sz w:val="22"/>
                <w:szCs w:val="22"/>
              </w:rPr>
            </w:pPr>
            <w:r>
              <w:rPr>
                <w:rFonts w:asciiTheme="minorHAnsi" w:hAnsiTheme="minorHAnsi"/>
                <w:sz w:val="22"/>
                <w:szCs w:val="22"/>
              </w:rPr>
              <w:t>16</w:t>
            </w:r>
            <w:r>
              <w:rPr>
                <w:rFonts w:asciiTheme="minorHAnsi" w:hAnsiTheme="minorHAnsi"/>
                <w:sz w:val="22"/>
                <w:szCs w:val="22"/>
                <w:vertAlign w:val="superscript"/>
              </w:rPr>
              <w:t>20</w:t>
            </w:r>
            <w:r>
              <w:rPr>
                <w:rFonts w:asciiTheme="minorHAnsi" w:hAnsiTheme="minorHAnsi"/>
                <w:sz w:val="22"/>
                <w:szCs w:val="22"/>
              </w:rPr>
              <w:t>-  17</w:t>
            </w:r>
            <w:r>
              <w:rPr>
                <w:rFonts w:asciiTheme="minorHAnsi" w:hAnsiTheme="minorHAnsi"/>
                <w:sz w:val="22"/>
                <w:szCs w:val="22"/>
                <w:vertAlign w:val="superscript"/>
              </w:rPr>
              <w:t>00</w:t>
            </w:r>
          </w:p>
        </w:tc>
        <w:tc>
          <w:tcPr>
            <w:tcW w:w="2268" w:type="dxa"/>
            <w:vAlign w:val="center"/>
          </w:tcPr>
          <w:p w14:paraId="1EDFAA3F">
            <w:pPr>
              <w:jc w:val="center"/>
              <w:rPr>
                <w:rFonts w:asciiTheme="minorHAnsi" w:hAnsiTheme="minorHAnsi"/>
              </w:rPr>
            </w:pPr>
            <w:r>
              <w:rPr>
                <w:rFonts w:asciiTheme="minorHAnsi" w:hAnsiTheme="minorHAnsi"/>
                <w:lang w:val="mk-MK"/>
              </w:rPr>
              <w:t>Одмор  5 мин</w:t>
            </w:r>
          </w:p>
        </w:tc>
      </w:tr>
      <w:tr w14:paraId="05D0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25673DD1">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5E04E20B">
            <w:pPr>
              <w:pStyle w:val="31"/>
              <w:rPr>
                <w:rFonts w:asciiTheme="minorHAnsi" w:hAnsiTheme="minorHAnsi"/>
                <w:sz w:val="22"/>
                <w:szCs w:val="22"/>
              </w:rPr>
            </w:pPr>
            <w:r>
              <w:rPr>
                <w:rFonts w:asciiTheme="minorHAnsi" w:hAnsiTheme="minorHAnsi"/>
                <w:sz w:val="22"/>
                <w:szCs w:val="22"/>
              </w:rPr>
              <w:t>12</w:t>
            </w:r>
            <w:r>
              <w:rPr>
                <w:rFonts w:asciiTheme="minorHAnsi" w:hAnsiTheme="minorHAnsi"/>
                <w:sz w:val="22"/>
                <w:szCs w:val="22"/>
                <w:vertAlign w:val="superscript"/>
              </w:rPr>
              <w:t>05</w:t>
            </w:r>
            <w:r>
              <w:rPr>
                <w:rFonts w:asciiTheme="minorHAnsi" w:hAnsiTheme="minorHAnsi"/>
                <w:sz w:val="22"/>
                <w:szCs w:val="22"/>
              </w:rPr>
              <w:t xml:space="preserve"> – 12</w:t>
            </w:r>
            <w:r>
              <w:rPr>
                <w:rFonts w:asciiTheme="minorHAnsi" w:hAnsiTheme="minorHAnsi"/>
                <w:sz w:val="22"/>
                <w:szCs w:val="22"/>
                <w:vertAlign w:val="superscript"/>
              </w:rPr>
              <w:t>45</w:t>
            </w:r>
          </w:p>
        </w:tc>
        <w:tc>
          <w:tcPr>
            <w:tcW w:w="2268" w:type="dxa"/>
            <w:vAlign w:val="center"/>
          </w:tcPr>
          <w:p w14:paraId="444B0AE5">
            <w:pPr>
              <w:jc w:val="center"/>
              <w:rPr>
                <w:rFonts w:asciiTheme="minorHAnsi" w:hAnsiTheme="minorHAnsi"/>
              </w:rPr>
            </w:pPr>
            <w:r>
              <w:rPr>
                <w:rFonts w:asciiTheme="minorHAnsi" w:hAnsiTheme="minorHAnsi"/>
                <w:lang w:val="mk-MK"/>
              </w:rPr>
              <w:t>Одмор  5 мин</w:t>
            </w:r>
          </w:p>
        </w:tc>
        <w:tc>
          <w:tcPr>
            <w:tcW w:w="2268" w:type="dxa"/>
            <w:vAlign w:val="center"/>
          </w:tcPr>
          <w:p w14:paraId="0B4DF3B6">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3C00DD9C">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05</w:t>
            </w:r>
            <w:r>
              <w:rPr>
                <w:rFonts w:asciiTheme="minorHAnsi" w:hAnsiTheme="minorHAnsi"/>
                <w:sz w:val="22"/>
                <w:szCs w:val="22"/>
              </w:rPr>
              <w:t>-  17</w:t>
            </w:r>
            <w:r>
              <w:rPr>
                <w:rFonts w:asciiTheme="minorHAnsi" w:hAnsiTheme="minorHAnsi"/>
                <w:sz w:val="22"/>
                <w:szCs w:val="22"/>
                <w:vertAlign w:val="superscript"/>
              </w:rPr>
              <w:t>45</w:t>
            </w:r>
          </w:p>
        </w:tc>
        <w:tc>
          <w:tcPr>
            <w:tcW w:w="2268" w:type="dxa"/>
            <w:vAlign w:val="center"/>
          </w:tcPr>
          <w:p w14:paraId="66DD3581">
            <w:pPr>
              <w:jc w:val="center"/>
              <w:rPr>
                <w:rFonts w:asciiTheme="minorHAnsi" w:hAnsiTheme="minorHAnsi"/>
              </w:rPr>
            </w:pPr>
            <w:r>
              <w:rPr>
                <w:rFonts w:asciiTheme="minorHAnsi" w:hAnsiTheme="minorHAnsi"/>
                <w:lang w:val="mk-MK"/>
              </w:rPr>
              <w:t>Одмор  5 мин</w:t>
            </w:r>
          </w:p>
        </w:tc>
      </w:tr>
      <w:tr w14:paraId="7DB6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tcBorders>
              <w:bottom w:val="single" w:color="auto" w:sz="4" w:space="0"/>
            </w:tcBorders>
            <w:vAlign w:val="center"/>
          </w:tcPr>
          <w:p w14:paraId="0A9DC0DC">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tcBorders>
              <w:bottom w:val="single" w:color="auto" w:sz="4" w:space="0"/>
            </w:tcBorders>
            <w:vAlign w:val="center"/>
          </w:tcPr>
          <w:p w14:paraId="3E9DAD9A">
            <w:pPr>
              <w:pStyle w:val="31"/>
              <w:rPr>
                <w:rFonts w:asciiTheme="minorHAnsi" w:hAnsiTheme="minorHAnsi"/>
                <w:sz w:val="22"/>
                <w:szCs w:val="22"/>
                <w:highlight w:val="yellow"/>
              </w:rPr>
            </w:pPr>
          </w:p>
        </w:tc>
        <w:tc>
          <w:tcPr>
            <w:tcW w:w="2268" w:type="dxa"/>
            <w:vAlign w:val="center"/>
          </w:tcPr>
          <w:p w14:paraId="7C15A9BA">
            <w:pPr>
              <w:pStyle w:val="31"/>
              <w:rPr>
                <w:rFonts w:asciiTheme="minorHAnsi" w:hAnsiTheme="minorHAnsi"/>
                <w:sz w:val="22"/>
                <w:szCs w:val="22"/>
              </w:rPr>
            </w:pPr>
          </w:p>
        </w:tc>
        <w:tc>
          <w:tcPr>
            <w:tcW w:w="2268" w:type="dxa"/>
            <w:vAlign w:val="center"/>
          </w:tcPr>
          <w:p w14:paraId="5E667047">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vAlign w:val="center"/>
          </w:tcPr>
          <w:p w14:paraId="438632A2">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50</w:t>
            </w:r>
            <w:r>
              <w:rPr>
                <w:rFonts w:asciiTheme="minorHAnsi" w:hAnsiTheme="minorHAnsi"/>
                <w:sz w:val="22"/>
                <w:szCs w:val="22"/>
              </w:rPr>
              <w:t>-  18</w:t>
            </w:r>
            <w:r>
              <w:rPr>
                <w:rFonts w:asciiTheme="minorHAnsi" w:hAnsiTheme="minorHAnsi"/>
                <w:sz w:val="22"/>
                <w:szCs w:val="22"/>
                <w:vertAlign w:val="superscript"/>
              </w:rPr>
              <w:t>30</w:t>
            </w:r>
          </w:p>
        </w:tc>
        <w:tc>
          <w:tcPr>
            <w:tcW w:w="2268" w:type="dxa"/>
            <w:vAlign w:val="center"/>
          </w:tcPr>
          <w:p w14:paraId="26169F0A">
            <w:pPr>
              <w:pStyle w:val="31"/>
              <w:rPr>
                <w:rFonts w:asciiTheme="minorHAnsi" w:hAnsiTheme="minorHAnsi"/>
                <w:sz w:val="22"/>
                <w:szCs w:val="22"/>
              </w:rPr>
            </w:pPr>
          </w:p>
        </w:tc>
      </w:tr>
    </w:tbl>
    <w:p w14:paraId="7AF38D05">
      <w:pPr>
        <w:pStyle w:val="13"/>
        <w:ind w:right="616"/>
        <w:rPr>
          <w:rFonts w:asciiTheme="minorHAnsi" w:hAnsiTheme="minorHAnsi"/>
          <w:lang w:val="mk-MK"/>
        </w:rPr>
      </w:pPr>
    </w:p>
    <w:p w14:paraId="63884EEE">
      <w:pPr>
        <w:pStyle w:val="6"/>
        <w:tabs>
          <w:tab w:val="left" w:pos="1693"/>
          <w:tab w:val="left" w:pos="1694"/>
        </w:tabs>
        <w:ind w:left="0"/>
        <w:rPr>
          <w:rFonts w:asciiTheme="minorHAnsi" w:hAnsiTheme="minorHAnsi"/>
          <w:i w:val="0"/>
          <w:sz w:val="22"/>
          <w:szCs w:val="22"/>
          <w:lang w:val="mk-MK"/>
        </w:rPr>
      </w:pPr>
    </w:p>
    <w:p w14:paraId="2B678BFA">
      <w:pPr>
        <w:pStyle w:val="6"/>
        <w:tabs>
          <w:tab w:val="left" w:pos="1693"/>
          <w:tab w:val="left" w:pos="1694"/>
        </w:tabs>
        <w:ind w:left="0"/>
        <w:rPr>
          <w:rFonts w:asciiTheme="minorHAnsi" w:hAnsiTheme="minorHAnsi"/>
          <w:i w:val="0"/>
          <w:sz w:val="22"/>
          <w:szCs w:val="22"/>
          <w:lang w:val="mk-MK"/>
        </w:rPr>
      </w:pPr>
    </w:p>
    <w:p w14:paraId="06FDC6EF">
      <w:pPr>
        <w:pStyle w:val="6"/>
        <w:tabs>
          <w:tab w:val="left" w:pos="1693"/>
          <w:tab w:val="left" w:pos="1694"/>
        </w:tabs>
        <w:ind w:left="0"/>
        <w:rPr>
          <w:rFonts w:asciiTheme="minorHAnsi" w:hAnsiTheme="minorHAnsi"/>
          <w:i w:val="0"/>
          <w:sz w:val="22"/>
          <w:szCs w:val="22"/>
          <w:lang w:val="mk-MK"/>
        </w:rPr>
      </w:pPr>
    </w:p>
    <w:p w14:paraId="700DD44C">
      <w:pPr>
        <w:pStyle w:val="6"/>
        <w:tabs>
          <w:tab w:val="left" w:pos="1693"/>
          <w:tab w:val="left" w:pos="1694"/>
        </w:tabs>
        <w:ind w:left="0"/>
        <w:rPr>
          <w:rFonts w:asciiTheme="minorHAnsi" w:hAnsiTheme="minorHAnsi"/>
          <w:i w:val="0"/>
        </w:rPr>
      </w:pPr>
      <w:r>
        <w:rPr>
          <w:rFonts w:asciiTheme="minorHAnsi" w:hAnsiTheme="minorHAnsi"/>
          <w:i w:val="0"/>
          <w:lang w:val="mk-MK"/>
        </w:rPr>
        <w:t>8.4.Јазик/јазици на кој/и се изведува наставата</w:t>
      </w:r>
    </w:p>
    <w:tbl>
      <w:tblPr>
        <w:tblStyle w:val="11"/>
        <w:tblW w:w="0" w:type="auto"/>
        <w:tblInd w:w="606" w:type="dxa"/>
        <w:tblLayout w:type="autofit"/>
        <w:tblCellMar>
          <w:top w:w="0" w:type="dxa"/>
          <w:left w:w="108" w:type="dxa"/>
          <w:bottom w:w="0" w:type="dxa"/>
          <w:right w:w="108" w:type="dxa"/>
        </w:tblCellMar>
      </w:tblPr>
      <w:tblGrid>
        <w:gridCol w:w="2943"/>
        <w:gridCol w:w="3222"/>
        <w:gridCol w:w="3118"/>
        <w:gridCol w:w="3686"/>
      </w:tblGrid>
      <w:tr w14:paraId="20FFB0EB">
        <w:tblPrEx>
          <w:tblCellMar>
            <w:top w:w="0" w:type="dxa"/>
            <w:left w:w="108" w:type="dxa"/>
            <w:bottom w:w="0" w:type="dxa"/>
            <w:right w:w="108" w:type="dxa"/>
          </w:tblCellMar>
        </w:tblPrEx>
        <w:trPr>
          <w:trHeight w:val="283" w:hRule="atLeast"/>
        </w:trPr>
        <w:tc>
          <w:tcPr>
            <w:tcW w:w="29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216EF65">
            <w:pPr>
              <w:pStyle w:val="31"/>
              <w:rPr>
                <w:rFonts w:asciiTheme="minorHAnsi" w:hAnsiTheme="minorHAnsi" w:cstheme="minorHAnsi"/>
                <w:b/>
                <w:bCs/>
                <w:sz w:val="22"/>
              </w:rPr>
            </w:pPr>
          </w:p>
        </w:tc>
        <w:tc>
          <w:tcPr>
            <w:tcW w:w="322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66C8CDD">
            <w:pPr>
              <w:pStyle w:val="31"/>
              <w:rPr>
                <w:rFonts w:asciiTheme="minorHAnsi" w:hAnsiTheme="minorHAnsi" w:cstheme="minorHAnsi"/>
                <w:b/>
                <w:bCs/>
                <w:sz w:val="22"/>
                <w:lang w:val="mk-MK"/>
              </w:rPr>
            </w:pPr>
            <w:r>
              <w:rPr>
                <w:rFonts w:asciiTheme="minorHAnsi" w:hAnsiTheme="minorHAnsi" w:cstheme="minorHAnsi"/>
                <w:sz w:val="22"/>
                <w:lang w:val="mk-MK"/>
              </w:rPr>
              <w:t>Број на паралелки:</w:t>
            </w:r>
          </w:p>
        </w:tc>
        <w:tc>
          <w:tcPr>
            <w:tcW w:w="311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7495CBAC">
            <w:pPr>
              <w:pStyle w:val="31"/>
              <w:rPr>
                <w:rFonts w:asciiTheme="minorHAnsi" w:hAnsiTheme="minorHAnsi" w:cstheme="minorHAnsi"/>
                <w:b/>
                <w:bCs/>
                <w:sz w:val="22"/>
                <w:lang w:val="mk-MK"/>
              </w:rPr>
            </w:pPr>
            <w:r>
              <w:rPr>
                <w:rFonts w:asciiTheme="minorHAnsi" w:hAnsiTheme="minorHAnsi" w:cstheme="minorHAnsi"/>
                <w:sz w:val="22"/>
                <w:lang w:val="mk-MK"/>
              </w:rPr>
              <w:t>Број на ученици:</w:t>
            </w:r>
          </w:p>
        </w:tc>
        <w:tc>
          <w:tcPr>
            <w:tcW w:w="368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8BB0DCD">
            <w:pPr>
              <w:pStyle w:val="31"/>
              <w:rPr>
                <w:rFonts w:asciiTheme="minorHAnsi" w:hAnsiTheme="minorHAnsi" w:cstheme="minorHAnsi"/>
                <w:b/>
                <w:bCs/>
                <w:sz w:val="22"/>
                <w:lang w:val="mk-MK"/>
              </w:rPr>
            </w:pPr>
            <w:r>
              <w:rPr>
                <w:rFonts w:asciiTheme="minorHAnsi" w:hAnsiTheme="minorHAnsi" w:cstheme="minorHAnsi"/>
                <w:sz w:val="22"/>
                <w:lang w:val="mk-MK"/>
              </w:rPr>
              <w:t>Број на наставници:</w:t>
            </w:r>
          </w:p>
        </w:tc>
      </w:tr>
      <w:tr w14:paraId="1990A126">
        <w:tblPrEx>
          <w:tblCellMar>
            <w:top w:w="0" w:type="dxa"/>
            <w:left w:w="108" w:type="dxa"/>
            <w:bottom w:w="0" w:type="dxa"/>
            <w:right w:w="108" w:type="dxa"/>
          </w:tblCellMar>
        </w:tblPrEx>
        <w:trPr>
          <w:trHeight w:val="283" w:hRule="atLeast"/>
        </w:trPr>
        <w:tc>
          <w:tcPr>
            <w:tcW w:w="2943" w:type="dxa"/>
            <w:tcBorders>
              <w:top w:val="single" w:color="auto" w:sz="4" w:space="0"/>
              <w:left w:val="single" w:color="auto" w:sz="4" w:space="0"/>
              <w:bottom w:val="single" w:color="auto" w:sz="4" w:space="0"/>
              <w:right w:val="single" w:color="auto" w:sz="4" w:space="0"/>
            </w:tcBorders>
            <w:shd w:val="clear" w:color="auto" w:fill="auto"/>
            <w:vAlign w:val="center"/>
          </w:tcPr>
          <w:p w14:paraId="07FC0ACD">
            <w:pPr>
              <w:pStyle w:val="31"/>
              <w:jc w:val="left"/>
              <w:rPr>
                <w:rFonts w:asciiTheme="minorHAnsi" w:hAnsiTheme="minorHAnsi" w:cstheme="minorHAnsi"/>
                <w:sz w:val="22"/>
                <w:lang w:val="mk-MK"/>
              </w:rPr>
            </w:pPr>
            <w:r>
              <w:rPr>
                <w:rFonts w:asciiTheme="minorHAnsi" w:hAnsiTheme="minorHAnsi" w:cstheme="minorHAnsi"/>
                <w:b/>
                <w:bCs/>
                <w:sz w:val="22"/>
                <w:lang w:val="mk-MK"/>
              </w:rPr>
              <w:t>Наставен јазик македонски</w:t>
            </w:r>
          </w:p>
        </w:tc>
        <w:tc>
          <w:tcPr>
            <w:tcW w:w="3222" w:type="dxa"/>
            <w:tcBorders>
              <w:top w:val="single" w:color="auto" w:sz="4" w:space="0"/>
              <w:left w:val="single" w:color="auto" w:sz="4" w:space="0"/>
              <w:bottom w:val="single" w:color="auto" w:sz="4" w:space="0"/>
              <w:right w:val="single" w:color="auto" w:sz="4" w:space="0"/>
            </w:tcBorders>
          </w:tcPr>
          <w:p w14:paraId="55F88CAF">
            <w:pPr>
              <w:pStyle w:val="31"/>
              <w:rPr>
                <w:rFonts w:asciiTheme="minorHAnsi" w:hAnsiTheme="minorHAnsi" w:cstheme="minorHAnsi"/>
                <w:b/>
                <w:sz w:val="24"/>
                <w:szCs w:val="24"/>
                <w:lang w:val="mk-MK"/>
              </w:rPr>
            </w:pPr>
            <w:r>
              <w:rPr>
                <w:rFonts w:asciiTheme="minorHAnsi" w:hAnsiTheme="minorHAnsi" w:cstheme="minorHAnsi"/>
                <w:b/>
                <w:sz w:val="24"/>
                <w:szCs w:val="24"/>
                <w:lang w:val="mk-MK"/>
              </w:rPr>
              <w:t>45</w:t>
            </w:r>
          </w:p>
        </w:tc>
        <w:tc>
          <w:tcPr>
            <w:tcW w:w="3118" w:type="dxa"/>
            <w:tcBorders>
              <w:top w:val="single" w:color="auto" w:sz="4" w:space="0"/>
              <w:left w:val="single" w:color="auto" w:sz="4" w:space="0"/>
              <w:bottom w:val="single" w:color="auto" w:sz="4" w:space="0"/>
              <w:right w:val="single" w:color="auto" w:sz="4" w:space="0"/>
            </w:tcBorders>
          </w:tcPr>
          <w:p w14:paraId="1BD8A6AD">
            <w:pPr>
              <w:pStyle w:val="31"/>
              <w:rPr>
                <w:rFonts w:asciiTheme="minorHAnsi" w:hAnsiTheme="minorHAnsi" w:cstheme="minorHAnsi"/>
                <w:b/>
                <w:sz w:val="24"/>
                <w:szCs w:val="24"/>
                <w:lang w:val="mk-MK"/>
              </w:rPr>
            </w:pPr>
            <w:r>
              <w:rPr>
                <w:rFonts w:asciiTheme="minorHAnsi" w:hAnsiTheme="minorHAnsi" w:cstheme="minorHAnsi"/>
                <w:b/>
                <w:sz w:val="24"/>
                <w:szCs w:val="24"/>
              </w:rPr>
              <w:t>7</w:t>
            </w:r>
            <w:r>
              <w:rPr>
                <w:rFonts w:asciiTheme="minorHAnsi" w:hAnsiTheme="minorHAnsi" w:cstheme="minorHAnsi"/>
                <w:b/>
                <w:sz w:val="24"/>
                <w:szCs w:val="24"/>
                <w:lang w:val="mk-MK"/>
              </w:rPr>
              <w:t>08</w:t>
            </w:r>
          </w:p>
        </w:tc>
        <w:tc>
          <w:tcPr>
            <w:tcW w:w="3686" w:type="dxa"/>
            <w:tcBorders>
              <w:top w:val="single" w:color="auto" w:sz="4" w:space="0"/>
              <w:left w:val="single" w:color="auto" w:sz="4" w:space="0"/>
              <w:bottom w:val="single" w:color="auto" w:sz="4" w:space="0"/>
              <w:right w:val="single" w:color="auto" w:sz="4" w:space="0"/>
            </w:tcBorders>
          </w:tcPr>
          <w:p w14:paraId="6BD9CA52">
            <w:pPr>
              <w:pStyle w:val="31"/>
              <w:rPr>
                <w:rFonts w:asciiTheme="minorHAnsi" w:hAnsiTheme="minorHAnsi" w:cstheme="minorHAnsi"/>
                <w:b/>
                <w:sz w:val="24"/>
                <w:szCs w:val="24"/>
                <w:lang w:val="en-GB"/>
              </w:rPr>
            </w:pPr>
            <w:r>
              <w:rPr>
                <w:rFonts w:asciiTheme="minorHAnsi" w:hAnsiTheme="minorHAnsi" w:cstheme="minorHAnsi"/>
                <w:b/>
                <w:sz w:val="24"/>
                <w:szCs w:val="24"/>
                <w:lang w:val="mk-MK"/>
              </w:rPr>
              <w:t>64</w:t>
            </w:r>
          </w:p>
        </w:tc>
      </w:tr>
    </w:tbl>
    <w:p w14:paraId="654E777A">
      <w:pPr>
        <w:pStyle w:val="6"/>
        <w:tabs>
          <w:tab w:val="left" w:pos="1693"/>
          <w:tab w:val="left" w:pos="1694"/>
        </w:tabs>
        <w:ind w:left="0"/>
        <w:rPr>
          <w:rFonts w:asciiTheme="minorHAnsi" w:hAnsiTheme="minorHAnsi"/>
          <w:i w:val="0"/>
          <w:lang w:val="mk-MK"/>
        </w:rPr>
      </w:pPr>
    </w:p>
    <w:p w14:paraId="3F0C4CB6">
      <w:pPr>
        <w:pStyle w:val="6"/>
        <w:tabs>
          <w:tab w:val="left" w:pos="1693"/>
          <w:tab w:val="left" w:pos="1694"/>
        </w:tabs>
        <w:ind w:left="0"/>
        <w:rPr>
          <w:rFonts w:asciiTheme="minorHAnsi" w:hAnsiTheme="minorHAnsi" w:cstheme="minorHAnsi"/>
          <w:i w:val="0"/>
          <w:szCs w:val="22"/>
          <w:lang w:val="mk-MK"/>
        </w:rPr>
      </w:pPr>
    </w:p>
    <w:p w14:paraId="12B99FAE">
      <w:pPr>
        <w:pStyle w:val="6"/>
        <w:tabs>
          <w:tab w:val="left" w:pos="1693"/>
          <w:tab w:val="left" w:pos="1694"/>
        </w:tabs>
        <w:ind w:left="0"/>
        <w:rPr>
          <w:rFonts w:asciiTheme="minorHAnsi" w:hAnsiTheme="minorHAnsi"/>
          <w:i w:val="0"/>
          <w:lang w:val="mk-MK"/>
        </w:rPr>
      </w:pPr>
      <w:r>
        <w:rPr>
          <w:rFonts w:asciiTheme="minorHAnsi" w:hAnsiTheme="minorHAnsi"/>
          <w:i w:val="0"/>
          <w:lang w:val="mk-MK"/>
        </w:rPr>
        <w:t>8.5. Проширена програма</w:t>
      </w:r>
    </w:p>
    <w:p w14:paraId="792EF746">
      <w:pPr>
        <w:pStyle w:val="6"/>
        <w:tabs>
          <w:tab w:val="left" w:pos="1693"/>
          <w:tab w:val="left" w:pos="1694"/>
        </w:tabs>
        <w:ind w:left="0"/>
        <w:rPr>
          <w:rFonts w:asciiTheme="minorHAnsi" w:hAnsiTheme="minorHAnsi"/>
          <w:b w:val="0"/>
          <w:i w:val="0"/>
          <w:sz w:val="22"/>
          <w:szCs w:val="22"/>
          <w:lang w:val="mk-MK"/>
        </w:rPr>
      </w:pPr>
      <w:r>
        <w:rPr>
          <w:rFonts w:asciiTheme="minorHAnsi" w:hAnsiTheme="minorHAnsi"/>
          <w:b w:val="0"/>
          <w:i w:val="0"/>
          <w:sz w:val="22"/>
          <w:szCs w:val="22"/>
          <w:lang w:val="mk-MK"/>
        </w:rPr>
        <w:t xml:space="preserve">Училиштето за учениците во </w:t>
      </w:r>
      <w:r>
        <w:rPr>
          <w:rFonts w:asciiTheme="minorHAnsi" w:hAnsiTheme="minorHAnsi"/>
          <w:i w:val="0"/>
          <w:sz w:val="22"/>
          <w:szCs w:val="22"/>
          <w:lang w:val="mk-MK"/>
        </w:rPr>
        <w:t>прво, второ и трето одделение организира прифаќање и згрижување  на учениците еден час пред започнувањето</w:t>
      </w:r>
      <w:r>
        <w:rPr>
          <w:rFonts w:asciiTheme="minorHAnsi" w:hAnsiTheme="minorHAnsi"/>
          <w:b w:val="0"/>
          <w:i w:val="0"/>
          <w:sz w:val="22"/>
          <w:szCs w:val="22"/>
          <w:lang w:val="mk-MK"/>
        </w:rPr>
        <w:t xml:space="preserve"> на часовите за редовната настава и еден час по завршувањето на наставата, во </w:t>
      </w:r>
      <w:r>
        <w:rPr>
          <w:rFonts w:asciiTheme="minorHAnsi" w:hAnsiTheme="minorHAnsi"/>
          <w:i w:val="0"/>
          <w:sz w:val="22"/>
          <w:szCs w:val="22"/>
          <w:lang w:val="mk-MK"/>
        </w:rPr>
        <w:t>согласност со родителот</w:t>
      </w:r>
      <w:r>
        <w:rPr>
          <w:rFonts w:asciiTheme="minorHAnsi" w:hAnsiTheme="minorHAnsi"/>
          <w:b w:val="0"/>
          <w:i w:val="0"/>
          <w:sz w:val="22"/>
          <w:szCs w:val="22"/>
          <w:lang w:val="mk-MK"/>
        </w:rPr>
        <w:t>, односно старателот.</w:t>
      </w:r>
    </w:p>
    <w:p w14:paraId="0BBFC6C1">
      <w:pPr>
        <w:ind w:right="569"/>
        <w:rPr>
          <w:rFonts w:cs="Arial" w:asciiTheme="minorHAnsi" w:hAnsiTheme="minorHAnsi"/>
          <w:color w:val="000000"/>
          <w:lang w:val="mk-MK"/>
        </w:rPr>
      </w:pPr>
      <w:r>
        <w:rPr>
          <w:rFonts w:cs="Arial" w:asciiTheme="minorHAnsi" w:hAnsiTheme="minorHAnsi"/>
          <w:color w:val="000000"/>
          <w:lang w:val="mk-MK"/>
        </w:rPr>
        <w:t xml:space="preserve">. </w:t>
      </w:r>
    </w:p>
    <w:p w14:paraId="325F27E0">
      <w:pPr>
        <w:rPr>
          <w:rFonts w:asciiTheme="minorHAnsi" w:hAnsiTheme="minorHAnsi" w:cstheme="minorHAnsi"/>
          <w:b/>
          <w:sz w:val="20"/>
          <w:szCs w:val="20"/>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81"/>
        <w:gridCol w:w="5953"/>
        <w:gridCol w:w="2308"/>
      </w:tblGrid>
      <w:tr w14:paraId="61D28E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jc w:val="center"/>
        </w:trPr>
        <w:tc>
          <w:tcPr>
            <w:tcW w:w="5881" w:type="dxa"/>
            <w:shd w:val="clear" w:color="auto" w:fill="D8D8D8" w:themeFill="background1" w:themeFillShade="D9"/>
          </w:tcPr>
          <w:p w14:paraId="16577A67">
            <w:pPr>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 на реализација</w:t>
            </w:r>
          </w:p>
        </w:tc>
        <w:tc>
          <w:tcPr>
            <w:tcW w:w="5953" w:type="dxa"/>
            <w:shd w:val="clear" w:color="auto" w:fill="D8D8D8" w:themeFill="background1" w:themeFillShade="D9"/>
          </w:tcPr>
          <w:p w14:paraId="2CCA9492">
            <w:pPr>
              <w:jc w:val="center"/>
              <w:rPr>
                <w:rFonts w:asciiTheme="minorHAnsi" w:hAnsiTheme="minorHAnsi" w:cstheme="minorHAnsi"/>
                <w:b/>
                <w:sz w:val="20"/>
                <w:szCs w:val="20"/>
                <w:lang w:val="mk-MK"/>
              </w:rPr>
            </w:pPr>
            <w:r>
              <w:rPr>
                <w:rFonts w:asciiTheme="minorHAnsi" w:hAnsiTheme="minorHAnsi" w:cstheme="minorHAnsi"/>
                <w:b/>
                <w:sz w:val="20"/>
                <w:szCs w:val="20"/>
                <w:lang w:val="mk-MK"/>
              </w:rPr>
              <w:t>Содржина на работа</w:t>
            </w:r>
          </w:p>
        </w:tc>
        <w:tc>
          <w:tcPr>
            <w:tcW w:w="2308" w:type="dxa"/>
            <w:shd w:val="clear" w:color="auto" w:fill="D8D8D8" w:themeFill="background1" w:themeFillShade="D9"/>
          </w:tcPr>
          <w:p w14:paraId="2E73F7F3">
            <w:pPr>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w:t>
            </w:r>
          </w:p>
        </w:tc>
      </w:tr>
      <w:tr w14:paraId="7DE1F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881" w:type="dxa"/>
          </w:tcPr>
          <w:p w14:paraId="2C110A09">
            <w:pPr>
              <w:rPr>
                <w:rFonts w:asciiTheme="minorHAnsi" w:hAnsiTheme="minorHAnsi" w:cstheme="minorHAnsi"/>
                <w:sz w:val="20"/>
                <w:szCs w:val="20"/>
                <w:lang w:val="mk-MK"/>
              </w:rPr>
            </w:pPr>
            <w:r>
              <w:rPr>
                <w:rFonts w:asciiTheme="minorHAnsi" w:hAnsiTheme="minorHAnsi" w:cstheme="minorHAnsi"/>
                <w:sz w:val="20"/>
                <w:szCs w:val="20"/>
                <w:lang w:val="mk-MK"/>
              </w:rPr>
              <w:t>Во текот на учебната година пред започнување на наставата.</w:t>
            </w:r>
          </w:p>
          <w:p w14:paraId="5157DFE0">
            <w:pPr>
              <w:rPr>
                <w:rFonts w:asciiTheme="minorHAnsi" w:hAnsiTheme="minorHAnsi" w:cstheme="minorHAnsi"/>
                <w:sz w:val="20"/>
                <w:szCs w:val="20"/>
                <w:lang w:val="mk-MK"/>
              </w:rPr>
            </w:pPr>
            <w:r>
              <w:rPr>
                <w:rFonts w:asciiTheme="minorHAnsi" w:hAnsiTheme="minorHAnsi" w:cstheme="minorHAnsi"/>
                <w:sz w:val="20"/>
                <w:szCs w:val="20"/>
                <w:lang w:val="mk-MK"/>
              </w:rPr>
              <w:t xml:space="preserve">Време од   07 и 15 минути до </w:t>
            </w:r>
          </w:p>
          <w:p w14:paraId="1134D4C7">
            <w:pPr>
              <w:rPr>
                <w:rFonts w:asciiTheme="minorHAnsi" w:hAnsiTheme="minorHAnsi" w:cstheme="minorHAnsi"/>
                <w:sz w:val="20"/>
                <w:szCs w:val="20"/>
                <w:lang w:val="mk-MK"/>
              </w:rPr>
            </w:pPr>
            <w:r>
              <w:rPr>
                <w:rFonts w:asciiTheme="minorHAnsi" w:hAnsiTheme="minorHAnsi" w:cstheme="minorHAnsi"/>
                <w:sz w:val="20"/>
                <w:szCs w:val="20"/>
                <w:lang w:val="mk-MK"/>
              </w:rPr>
              <w:t>08 часот наутро.</w:t>
            </w:r>
          </w:p>
          <w:p w14:paraId="2D5C9636">
            <w:pPr>
              <w:rPr>
                <w:rFonts w:asciiTheme="minorHAnsi" w:hAnsiTheme="minorHAnsi" w:cstheme="minorHAnsi"/>
                <w:sz w:val="20"/>
                <w:szCs w:val="20"/>
                <w:lang w:val="mk-MK"/>
              </w:rPr>
            </w:pPr>
            <w:r>
              <w:rPr>
                <w:rFonts w:asciiTheme="minorHAnsi" w:hAnsiTheme="minorHAnsi" w:cstheme="minorHAnsi"/>
                <w:sz w:val="20"/>
                <w:szCs w:val="20"/>
                <w:lang w:val="mk-MK"/>
              </w:rPr>
              <w:t>После завршување на наставата од  11,30 до 12,30 часот.</w:t>
            </w:r>
          </w:p>
        </w:tc>
        <w:tc>
          <w:tcPr>
            <w:tcW w:w="5953" w:type="dxa"/>
          </w:tcPr>
          <w:p w14:paraId="7CF177A8">
            <w:pPr>
              <w:rPr>
                <w:rFonts w:asciiTheme="minorHAnsi" w:hAnsiTheme="minorHAnsi" w:cstheme="minorHAnsi"/>
                <w:sz w:val="20"/>
                <w:szCs w:val="20"/>
                <w:lang w:val="mk-MK"/>
              </w:rPr>
            </w:pPr>
            <w:r>
              <w:rPr>
                <w:rFonts w:asciiTheme="minorHAnsi" w:hAnsiTheme="minorHAnsi" w:cstheme="minorHAnsi"/>
                <w:sz w:val="20"/>
                <w:szCs w:val="20"/>
                <w:lang w:val="mk-MK"/>
              </w:rPr>
              <w:t xml:space="preserve">  Прифаќање и заштита на учениците</w:t>
            </w:r>
          </w:p>
          <w:p w14:paraId="4F541DCC">
            <w:pPr>
              <w:rPr>
                <w:rFonts w:asciiTheme="minorHAnsi" w:hAnsiTheme="minorHAnsi" w:cstheme="minorHAnsi"/>
                <w:sz w:val="20"/>
                <w:szCs w:val="20"/>
                <w:lang w:val="mk-MK"/>
              </w:rPr>
            </w:pPr>
          </w:p>
          <w:p w14:paraId="5B44234A">
            <w:pPr>
              <w:rPr>
                <w:rFonts w:asciiTheme="minorHAnsi" w:hAnsiTheme="minorHAnsi" w:cstheme="minorHAnsi"/>
                <w:sz w:val="20"/>
                <w:szCs w:val="20"/>
                <w:lang w:val="mk-MK"/>
              </w:rPr>
            </w:pPr>
            <w:r>
              <w:rPr>
                <w:rFonts w:asciiTheme="minorHAnsi" w:hAnsiTheme="minorHAnsi" w:cstheme="minorHAnsi"/>
                <w:sz w:val="20"/>
                <w:szCs w:val="20"/>
                <w:lang w:val="mk-MK"/>
              </w:rPr>
              <w:t>Разговор со учениците за актуелни прашања поврзани со целите на наставата.</w:t>
            </w:r>
          </w:p>
          <w:p w14:paraId="751DF77B">
            <w:pPr>
              <w:rPr>
                <w:rFonts w:asciiTheme="minorHAnsi" w:hAnsiTheme="minorHAnsi" w:cstheme="minorHAnsi"/>
                <w:sz w:val="20"/>
                <w:szCs w:val="20"/>
                <w:lang w:val="mk-MK"/>
              </w:rPr>
            </w:pPr>
            <w:r>
              <w:rPr>
                <w:rFonts w:asciiTheme="minorHAnsi" w:hAnsiTheme="minorHAnsi" w:cstheme="minorHAnsi"/>
                <w:sz w:val="20"/>
                <w:szCs w:val="20"/>
                <w:lang w:val="mk-MK"/>
              </w:rPr>
              <w:t>Разговор за тековните дневни активности.</w:t>
            </w:r>
          </w:p>
        </w:tc>
        <w:tc>
          <w:tcPr>
            <w:tcW w:w="2308" w:type="dxa"/>
          </w:tcPr>
          <w:p w14:paraId="5B863296">
            <w:pPr>
              <w:rPr>
                <w:rFonts w:asciiTheme="minorHAnsi" w:hAnsiTheme="minorHAnsi" w:cstheme="minorHAnsi"/>
                <w:sz w:val="20"/>
                <w:szCs w:val="20"/>
                <w:lang w:val="mk-MK"/>
              </w:rPr>
            </w:pPr>
          </w:p>
          <w:p w14:paraId="5702B972">
            <w:pPr>
              <w:rPr>
                <w:rFonts w:asciiTheme="minorHAnsi" w:hAnsiTheme="minorHAnsi" w:cstheme="minorHAnsi"/>
                <w:sz w:val="20"/>
                <w:szCs w:val="20"/>
                <w:lang w:val="mk-MK"/>
              </w:rPr>
            </w:pPr>
            <w:r>
              <w:rPr>
                <w:rFonts w:asciiTheme="minorHAnsi" w:hAnsiTheme="minorHAnsi" w:cstheme="minorHAnsi"/>
                <w:sz w:val="20"/>
                <w:szCs w:val="20"/>
                <w:lang w:val="mk-MK"/>
              </w:rPr>
              <w:t>Згрижени и заштитени ученици</w:t>
            </w:r>
          </w:p>
        </w:tc>
      </w:tr>
      <w:tr w14:paraId="266170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14142" w:type="dxa"/>
            <w:gridSpan w:val="3"/>
          </w:tcPr>
          <w:p w14:paraId="44161FAD">
            <w:pPr>
              <w:rPr>
                <w:rFonts w:asciiTheme="minorHAnsi" w:hAnsiTheme="minorHAnsi" w:cstheme="minorHAnsi"/>
                <w:sz w:val="20"/>
                <w:szCs w:val="20"/>
                <w:lang w:val="mk-MK"/>
              </w:rPr>
            </w:pPr>
            <w:r>
              <w:rPr>
                <w:rFonts w:asciiTheme="minorHAnsi" w:hAnsiTheme="minorHAnsi" w:cstheme="minorHAnsi"/>
                <w:sz w:val="20"/>
                <w:szCs w:val="20"/>
                <w:lang w:val="mk-MK"/>
              </w:rPr>
              <w:t xml:space="preserve">Секој наставник од прво до трето одделение е должен да го почитувачленот  40 до Законот за основно образование. </w:t>
            </w:r>
          </w:p>
        </w:tc>
      </w:tr>
    </w:tbl>
    <w:p w14:paraId="4FA09AE6">
      <w:pPr>
        <w:pStyle w:val="6"/>
        <w:tabs>
          <w:tab w:val="left" w:pos="1693"/>
          <w:tab w:val="left" w:pos="1694"/>
        </w:tabs>
        <w:ind w:left="0"/>
        <w:rPr>
          <w:rFonts w:asciiTheme="minorHAnsi" w:hAnsiTheme="minorHAnsi"/>
          <w:b w:val="0"/>
          <w:i w:val="0"/>
          <w:sz w:val="22"/>
          <w:szCs w:val="22"/>
          <w:lang w:val="mk-MK"/>
        </w:rPr>
      </w:pPr>
    </w:p>
    <w:p w14:paraId="51D9CFDB">
      <w:pPr>
        <w:ind w:right="567" w:firstLine="720"/>
        <w:rPr>
          <w:rFonts w:cs="Arial" w:asciiTheme="minorHAnsi" w:hAnsiTheme="minorHAnsi"/>
          <w:sz w:val="20"/>
          <w:lang w:val="mk-MK"/>
        </w:rPr>
      </w:pPr>
      <w:r>
        <w:rPr>
          <w:rFonts w:cs="Arial" w:asciiTheme="minorHAnsi" w:hAnsiTheme="minorHAnsi"/>
          <w:sz w:val="20"/>
          <w:lang w:val="mk-MK"/>
        </w:rPr>
        <w:t xml:space="preserve">Од учебната година 2019/20 создадени се услови за започнување </w:t>
      </w:r>
      <w:r>
        <w:rPr>
          <w:rFonts w:cs="Arial" w:asciiTheme="minorHAnsi" w:hAnsiTheme="minorHAnsi"/>
          <w:b/>
          <w:sz w:val="20"/>
          <w:lang w:val="mk-MK"/>
        </w:rPr>
        <w:t>со работа на продолжен престој за учениците од прво до трето о</w:t>
      </w:r>
      <w:r>
        <w:rPr>
          <w:rFonts w:cs="Arial" w:asciiTheme="minorHAnsi" w:hAnsiTheme="minorHAnsi"/>
          <w:sz w:val="20"/>
          <w:lang w:val="mk-MK"/>
        </w:rPr>
        <w:t xml:space="preserve">дделение. </w:t>
      </w:r>
      <w:r>
        <w:rPr>
          <w:rFonts w:asciiTheme="minorHAnsi" w:hAnsiTheme="minorHAnsi" w:cstheme="minorHAnsi"/>
          <w:sz w:val="20"/>
          <w:lang w:val="mk-MK"/>
        </w:rPr>
        <w:t xml:space="preserve">Во првото полугодие од учебната 2025/26г  нема организиран продолжен престој на учениците од прво до трето одделение. </w:t>
      </w:r>
    </w:p>
    <w:p w14:paraId="2EEA759A">
      <w:pPr>
        <w:pStyle w:val="6"/>
        <w:tabs>
          <w:tab w:val="left" w:pos="1693"/>
          <w:tab w:val="left" w:pos="1694"/>
        </w:tabs>
        <w:ind w:left="0"/>
        <w:rPr>
          <w:rFonts w:asciiTheme="minorHAnsi" w:hAnsiTheme="minorHAnsi"/>
          <w:i w:val="0"/>
          <w:lang w:val="mk-MK"/>
        </w:rPr>
      </w:pPr>
      <w:r>
        <w:rPr>
          <w:rFonts w:asciiTheme="minorHAnsi" w:hAnsiTheme="minorHAnsi"/>
          <w:i w:val="0"/>
          <w:lang w:val="mk-MK"/>
        </w:rPr>
        <w:t>8.6. Комбинирани паралелки</w:t>
      </w:r>
    </w:p>
    <w:p w14:paraId="2B0BAFD0">
      <w:pPr>
        <w:pStyle w:val="6"/>
        <w:tabs>
          <w:tab w:val="left" w:pos="1693"/>
          <w:tab w:val="left" w:pos="1694"/>
        </w:tabs>
        <w:ind w:left="0"/>
        <w:rPr>
          <w:rFonts w:asciiTheme="minorHAnsi" w:hAnsiTheme="minorHAnsi"/>
          <w:b w:val="0"/>
          <w:i w:val="0"/>
          <w:sz w:val="22"/>
          <w:szCs w:val="22"/>
          <w:lang w:val="mk-MK"/>
        </w:rPr>
      </w:pPr>
      <w:r>
        <w:rPr>
          <w:rFonts w:asciiTheme="minorHAnsi" w:hAnsiTheme="minorHAnsi"/>
          <w:b w:val="0"/>
          <w:i w:val="0"/>
          <w:sz w:val="22"/>
          <w:szCs w:val="22"/>
          <w:lang w:val="mk-MK"/>
        </w:rPr>
        <w:t>Во училиштето нема комбинирани паралелки.</w:t>
      </w:r>
    </w:p>
    <w:p w14:paraId="3B269B71">
      <w:pPr>
        <w:pStyle w:val="6"/>
        <w:tabs>
          <w:tab w:val="left" w:pos="1693"/>
          <w:tab w:val="left" w:pos="1694"/>
        </w:tabs>
        <w:ind w:left="0"/>
        <w:rPr>
          <w:rFonts w:asciiTheme="minorHAnsi" w:hAnsiTheme="minorHAnsi"/>
          <w:i w:val="0"/>
          <w:lang w:val="mk-MK"/>
        </w:rPr>
      </w:pPr>
      <w:r>
        <w:rPr>
          <w:rFonts w:asciiTheme="minorHAnsi" w:hAnsiTheme="minorHAnsi"/>
          <w:i w:val="0"/>
          <w:lang w:val="mk-MK"/>
        </w:rPr>
        <w:t>8.7. Странски јазици што се изучуваат во основното училиште</w:t>
      </w:r>
    </w:p>
    <w:p w14:paraId="6C4E341C">
      <w:pPr>
        <w:pStyle w:val="13"/>
        <w:ind w:right="620"/>
        <w:rPr>
          <w:rFonts w:asciiTheme="minorHAnsi" w:hAnsiTheme="minorHAnsi"/>
          <w:lang w:val="mk-MK"/>
        </w:rPr>
      </w:pPr>
      <w:r>
        <w:rPr>
          <w:rFonts w:asciiTheme="minorHAnsi" w:hAnsiTheme="minorHAnsi"/>
          <w:lang w:val="mk-MK"/>
        </w:rPr>
        <w:t>Задолжителен прв странски јазик за учениците од I-IX одделение е англиски јазик, а како втор задолжителен странски јазик од VI-IX одделение училиштето го предлага германскиот јазик или францускиот јазик.</w:t>
      </w:r>
    </w:p>
    <w:tbl>
      <w:tblPr>
        <w:tblStyle w:val="30"/>
        <w:tblW w:w="0" w:type="auto"/>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19"/>
        <w:gridCol w:w="2512"/>
        <w:gridCol w:w="2512"/>
        <w:gridCol w:w="2512"/>
        <w:gridCol w:w="2512"/>
        <w:gridCol w:w="1724"/>
      </w:tblGrid>
      <w:tr w14:paraId="61E5D8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31" w:type="dxa"/>
            <w:gridSpan w:val="2"/>
            <w:shd w:val="clear" w:color="auto" w:fill="D8D8D8" w:themeFill="background1" w:themeFillShade="D9"/>
          </w:tcPr>
          <w:p w14:paraId="3408EE84">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Англиски јазик</w:t>
            </w:r>
          </w:p>
        </w:tc>
        <w:tc>
          <w:tcPr>
            <w:tcW w:w="5024" w:type="dxa"/>
            <w:gridSpan w:val="2"/>
            <w:shd w:val="clear" w:color="auto" w:fill="D8D8D8" w:themeFill="background1" w:themeFillShade="D9"/>
          </w:tcPr>
          <w:p w14:paraId="620483B4">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Германски јазик</w:t>
            </w:r>
          </w:p>
        </w:tc>
        <w:tc>
          <w:tcPr>
            <w:tcW w:w="4236" w:type="dxa"/>
            <w:gridSpan w:val="2"/>
            <w:shd w:val="clear" w:color="auto" w:fill="D8D8D8" w:themeFill="background1" w:themeFillShade="D9"/>
          </w:tcPr>
          <w:p w14:paraId="44BD658C">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Француски јазик</w:t>
            </w:r>
          </w:p>
        </w:tc>
      </w:tr>
      <w:tr w14:paraId="09B596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19" w:type="dxa"/>
          </w:tcPr>
          <w:p w14:paraId="20772E3A">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паралелки</w:t>
            </w:r>
          </w:p>
        </w:tc>
        <w:tc>
          <w:tcPr>
            <w:tcW w:w="2512" w:type="dxa"/>
          </w:tcPr>
          <w:p w14:paraId="77596D3B">
            <w:pPr>
              <w:pStyle w:val="6"/>
              <w:tabs>
                <w:tab w:val="left" w:pos="1693"/>
                <w:tab w:val="left" w:pos="1694"/>
              </w:tabs>
              <w:ind w:left="0"/>
              <w:rPr>
                <w:rFonts w:asciiTheme="minorHAnsi" w:hAnsiTheme="minorHAnsi" w:cstheme="minorHAnsi"/>
                <w:b w:val="0"/>
                <w:i w:val="0"/>
                <w:szCs w:val="22"/>
              </w:rPr>
            </w:pPr>
            <w:r>
              <w:rPr>
                <w:rFonts w:asciiTheme="minorHAnsi" w:hAnsiTheme="minorHAnsi" w:cstheme="minorHAnsi"/>
                <w:b w:val="0"/>
                <w:i w:val="0"/>
                <w:szCs w:val="22"/>
              </w:rPr>
              <w:t>45</w:t>
            </w:r>
          </w:p>
        </w:tc>
        <w:tc>
          <w:tcPr>
            <w:tcW w:w="2512" w:type="dxa"/>
          </w:tcPr>
          <w:p w14:paraId="2A2C9CDF">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паралелки</w:t>
            </w:r>
          </w:p>
        </w:tc>
        <w:tc>
          <w:tcPr>
            <w:tcW w:w="2512" w:type="dxa"/>
          </w:tcPr>
          <w:p w14:paraId="7FEED225">
            <w:pPr>
              <w:pStyle w:val="6"/>
              <w:tabs>
                <w:tab w:val="left" w:pos="1693"/>
                <w:tab w:val="left" w:pos="1694"/>
              </w:tabs>
              <w:ind w:left="0"/>
              <w:rPr>
                <w:rFonts w:asciiTheme="minorHAnsi" w:hAnsiTheme="minorHAnsi" w:cstheme="minorHAnsi"/>
                <w:b w:val="0"/>
                <w:i w:val="0"/>
                <w:szCs w:val="22"/>
              </w:rPr>
            </w:pPr>
            <w:r>
              <w:rPr>
                <w:rFonts w:asciiTheme="minorHAnsi" w:hAnsiTheme="minorHAnsi" w:cstheme="minorHAnsi"/>
                <w:b w:val="0"/>
                <w:i w:val="0"/>
                <w:szCs w:val="22"/>
              </w:rPr>
              <w:t>20</w:t>
            </w:r>
          </w:p>
        </w:tc>
        <w:tc>
          <w:tcPr>
            <w:tcW w:w="2512" w:type="dxa"/>
          </w:tcPr>
          <w:p w14:paraId="4B630860">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паралелки</w:t>
            </w:r>
          </w:p>
        </w:tc>
        <w:tc>
          <w:tcPr>
            <w:tcW w:w="1724" w:type="dxa"/>
          </w:tcPr>
          <w:p w14:paraId="1C089240">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4</w:t>
            </w:r>
          </w:p>
        </w:tc>
      </w:tr>
      <w:tr w14:paraId="4E0DAF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19" w:type="dxa"/>
          </w:tcPr>
          <w:p w14:paraId="16E32606">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ученици</w:t>
            </w:r>
          </w:p>
        </w:tc>
        <w:tc>
          <w:tcPr>
            <w:tcW w:w="2512" w:type="dxa"/>
          </w:tcPr>
          <w:p w14:paraId="184C0823">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rPr>
              <w:t>7</w:t>
            </w:r>
            <w:r>
              <w:rPr>
                <w:rFonts w:asciiTheme="minorHAnsi" w:hAnsiTheme="minorHAnsi" w:cstheme="minorHAnsi"/>
                <w:b w:val="0"/>
                <w:i w:val="0"/>
                <w:szCs w:val="22"/>
                <w:lang w:val="mk-MK"/>
              </w:rPr>
              <w:t>08</w:t>
            </w:r>
          </w:p>
        </w:tc>
        <w:tc>
          <w:tcPr>
            <w:tcW w:w="2512" w:type="dxa"/>
          </w:tcPr>
          <w:p w14:paraId="72D86026">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ученици</w:t>
            </w:r>
          </w:p>
        </w:tc>
        <w:tc>
          <w:tcPr>
            <w:tcW w:w="2512" w:type="dxa"/>
          </w:tcPr>
          <w:p w14:paraId="7ABA0FC5">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 w:val="20"/>
                <w:szCs w:val="22"/>
                <w:lang w:val="mk-MK"/>
              </w:rPr>
              <w:t>319</w:t>
            </w:r>
          </w:p>
        </w:tc>
        <w:tc>
          <w:tcPr>
            <w:tcW w:w="2512" w:type="dxa"/>
          </w:tcPr>
          <w:p w14:paraId="701A7BB6">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ученици</w:t>
            </w:r>
          </w:p>
        </w:tc>
        <w:tc>
          <w:tcPr>
            <w:tcW w:w="1724" w:type="dxa"/>
          </w:tcPr>
          <w:p w14:paraId="577A4F87">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3+7</w:t>
            </w:r>
            <w:r>
              <w:rPr>
                <w:rFonts w:asciiTheme="minorHAnsi" w:hAnsiTheme="minorHAnsi" w:cstheme="minorHAnsi"/>
                <w:b w:val="0"/>
                <w:i w:val="0"/>
                <w:szCs w:val="22"/>
              </w:rPr>
              <w:t>+</w:t>
            </w:r>
            <w:r>
              <w:rPr>
                <w:rFonts w:asciiTheme="minorHAnsi" w:hAnsiTheme="minorHAnsi" w:cstheme="minorHAnsi"/>
                <w:b w:val="0"/>
                <w:i w:val="0"/>
                <w:szCs w:val="22"/>
                <w:lang w:val="mk-MK"/>
              </w:rPr>
              <w:t>7+3</w:t>
            </w:r>
          </w:p>
        </w:tc>
      </w:tr>
    </w:tbl>
    <w:p w14:paraId="736DF1CC">
      <w:pPr>
        <w:pStyle w:val="6"/>
        <w:tabs>
          <w:tab w:val="left" w:pos="1693"/>
          <w:tab w:val="left" w:pos="1694"/>
        </w:tabs>
        <w:ind w:left="0"/>
        <w:rPr>
          <w:rFonts w:asciiTheme="minorHAnsi" w:hAnsiTheme="minorHAnsi"/>
          <w:i w:val="0"/>
          <w:lang w:val="mk-MK"/>
        </w:rPr>
      </w:pPr>
    </w:p>
    <w:p w14:paraId="64A84CD1">
      <w:pPr>
        <w:pStyle w:val="6"/>
        <w:tabs>
          <w:tab w:val="left" w:pos="1693"/>
          <w:tab w:val="left" w:pos="1694"/>
        </w:tabs>
        <w:ind w:left="0"/>
        <w:rPr>
          <w:rFonts w:asciiTheme="minorHAnsi" w:hAnsiTheme="minorHAnsi"/>
          <w:i w:val="0"/>
          <w:lang w:val="mk-MK"/>
        </w:rPr>
      </w:pPr>
    </w:p>
    <w:p w14:paraId="398F6B82">
      <w:pPr>
        <w:pStyle w:val="6"/>
        <w:tabs>
          <w:tab w:val="left" w:pos="1693"/>
          <w:tab w:val="left" w:pos="1694"/>
        </w:tabs>
        <w:ind w:left="0"/>
        <w:rPr>
          <w:rFonts w:asciiTheme="minorHAnsi" w:hAnsiTheme="minorHAnsi"/>
          <w:i w:val="0"/>
          <w:lang w:val="en-GB"/>
        </w:rPr>
      </w:pPr>
      <w:r>
        <w:rPr>
          <w:rFonts w:asciiTheme="minorHAnsi" w:hAnsiTheme="minorHAnsi"/>
          <w:i w:val="0"/>
          <w:lang w:val="mk-MK"/>
        </w:rPr>
        <w:t>8.8. Реализација на физичко и здравствено образование со учениците од прво до петто одделение</w:t>
      </w:r>
    </w:p>
    <w:p w14:paraId="4D0B2063">
      <w:pPr>
        <w:pStyle w:val="6"/>
        <w:tabs>
          <w:tab w:val="left" w:pos="1693"/>
          <w:tab w:val="left" w:pos="1694"/>
        </w:tabs>
        <w:ind w:left="0"/>
        <w:rPr>
          <w:rFonts w:asciiTheme="minorHAnsi" w:hAnsiTheme="minorHAnsi"/>
          <w:i w:val="0"/>
          <w:lang w:val="en-GB"/>
        </w:rPr>
      </w:pPr>
    </w:p>
    <w:p w14:paraId="29228CA7">
      <w:pPr>
        <w:pStyle w:val="6"/>
        <w:tabs>
          <w:tab w:val="left" w:pos="1693"/>
          <w:tab w:val="left" w:pos="1694"/>
        </w:tabs>
        <w:ind w:left="0"/>
        <w:rPr>
          <w:rFonts w:asciiTheme="minorHAnsi" w:hAnsiTheme="minorHAnsi"/>
          <w:i w:val="0"/>
          <w:lang w:val="en-GB"/>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1"/>
        <w:gridCol w:w="4617"/>
        <w:gridCol w:w="1483"/>
        <w:gridCol w:w="5670"/>
      </w:tblGrid>
      <w:tr w14:paraId="726F79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411" w:type="dxa"/>
            <w:shd w:val="clear" w:color="auto" w:fill="D8D8D8" w:themeFill="background1" w:themeFillShade="D9"/>
            <w:vAlign w:val="center"/>
          </w:tcPr>
          <w:p w14:paraId="1583C4F1">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Одделение</w:t>
            </w:r>
          </w:p>
        </w:tc>
        <w:tc>
          <w:tcPr>
            <w:tcW w:w="4617" w:type="dxa"/>
            <w:shd w:val="clear" w:color="auto" w:fill="D8D8D8" w:themeFill="background1" w:themeFillShade="D9"/>
            <w:vAlign w:val="center"/>
          </w:tcPr>
          <w:p w14:paraId="44E28B36">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Реализатори на тандем настава по ФЗО</w:t>
            </w:r>
          </w:p>
        </w:tc>
        <w:tc>
          <w:tcPr>
            <w:tcW w:w="1483" w:type="dxa"/>
            <w:shd w:val="clear" w:color="auto" w:fill="D8D8D8" w:themeFill="background1" w:themeFillShade="D9"/>
            <w:vAlign w:val="center"/>
          </w:tcPr>
          <w:p w14:paraId="0E29D669">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Одделение</w:t>
            </w:r>
          </w:p>
        </w:tc>
        <w:tc>
          <w:tcPr>
            <w:tcW w:w="5670" w:type="dxa"/>
            <w:shd w:val="clear" w:color="auto" w:fill="D8D8D8" w:themeFill="background1" w:themeFillShade="D9"/>
            <w:vAlign w:val="center"/>
          </w:tcPr>
          <w:p w14:paraId="29BB3747">
            <w:pPr>
              <w:pStyle w:val="6"/>
              <w:tabs>
                <w:tab w:val="left" w:pos="1693"/>
                <w:tab w:val="left" w:pos="1694"/>
              </w:tabs>
              <w:ind w:left="0"/>
              <w:jc w:val="center"/>
              <w:rPr>
                <w:rFonts w:asciiTheme="minorHAnsi" w:hAnsiTheme="minorHAnsi" w:cstheme="minorHAnsi"/>
                <w:b w:val="0"/>
                <w:i w:val="0"/>
                <w:szCs w:val="22"/>
                <w:lang w:val="mk-MK"/>
              </w:rPr>
            </w:pPr>
            <w:r>
              <w:rPr>
                <w:rFonts w:asciiTheme="minorHAnsi" w:hAnsiTheme="minorHAnsi" w:cstheme="minorHAnsi"/>
                <w:i w:val="0"/>
                <w:szCs w:val="22"/>
                <w:lang w:val="mk-MK"/>
              </w:rPr>
              <w:t>Реализатори на тандем настава по ФЗО</w:t>
            </w:r>
          </w:p>
        </w:tc>
      </w:tr>
      <w:tr w14:paraId="1964C9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22B1DB58">
            <w:pPr>
              <w:pStyle w:val="6"/>
              <w:tabs>
                <w:tab w:val="left" w:pos="1693"/>
                <w:tab w:val="left" w:pos="1694"/>
              </w:tabs>
              <w:ind w:left="0"/>
              <w:jc w:val="center"/>
              <w:rPr>
                <w:rFonts w:asciiTheme="minorHAnsi" w:hAnsiTheme="minorHAnsi" w:cstheme="minorHAnsi"/>
                <w:i w:val="0"/>
                <w:szCs w:val="22"/>
                <w:lang w:val="en-GB"/>
              </w:rPr>
            </w:pPr>
            <w:r>
              <w:rPr>
                <w:rFonts w:asciiTheme="minorHAnsi" w:hAnsiTheme="minorHAnsi" w:cstheme="minorHAnsi"/>
                <w:i w:val="0"/>
                <w:szCs w:val="22"/>
                <w:lang w:val="en-GB"/>
              </w:rPr>
              <w:t>IIIa</w:t>
            </w:r>
          </w:p>
        </w:tc>
        <w:tc>
          <w:tcPr>
            <w:tcW w:w="4617" w:type="dxa"/>
            <w:vAlign w:val="center"/>
          </w:tcPr>
          <w:p w14:paraId="15769B91">
            <w:pPr>
              <w:pStyle w:val="35"/>
              <w:ind w:left="57" w:right="57"/>
              <w:rPr>
                <w:rFonts w:asciiTheme="minorHAnsi" w:hAnsiTheme="minorHAnsi" w:cstheme="minorHAnsi"/>
                <w:lang w:val="mk-MK"/>
              </w:rPr>
            </w:pPr>
            <w:r>
              <w:rPr>
                <w:rFonts w:asciiTheme="minorHAnsi" w:hAnsiTheme="minorHAnsi" w:cstheme="minorHAnsi"/>
                <w:sz w:val="20"/>
                <w:szCs w:val="20"/>
                <w:lang w:val="mk-MK"/>
              </w:rPr>
              <w:t>Валентина Ристеска,Илија Димоски</w:t>
            </w:r>
          </w:p>
        </w:tc>
        <w:tc>
          <w:tcPr>
            <w:tcW w:w="1483" w:type="dxa"/>
          </w:tcPr>
          <w:p w14:paraId="03D874F0">
            <w:pPr>
              <w:pStyle w:val="6"/>
              <w:tabs>
                <w:tab w:val="left" w:pos="1693"/>
                <w:tab w:val="left" w:pos="1694"/>
              </w:tabs>
              <w:ind w:left="0"/>
              <w:jc w:val="center"/>
              <w:rPr>
                <w:rFonts w:asciiTheme="minorHAnsi" w:hAnsiTheme="minorHAnsi" w:cstheme="minorHAnsi"/>
                <w:i w:val="0"/>
                <w:szCs w:val="22"/>
                <w:lang w:val="en-GB"/>
              </w:rPr>
            </w:pPr>
          </w:p>
        </w:tc>
        <w:tc>
          <w:tcPr>
            <w:tcW w:w="5670" w:type="dxa"/>
          </w:tcPr>
          <w:p w14:paraId="4FE39E50">
            <w:pPr>
              <w:pStyle w:val="6"/>
              <w:tabs>
                <w:tab w:val="left" w:pos="1693"/>
                <w:tab w:val="left" w:pos="1694"/>
              </w:tabs>
              <w:ind w:left="0"/>
              <w:rPr>
                <w:rFonts w:asciiTheme="minorHAnsi" w:hAnsiTheme="minorHAnsi" w:cstheme="minorHAnsi"/>
                <w:b w:val="0"/>
                <w:i w:val="0"/>
                <w:sz w:val="22"/>
                <w:szCs w:val="22"/>
                <w:lang w:val="mk-MK"/>
              </w:rPr>
            </w:pPr>
          </w:p>
        </w:tc>
      </w:tr>
      <w:tr w14:paraId="03C26D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0192A6D2">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б</w:t>
            </w:r>
          </w:p>
        </w:tc>
        <w:tc>
          <w:tcPr>
            <w:tcW w:w="4617" w:type="dxa"/>
            <w:vAlign w:val="center"/>
          </w:tcPr>
          <w:p w14:paraId="3224427B">
            <w:pPr>
              <w:pStyle w:val="35"/>
              <w:ind w:left="57" w:right="57"/>
              <w:rPr>
                <w:rFonts w:asciiTheme="minorHAnsi" w:hAnsiTheme="minorHAnsi" w:cstheme="minorHAnsi"/>
                <w:lang w:val="mk-MK"/>
              </w:rPr>
            </w:pPr>
            <w:r>
              <w:rPr>
                <w:rFonts w:asciiTheme="minorHAnsi" w:hAnsiTheme="minorHAnsi" w:cstheme="minorHAnsi"/>
                <w:sz w:val="20"/>
                <w:szCs w:val="20"/>
                <w:lang w:val="mk-MK"/>
              </w:rPr>
              <w:t>Снежана Јанеска,Илија Димоски</w:t>
            </w:r>
          </w:p>
        </w:tc>
        <w:tc>
          <w:tcPr>
            <w:tcW w:w="1483" w:type="dxa"/>
          </w:tcPr>
          <w:p w14:paraId="1619AC11">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35238B2C">
            <w:pPr>
              <w:pStyle w:val="6"/>
              <w:tabs>
                <w:tab w:val="left" w:pos="1693"/>
                <w:tab w:val="left" w:pos="1694"/>
              </w:tabs>
              <w:ind w:left="0"/>
              <w:rPr>
                <w:rFonts w:asciiTheme="minorHAnsi" w:hAnsiTheme="minorHAnsi" w:cstheme="minorHAnsi"/>
                <w:b w:val="0"/>
                <w:i w:val="0"/>
                <w:sz w:val="22"/>
                <w:szCs w:val="22"/>
                <w:lang w:val="mk-MK"/>
              </w:rPr>
            </w:pPr>
          </w:p>
        </w:tc>
      </w:tr>
      <w:tr w14:paraId="0EB88B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42A84395">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в</w:t>
            </w:r>
          </w:p>
        </w:tc>
        <w:tc>
          <w:tcPr>
            <w:tcW w:w="4617" w:type="dxa"/>
            <w:vAlign w:val="center"/>
          </w:tcPr>
          <w:p w14:paraId="4FBB6E6B">
            <w:pPr>
              <w:pStyle w:val="35"/>
              <w:ind w:left="57" w:right="57"/>
              <w:rPr>
                <w:rFonts w:asciiTheme="minorHAnsi" w:hAnsiTheme="minorHAnsi" w:cstheme="minorHAnsi"/>
                <w:lang w:val="mk-MK"/>
              </w:rPr>
            </w:pPr>
            <w:r>
              <w:rPr>
                <w:rFonts w:asciiTheme="minorHAnsi" w:hAnsiTheme="minorHAnsi" w:cstheme="minorHAnsi"/>
                <w:sz w:val="20"/>
                <w:szCs w:val="20"/>
                <w:lang w:val="mk-MK"/>
              </w:rPr>
              <w:t>Цветанка Радеска,Илија Димоски</w:t>
            </w:r>
          </w:p>
        </w:tc>
        <w:tc>
          <w:tcPr>
            <w:tcW w:w="1483" w:type="dxa"/>
          </w:tcPr>
          <w:p w14:paraId="473FF8E7">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3DFDD940">
            <w:pPr>
              <w:pStyle w:val="6"/>
              <w:tabs>
                <w:tab w:val="left" w:pos="1693"/>
                <w:tab w:val="left" w:pos="1694"/>
              </w:tabs>
              <w:ind w:left="0"/>
              <w:rPr>
                <w:rFonts w:asciiTheme="minorHAnsi" w:hAnsiTheme="minorHAnsi" w:cstheme="minorHAnsi"/>
                <w:b w:val="0"/>
                <w:i w:val="0"/>
                <w:sz w:val="22"/>
                <w:szCs w:val="22"/>
                <w:lang w:val="mk-MK"/>
              </w:rPr>
            </w:pPr>
          </w:p>
        </w:tc>
      </w:tr>
      <w:tr w14:paraId="0B0CD7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0526CD34">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г</w:t>
            </w:r>
          </w:p>
        </w:tc>
        <w:tc>
          <w:tcPr>
            <w:tcW w:w="4617" w:type="dxa"/>
            <w:vAlign w:val="center"/>
          </w:tcPr>
          <w:p w14:paraId="7F686BE2">
            <w:pPr>
              <w:pStyle w:val="35"/>
              <w:ind w:left="57" w:right="57"/>
              <w:rPr>
                <w:rFonts w:asciiTheme="minorHAnsi" w:hAnsiTheme="minorHAnsi" w:cstheme="minorHAnsi"/>
                <w:lang w:val="mk-MK"/>
              </w:rPr>
            </w:pPr>
            <w:r>
              <w:rPr>
                <w:rFonts w:asciiTheme="minorHAnsi" w:hAnsiTheme="minorHAnsi" w:cstheme="minorHAnsi"/>
                <w:sz w:val="20"/>
                <w:szCs w:val="20"/>
                <w:lang w:val="mk-MK"/>
              </w:rPr>
              <w:t>Митра Ѓорѓиоска, Бојан Ристески</w:t>
            </w:r>
          </w:p>
        </w:tc>
        <w:tc>
          <w:tcPr>
            <w:tcW w:w="1483" w:type="dxa"/>
          </w:tcPr>
          <w:p w14:paraId="4A7E1508">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73E3BBFA">
            <w:pPr>
              <w:pStyle w:val="6"/>
              <w:tabs>
                <w:tab w:val="left" w:pos="1693"/>
                <w:tab w:val="left" w:pos="1694"/>
              </w:tabs>
              <w:ind w:left="0"/>
              <w:rPr>
                <w:rFonts w:asciiTheme="minorHAnsi" w:hAnsiTheme="minorHAnsi" w:cstheme="minorHAnsi"/>
                <w:b w:val="0"/>
                <w:i w:val="0"/>
                <w:sz w:val="22"/>
                <w:szCs w:val="22"/>
                <w:lang w:val="mk-MK"/>
              </w:rPr>
            </w:pPr>
          </w:p>
        </w:tc>
      </w:tr>
      <w:tr w14:paraId="141356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7719561E">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д</w:t>
            </w:r>
          </w:p>
        </w:tc>
        <w:tc>
          <w:tcPr>
            <w:tcW w:w="4617" w:type="dxa"/>
            <w:vAlign w:val="center"/>
          </w:tcPr>
          <w:p w14:paraId="39C52AE2">
            <w:pPr>
              <w:pStyle w:val="35"/>
              <w:ind w:left="57" w:right="57"/>
              <w:rPr>
                <w:rFonts w:asciiTheme="minorHAnsi" w:hAnsiTheme="minorHAnsi" w:cstheme="minorHAnsi"/>
                <w:lang w:val="mk-MK"/>
              </w:rPr>
            </w:pPr>
            <w:r>
              <w:rPr>
                <w:rFonts w:asciiTheme="minorHAnsi" w:hAnsiTheme="minorHAnsi" w:cstheme="minorHAnsi"/>
                <w:sz w:val="20"/>
                <w:szCs w:val="20"/>
                <w:lang w:val="en-GB"/>
              </w:rPr>
              <w:t>A</w:t>
            </w:r>
            <w:r>
              <w:rPr>
                <w:rFonts w:asciiTheme="minorHAnsi" w:hAnsiTheme="minorHAnsi" w:cstheme="minorHAnsi"/>
                <w:sz w:val="20"/>
                <w:szCs w:val="20"/>
                <w:lang w:val="mk-MK"/>
              </w:rPr>
              <w:t>нгела Дунимаглоска, Бојан Ристески</w:t>
            </w:r>
          </w:p>
        </w:tc>
        <w:tc>
          <w:tcPr>
            <w:tcW w:w="1483" w:type="dxa"/>
          </w:tcPr>
          <w:p w14:paraId="0E3D9111">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2FC8A3F6">
            <w:pPr>
              <w:pStyle w:val="6"/>
              <w:tabs>
                <w:tab w:val="left" w:pos="1693"/>
                <w:tab w:val="left" w:pos="1694"/>
              </w:tabs>
              <w:ind w:left="0"/>
              <w:rPr>
                <w:rFonts w:asciiTheme="minorHAnsi" w:hAnsiTheme="minorHAnsi" w:cstheme="minorHAnsi"/>
                <w:b w:val="0"/>
                <w:i w:val="0"/>
                <w:sz w:val="22"/>
                <w:szCs w:val="22"/>
                <w:lang w:val="mk-MK"/>
              </w:rPr>
            </w:pPr>
          </w:p>
        </w:tc>
      </w:tr>
      <w:tr w14:paraId="007219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55FFC05D">
            <w:pPr>
              <w:pStyle w:val="6"/>
              <w:tabs>
                <w:tab w:val="left" w:pos="1693"/>
                <w:tab w:val="left" w:pos="1694"/>
              </w:tabs>
              <w:ind w:left="0"/>
              <w:jc w:val="center"/>
              <w:rPr>
                <w:rFonts w:asciiTheme="minorHAnsi" w:hAnsiTheme="minorHAnsi" w:cstheme="minorHAnsi"/>
                <w:i w:val="0"/>
                <w:szCs w:val="22"/>
                <w:lang w:val="en-GB"/>
              </w:rPr>
            </w:pPr>
            <w:r>
              <w:rPr>
                <w:rFonts w:asciiTheme="minorHAnsi" w:hAnsiTheme="minorHAnsi" w:cstheme="minorHAnsi"/>
                <w:i w:val="0"/>
                <w:szCs w:val="22"/>
                <w:lang w:val="en-GB"/>
              </w:rPr>
              <w:t>IVa</w:t>
            </w:r>
          </w:p>
        </w:tc>
        <w:tc>
          <w:tcPr>
            <w:tcW w:w="4617" w:type="dxa"/>
          </w:tcPr>
          <w:p w14:paraId="348F8C50">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Пеша Крстеска,  Александар Ѓорѓиоски</w:t>
            </w:r>
          </w:p>
        </w:tc>
        <w:tc>
          <w:tcPr>
            <w:tcW w:w="1483" w:type="dxa"/>
          </w:tcPr>
          <w:p w14:paraId="198ECD80">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а</w:t>
            </w:r>
          </w:p>
        </w:tc>
        <w:tc>
          <w:tcPr>
            <w:tcW w:w="5670" w:type="dxa"/>
          </w:tcPr>
          <w:p w14:paraId="0813C464">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Анета Станкоска и Илија Димоски</w:t>
            </w:r>
          </w:p>
        </w:tc>
      </w:tr>
      <w:tr w14:paraId="01182B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1E2EBAE0">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б</w:t>
            </w:r>
          </w:p>
        </w:tc>
        <w:tc>
          <w:tcPr>
            <w:tcW w:w="4617" w:type="dxa"/>
          </w:tcPr>
          <w:p w14:paraId="1CD859FE">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Елена Трајкоска, Илија Димоски</w:t>
            </w:r>
          </w:p>
        </w:tc>
        <w:tc>
          <w:tcPr>
            <w:tcW w:w="1483" w:type="dxa"/>
          </w:tcPr>
          <w:p w14:paraId="33C69174">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б</w:t>
            </w:r>
          </w:p>
        </w:tc>
        <w:tc>
          <w:tcPr>
            <w:tcW w:w="5670" w:type="dxa"/>
          </w:tcPr>
          <w:p w14:paraId="69D32AFB">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Горан Аврамоски и Илија Димоски</w:t>
            </w:r>
          </w:p>
        </w:tc>
      </w:tr>
      <w:tr w14:paraId="38C360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3244A76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в</w:t>
            </w:r>
          </w:p>
        </w:tc>
        <w:tc>
          <w:tcPr>
            <w:tcW w:w="4617" w:type="dxa"/>
          </w:tcPr>
          <w:p w14:paraId="39649B4F">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Виктор Здравески,Александар Ѓорѓиоски</w:t>
            </w:r>
          </w:p>
        </w:tc>
        <w:tc>
          <w:tcPr>
            <w:tcW w:w="1483" w:type="dxa"/>
          </w:tcPr>
          <w:p w14:paraId="5863883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в</w:t>
            </w:r>
          </w:p>
        </w:tc>
        <w:tc>
          <w:tcPr>
            <w:tcW w:w="5670" w:type="dxa"/>
          </w:tcPr>
          <w:p w14:paraId="1D4ACABC">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Ванчо Спиркоски и  Илија Димоски</w:t>
            </w:r>
          </w:p>
        </w:tc>
      </w:tr>
      <w:tr w14:paraId="73727C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0E2F9E0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г</w:t>
            </w:r>
          </w:p>
        </w:tc>
        <w:tc>
          <w:tcPr>
            <w:tcW w:w="4617" w:type="dxa"/>
          </w:tcPr>
          <w:p w14:paraId="05D745AE">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Каролина Тренеска, Бошко Тодорчески</w:t>
            </w:r>
          </w:p>
        </w:tc>
        <w:tc>
          <w:tcPr>
            <w:tcW w:w="1483" w:type="dxa"/>
          </w:tcPr>
          <w:p w14:paraId="7C545813">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г</w:t>
            </w:r>
          </w:p>
        </w:tc>
        <w:tc>
          <w:tcPr>
            <w:tcW w:w="5670" w:type="dxa"/>
          </w:tcPr>
          <w:p w14:paraId="56A4FFEE">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 xml:space="preserve">Оливера Костадиноска и </w:t>
            </w:r>
            <w:r>
              <w:rPr>
                <w:rFonts w:asciiTheme="minorHAnsi" w:hAnsiTheme="minorHAnsi" w:cstheme="minorHAnsi"/>
                <w:b w:val="0"/>
                <w:i w:val="0"/>
                <w:sz w:val="22"/>
                <w:szCs w:val="22"/>
                <w:lang w:val="en-GB"/>
              </w:rPr>
              <w:t xml:space="preserve"> </w:t>
            </w:r>
            <w:r>
              <w:rPr>
                <w:rFonts w:asciiTheme="minorHAnsi" w:hAnsiTheme="minorHAnsi" w:cstheme="minorHAnsi"/>
                <w:b w:val="0"/>
                <w:i w:val="0"/>
                <w:sz w:val="22"/>
                <w:szCs w:val="22"/>
                <w:lang w:val="mk-MK"/>
              </w:rPr>
              <w:t>Бојан Ристески</w:t>
            </w:r>
          </w:p>
        </w:tc>
      </w:tr>
      <w:tr w14:paraId="71664B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3618560C">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д</w:t>
            </w:r>
          </w:p>
        </w:tc>
        <w:tc>
          <w:tcPr>
            <w:tcW w:w="4617" w:type="dxa"/>
          </w:tcPr>
          <w:p w14:paraId="5AC4A680">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Светлана Велкоска, Бошко Тодорчески</w:t>
            </w:r>
          </w:p>
        </w:tc>
        <w:tc>
          <w:tcPr>
            <w:tcW w:w="1483" w:type="dxa"/>
          </w:tcPr>
          <w:p w14:paraId="5CFD2431">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д</w:t>
            </w:r>
          </w:p>
        </w:tc>
        <w:tc>
          <w:tcPr>
            <w:tcW w:w="5670" w:type="dxa"/>
          </w:tcPr>
          <w:p w14:paraId="505CE73B">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Живка Каралиоска и  Бојан Ристески</w:t>
            </w:r>
          </w:p>
        </w:tc>
      </w:tr>
      <w:tr w14:paraId="66FA67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717E715C">
            <w:pPr>
              <w:pStyle w:val="6"/>
              <w:tabs>
                <w:tab w:val="left" w:pos="1693"/>
                <w:tab w:val="left" w:pos="1694"/>
              </w:tabs>
              <w:ind w:left="0"/>
              <w:jc w:val="center"/>
              <w:rPr>
                <w:rFonts w:asciiTheme="minorHAnsi" w:hAnsiTheme="minorHAnsi" w:cstheme="minorHAnsi"/>
                <w:i w:val="0"/>
                <w:szCs w:val="22"/>
              </w:rPr>
            </w:pPr>
            <w:r>
              <w:rPr>
                <w:rFonts w:asciiTheme="minorHAnsi" w:hAnsiTheme="minorHAnsi" w:cstheme="minorHAnsi"/>
                <w:i w:val="0"/>
                <w:szCs w:val="22"/>
              </w:rPr>
              <w:t>Va</w:t>
            </w:r>
          </w:p>
        </w:tc>
        <w:tc>
          <w:tcPr>
            <w:tcW w:w="4617" w:type="dxa"/>
          </w:tcPr>
          <w:p w14:paraId="195F8E84">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Наташа Мирческа</w:t>
            </w:r>
            <w:r>
              <w:rPr>
                <w:rFonts w:asciiTheme="minorHAnsi" w:hAnsiTheme="minorHAnsi" w:cstheme="minorHAnsi"/>
                <w:b w:val="0"/>
                <w:i w:val="0"/>
                <w:sz w:val="22"/>
                <w:szCs w:val="22"/>
                <w:lang w:val="en-GB"/>
              </w:rPr>
              <w:t xml:space="preserve">, </w:t>
            </w:r>
            <w:r>
              <w:rPr>
                <w:rFonts w:asciiTheme="minorHAnsi" w:hAnsiTheme="minorHAnsi" w:cstheme="minorHAnsi"/>
                <w:b w:val="0"/>
                <w:i w:val="0"/>
                <w:sz w:val="22"/>
                <w:szCs w:val="22"/>
                <w:lang w:val="mk-MK"/>
              </w:rPr>
              <w:t>Бојан Ристески</w:t>
            </w:r>
          </w:p>
        </w:tc>
        <w:tc>
          <w:tcPr>
            <w:tcW w:w="1483" w:type="dxa"/>
          </w:tcPr>
          <w:p w14:paraId="3F8DFE97">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I</w:t>
            </w:r>
            <w:r>
              <w:rPr>
                <w:rFonts w:asciiTheme="minorHAnsi" w:hAnsiTheme="minorHAnsi" w:cstheme="minorHAnsi"/>
                <w:i w:val="0"/>
                <w:szCs w:val="22"/>
                <w:lang w:val="en-GB"/>
              </w:rPr>
              <w:t>I</w:t>
            </w:r>
            <w:r>
              <w:rPr>
                <w:rFonts w:asciiTheme="minorHAnsi" w:hAnsiTheme="minorHAnsi" w:cstheme="minorHAnsi"/>
                <w:i w:val="0"/>
                <w:szCs w:val="22"/>
                <w:lang w:val="mk-MK"/>
              </w:rPr>
              <w:t xml:space="preserve"> а</w:t>
            </w:r>
          </w:p>
        </w:tc>
        <w:tc>
          <w:tcPr>
            <w:tcW w:w="5670" w:type="dxa"/>
          </w:tcPr>
          <w:p w14:paraId="0D48E60B">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Весна Мегленски и Александар Ѓорѓиоски</w:t>
            </w:r>
          </w:p>
        </w:tc>
      </w:tr>
      <w:tr w14:paraId="038255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67AEC358">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 xml:space="preserve"> б</w:t>
            </w:r>
          </w:p>
        </w:tc>
        <w:tc>
          <w:tcPr>
            <w:tcW w:w="4617" w:type="dxa"/>
          </w:tcPr>
          <w:p w14:paraId="46FE7071">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Катерина Ристеска  и Александар Ѓорѓиоски</w:t>
            </w:r>
          </w:p>
        </w:tc>
        <w:tc>
          <w:tcPr>
            <w:tcW w:w="1483" w:type="dxa"/>
          </w:tcPr>
          <w:p w14:paraId="6693BC89">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II</w:t>
            </w:r>
            <w:r>
              <w:rPr>
                <w:rFonts w:asciiTheme="minorHAnsi" w:hAnsiTheme="minorHAnsi" w:cstheme="minorHAnsi"/>
                <w:i w:val="0"/>
                <w:szCs w:val="22"/>
                <w:lang w:val="mk-MK"/>
              </w:rPr>
              <w:t>б</w:t>
            </w:r>
          </w:p>
        </w:tc>
        <w:tc>
          <w:tcPr>
            <w:tcW w:w="5670" w:type="dxa"/>
          </w:tcPr>
          <w:p w14:paraId="0E9D7B7B">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 xml:space="preserve"> Виолета Илијоска и  Александар Ѓорѓиоски</w:t>
            </w:r>
          </w:p>
        </w:tc>
      </w:tr>
      <w:tr w14:paraId="30FD2B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79D3621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в</w:t>
            </w:r>
          </w:p>
        </w:tc>
        <w:tc>
          <w:tcPr>
            <w:tcW w:w="4617" w:type="dxa"/>
          </w:tcPr>
          <w:p w14:paraId="290FFDBA">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Весна Паноска и Александар Ѓорѓиоски</w:t>
            </w:r>
          </w:p>
        </w:tc>
        <w:tc>
          <w:tcPr>
            <w:tcW w:w="1483" w:type="dxa"/>
          </w:tcPr>
          <w:p w14:paraId="04DF71FD">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I</w:t>
            </w:r>
            <w:r>
              <w:rPr>
                <w:rFonts w:asciiTheme="minorHAnsi" w:hAnsiTheme="minorHAnsi" w:cstheme="minorHAnsi"/>
                <w:i w:val="0"/>
                <w:szCs w:val="22"/>
                <w:lang w:val="en-GB"/>
              </w:rPr>
              <w:t>I</w:t>
            </w:r>
            <w:r>
              <w:rPr>
                <w:rFonts w:asciiTheme="minorHAnsi" w:hAnsiTheme="minorHAnsi" w:cstheme="minorHAnsi"/>
                <w:i w:val="0"/>
                <w:szCs w:val="22"/>
                <w:lang w:val="mk-MK"/>
              </w:rPr>
              <w:t xml:space="preserve"> в</w:t>
            </w:r>
          </w:p>
        </w:tc>
        <w:tc>
          <w:tcPr>
            <w:tcW w:w="5670" w:type="dxa"/>
          </w:tcPr>
          <w:p w14:paraId="48E2310A">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Сузана Петкоска Бошеска и Александар Ѓорѓиески</w:t>
            </w:r>
          </w:p>
        </w:tc>
      </w:tr>
      <w:tr w14:paraId="5B20D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17DA6E99">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 xml:space="preserve"> г</w:t>
            </w:r>
          </w:p>
        </w:tc>
        <w:tc>
          <w:tcPr>
            <w:tcW w:w="4617" w:type="dxa"/>
          </w:tcPr>
          <w:p w14:paraId="7D9AD29D">
            <w:pPr>
              <w:pStyle w:val="6"/>
              <w:tabs>
                <w:tab w:val="left" w:pos="1693"/>
                <w:tab w:val="left" w:pos="1694"/>
              </w:tabs>
              <w:ind w:left="0"/>
              <w:rPr>
                <w:rFonts w:asciiTheme="minorHAnsi" w:hAnsiTheme="minorHAnsi" w:cstheme="minorHAnsi"/>
                <w:b w:val="0"/>
                <w:i w:val="0"/>
                <w:sz w:val="22"/>
                <w:szCs w:val="22"/>
                <w:lang w:val="en-GB"/>
              </w:rPr>
            </w:pPr>
            <w:r>
              <w:rPr>
                <w:rFonts w:asciiTheme="minorHAnsi" w:hAnsiTheme="minorHAnsi" w:cstheme="minorHAnsi"/>
                <w:b w:val="0"/>
                <w:i w:val="0"/>
                <w:sz w:val="22"/>
                <w:szCs w:val="22"/>
                <w:lang w:val="mk-MK"/>
              </w:rPr>
              <w:t>Стојна Богеска и Бошко Тодорчески</w:t>
            </w:r>
          </w:p>
        </w:tc>
        <w:tc>
          <w:tcPr>
            <w:tcW w:w="1483" w:type="dxa"/>
          </w:tcPr>
          <w:p w14:paraId="45C9F52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I</w:t>
            </w:r>
            <w:r>
              <w:rPr>
                <w:rFonts w:asciiTheme="minorHAnsi" w:hAnsiTheme="minorHAnsi" w:cstheme="minorHAnsi"/>
                <w:i w:val="0"/>
                <w:szCs w:val="22"/>
                <w:lang w:val="en-GB"/>
              </w:rPr>
              <w:t>I</w:t>
            </w:r>
            <w:r>
              <w:rPr>
                <w:rFonts w:asciiTheme="minorHAnsi" w:hAnsiTheme="minorHAnsi" w:cstheme="minorHAnsi"/>
                <w:i w:val="0"/>
                <w:szCs w:val="22"/>
                <w:lang w:val="mk-MK"/>
              </w:rPr>
              <w:t xml:space="preserve"> г</w:t>
            </w:r>
          </w:p>
        </w:tc>
        <w:tc>
          <w:tcPr>
            <w:tcW w:w="5670" w:type="dxa"/>
          </w:tcPr>
          <w:p w14:paraId="110EB499">
            <w:pPr>
              <w:pStyle w:val="35"/>
              <w:ind w:right="57"/>
              <w:rPr>
                <w:rFonts w:asciiTheme="minorHAnsi" w:hAnsiTheme="minorHAnsi" w:cstheme="minorHAnsi"/>
                <w:lang w:val="mk-MK"/>
              </w:rPr>
            </w:pPr>
            <w:r>
              <w:rPr>
                <w:rFonts w:asciiTheme="minorHAnsi" w:hAnsiTheme="minorHAnsi" w:cstheme="minorHAnsi"/>
                <w:lang w:val="mk-MK"/>
              </w:rPr>
              <w:t xml:space="preserve"> Ангелчо Китаноски и Бошко Тодорчески</w:t>
            </w:r>
          </w:p>
        </w:tc>
      </w:tr>
      <w:tr w14:paraId="18F111ED">
        <w:tblPrEx>
          <w:tblCellMar>
            <w:top w:w="0" w:type="dxa"/>
            <w:left w:w="108" w:type="dxa"/>
            <w:bottom w:w="0" w:type="dxa"/>
            <w:right w:w="108" w:type="dxa"/>
          </w:tblCellMar>
        </w:tblPrEx>
        <w:trPr>
          <w:jc w:val="center"/>
        </w:trPr>
        <w:tc>
          <w:tcPr>
            <w:tcW w:w="1411" w:type="dxa"/>
          </w:tcPr>
          <w:p w14:paraId="6DA05D3B">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 xml:space="preserve"> д</w:t>
            </w:r>
          </w:p>
        </w:tc>
        <w:tc>
          <w:tcPr>
            <w:tcW w:w="4617" w:type="dxa"/>
          </w:tcPr>
          <w:p w14:paraId="0F3ADF58">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 xml:space="preserve"> Наташа Аризанкоска и Бошко Тодорчески</w:t>
            </w:r>
          </w:p>
        </w:tc>
        <w:tc>
          <w:tcPr>
            <w:tcW w:w="1483" w:type="dxa"/>
          </w:tcPr>
          <w:p w14:paraId="38FE2D4D">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I</w:t>
            </w:r>
            <w:r>
              <w:rPr>
                <w:rFonts w:asciiTheme="minorHAnsi" w:hAnsiTheme="minorHAnsi" w:cstheme="minorHAnsi"/>
                <w:i w:val="0"/>
                <w:szCs w:val="22"/>
                <w:lang w:val="en-GB"/>
              </w:rPr>
              <w:t>I</w:t>
            </w:r>
            <w:r>
              <w:rPr>
                <w:rFonts w:asciiTheme="minorHAnsi" w:hAnsiTheme="minorHAnsi" w:cstheme="minorHAnsi"/>
                <w:i w:val="0"/>
                <w:szCs w:val="22"/>
                <w:lang w:val="mk-MK"/>
              </w:rPr>
              <w:t>д</w:t>
            </w:r>
          </w:p>
        </w:tc>
        <w:tc>
          <w:tcPr>
            <w:tcW w:w="5670" w:type="dxa"/>
          </w:tcPr>
          <w:p w14:paraId="65CA18DF">
            <w:pPr>
              <w:pStyle w:val="35"/>
              <w:ind w:left="57" w:right="57"/>
              <w:rPr>
                <w:rFonts w:asciiTheme="minorHAnsi" w:hAnsiTheme="minorHAnsi" w:cstheme="minorHAnsi"/>
                <w:lang w:val="mk-MK"/>
              </w:rPr>
            </w:pPr>
            <w:r>
              <w:rPr>
                <w:rFonts w:asciiTheme="minorHAnsi" w:hAnsiTheme="minorHAnsi" w:cstheme="minorHAnsi"/>
                <w:lang w:val="mk-MK"/>
              </w:rPr>
              <w:t>Јасна Костадиновска и Бошко Тодорчески</w:t>
            </w:r>
          </w:p>
        </w:tc>
      </w:tr>
    </w:tbl>
    <w:p w14:paraId="09753361">
      <w:pPr>
        <w:pStyle w:val="6"/>
        <w:tabs>
          <w:tab w:val="left" w:pos="1693"/>
          <w:tab w:val="left" w:pos="1694"/>
        </w:tabs>
        <w:ind w:left="0"/>
        <w:rPr>
          <w:rFonts w:asciiTheme="minorHAnsi" w:hAnsiTheme="minorHAnsi" w:cstheme="minorHAnsi"/>
          <w:i w:val="0"/>
          <w:szCs w:val="22"/>
          <w:lang w:val="mk-MK"/>
        </w:rPr>
      </w:pPr>
    </w:p>
    <w:p w14:paraId="3F389753">
      <w:pPr>
        <w:pStyle w:val="6"/>
        <w:tabs>
          <w:tab w:val="left" w:pos="1693"/>
          <w:tab w:val="left" w:pos="1694"/>
        </w:tabs>
        <w:ind w:left="0"/>
        <w:rPr>
          <w:rFonts w:asciiTheme="minorHAnsi" w:hAnsiTheme="minorHAnsi"/>
          <w:i w:val="0"/>
          <w:lang w:val="mk-MK"/>
        </w:rPr>
      </w:pPr>
      <w:r>
        <w:rPr>
          <w:rFonts w:asciiTheme="minorHAnsi" w:hAnsiTheme="minorHAnsi"/>
          <w:i w:val="0"/>
          <w:lang w:val="mk-MK"/>
        </w:rPr>
        <w:t>8.9.Изборна настава</w:t>
      </w:r>
    </w:p>
    <w:p w14:paraId="72ADE219">
      <w:pPr>
        <w:pStyle w:val="6"/>
        <w:tabs>
          <w:tab w:val="left" w:pos="1693"/>
          <w:tab w:val="left" w:pos="1694"/>
        </w:tabs>
        <w:ind w:left="0"/>
        <w:rPr>
          <w:rFonts w:asciiTheme="minorHAnsi" w:hAnsiTheme="minorHAnsi" w:cstheme="minorHAnsi"/>
          <w:i w:val="0"/>
          <w:szCs w:val="22"/>
          <w:lang w:val="mk-MK"/>
        </w:rPr>
      </w:pPr>
      <w:r>
        <w:rPr>
          <w:rFonts w:asciiTheme="minorHAnsi" w:hAnsiTheme="minorHAnsi"/>
          <w:b w:val="0"/>
          <w:i w:val="0"/>
          <w:sz w:val="22"/>
          <w:szCs w:val="22"/>
          <w:lang w:val="mk-MK"/>
        </w:rPr>
        <w:t>Наставата по изборните предмети училиштето ја организира во групи за кои се пријавени  ученици од исто одделение, од исти или различни паралелки.</w:t>
      </w:r>
    </w:p>
    <w:p w14:paraId="11E2CB00">
      <w:pPr>
        <w:pStyle w:val="13"/>
        <w:rPr>
          <w:rFonts w:asciiTheme="minorHAnsi" w:hAnsiTheme="minorHAnsi" w:cstheme="minorHAnsi"/>
          <w:lang w:val="mk-MK"/>
        </w:rPr>
      </w:pPr>
      <w:r>
        <w:rPr>
          <w:rFonts w:asciiTheme="minorHAnsi" w:hAnsiTheme="minorHAnsi" w:cstheme="minorHAnsi"/>
        </w:rPr>
        <w:t>Според спроведените анкети оваа учебна година ќе се изучуваат следните изборни предмети</w:t>
      </w:r>
      <w:r>
        <w:rPr>
          <w:rFonts w:asciiTheme="minorHAnsi" w:hAnsiTheme="minorHAnsi" w:cstheme="minorHAnsi"/>
          <w:lang w:val="mk-MK"/>
        </w:rPr>
        <w:t>(Прилог</w:t>
      </w:r>
      <w:r>
        <w:rPr>
          <w:rFonts w:asciiTheme="minorHAnsi" w:hAnsiTheme="minorHAnsi" w:cstheme="minorHAnsi"/>
        </w:rPr>
        <w:t>:</w:t>
      </w:r>
      <w:r>
        <w:rPr>
          <w:rFonts w:asciiTheme="minorHAnsi" w:hAnsiTheme="minorHAnsi" w:cstheme="minorHAnsi"/>
          <w:lang w:val="mk-MK"/>
        </w:rPr>
        <w:t>анкетни листови до родители)</w:t>
      </w:r>
    </w:p>
    <w:p w14:paraId="379333A9">
      <w:pPr>
        <w:pStyle w:val="13"/>
        <w:rPr>
          <w:rFonts w:asciiTheme="minorHAnsi" w:hAnsiTheme="minorHAnsi" w:cstheme="minorHAnsi"/>
          <w:lang w:val="mk-MK"/>
        </w:rPr>
      </w:pPr>
    </w:p>
    <w:tbl>
      <w:tblPr>
        <w:tblStyle w:val="11"/>
        <w:tblpPr w:leftFromText="180" w:rightFromText="180" w:vertAnchor="text" w:tblpXSpec="center" w:tblpY="1"/>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3828"/>
        <w:gridCol w:w="1842"/>
        <w:gridCol w:w="6237"/>
      </w:tblGrid>
      <w:tr w14:paraId="35143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shd w:val="clear" w:color="auto" w:fill="D8D8D8" w:themeFill="background1" w:themeFillShade="D9"/>
            <w:vAlign w:val="center"/>
          </w:tcPr>
          <w:p w14:paraId="7134792A">
            <w:pPr>
              <w:pStyle w:val="35"/>
              <w:tabs>
                <w:tab w:val="left" w:pos="2332"/>
                <w:tab w:val="center" w:pos="3552"/>
              </w:tabs>
              <w:jc w:val="center"/>
              <w:rPr>
                <w:rFonts w:asciiTheme="minorHAnsi" w:hAnsiTheme="minorHAnsi" w:cstheme="minorHAnsi"/>
                <w:b/>
                <w:lang w:val="mk-MK"/>
              </w:rPr>
            </w:pPr>
            <w:r>
              <w:rPr>
                <w:rFonts w:asciiTheme="minorHAnsi" w:hAnsiTheme="minorHAnsi" w:cstheme="minorHAnsi"/>
                <w:b/>
                <w:lang w:val="mk-MK"/>
              </w:rPr>
              <w:t>Ред.</w:t>
            </w:r>
          </w:p>
          <w:p w14:paraId="3BC38B97">
            <w:pPr>
              <w:pStyle w:val="35"/>
              <w:tabs>
                <w:tab w:val="left" w:pos="2332"/>
                <w:tab w:val="center" w:pos="3552"/>
              </w:tabs>
              <w:jc w:val="center"/>
              <w:rPr>
                <w:rFonts w:asciiTheme="minorHAnsi" w:hAnsiTheme="minorHAnsi" w:cstheme="minorHAnsi"/>
                <w:b/>
                <w:lang w:val="mk-MK"/>
              </w:rPr>
            </w:pPr>
            <w:r>
              <w:rPr>
                <w:rFonts w:asciiTheme="minorHAnsi" w:hAnsiTheme="minorHAnsi" w:cstheme="minorHAnsi"/>
                <w:b/>
                <w:lang w:val="mk-MK"/>
              </w:rPr>
              <w:t>Бр.</w:t>
            </w:r>
          </w:p>
        </w:tc>
        <w:tc>
          <w:tcPr>
            <w:tcW w:w="3828" w:type="dxa"/>
            <w:shd w:val="clear" w:color="auto" w:fill="D8D8D8" w:themeFill="background1" w:themeFillShade="D9"/>
            <w:vAlign w:val="center"/>
          </w:tcPr>
          <w:p w14:paraId="760250A3">
            <w:pPr>
              <w:pStyle w:val="35"/>
              <w:tabs>
                <w:tab w:val="left" w:pos="2332"/>
                <w:tab w:val="center" w:pos="3552"/>
              </w:tabs>
              <w:ind w:left="284"/>
              <w:jc w:val="center"/>
              <w:rPr>
                <w:rFonts w:asciiTheme="minorHAnsi" w:hAnsiTheme="minorHAnsi" w:cstheme="minorHAnsi"/>
                <w:b/>
              </w:rPr>
            </w:pPr>
            <w:r>
              <w:rPr>
                <w:rFonts w:asciiTheme="minorHAnsi" w:hAnsiTheme="minorHAnsi" w:cstheme="minorHAnsi"/>
                <w:b/>
              </w:rPr>
              <w:t>Изборни предмети</w:t>
            </w:r>
          </w:p>
        </w:tc>
        <w:tc>
          <w:tcPr>
            <w:tcW w:w="1842" w:type="dxa"/>
            <w:shd w:val="clear" w:color="auto" w:fill="D8D8D8" w:themeFill="background1" w:themeFillShade="D9"/>
            <w:vAlign w:val="center"/>
          </w:tcPr>
          <w:p w14:paraId="6EA17436">
            <w:pPr>
              <w:pStyle w:val="35"/>
              <w:tabs>
                <w:tab w:val="left" w:pos="2332"/>
                <w:tab w:val="center" w:pos="3552"/>
              </w:tabs>
              <w:ind w:left="284"/>
              <w:jc w:val="center"/>
              <w:rPr>
                <w:rFonts w:asciiTheme="minorHAnsi" w:hAnsiTheme="minorHAnsi" w:cstheme="minorHAnsi"/>
                <w:b/>
                <w:lang w:val="mk-MK"/>
              </w:rPr>
            </w:pPr>
            <w:r>
              <w:rPr>
                <w:rFonts w:asciiTheme="minorHAnsi" w:hAnsiTheme="minorHAnsi" w:cstheme="minorHAnsi"/>
                <w:b/>
                <w:lang w:val="mk-MK"/>
              </w:rPr>
              <w:t>Одделение</w:t>
            </w:r>
          </w:p>
        </w:tc>
        <w:tc>
          <w:tcPr>
            <w:tcW w:w="6237" w:type="dxa"/>
            <w:shd w:val="clear" w:color="auto" w:fill="D8D8D8" w:themeFill="background1" w:themeFillShade="D9"/>
            <w:vAlign w:val="center"/>
          </w:tcPr>
          <w:p w14:paraId="58793BB7">
            <w:pPr>
              <w:pStyle w:val="35"/>
              <w:tabs>
                <w:tab w:val="left" w:pos="2332"/>
                <w:tab w:val="center" w:pos="3552"/>
              </w:tabs>
              <w:ind w:left="284"/>
              <w:jc w:val="center"/>
              <w:rPr>
                <w:rFonts w:asciiTheme="minorHAnsi" w:hAnsiTheme="minorHAnsi" w:cstheme="minorHAnsi"/>
                <w:b/>
                <w:lang w:val="mk-MK"/>
              </w:rPr>
            </w:pPr>
            <w:r>
              <w:rPr>
                <w:rFonts w:asciiTheme="minorHAnsi" w:hAnsiTheme="minorHAnsi" w:cstheme="minorHAnsi"/>
                <w:b/>
                <w:lang w:val="mk-MK"/>
              </w:rPr>
              <w:t>Име и презиме на наставник</w:t>
            </w:r>
          </w:p>
        </w:tc>
      </w:tr>
      <w:tr w14:paraId="37C0E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572" w:type="dxa"/>
          </w:tcPr>
          <w:p w14:paraId="5929802F">
            <w:pPr>
              <w:pStyle w:val="35"/>
              <w:ind w:left="57" w:right="57"/>
              <w:jc w:val="center"/>
              <w:rPr>
                <w:rFonts w:asciiTheme="minorHAnsi" w:hAnsiTheme="minorHAnsi" w:cstheme="minorHAnsi"/>
                <w:lang w:val="mk-MK"/>
              </w:rPr>
            </w:pPr>
            <w:r>
              <w:rPr>
                <w:rFonts w:asciiTheme="minorHAnsi" w:hAnsiTheme="minorHAnsi" w:cstheme="minorHAnsi"/>
                <w:lang w:val="mk-MK"/>
              </w:rPr>
              <w:t>1</w:t>
            </w:r>
          </w:p>
        </w:tc>
        <w:tc>
          <w:tcPr>
            <w:tcW w:w="3828" w:type="dxa"/>
          </w:tcPr>
          <w:p w14:paraId="1BD7174F">
            <w:pPr>
              <w:pStyle w:val="35"/>
              <w:ind w:left="57" w:right="57"/>
              <w:rPr>
                <w:rFonts w:asciiTheme="minorHAnsi" w:hAnsiTheme="minorHAnsi" w:cstheme="minorHAnsi"/>
                <w:lang w:val="mk-MK"/>
              </w:rPr>
            </w:pPr>
            <w:r>
              <w:rPr>
                <w:rFonts w:asciiTheme="minorHAnsi" w:hAnsiTheme="minorHAnsi" w:cstheme="minorHAnsi"/>
                <w:lang w:val="mk-MK"/>
              </w:rPr>
              <w:t xml:space="preserve"> Проекти од информатика</w:t>
            </w:r>
          </w:p>
        </w:tc>
        <w:tc>
          <w:tcPr>
            <w:tcW w:w="1842" w:type="dxa"/>
          </w:tcPr>
          <w:p w14:paraId="6F535AE9">
            <w:pPr>
              <w:pStyle w:val="35"/>
              <w:ind w:left="57" w:right="57"/>
              <w:rPr>
                <w:rFonts w:asciiTheme="minorHAnsi" w:hAnsiTheme="minorHAnsi" w:cstheme="minorHAnsi"/>
              </w:rPr>
            </w:pPr>
            <w:r>
              <w:rPr>
                <w:rFonts w:asciiTheme="minorHAnsi" w:hAnsiTheme="minorHAnsi" w:cstheme="minorHAnsi"/>
              </w:rPr>
              <w:t xml:space="preserve"> I</w:t>
            </w:r>
            <w:r>
              <w:rPr>
                <w:rFonts w:asciiTheme="minorHAnsi" w:hAnsiTheme="minorHAnsi" w:cstheme="minorHAnsi"/>
                <w:lang w:val="mk-MK"/>
              </w:rPr>
              <w:t>Х а,б, в</w:t>
            </w:r>
          </w:p>
        </w:tc>
        <w:tc>
          <w:tcPr>
            <w:tcW w:w="6237" w:type="dxa"/>
          </w:tcPr>
          <w:p w14:paraId="5AB910B7">
            <w:pPr>
              <w:pStyle w:val="35"/>
              <w:ind w:right="57"/>
              <w:rPr>
                <w:rFonts w:asciiTheme="minorHAnsi" w:hAnsiTheme="minorHAnsi" w:cstheme="minorHAnsi"/>
                <w:lang w:val="mk-MK"/>
              </w:rPr>
            </w:pPr>
            <w:r>
              <w:rPr>
                <w:rFonts w:asciiTheme="minorHAnsi" w:hAnsiTheme="minorHAnsi" w:cstheme="minorHAnsi"/>
                <w:lang w:val="mk-MK"/>
              </w:rPr>
              <w:t>Николче Секулоски</w:t>
            </w:r>
          </w:p>
        </w:tc>
      </w:tr>
      <w:tr w14:paraId="640BB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2FF9C6D2">
            <w:pPr>
              <w:pStyle w:val="35"/>
              <w:ind w:left="57" w:right="57"/>
              <w:jc w:val="center"/>
              <w:rPr>
                <w:rFonts w:asciiTheme="minorHAnsi" w:hAnsiTheme="minorHAnsi" w:cstheme="minorHAnsi"/>
                <w:lang w:val="en-GB"/>
              </w:rPr>
            </w:pPr>
            <w:r>
              <w:rPr>
                <w:rFonts w:asciiTheme="minorHAnsi" w:hAnsiTheme="minorHAnsi" w:cstheme="minorHAnsi"/>
                <w:lang w:val="en-GB"/>
              </w:rPr>
              <w:t>2</w:t>
            </w:r>
          </w:p>
        </w:tc>
        <w:tc>
          <w:tcPr>
            <w:tcW w:w="3828" w:type="dxa"/>
          </w:tcPr>
          <w:p w14:paraId="7B623AEE">
            <w:pPr>
              <w:pStyle w:val="35"/>
              <w:ind w:left="57" w:right="57"/>
              <w:rPr>
                <w:rFonts w:asciiTheme="minorHAnsi" w:hAnsiTheme="minorHAnsi" w:cstheme="minorHAnsi"/>
              </w:rPr>
            </w:pPr>
            <w:r>
              <w:rPr>
                <w:rFonts w:asciiTheme="minorHAnsi" w:hAnsiTheme="minorHAnsi" w:cstheme="minorHAnsi"/>
              </w:rPr>
              <w:t>Проекти од ТО</w:t>
            </w:r>
          </w:p>
        </w:tc>
        <w:tc>
          <w:tcPr>
            <w:tcW w:w="1842" w:type="dxa"/>
          </w:tcPr>
          <w:p w14:paraId="53846D19">
            <w:pPr>
              <w:pStyle w:val="35"/>
              <w:ind w:left="57" w:right="57"/>
              <w:rPr>
                <w:rFonts w:asciiTheme="minorHAnsi" w:hAnsiTheme="minorHAnsi" w:cstheme="minorHAnsi"/>
                <w:lang w:val="mk-MK"/>
              </w:rPr>
            </w:pPr>
            <w:r>
              <w:rPr>
                <w:rFonts w:asciiTheme="minorHAnsi" w:hAnsiTheme="minorHAnsi" w:cstheme="minorHAnsi"/>
              </w:rPr>
              <w:t xml:space="preserve"> I</w:t>
            </w:r>
            <w:r>
              <w:rPr>
                <w:rFonts w:asciiTheme="minorHAnsi" w:hAnsiTheme="minorHAnsi" w:cstheme="minorHAnsi"/>
                <w:lang w:val="en-GB"/>
              </w:rPr>
              <w:t>X</w:t>
            </w:r>
            <w:r>
              <w:rPr>
                <w:rFonts w:asciiTheme="minorHAnsi" w:hAnsiTheme="minorHAnsi" w:cstheme="minorHAnsi"/>
                <w:lang w:val="mk-MK"/>
              </w:rPr>
              <w:t xml:space="preserve"> г, д</w:t>
            </w:r>
          </w:p>
        </w:tc>
        <w:tc>
          <w:tcPr>
            <w:tcW w:w="6237" w:type="dxa"/>
          </w:tcPr>
          <w:p w14:paraId="0011B8D1">
            <w:pPr>
              <w:pStyle w:val="35"/>
              <w:ind w:left="57" w:right="57"/>
              <w:rPr>
                <w:rFonts w:asciiTheme="minorHAnsi" w:hAnsiTheme="minorHAnsi" w:cstheme="minorHAnsi"/>
                <w:lang w:val="mk-MK"/>
              </w:rPr>
            </w:pPr>
            <w:r>
              <w:rPr>
                <w:rFonts w:asciiTheme="minorHAnsi" w:hAnsiTheme="minorHAnsi" w:cstheme="minorHAnsi"/>
                <w:lang w:val="mk-MK"/>
              </w:rPr>
              <w:t>Сокле Митрески</w:t>
            </w:r>
          </w:p>
        </w:tc>
      </w:tr>
      <w:tr w14:paraId="26E41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5201BF6A">
            <w:pPr>
              <w:pStyle w:val="35"/>
              <w:ind w:left="57" w:right="57"/>
              <w:jc w:val="center"/>
              <w:rPr>
                <w:rFonts w:asciiTheme="minorHAnsi" w:hAnsiTheme="minorHAnsi" w:cstheme="minorHAnsi"/>
                <w:lang w:val="mk-MK"/>
              </w:rPr>
            </w:pPr>
            <w:r>
              <w:rPr>
                <w:rFonts w:asciiTheme="minorHAnsi" w:hAnsiTheme="minorHAnsi" w:cstheme="minorHAnsi"/>
                <w:lang w:val="mk-MK"/>
              </w:rPr>
              <w:t>3</w:t>
            </w:r>
          </w:p>
        </w:tc>
        <w:tc>
          <w:tcPr>
            <w:tcW w:w="3828" w:type="dxa"/>
          </w:tcPr>
          <w:p w14:paraId="72514138">
            <w:pPr>
              <w:pStyle w:val="35"/>
              <w:ind w:left="57" w:right="57"/>
              <w:rPr>
                <w:rFonts w:asciiTheme="minorHAnsi" w:hAnsiTheme="minorHAnsi" w:cstheme="minorHAnsi"/>
                <w:lang w:val="mk-MK"/>
              </w:rPr>
            </w:pPr>
            <w:r>
              <w:rPr>
                <w:rFonts w:asciiTheme="minorHAnsi" w:hAnsiTheme="minorHAnsi" w:cstheme="minorHAnsi"/>
                <w:lang w:val="mk-MK"/>
              </w:rPr>
              <w:t>Германски јазик</w:t>
            </w:r>
          </w:p>
        </w:tc>
        <w:tc>
          <w:tcPr>
            <w:tcW w:w="1842" w:type="dxa"/>
          </w:tcPr>
          <w:p w14:paraId="1523056A">
            <w:pPr>
              <w:pStyle w:val="35"/>
              <w:ind w:left="57" w:right="57"/>
              <w:rPr>
                <w:rFonts w:asciiTheme="minorHAnsi" w:hAnsiTheme="minorHAnsi" w:cstheme="minorHAnsi"/>
              </w:rPr>
            </w:pPr>
            <w:r>
              <w:rPr>
                <w:rFonts w:asciiTheme="minorHAnsi" w:hAnsiTheme="minorHAnsi" w:cstheme="minorHAnsi"/>
              </w:rPr>
              <w:t>VI,VII,VIII, I</w:t>
            </w:r>
            <w:r>
              <w:rPr>
                <w:rFonts w:asciiTheme="minorHAnsi" w:hAnsiTheme="minorHAnsi" w:cstheme="minorHAnsi"/>
                <w:lang w:val="mk-MK"/>
              </w:rPr>
              <w:t>Х</w:t>
            </w:r>
          </w:p>
        </w:tc>
        <w:tc>
          <w:tcPr>
            <w:tcW w:w="6237" w:type="dxa"/>
          </w:tcPr>
          <w:p w14:paraId="09CA4615">
            <w:pPr>
              <w:pStyle w:val="35"/>
              <w:ind w:left="57" w:right="57"/>
              <w:rPr>
                <w:rFonts w:asciiTheme="minorHAnsi" w:hAnsiTheme="minorHAnsi" w:cstheme="minorHAnsi"/>
                <w:lang w:val="mk-MK"/>
              </w:rPr>
            </w:pPr>
            <w:r>
              <w:rPr>
                <w:rFonts w:asciiTheme="minorHAnsi" w:hAnsiTheme="minorHAnsi" w:cstheme="minorHAnsi"/>
                <w:lang w:val="mk-MK"/>
              </w:rPr>
              <w:t>Габриела Темелкоска</w:t>
            </w:r>
            <w:r>
              <w:rPr>
                <w:rFonts w:asciiTheme="minorHAnsi" w:hAnsiTheme="minorHAnsi" w:cstheme="minorHAnsi"/>
                <w:lang w:val="en-GB"/>
              </w:rPr>
              <w:t>,</w:t>
            </w:r>
            <w:r>
              <w:rPr>
                <w:rFonts w:asciiTheme="minorHAnsi" w:hAnsiTheme="minorHAnsi" w:cstheme="minorHAnsi"/>
                <w:lang w:val="mk-MK"/>
              </w:rPr>
              <w:t xml:space="preserve"> Јордан Милчиноски</w:t>
            </w:r>
          </w:p>
        </w:tc>
      </w:tr>
      <w:tr w14:paraId="0883A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67BE3C33">
            <w:pPr>
              <w:pStyle w:val="35"/>
              <w:ind w:left="57" w:right="57"/>
              <w:jc w:val="center"/>
              <w:rPr>
                <w:rFonts w:asciiTheme="minorHAnsi" w:hAnsiTheme="minorHAnsi" w:cstheme="minorHAnsi"/>
                <w:lang w:val="mk-MK"/>
              </w:rPr>
            </w:pPr>
            <w:r>
              <w:rPr>
                <w:rFonts w:asciiTheme="minorHAnsi" w:hAnsiTheme="minorHAnsi" w:cstheme="minorHAnsi"/>
                <w:lang w:val="mk-MK"/>
              </w:rPr>
              <w:t>4</w:t>
            </w:r>
          </w:p>
        </w:tc>
        <w:tc>
          <w:tcPr>
            <w:tcW w:w="3828" w:type="dxa"/>
          </w:tcPr>
          <w:p w14:paraId="5B2EA679">
            <w:pPr>
              <w:pStyle w:val="35"/>
              <w:ind w:left="57" w:right="57"/>
              <w:rPr>
                <w:rFonts w:asciiTheme="minorHAnsi" w:hAnsiTheme="minorHAnsi" w:cstheme="minorHAnsi"/>
                <w:lang w:val="mk-MK"/>
              </w:rPr>
            </w:pPr>
            <w:r>
              <w:rPr>
                <w:rFonts w:asciiTheme="minorHAnsi" w:hAnsiTheme="minorHAnsi" w:cstheme="minorHAnsi"/>
                <w:lang w:val="mk-MK"/>
              </w:rPr>
              <w:t>Француски јазик</w:t>
            </w:r>
          </w:p>
        </w:tc>
        <w:tc>
          <w:tcPr>
            <w:tcW w:w="1842" w:type="dxa"/>
          </w:tcPr>
          <w:p w14:paraId="6531FC19">
            <w:pPr>
              <w:pStyle w:val="35"/>
              <w:ind w:left="57" w:right="57"/>
              <w:rPr>
                <w:rFonts w:asciiTheme="minorHAnsi" w:hAnsiTheme="minorHAnsi" w:cstheme="minorHAnsi"/>
                <w:lang w:val="en-GB"/>
              </w:rPr>
            </w:pPr>
            <w:r>
              <w:rPr>
                <w:rFonts w:asciiTheme="minorHAnsi" w:hAnsiTheme="minorHAnsi" w:cstheme="minorHAnsi"/>
              </w:rPr>
              <w:t>VI,</w:t>
            </w:r>
            <w:r>
              <w:rPr>
                <w:rFonts w:asciiTheme="minorHAnsi" w:hAnsiTheme="minorHAnsi" w:cstheme="minorHAnsi"/>
                <w:lang w:val="en-GB"/>
              </w:rPr>
              <w:t>VII,VIII</w:t>
            </w:r>
            <w:r>
              <w:rPr>
                <w:rFonts w:asciiTheme="minorHAnsi" w:hAnsiTheme="minorHAnsi" w:cstheme="minorHAnsi"/>
                <w:lang w:val="mk-MK"/>
              </w:rPr>
              <w:t xml:space="preserve">, </w:t>
            </w:r>
            <w:r>
              <w:rPr>
                <w:rFonts w:asciiTheme="minorHAnsi" w:hAnsiTheme="minorHAnsi" w:cstheme="minorHAnsi"/>
                <w:lang w:val="en-GB"/>
              </w:rPr>
              <w:t>IX</w:t>
            </w:r>
          </w:p>
        </w:tc>
        <w:tc>
          <w:tcPr>
            <w:tcW w:w="6237" w:type="dxa"/>
          </w:tcPr>
          <w:p w14:paraId="1157B814">
            <w:pPr>
              <w:pStyle w:val="35"/>
              <w:ind w:left="57" w:right="57"/>
              <w:rPr>
                <w:rFonts w:asciiTheme="minorHAnsi" w:hAnsiTheme="minorHAnsi" w:cstheme="minorHAnsi"/>
                <w:lang w:val="mk-MK"/>
              </w:rPr>
            </w:pPr>
            <w:r>
              <w:rPr>
                <w:rFonts w:asciiTheme="minorHAnsi" w:hAnsiTheme="minorHAnsi" w:cstheme="minorHAnsi"/>
                <w:lang w:val="mk-MK"/>
              </w:rPr>
              <w:t>Весна Трајческа</w:t>
            </w:r>
          </w:p>
        </w:tc>
      </w:tr>
      <w:tr w14:paraId="7567C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767592AF">
            <w:pPr>
              <w:pStyle w:val="35"/>
              <w:ind w:left="57" w:right="57"/>
              <w:jc w:val="center"/>
              <w:rPr>
                <w:rFonts w:asciiTheme="minorHAnsi" w:hAnsiTheme="minorHAnsi" w:cstheme="minorHAnsi"/>
                <w:lang w:val="mk-MK"/>
              </w:rPr>
            </w:pPr>
            <w:r>
              <w:rPr>
                <w:rFonts w:asciiTheme="minorHAnsi" w:hAnsiTheme="minorHAnsi" w:cstheme="minorHAnsi"/>
                <w:lang w:val="mk-MK"/>
              </w:rPr>
              <w:t>5</w:t>
            </w:r>
          </w:p>
        </w:tc>
        <w:tc>
          <w:tcPr>
            <w:tcW w:w="3828" w:type="dxa"/>
          </w:tcPr>
          <w:p w14:paraId="02CFEBC4">
            <w:pPr>
              <w:pStyle w:val="35"/>
              <w:ind w:left="57" w:right="57"/>
              <w:rPr>
                <w:rFonts w:asciiTheme="minorHAnsi" w:hAnsiTheme="minorHAnsi" w:cstheme="minorHAnsi"/>
                <w:lang w:val="mk-MK"/>
              </w:rPr>
            </w:pPr>
            <w:r>
              <w:rPr>
                <w:rFonts w:asciiTheme="minorHAnsi" w:hAnsiTheme="minorHAnsi" w:cstheme="minorHAnsi"/>
                <w:lang w:val="mk-MK"/>
              </w:rPr>
              <w:t>Слободни изборни предмети</w:t>
            </w:r>
          </w:p>
          <w:p w14:paraId="77DF7BD7">
            <w:pPr>
              <w:pStyle w:val="35"/>
              <w:ind w:left="57" w:right="57"/>
              <w:rPr>
                <w:rFonts w:asciiTheme="minorHAnsi" w:hAnsiTheme="minorHAnsi" w:cstheme="minorHAnsi"/>
                <w:lang w:val="mk-MK"/>
              </w:rPr>
            </w:pPr>
            <w:r>
              <w:rPr>
                <w:rFonts w:asciiTheme="minorHAnsi" w:hAnsiTheme="minorHAnsi" w:cstheme="minorHAnsi"/>
                <w:lang w:val="mk-MK"/>
              </w:rPr>
              <w:t>(слободни активности)</w:t>
            </w:r>
          </w:p>
          <w:p w14:paraId="6A90A622">
            <w:pPr>
              <w:pStyle w:val="35"/>
              <w:ind w:left="57" w:right="57"/>
              <w:rPr>
                <w:rFonts w:asciiTheme="minorHAnsi" w:hAnsiTheme="minorHAnsi" w:cstheme="minorHAnsi"/>
                <w:lang w:val="mk-MK"/>
              </w:rPr>
            </w:pPr>
          </w:p>
        </w:tc>
        <w:tc>
          <w:tcPr>
            <w:tcW w:w="1842" w:type="dxa"/>
          </w:tcPr>
          <w:p w14:paraId="29452256">
            <w:pPr>
              <w:pStyle w:val="35"/>
              <w:ind w:left="57" w:right="57"/>
              <w:rPr>
                <w:rFonts w:asciiTheme="minorHAnsi" w:hAnsiTheme="minorHAnsi" w:cstheme="minorHAnsi"/>
                <w:lang w:val="mk-MK"/>
              </w:rPr>
            </w:pPr>
            <w:r>
              <w:rPr>
                <w:rFonts w:asciiTheme="minorHAnsi" w:hAnsiTheme="minorHAnsi" w:cstheme="minorHAnsi"/>
                <w:lang w:val="en-GB"/>
              </w:rPr>
              <w:t>I</w:t>
            </w:r>
            <w:r>
              <w:rPr>
                <w:rFonts w:asciiTheme="minorHAnsi" w:hAnsiTheme="minorHAnsi" w:cstheme="minorHAnsi"/>
                <w:lang w:val="mk-MK"/>
              </w:rPr>
              <w:t xml:space="preserve"> ,</w:t>
            </w:r>
            <w:r>
              <w:rPr>
                <w:rFonts w:asciiTheme="minorHAnsi" w:hAnsiTheme="minorHAnsi" w:cstheme="minorHAnsi"/>
                <w:lang w:val="en-GB"/>
              </w:rPr>
              <w:t xml:space="preserve"> II</w:t>
            </w:r>
            <w:r>
              <w:rPr>
                <w:rFonts w:asciiTheme="minorHAnsi" w:hAnsiTheme="minorHAnsi" w:cstheme="minorHAnsi"/>
                <w:lang w:val="mk-MK"/>
              </w:rPr>
              <w:t xml:space="preserve"> и </w:t>
            </w:r>
            <w:r>
              <w:rPr>
                <w:rFonts w:asciiTheme="minorHAnsi" w:hAnsiTheme="minorHAnsi" w:cstheme="minorHAnsi"/>
                <w:lang w:val="en-GB"/>
              </w:rPr>
              <w:t xml:space="preserve">III </w:t>
            </w:r>
            <w:r>
              <w:rPr>
                <w:rFonts w:asciiTheme="minorHAnsi" w:hAnsiTheme="minorHAnsi" w:cstheme="minorHAnsi"/>
                <w:lang w:val="mk-MK"/>
              </w:rPr>
              <w:t>одд</w:t>
            </w:r>
          </w:p>
        </w:tc>
        <w:tc>
          <w:tcPr>
            <w:tcW w:w="6237" w:type="dxa"/>
          </w:tcPr>
          <w:p w14:paraId="07798937">
            <w:pPr>
              <w:pStyle w:val="35"/>
              <w:ind w:right="57"/>
              <w:rPr>
                <w:rFonts w:asciiTheme="minorHAnsi" w:hAnsiTheme="minorHAnsi" w:cstheme="minorHAnsi"/>
                <w:lang w:val="mk-MK"/>
              </w:rPr>
            </w:pPr>
            <w:r>
              <w:rPr>
                <w:rFonts w:asciiTheme="minorHAnsi" w:hAnsiTheme="minorHAnsi" w:cstheme="minorHAnsi"/>
                <w:sz w:val="18"/>
                <w:szCs w:val="18"/>
                <w:lang w:val="mk-MK"/>
              </w:rPr>
              <w:t>С</w:t>
            </w:r>
            <w:r>
              <w:rPr>
                <w:rFonts w:asciiTheme="minorHAnsi" w:hAnsiTheme="minorHAnsi" w:cstheme="minorHAnsi"/>
                <w:sz w:val="18"/>
                <w:szCs w:val="18"/>
              </w:rPr>
              <w:t xml:space="preserve">лободните изборни предмети </w:t>
            </w:r>
            <w:r>
              <w:rPr>
                <w:rFonts w:asciiTheme="minorHAnsi" w:hAnsiTheme="minorHAnsi" w:cstheme="minorHAnsi"/>
                <w:sz w:val="18"/>
                <w:szCs w:val="18"/>
                <w:lang w:val="mk-MK"/>
              </w:rPr>
              <w:t>за прво  и  второ одд.</w:t>
            </w:r>
            <w:r>
              <w:rPr>
                <w:rFonts w:asciiTheme="minorHAnsi" w:hAnsiTheme="minorHAnsi" w:cstheme="minorHAnsi"/>
                <w:sz w:val="18"/>
                <w:szCs w:val="18"/>
              </w:rPr>
              <w:t xml:space="preserve"> се реализираат во форма на слободни активности што ги води одделенскиот наставник задолжен</w:t>
            </w:r>
            <w:r>
              <w:rPr>
                <w:sz w:val="18"/>
                <w:szCs w:val="18"/>
              </w:rPr>
              <w:t xml:space="preserve"> за </w:t>
            </w:r>
            <w:r>
              <w:rPr>
                <w:rFonts w:asciiTheme="minorHAnsi" w:hAnsiTheme="minorHAnsi" w:cstheme="minorHAnsi"/>
                <w:sz w:val="18"/>
                <w:szCs w:val="18"/>
              </w:rPr>
              <w:t>паралелката во договор со учениците.</w:t>
            </w:r>
          </w:p>
        </w:tc>
      </w:tr>
      <w:tr w14:paraId="1890D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1FED7D07">
            <w:pPr>
              <w:pStyle w:val="35"/>
              <w:ind w:left="57" w:right="57"/>
              <w:jc w:val="center"/>
              <w:rPr>
                <w:rFonts w:asciiTheme="minorHAnsi" w:hAnsiTheme="minorHAnsi" w:cstheme="minorHAnsi"/>
                <w:lang w:val="mk-MK"/>
              </w:rPr>
            </w:pPr>
            <w:r>
              <w:rPr>
                <w:rFonts w:asciiTheme="minorHAnsi" w:hAnsiTheme="minorHAnsi" w:cstheme="minorHAnsi"/>
                <w:lang w:val="mk-MK"/>
              </w:rPr>
              <w:t>6</w:t>
            </w:r>
          </w:p>
        </w:tc>
        <w:tc>
          <w:tcPr>
            <w:tcW w:w="3828" w:type="dxa"/>
          </w:tcPr>
          <w:p w14:paraId="4D23709F">
            <w:pPr>
              <w:pStyle w:val="35"/>
              <w:ind w:left="57" w:right="57"/>
              <w:rPr>
                <w:rFonts w:asciiTheme="minorHAnsi" w:hAnsiTheme="minorHAnsi" w:cstheme="minorHAnsi"/>
                <w:color w:val="000000" w:themeColor="text1"/>
                <w:lang w:val="mk-MK"/>
              </w:rPr>
            </w:pPr>
            <w:r>
              <w:rPr>
                <w:rFonts w:asciiTheme="minorHAnsi" w:hAnsiTheme="minorHAnsi" w:cstheme="minorHAnsi"/>
                <w:color w:val="000000" w:themeColor="text1"/>
                <w:lang w:val="mk-MK"/>
              </w:rPr>
              <w:t>Слободни изборни предмети:</w:t>
            </w:r>
          </w:p>
          <w:p w14:paraId="30DEF452">
            <w:pPr>
              <w:pStyle w:val="35"/>
              <w:ind w:left="57" w:right="57"/>
              <w:rPr>
                <w:rFonts w:asciiTheme="minorHAnsi" w:hAnsiTheme="minorHAnsi" w:cstheme="minorHAnsi"/>
                <w:lang w:val="mk-MK"/>
              </w:rPr>
            </w:pPr>
            <w:r>
              <w:rPr>
                <w:rFonts w:asciiTheme="minorHAnsi" w:hAnsiTheme="minorHAnsi" w:cstheme="minorHAnsi"/>
                <w:color w:val="000000" w:themeColor="text1"/>
                <w:sz w:val="20"/>
                <w:szCs w:val="20"/>
              </w:rPr>
              <w:t>O</w:t>
            </w:r>
            <w:r>
              <w:rPr>
                <w:rFonts w:asciiTheme="minorHAnsi" w:hAnsiTheme="minorHAnsi" w:cstheme="minorHAnsi"/>
                <w:color w:val="000000" w:themeColor="text1"/>
                <w:sz w:val="20"/>
                <w:szCs w:val="20"/>
                <w:lang w:val="mk-MK"/>
              </w:rPr>
              <w:t xml:space="preserve">д </w:t>
            </w:r>
            <w:r>
              <w:rPr>
                <w:rFonts w:asciiTheme="minorHAnsi" w:hAnsiTheme="minorHAnsi" w:cstheme="minorHAnsi"/>
                <w:sz w:val="20"/>
                <w:szCs w:val="20"/>
              </w:rPr>
              <w:t xml:space="preserve">листата на слободни изборни предмети објавена на веб страницата на училиштето, </w:t>
            </w:r>
            <w:r>
              <w:rPr>
                <w:rFonts w:asciiTheme="minorHAnsi" w:hAnsiTheme="minorHAnsi" w:cstheme="minorHAnsi"/>
                <w:sz w:val="20"/>
                <w:szCs w:val="20"/>
                <w:lang w:val="mk-MK"/>
              </w:rPr>
              <w:t xml:space="preserve">ученикот </w:t>
            </w:r>
            <w:r>
              <w:rPr>
                <w:rFonts w:asciiTheme="minorHAnsi" w:hAnsiTheme="minorHAnsi" w:cstheme="minorHAnsi"/>
                <w:sz w:val="20"/>
                <w:szCs w:val="20"/>
              </w:rPr>
              <w:t>треба да ги избере предметите што ќе ги изучува/следи во тековната учебна година</w:t>
            </w:r>
          </w:p>
        </w:tc>
        <w:tc>
          <w:tcPr>
            <w:tcW w:w="1842" w:type="dxa"/>
          </w:tcPr>
          <w:p w14:paraId="255584F5">
            <w:pPr>
              <w:pStyle w:val="35"/>
              <w:ind w:left="57" w:right="57"/>
              <w:rPr>
                <w:rFonts w:asciiTheme="minorHAnsi" w:hAnsiTheme="minorHAnsi" w:cstheme="minorHAnsi"/>
                <w:lang w:val="mk-MK"/>
              </w:rPr>
            </w:pPr>
            <w:r>
              <w:rPr>
                <w:rFonts w:asciiTheme="minorHAnsi" w:hAnsiTheme="minorHAnsi" w:cstheme="minorHAnsi"/>
                <w:lang w:val="en-GB"/>
              </w:rPr>
              <w:t>IV,V , VI</w:t>
            </w:r>
            <w:r>
              <w:rPr>
                <w:rFonts w:asciiTheme="minorHAnsi" w:hAnsiTheme="minorHAnsi" w:cstheme="minorHAnsi"/>
                <w:lang w:val="mk-MK"/>
              </w:rPr>
              <w:t xml:space="preserve"> и </w:t>
            </w:r>
            <w:r>
              <w:rPr>
                <w:rFonts w:asciiTheme="minorHAnsi" w:hAnsiTheme="minorHAnsi" w:cstheme="minorHAnsi"/>
                <w:lang w:val="en-GB"/>
              </w:rPr>
              <w:t xml:space="preserve">VII </w:t>
            </w:r>
            <w:r>
              <w:rPr>
                <w:rFonts w:asciiTheme="minorHAnsi" w:hAnsiTheme="minorHAnsi" w:cstheme="minorHAnsi"/>
                <w:lang w:val="mk-MK"/>
              </w:rPr>
              <w:t>одд</w:t>
            </w:r>
          </w:p>
        </w:tc>
        <w:tc>
          <w:tcPr>
            <w:tcW w:w="6237" w:type="dxa"/>
          </w:tcPr>
          <w:p w14:paraId="07EFF1E3">
            <w:pPr>
              <w:pStyle w:val="35"/>
              <w:ind w:right="57"/>
              <w:rPr>
                <w:rFonts w:asciiTheme="minorHAnsi" w:hAnsiTheme="minorHAnsi" w:cstheme="minorHAnsi"/>
                <w:lang w:val="mk-MK"/>
              </w:rPr>
            </w:pPr>
            <w:r>
              <w:rPr>
                <w:rFonts w:asciiTheme="minorHAnsi" w:hAnsiTheme="minorHAnsi" w:cstheme="minorHAnsi"/>
                <w:lang w:val="mk-MK"/>
              </w:rPr>
              <w:t xml:space="preserve">  Наставници од четврто </w:t>
            </w:r>
            <w:r>
              <w:rPr>
                <w:rFonts w:asciiTheme="minorHAnsi" w:hAnsiTheme="minorHAnsi" w:cstheme="minorHAnsi"/>
                <w:lang w:val="en-GB"/>
              </w:rPr>
              <w:t>,</w:t>
            </w:r>
            <w:r>
              <w:rPr>
                <w:rFonts w:asciiTheme="minorHAnsi" w:hAnsiTheme="minorHAnsi" w:cstheme="minorHAnsi"/>
                <w:lang w:val="mk-MK"/>
              </w:rPr>
              <w:t xml:space="preserve"> петто</w:t>
            </w:r>
            <w:r>
              <w:rPr>
                <w:rFonts w:asciiTheme="minorHAnsi" w:hAnsiTheme="minorHAnsi" w:cstheme="minorHAnsi"/>
                <w:lang w:val="en-GB"/>
              </w:rPr>
              <w:t>,</w:t>
            </w:r>
            <w:r>
              <w:rPr>
                <w:rFonts w:asciiTheme="minorHAnsi" w:hAnsiTheme="minorHAnsi" w:cstheme="minorHAnsi"/>
                <w:lang w:val="mk-MK"/>
              </w:rPr>
              <w:t xml:space="preserve"> шестто</w:t>
            </w:r>
            <w:r>
              <w:rPr>
                <w:rFonts w:asciiTheme="minorHAnsi" w:hAnsiTheme="minorHAnsi" w:cstheme="minorHAnsi"/>
                <w:lang w:val="en-GB"/>
              </w:rPr>
              <w:t xml:space="preserve">, </w:t>
            </w:r>
            <w:r>
              <w:rPr>
                <w:rFonts w:asciiTheme="minorHAnsi" w:hAnsiTheme="minorHAnsi" w:cstheme="minorHAnsi"/>
                <w:lang w:val="mk-MK"/>
              </w:rPr>
              <w:t>седмо и осмо одделение</w:t>
            </w:r>
          </w:p>
          <w:p w14:paraId="1219B2BB">
            <w:pPr>
              <w:pStyle w:val="35"/>
              <w:ind w:right="57"/>
              <w:rPr>
                <w:rFonts w:asciiTheme="minorHAnsi" w:hAnsiTheme="minorHAnsi" w:cstheme="minorHAnsi"/>
                <w:sz w:val="20"/>
                <w:szCs w:val="20"/>
                <w:lang w:val="mk-MK"/>
              </w:rPr>
            </w:pPr>
            <w:r>
              <w:rPr>
                <w:rFonts w:asciiTheme="minorHAnsi" w:hAnsiTheme="minorHAnsi" w:cstheme="minorHAnsi"/>
                <w:sz w:val="20"/>
                <w:szCs w:val="20"/>
              </w:rPr>
              <w:t>Врз основа на добиените резултати</w:t>
            </w:r>
            <w:r>
              <w:rPr>
                <w:rFonts w:asciiTheme="minorHAnsi" w:hAnsiTheme="minorHAnsi" w:cstheme="minorHAnsi"/>
                <w:sz w:val="20"/>
                <w:szCs w:val="20"/>
                <w:lang w:val="mk-MK"/>
              </w:rPr>
              <w:t xml:space="preserve"> од спроведената анкета за заинтересираноста на учениците за секоја категорија на слободните изборни предмети </w:t>
            </w:r>
            <w:r>
              <w:rPr>
                <w:rFonts w:asciiTheme="minorHAnsi" w:hAnsiTheme="minorHAnsi" w:cstheme="minorHAnsi"/>
                <w:sz w:val="20"/>
                <w:szCs w:val="20"/>
              </w:rPr>
              <w:t xml:space="preserve"> се формираат листите на слободни изборни предмети </w:t>
            </w:r>
            <w:r>
              <w:rPr>
                <w:rFonts w:asciiTheme="minorHAnsi" w:hAnsiTheme="minorHAnsi" w:cstheme="minorHAnsi"/>
                <w:sz w:val="20"/>
                <w:szCs w:val="20"/>
                <w:lang w:val="mk-MK"/>
              </w:rPr>
              <w:t>за вториот образовен период,а н</w:t>
            </w:r>
            <w:r>
              <w:rPr>
                <w:rFonts w:asciiTheme="minorHAnsi" w:hAnsiTheme="minorHAnsi" w:cstheme="minorHAnsi"/>
                <w:sz w:val="20"/>
                <w:szCs w:val="20"/>
              </w:rPr>
              <w:t>аставничкиот совет ги определува наставниците кои ќе бидат одговорни за нивна реализација.</w:t>
            </w:r>
          </w:p>
        </w:tc>
      </w:tr>
    </w:tbl>
    <w:p w14:paraId="56F3C357"/>
    <w:p w14:paraId="6A8080BC"/>
    <w:p w14:paraId="4CD34141">
      <w:pPr>
        <w:pStyle w:val="6"/>
        <w:tabs>
          <w:tab w:val="left" w:pos="1693"/>
          <w:tab w:val="left" w:pos="1694"/>
        </w:tabs>
        <w:ind w:left="1693"/>
        <w:rPr>
          <w:rFonts w:asciiTheme="minorHAnsi" w:hAnsiTheme="minorHAnsi"/>
          <w:b w:val="0"/>
          <w:i w:val="0"/>
          <w:sz w:val="22"/>
        </w:rPr>
      </w:pPr>
    </w:p>
    <w:p w14:paraId="551B02D2"/>
    <w:p w14:paraId="6A2F5C3F">
      <w:pPr>
        <w:pStyle w:val="22"/>
        <w:rPr>
          <w:rFonts w:asciiTheme="minorHAnsi" w:hAnsiTheme="minorHAnsi" w:cstheme="minorHAnsi"/>
          <w:b/>
          <w:lang w:val="mk-MK"/>
        </w:rPr>
      </w:pPr>
    </w:p>
    <w:p w14:paraId="089D93E8">
      <w:pPr>
        <w:pStyle w:val="22"/>
        <w:jc w:val="center"/>
        <w:rPr>
          <w:rFonts w:asciiTheme="minorHAnsi" w:hAnsiTheme="minorHAnsi" w:cstheme="minorHAnsi"/>
          <w:b/>
          <w:lang w:val="mk-MK"/>
        </w:rPr>
      </w:pPr>
    </w:p>
    <w:p w14:paraId="53E773D0">
      <w:pPr>
        <w:pStyle w:val="22"/>
        <w:jc w:val="center"/>
        <w:rPr>
          <w:rFonts w:asciiTheme="minorHAnsi" w:hAnsiTheme="minorHAnsi" w:cstheme="minorHAnsi"/>
          <w:b/>
          <w:lang w:val="mk-MK"/>
        </w:rPr>
      </w:pPr>
    </w:p>
    <w:p w14:paraId="2D4734C0">
      <w:pPr>
        <w:pStyle w:val="22"/>
        <w:jc w:val="center"/>
        <w:rPr>
          <w:rFonts w:asciiTheme="minorHAnsi" w:hAnsiTheme="minorHAnsi" w:cstheme="minorHAnsi"/>
          <w:b/>
          <w:lang w:val="mk-MK"/>
        </w:rPr>
      </w:pPr>
    </w:p>
    <w:p w14:paraId="1EAC619E">
      <w:pPr>
        <w:pStyle w:val="22"/>
        <w:jc w:val="center"/>
        <w:rPr>
          <w:rFonts w:asciiTheme="minorHAnsi" w:hAnsiTheme="minorHAnsi" w:cstheme="minorHAnsi"/>
          <w:b/>
          <w:lang w:val="mk-MK"/>
        </w:rPr>
      </w:pPr>
    </w:p>
    <w:p w14:paraId="7027EDB6">
      <w:pPr>
        <w:pStyle w:val="22"/>
        <w:jc w:val="center"/>
        <w:rPr>
          <w:rFonts w:asciiTheme="minorHAnsi" w:hAnsiTheme="minorHAnsi" w:cstheme="minorHAnsi"/>
          <w:b/>
          <w:lang w:val="mk-MK"/>
        </w:rPr>
      </w:pPr>
    </w:p>
    <w:p w14:paraId="76483144">
      <w:pPr>
        <w:pStyle w:val="22"/>
        <w:jc w:val="center"/>
        <w:rPr>
          <w:rFonts w:asciiTheme="minorHAnsi" w:hAnsiTheme="minorHAnsi" w:cstheme="minorHAnsi"/>
          <w:b/>
          <w:lang w:val="mk-MK"/>
        </w:rPr>
      </w:pPr>
    </w:p>
    <w:p w14:paraId="40292E24">
      <w:pPr>
        <w:pStyle w:val="22"/>
        <w:jc w:val="center"/>
        <w:rPr>
          <w:rFonts w:asciiTheme="minorHAnsi" w:hAnsiTheme="minorHAnsi" w:cstheme="minorHAnsi"/>
          <w:b/>
          <w:lang w:val="mk-MK"/>
        </w:rPr>
      </w:pPr>
    </w:p>
    <w:p w14:paraId="61872E61">
      <w:pPr>
        <w:pStyle w:val="22"/>
        <w:jc w:val="center"/>
        <w:rPr>
          <w:rFonts w:asciiTheme="minorHAnsi" w:hAnsiTheme="minorHAnsi" w:cstheme="minorHAnsi"/>
          <w:b/>
          <w:lang w:val="mk-MK"/>
        </w:rPr>
      </w:pPr>
    </w:p>
    <w:p w14:paraId="687B8DDB">
      <w:pPr>
        <w:pStyle w:val="22"/>
        <w:jc w:val="center"/>
        <w:rPr>
          <w:rFonts w:asciiTheme="minorHAnsi" w:hAnsiTheme="minorHAnsi" w:cstheme="minorHAnsi"/>
          <w:b/>
          <w:lang w:val="mk-MK"/>
        </w:rPr>
      </w:pPr>
    </w:p>
    <w:p w14:paraId="16415C29">
      <w:pPr>
        <w:pStyle w:val="22"/>
        <w:jc w:val="center"/>
        <w:rPr>
          <w:rFonts w:asciiTheme="minorHAnsi" w:hAnsiTheme="minorHAnsi" w:cstheme="minorHAnsi"/>
          <w:b/>
          <w:lang w:val="mk-MK"/>
        </w:rPr>
      </w:pPr>
    </w:p>
    <w:p w14:paraId="1DA222C1">
      <w:pPr>
        <w:pStyle w:val="22"/>
        <w:jc w:val="center"/>
        <w:rPr>
          <w:rFonts w:asciiTheme="minorHAnsi" w:hAnsiTheme="minorHAnsi" w:cstheme="minorHAnsi"/>
          <w:b/>
          <w:lang w:val="mk-MK"/>
        </w:rPr>
      </w:pPr>
    </w:p>
    <w:p w14:paraId="0239E641">
      <w:pPr>
        <w:pStyle w:val="22"/>
        <w:jc w:val="center"/>
        <w:rPr>
          <w:rFonts w:asciiTheme="minorHAnsi" w:hAnsiTheme="minorHAnsi" w:cstheme="minorHAnsi"/>
          <w:b/>
          <w:lang w:val="mk-MK"/>
        </w:rPr>
      </w:pPr>
    </w:p>
    <w:p w14:paraId="65551065">
      <w:pPr>
        <w:pStyle w:val="22"/>
        <w:jc w:val="center"/>
        <w:rPr>
          <w:rFonts w:asciiTheme="minorHAnsi" w:hAnsiTheme="minorHAnsi" w:cstheme="minorHAnsi"/>
          <w:b/>
          <w:lang w:val="mk-MK"/>
        </w:rPr>
      </w:pPr>
    </w:p>
    <w:p w14:paraId="7EF03D6E">
      <w:pPr>
        <w:pStyle w:val="22"/>
        <w:jc w:val="center"/>
        <w:rPr>
          <w:rFonts w:asciiTheme="minorHAnsi" w:hAnsiTheme="minorHAnsi" w:cstheme="minorHAnsi"/>
          <w:b/>
          <w:lang w:val="mk-MK"/>
        </w:rPr>
      </w:pPr>
      <w:r>
        <w:rPr>
          <w:rFonts w:asciiTheme="minorHAnsi" w:hAnsiTheme="minorHAnsi" w:cstheme="minorHAnsi"/>
          <w:b/>
          <w:lang w:val="mk-MK"/>
        </w:rPr>
        <w:t>Преглед</w:t>
      </w:r>
    </w:p>
    <w:p w14:paraId="2E7B5610">
      <w:pPr>
        <w:pStyle w:val="22"/>
        <w:jc w:val="center"/>
        <w:rPr>
          <w:rFonts w:asciiTheme="minorHAnsi" w:hAnsiTheme="minorHAnsi" w:cstheme="minorHAnsi"/>
          <w:lang w:val="mk-MK"/>
        </w:rPr>
      </w:pPr>
      <w:r>
        <w:rPr>
          <w:rFonts w:asciiTheme="minorHAnsi" w:hAnsiTheme="minorHAnsi" w:cstheme="minorHAnsi"/>
          <w:lang w:val="mk-MK"/>
        </w:rPr>
        <w:t xml:space="preserve">на слободните изборни предмети кои ќе се реалираат во наставата  од 1 до </w:t>
      </w:r>
      <w:r>
        <w:rPr>
          <w:rFonts w:asciiTheme="minorHAnsi" w:hAnsiTheme="minorHAnsi" w:cstheme="minorHAnsi"/>
        </w:rPr>
        <w:t xml:space="preserve">8 </w:t>
      </w:r>
      <w:r>
        <w:rPr>
          <w:rFonts w:asciiTheme="minorHAnsi" w:hAnsiTheme="minorHAnsi" w:cstheme="minorHAnsi"/>
          <w:lang w:val="mk-MK"/>
        </w:rPr>
        <w:t>мо одделение во учебната 202</w:t>
      </w:r>
      <w:r>
        <w:rPr>
          <w:rFonts w:asciiTheme="minorHAnsi" w:hAnsiTheme="minorHAnsi" w:cstheme="minorHAnsi"/>
        </w:rPr>
        <w:t>5</w:t>
      </w:r>
      <w:r>
        <w:rPr>
          <w:rFonts w:asciiTheme="minorHAnsi" w:hAnsiTheme="minorHAnsi" w:cstheme="minorHAnsi"/>
          <w:lang w:val="mk-MK"/>
        </w:rPr>
        <w:t>/202</w:t>
      </w:r>
      <w:r>
        <w:rPr>
          <w:rFonts w:asciiTheme="minorHAnsi" w:hAnsiTheme="minorHAnsi" w:cstheme="minorHAnsi"/>
        </w:rPr>
        <w:t>6</w:t>
      </w:r>
      <w:r>
        <w:rPr>
          <w:rFonts w:asciiTheme="minorHAnsi" w:hAnsiTheme="minorHAnsi" w:cstheme="minorHAnsi"/>
          <w:lang w:val="mk-MK"/>
        </w:rPr>
        <w:t>г</w:t>
      </w:r>
    </w:p>
    <w:p w14:paraId="65B841BD">
      <w:pPr>
        <w:pStyle w:val="6"/>
        <w:tabs>
          <w:tab w:val="left" w:pos="1693"/>
          <w:tab w:val="left" w:pos="1694"/>
        </w:tabs>
        <w:ind w:left="1693"/>
        <w:rPr>
          <w:rFonts w:asciiTheme="minorHAnsi" w:hAnsiTheme="minorHAnsi" w:cstheme="minorHAnsi"/>
          <w:b w:val="0"/>
          <w:i w:val="0"/>
          <w:sz w:val="22"/>
          <w:lang w:val="mk-MK"/>
        </w:rPr>
      </w:pPr>
    </w:p>
    <w:tbl>
      <w:tblPr>
        <w:tblStyle w:val="30"/>
        <w:tblpPr w:leftFromText="180" w:rightFromText="180" w:horzAnchor="margin" w:tblpXSpec="center" w:tblpY="39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1560"/>
        <w:gridCol w:w="1417"/>
        <w:gridCol w:w="1418"/>
        <w:gridCol w:w="8930"/>
        <w:gridCol w:w="1134"/>
      </w:tblGrid>
      <w:tr w14:paraId="67DA26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shd w:val="clear" w:color="auto" w:fill="D8D8D8" w:themeFill="background1" w:themeFillShade="D9"/>
            <w:vAlign w:val="center"/>
          </w:tcPr>
          <w:p w14:paraId="29501165">
            <w:pPr>
              <w:jc w:val="center"/>
              <w:rPr>
                <w:rFonts w:asciiTheme="minorHAnsi" w:hAnsiTheme="minorHAnsi" w:cstheme="minorHAnsi"/>
                <w:b/>
                <w:sz w:val="18"/>
                <w:szCs w:val="16"/>
                <w:lang w:val="mk-MK"/>
              </w:rPr>
            </w:pPr>
            <w:r>
              <w:rPr>
                <w:rFonts w:asciiTheme="minorHAnsi" w:hAnsiTheme="minorHAnsi" w:cstheme="minorHAnsi"/>
                <w:b/>
                <w:sz w:val="18"/>
                <w:szCs w:val="16"/>
                <w:lang w:val="mk-MK"/>
              </w:rPr>
              <w:t>Одд.</w:t>
            </w:r>
          </w:p>
        </w:tc>
        <w:tc>
          <w:tcPr>
            <w:tcW w:w="1560" w:type="dxa"/>
            <w:shd w:val="clear" w:color="auto" w:fill="D8D8D8" w:themeFill="background1" w:themeFillShade="D9"/>
            <w:vAlign w:val="center"/>
          </w:tcPr>
          <w:p w14:paraId="5DA693FB">
            <w:pPr>
              <w:jc w:val="center"/>
              <w:rPr>
                <w:rFonts w:asciiTheme="minorHAnsi" w:hAnsiTheme="minorHAnsi" w:cstheme="minorHAnsi"/>
                <w:b/>
                <w:sz w:val="18"/>
                <w:szCs w:val="16"/>
                <w:lang w:val="mk-MK"/>
              </w:rPr>
            </w:pPr>
            <w:r>
              <w:rPr>
                <w:rFonts w:asciiTheme="minorHAnsi" w:hAnsiTheme="minorHAnsi" w:cstheme="minorHAnsi"/>
                <w:b/>
                <w:sz w:val="18"/>
                <w:szCs w:val="16"/>
                <w:lang w:val="mk-MK"/>
              </w:rPr>
              <w:t>Наставник кој реализира</w:t>
            </w:r>
          </w:p>
        </w:tc>
        <w:tc>
          <w:tcPr>
            <w:tcW w:w="1417" w:type="dxa"/>
            <w:shd w:val="clear" w:color="auto" w:fill="D8D8D8" w:themeFill="background1" w:themeFillShade="D9"/>
            <w:vAlign w:val="center"/>
          </w:tcPr>
          <w:p w14:paraId="29A27278">
            <w:pPr>
              <w:jc w:val="center"/>
              <w:rPr>
                <w:rFonts w:asciiTheme="minorHAnsi" w:hAnsiTheme="minorHAnsi" w:cstheme="minorHAnsi"/>
                <w:b/>
                <w:sz w:val="18"/>
                <w:szCs w:val="16"/>
                <w:lang w:val="mk-MK"/>
              </w:rPr>
            </w:pPr>
            <w:r>
              <w:rPr>
                <w:rFonts w:asciiTheme="minorHAnsi" w:hAnsiTheme="minorHAnsi" w:cstheme="minorHAnsi"/>
                <w:b/>
                <w:sz w:val="18"/>
                <w:szCs w:val="16"/>
                <w:lang w:val="mk-MK"/>
              </w:rPr>
              <w:t>Одделенски /предметен наставник</w:t>
            </w:r>
          </w:p>
        </w:tc>
        <w:tc>
          <w:tcPr>
            <w:tcW w:w="1418" w:type="dxa"/>
            <w:shd w:val="clear" w:color="auto" w:fill="D8D8D8" w:themeFill="background1" w:themeFillShade="D9"/>
            <w:vAlign w:val="center"/>
          </w:tcPr>
          <w:p w14:paraId="186829AA">
            <w:pPr>
              <w:jc w:val="center"/>
              <w:rPr>
                <w:rFonts w:asciiTheme="minorHAnsi" w:hAnsiTheme="minorHAnsi" w:cstheme="minorHAnsi"/>
                <w:b/>
                <w:sz w:val="18"/>
                <w:szCs w:val="16"/>
                <w:lang w:val="mk-MK"/>
              </w:rPr>
            </w:pPr>
            <w:r>
              <w:rPr>
                <w:rFonts w:asciiTheme="minorHAnsi" w:hAnsiTheme="minorHAnsi" w:cstheme="minorHAnsi"/>
                <w:b/>
                <w:sz w:val="18"/>
                <w:szCs w:val="16"/>
                <w:lang w:val="mk-MK"/>
              </w:rPr>
              <w:t>Назив на предметот</w:t>
            </w:r>
          </w:p>
        </w:tc>
        <w:tc>
          <w:tcPr>
            <w:tcW w:w="8930" w:type="dxa"/>
            <w:shd w:val="clear" w:color="auto" w:fill="D8D8D8" w:themeFill="background1" w:themeFillShade="D9"/>
            <w:vAlign w:val="center"/>
          </w:tcPr>
          <w:p w14:paraId="23DB096C">
            <w:pPr>
              <w:jc w:val="center"/>
              <w:rPr>
                <w:rFonts w:asciiTheme="minorHAnsi" w:hAnsiTheme="minorHAnsi" w:cstheme="minorHAnsi"/>
                <w:b/>
                <w:sz w:val="18"/>
                <w:szCs w:val="16"/>
                <w:lang w:val="mk-MK"/>
              </w:rPr>
            </w:pPr>
            <w:r>
              <w:rPr>
                <w:rFonts w:asciiTheme="minorHAnsi" w:hAnsiTheme="minorHAnsi" w:cstheme="minorHAnsi"/>
                <w:b/>
                <w:sz w:val="18"/>
                <w:szCs w:val="16"/>
                <w:lang w:val="mk-MK"/>
              </w:rPr>
              <w:t>Кој ја изготвил програмата/ Вид-категорија на наставен предмет</w:t>
            </w:r>
          </w:p>
        </w:tc>
        <w:tc>
          <w:tcPr>
            <w:tcW w:w="1134" w:type="dxa"/>
            <w:shd w:val="clear" w:color="auto" w:fill="D8D8D8" w:themeFill="background1" w:themeFillShade="D9"/>
            <w:vAlign w:val="center"/>
          </w:tcPr>
          <w:p w14:paraId="7C4F6EF9">
            <w:pPr>
              <w:jc w:val="center"/>
              <w:rPr>
                <w:rFonts w:asciiTheme="minorHAnsi" w:hAnsiTheme="minorHAnsi" w:cstheme="minorHAnsi"/>
                <w:b/>
                <w:sz w:val="16"/>
                <w:szCs w:val="16"/>
                <w:lang w:val="mk-MK"/>
              </w:rPr>
            </w:pPr>
            <w:r>
              <w:rPr>
                <w:rFonts w:asciiTheme="minorHAnsi" w:hAnsiTheme="minorHAnsi" w:cstheme="minorHAnsi"/>
                <w:b/>
                <w:sz w:val="16"/>
                <w:szCs w:val="16"/>
              </w:rPr>
              <w:t>Прво/второполугодие</w:t>
            </w:r>
          </w:p>
        </w:tc>
      </w:tr>
      <w:tr w14:paraId="6B601D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63C1C71B">
            <w:pPr>
              <w:jc w:val="center"/>
              <w:rPr>
                <w:rFonts w:asciiTheme="minorHAnsi" w:hAnsiTheme="minorHAnsi" w:cstheme="minorHAnsi"/>
                <w:sz w:val="18"/>
                <w:szCs w:val="18"/>
              </w:rPr>
            </w:pPr>
            <w:r>
              <w:rPr>
                <w:rFonts w:asciiTheme="minorHAnsi" w:hAnsiTheme="minorHAnsi" w:cstheme="minorHAnsi"/>
                <w:sz w:val="18"/>
                <w:szCs w:val="18"/>
              </w:rPr>
              <w:t>IVa</w:t>
            </w:r>
          </w:p>
          <w:p w14:paraId="0AB1E705">
            <w:pPr>
              <w:jc w:val="center"/>
              <w:rPr>
                <w:rFonts w:asciiTheme="minorHAnsi" w:hAnsiTheme="minorHAnsi" w:cstheme="minorHAnsi"/>
                <w:sz w:val="18"/>
                <w:szCs w:val="18"/>
                <w:lang w:val="mk-MK"/>
              </w:rPr>
            </w:pPr>
          </w:p>
        </w:tc>
        <w:tc>
          <w:tcPr>
            <w:tcW w:w="1560" w:type="dxa"/>
            <w:vAlign w:val="center"/>
          </w:tcPr>
          <w:p w14:paraId="463485D7">
            <w:pPr>
              <w:rPr>
                <w:rFonts w:asciiTheme="minorHAnsi" w:hAnsiTheme="minorHAnsi" w:cstheme="minorHAnsi"/>
                <w:bCs/>
                <w:sz w:val="18"/>
                <w:szCs w:val="18"/>
                <w:lang w:val="mk-MK"/>
              </w:rPr>
            </w:pPr>
            <w:r>
              <w:rPr>
                <w:rFonts w:asciiTheme="minorHAnsi" w:hAnsiTheme="minorHAnsi" w:cstheme="minorHAnsi"/>
                <w:bCs/>
                <w:sz w:val="18"/>
                <w:szCs w:val="18"/>
                <w:lang w:val="mk-MK"/>
              </w:rPr>
              <w:t>Кети Шишкоска</w:t>
            </w:r>
          </w:p>
        </w:tc>
        <w:tc>
          <w:tcPr>
            <w:tcW w:w="1417" w:type="dxa"/>
            <w:vAlign w:val="center"/>
          </w:tcPr>
          <w:p w14:paraId="32A96638">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3A3A4AFD">
            <w:pPr>
              <w:jc w:val="center"/>
              <w:rPr>
                <w:rFonts w:asciiTheme="minorHAnsi" w:hAnsiTheme="minorHAnsi" w:cstheme="minorHAnsi"/>
                <w:sz w:val="18"/>
                <w:szCs w:val="18"/>
                <w:lang w:val="mk-MK"/>
              </w:rPr>
            </w:pPr>
            <w:r>
              <w:rPr>
                <w:rFonts w:asciiTheme="minorHAnsi" w:hAnsiTheme="minorHAnsi" w:cstheme="minorHAnsi"/>
                <w:sz w:val="18"/>
                <w:szCs w:val="18"/>
                <w:lang w:val="mk-MK"/>
              </w:rPr>
              <w:t>Игри за разрешување конфликти</w:t>
            </w:r>
          </w:p>
        </w:tc>
        <w:tc>
          <w:tcPr>
            <w:tcW w:w="8930" w:type="dxa"/>
            <w:vAlign w:val="center"/>
          </w:tcPr>
          <w:p w14:paraId="38F936F6">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7116DF5">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w:t>
            </w:r>
            <w:r>
              <w:rPr>
                <w:rFonts w:asciiTheme="minorHAnsi" w:hAnsiTheme="minorHAnsi" w:cstheme="minorHAnsi"/>
                <w:sz w:val="20"/>
                <w:szCs w:val="20"/>
                <w:lang w:val="mk-MK"/>
              </w:rPr>
              <w:t>: Поддршка на личен и социјален развој на учениците</w:t>
            </w:r>
          </w:p>
        </w:tc>
        <w:tc>
          <w:tcPr>
            <w:tcW w:w="1134" w:type="dxa"/>
            <w:vAlign w:val="center"/>
          </w:tcPr>
          <w:p w14:paraId="4F8D90C6">
            <w:pPr>
              <w:jc w:val="center"/>
              <w:rPr>
                <w:rFonts w:asciiTheme="minorHAnsi" w:hAnsiTheme="minorHAnsi" w:cstheme="minorHAnsi"/>
                <w:sz w:val="18"/>
                <w:szCs w:val="18"/>
              </w:rPr>
            </w:pPr>
            <w:r>
              <w:rPr>
                <w:rFonts w:asciiTheme="minorHAnsi" w:hAnsiTheme="minorHAnsi" w:cstheme="minorHAnsi"/>
                <w:sz w:val="18"/>
                <w:szCs w:val="18"/>
              </w:rPr>
              <w:t>I</w:t>
            </w:r>
          </w:p>
          <w:p w14:paraId="34138718">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1EA4DF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675" w:type="dxa"/>
            <w:vMerge w:val="continue"/>
            <w:vAlign w:val="center"/>
          </w:tcPr>
          <w:p w14:paraId="0A0AB1FA">
            <w:pPr>
              <w:jc w:val="center"/>
              <w:rPr>
                <w:rFonts w:asciiTheme="minorHAnsi" w:hAnsiTheme="minorHAnsi" w:cstheme="minorHAnsi"/>
                <w:sz w:val="18"/>
                <w:szCs w:val="18"/>
              </w:rPr>
            </w:pPr>
          </w:p>
        </w:tc>
        <w:tc>
          <w:tcPr>
            <w:tcW w:w="1560" w:type="dxa"/>
            <w:vAlign w:val="center"/>
          </w:tcPr>
          <w:p w14:paraId="5B752710">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13052E99">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p w14:paraId="31999917">
            <w:pPr>
              <w:jc w:val="center"/>
              <w:rPr>
                <w:rFonts w:asciiTheme="minorHAnsi" w:hAnsiTheme="minorHAnsi" w:cstheme="minorHAnsi"/>
                <w:sz w:val="18"/>
                <w:szCs w:val="18"/>
                <w:lang w:val="mk-MK"/>
              </w:rPr>
            </w:pPr>
          </w:p>
        </w:tc>
        <w:tc>
          <w:tcPr>
            <w:tcW w:w="1418" w:type="dxa"/>
            <w:vAlign w:val="center"/>
          </w:tcPr>
          <w:p w14:paraId="6C7D1D06">
            <w:pPr>
              <w:jc w:val="center"/>
              <w:rPr>
                <w:rFonts w:asciiTheme="minorHAnsi" w:hAnsiTheme="minorHAnsi" w:cstheme="minorHAnsi"/>
                <w:sz w:val="18"/>
                <w:szCs w:val="18"/>
                <w:lang w:val="mk-MK"/>
              </w:rPr>
            </w:pPr>
            <w:r>
              <w:rPr>
                <w:rFonts w:asciiTheme="minorHAnsi" w:hAnsiTheme="minorHAnsi" w:cstheme="minorHAnsi"/>
                <w:sz w:val="18"/>
                <w:szCs w:val="18"/>
                <w:lang w:val="mk-MK"/>
              </w:rPr>
              <w:t>Народно творештово</w:t>
            </w:r>
          </w:p>
        </w:tc>
        <w:tc>
          <w:tcPr>
            <w:tcW w:w="8930" w:type="dxa"/>
            <w:vAlign w:val="center"/>
          </w:tcPr>
          <w:p w14:paraId="4D16E3CA">
            <w:pP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и наведена на веб на  БРО</w:t>
            </w:r>
          </w:p>
          <w:p w14:paraId="7B5612DA">
            <w:pP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7D70B4A1">
            <w:pPr>
              <w:jc w:val="center"/>
              <w:rPr>
                <w:rFonts w:asciiTheme="minorHAnsi" w:hAnsiTheme="minorHAnsi" w:cstheme="minorHAnsi"/>
                <w:sz w:val="18"/>
                <w:szCs w:val="18"/>
              </w:rPr>
            </w:pPr>
            <w:r>
              <w:rPr>
                <w:rFonts w:asciiTheme="minorHAnsi" w:hAnsiTheme="minorHAnsi" w:cstheme="minorHAnsi"/>
                <w:sz w:val="18"/>
                <w:szCs w:val="18"/>
              </w:rPr>
              <w:t>II</w:t>
            </w:r>
          </w:p>
          <w:p w14:paraId="3093B446">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54E764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773259C4">
            <w:pPr>
              <w:jc w:val="center"/>
              <w:rPr>
                <w:rFonts w:asciiTheme="minorHAnsi" w:hAnsiTheme="minorHAnsi" w:cstheme="minorHAnsi"/>
                <w:sz w:val="18"/>
                <w:szCs w:val="18"/>
                <w:lang w:val="mk-MK"/>
              </w:rPr>
            </w:pPr>
            <w:r>
              <w:rPr>
                <w:rFonts w:asciiTheme="minorHAnsi" w:hAnsiTheme="minorHAnsi" w:cstheme="minorHAnsi"/>
                <w:sz w:val="18"/>
                <w:szCs w:val="18"/>
              </w:rPr>
              <w:t>IV</w:t>
            </w:r>
            <w:r>
              <w:rPr>
                <w:rFonts w:asciiTheme="minorHAnsi" w:hAnsiTheme="minorHAnsi" w:cstheme="minorHAnsi"/>
                <w:sz w:val="18"/>
                <w:szCs w:val="18"/>
                <w:lang w:val="mk-MK"/>
              </w:rPr>
              <w:t>б</w:t>
            </w:r>
          </w:p>
          <w:p w14:paraId="422B9131">
            <w:pPr>
              <w:jc w:val="center"/>
              <w:rPr>
                <w:rFonts w:asciiTheme="minorHAnsi" w:hAnsiTheme="minorHAnsi" w:cstheme="minorHAnsi"/>
                <w:sz w:val="18"/>
                <w:szCs w:val="18"/>
                <w:lang w:val="mk-MK"/>
              </w:rPr>
            </w:pPr>
          </w:p>
        </w:tc>
        <w:tc>
          <w:tcPr>
            <w:tcW w:w="1560" w:type="dxa"/>
            <w:vAlign w:val="center"/>
          </w:tcPr>
          <w:p w14:paraId="416B2D5E">
            <w:pPr>
              <w:rPr>
                <w:rFonts w:asciiTheme="minorHAnsi" w:hAnsiTheme="minorHAnsi" w:cstheme="minorHAnsi"/>
                <w:bCs/>
                <w:sz w:val="18"/>
                <w:szCs w:val="18"/>
                <w:lang w:val="mk-MK"/>
              </w:rPr>
            </w:pPr>
            <w:r>
              <w:rPr>
                <w:rFonts w:asciiTheme="minorHAnsi" w:hAnsiTheme="minorHAnsi" w:cstheme="minorHAnsi"/>
                <w:bCs/>
                <w:sz w:val="18"/>
                <w:szCs w:val="18"/>
                <w:lang w:val="mk-MK"/>
              </w:rPr>
              <w:t>Кети Шишкоска</w:t>
            </w:r>
          </w:p>
        </w:tc>
        <w:tc>
          <w:tcPr>
            <w:tcW w:w="1417" w:type="dxa"/>
            <w:vAlign w:val="center"/>
          </w:tcPr>
          <w:p w14:paraId="5D6D511C">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3904661B">
            <w:pPr>
              <w:jc w:val="center"/>
              <w:rPr>
                <w:rFonts w:asciiTheme="minorHAnsi" w:hAnsiTheme="minorHAnsi" w:cstheme="minorHAnsi"/>
                <w:sz w:val="18"/>
                <w:szCs w:val="18"/>
                <w:lang w:val="mk-MK"/>
              </w:rPr>
            </w:pPr>
            <w:r>
              <w:rPr>
                <w:rFonts w:asciiTheme="minorHAnsi" w:hAnsiTheme="minorHAnsi" w:cstheme="minorHAnsi"/>
                <w:sz w:val="18"/>
                <w:szCs w:val="18"/>
                <w:lang w:val="mk-MK"/>
              </w:rPr>
              <w:t>Игри за разрешување конфликти</w:t>
            </w:r>
          </w:p>
        </w:tc>
        <w:tc>
          <w:tcPr>
            <w:tcW w:w="8930" w:type="dxa"/>
            <w:vAlign w:val="center"/>
          </w:tcPr>
          <w:p w14:paraId="37AAB686">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A5228FD">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 а личен и социјален развој на учениците</w:t>
            </w:r>
          </w:p>
        </w:tc>
        <w:tc>
          <w:tcPr>
            <w:tcW w:w="1134" w:type="dxa"/>
            <w:vAlign w:val="center"/>
          </w:tcPr>
          <w:p w14:paraId="09860240">
            <w:pPr>
              <w:jc w:val="center"/>
              <w:rPr>
                <w:rFonts w:asciiTheme="minorHAnsi" w:hAnsiTheme="minorHAnsi" w:cstheme="minorHAnsi"/>
                <w:sz w:val="18"/>
                <w:szCs w:val="18"/>
              </w:rPr>
            </w:pPr>
            <w:r>
              <w:rPr>
                <w:rFonts w:asciiTheme="minorHAnsi" w:hAnsiTheme="minorHAnsi" w:cstheme="minorHAnsi"/>
                <w:sz w:val="18"/>
                <w:szCs w:val="18"/>
              </w:rPr>
              <w:t>I</w:t>
            </w:r>
          </w:p>
          <w:p w14:paraId="077CCA05">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1AE77B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1A57744C">
            <w:pPr>
              <w:jc w:val="center"/>
              <w:rPr>
                <w:rFonts w:asciiTheme="minorHAnsi" w:hAnsiTheme="minorHAnsi" w:cstheme="minorHAnsi"/>
                <w:sz w:val="18"/>
                <w:szCs w:val="18"/>
              </w:rPr>
            </w:pPr>
          </w:p>
        </w:tc>
        <w:tc>
          <w:tcPr>
            <w:tcW w:w="1560" w:type="dxa"/>
            <w:vAlign w:val="center"/>
          </w:tcPr>
          <w:p w14:paraId="6A7978FE">
            <w:pPr>
              <w:rPr>
                <w:rFonts w:asciiTheme="minorHAnsi" w:hAnsiTheme="minorHAnsi" w:cstheme="minorHAnsi"/>
                <w:sz w:val="18"/>
                <w:szCs w:val="18"/>
                <w:lang w:val="mk-MK"/>
              </w:rPr>
            </w:pPr>
            <w:r>
              <w:rPr>
                <w:rFonts w:asciiTheme="minorHAnsi" w:hAnsiTheme="minorHAnsi" w:eastAsiaTheme="minorEastAsia" w:cstheme="minorHAnsi"/>
                <w:sz w:val="18"/>
                <w:szCs w:val="18"/>
                <w:lang w:val="mk-MK" w:eastAsia="en-GB"/>
              </w:rPr>
              <w:t xml:space="preserve"> Звонко Мирчески</w:t>
            </w:r>
          </w:p>
        </w:tc>
        <w:tc>
          <w:tcPr>
            <w:tcW w:w="1417" w:type="dxa"/>
            <w:vAlign w:val="center"/>
          </w:tcPr>
          <w:p w14:paraId="17E40150">
            <w:pPr>
              <w:jc w:val="center"/>
              <w:rPr>
                <w:rFonts w:asciiTheme="minorHAnsi" w:hAnsiTheme="minorHAnsi" w:cstheme="minorHAnsi"/>
                <w:sz w:val="18"/>
                <w:szCs w:val="18"/>
                <w:lang w:val="mk-MK"/>
              </w:rPr>
            </w:pPr>
          </w:p>
          <w:p w14:paraId="4AE1A2B5">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8C30565">
            <w:pPr>
              <w:jc w:val="center"/>
              <w:rPr>
                <w:rFonts w:asciiTheme="minorHAnsi" w:hAnsiTheme="minorHAnsi" w:cstheme="minorHAnsi"/>
                <w:sz w:val="18"/>
                <w:szCs w:val="18"/>
                <w:lang w:val="mk-MK"/>
              </w:rPr>
            </w:pPr>
            <w:r>
              <w:rPr>
                <w:rFonts w:asciiTheme="minorHAnsi" w:hAnsiTheme="minorHAnsi" w:cstheme="minorHAnsi"/>
                <w:sz w:val="18"/>
                <w:szCs w:val="18"/>
                <w:lang w:val="mk-MK"/>
              </w:rPr>
              <w:t>Народно творештово</w:t>
            </w:r>
          </w:p>
        </w:tc>
        <w:tc>
          <w:tcPr>
            <w:tcW w:w="8930" w:type="dxa"/>
            <w:vAlign w:val="center"/>
          </w:tcPr>
          <w:p w14:paraId="127D8C9F">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03C0AE27">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7C2A7187">
            <w:pPr>
              <w:jc w:val="center"/>
              <w:rPr>
                <w:rFonts w:asciiTheme="minorHAnsi" w:hAnsiTheme="minorHAnsi" w:cstheme="minorHAnsi"/>
                <w:sz w:val="18"/>
                <w:szCs w:val="18"/>
              </w:rPr>
            </w:pPr>
            <w:r>
              <w:rPr>
                <w:rFonts w:asciiTheme="minorHAnsi" w:hAnsiTheme="minorHAnsi" w:cstheme="minorHAnsi"/>
                <w:sz w:val="18"/>
                <w:szCs w:val="18"/>
              </w:rPr>
              <w:t>II</w:t>
            </w:r>
          </w:p>
          <w:p w14:paraId="6C983AE4">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6D2DC9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3C70348A">
            <w:pPr>
              <w:jc w:val="center"/>
              <w:rPr>
                <w:rFonts w:asciiTheme="minorHAnsi" w:hAnsiTheme="minorHAnsi" w:cstheme="minorHAnsi"/>
                <w:sz w:val="18"/>
                <w:szCs w:val="18"/>
                <w:lang w:val="mk-MK"/>
              </w:rPr>
            </w:pPr>
            <w:r>
              <w:rPr>
                <w:rFonts w:asciiTheme="minorHAnsi" w:hAnsiTheme="minorHAnsi" w:cstheme="minorHAnsi"/>
                <w:sz w:val="18"/>
                <w:szCs w:val="18"/>
              </w:rPr>
              <w:t>IV</w:t>
            </w:r>
            <w:r>
              <w:rPr>
                <w:rFonts w:asciiTheme="minorHAnsi" w:hAnsiTheme="minorHAnsi" w:cstheme="minorHAnsi"/>
                <w:sz w:val="18"/>
                <w:szCs w:val="18"/>
                <w:lang w:val="mk-MK"/>
              </w:rPr>
              <w:t>в</w:t>
            </w:r>
          </w:p>
        </w:tc>
        <w:tc>
          <w:tcPr>
            <w:tcW w:w="1560" w:type="dxa"/>
            <w:vAlign w:val="center"/>
          </w:tcPr>
          <w:p w14:paraId="649395BE">
            <w:pPr>
              <w:rPr>
                <w:rFonts w:asciiTheme="minorHAnsi" w:hAnsiTheme="minorHAnsi" w:cstheme="minorHAnsi"/>
                <w:bCs/>
                <w:sz w:val="18"/>
                <w:szCs w:val="18"/>
                <w:lang w:val="mk-MK"/>
              </w:rPr>
            </w:pPr>
            <w:r>
              <w:rPr>
                <w:rFonts w:asciiTheme="minorHAnsi" w:hAnsiTheme="minorHAnsi" w:cstheme="minorHAnsi"/>
                <w:bCs/>
                <w:sz w:val="18"/>
                <w:szCs w:val="18"/>
                <w:lang w:val="mk-MK"/>
              </w:rPr>
              <w:t>Кети Шишкоска</w:t>
            </w:r>
          </w:p>
        </w:tc>
        <w:tc>
          <w:tcPr>
            <w:tcW w:w="1417" w:type="dxa"/>
            <w:vAlign w:val="center"/>
          </w:tcPr>
          <w:p w14:paraId="62B3E41B">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57121BF2">
            <w:pPr>
              <w:jc w:val="center"/>
              <w:rPr>
                <w:rFonts w:asciiTheme="minorHAnsi" w:hAnsiTheme="minorHAnsi" w:cstheme="minorHAnsi"/>
                <w:sz w:val="18"/>
                <w:szCs w:val="18"/>
                <w:lang w:val="mk-MK"/>
              </w:rPr>
            </w:pPr>
            <w:r>
              <w:rPr>
                <w:rFonts w:asciiTheme="minorHAnsi" w:hAnsiTheme="minorHAnsi" w:cstheme="minorHAnsi"/>
                <w:sz w:val="18"/>
                <w:szCs w:val="18"/>
                <w:lang w:val="mk-MK"/>
              </w:rPr>
              <w:t>Игри за разрешување конфликти</w:t>
            </w:r>
          </w:p>
        </w:tc>
        <w:tc>
          <w:tcPr>
            <w:tcW w:w="8930" w:type="dxa"/>
            <w:vAlign w:val="center"/>
          </w:tcPr>
          <w:p w14:paraId="2AC1D70C">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FC901DD">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6D03ECA2">
            <w:pPr>
              <w:jc w:val="center"/>
              <w:rPr>
                <w:rFonts w:asciiTheme="minorHAnsi" w:hAnsiTheme="minorHAnsi" w:cstheme="minorHAnsi"/>
                <w:sz w:val="18"/>
                <w:szCs w:val="18"/>
              </w:rPr>
            </w:pPr>
            <w:r>
              <w:rPr>
                <w:rFonts w:asciiTheme="minorHAnsi" w:hAnsiTheme="minorHAnsi" w:cstheme="minorHAnsi"/>
                <w:sz w:val="18"/>
                <w:szCs w:val="18"/>
              </w:rPr>
              <w:t>I</w:t>
            </w:r>
          </w:p>
          <w:p w14:paraId="5D6E1E1F">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6DB1C8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3A93AF58">
            <w:pPr>
              <w:jc w:val="center"/>
              <w:rPr>
                <w:rFonts w:asciiTheme="minorHAnsi" w:hAnsiTheme="minorHAnsi" w:cstheme="minorHAnsi"/>
                <w:sz w:val="18"/>
                <w:szCs w:val="18"/>
              </w:rPr>
            </w:pPr>
          </w:p>
        </w:tc>
        <w:tc>
          <w:tcPr>
            <w:tcW w:w="1560" w:type="dxa"/>
            <w:vAlign w:val="center"/>
          </w:tcPr>
          <w:p w14:paraId="156A818A">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07F68DF9">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p w14:paraId="43171A6E">
            <w:pPr>
              <w:jc w:val="center"/>
              <w:rPr>
                <w:rFonts w:asciiTheme="minorHAnsi" w:hAnsiTheme="minorHAnsi" w:cstheme="minorHAnsi"/>
                <w:sz w:val="18"/>
                <w:szCs w:val="18"/>
                <w:lang w:val="mk-MK"/>
              </w:rPr>
            </w:pPr>
          </w:p>
        </w:tc>
        <w:tc>
          <w:tcPr>
            <w:tcW w:w="1418" w:type="dxa"/>
            <w:vAlign w:val="center"/>
          </w:tcPr>
          <w:p w14:paraId="2C05BF80">
            <w:pPr>
              <w:jc w:val="center"/>
              <w:rPr>
                <w:rFonts w:asciiTheme="minorHAnsi" w:hAnsiTheme="minorHAnsi" w:cstheme="minorHAnsi"/>
                <w:sz w:val="18"/>
                <w:szCs w:val="18"/>
                <w:lang w:val="mk-MK"/>
              </w:rPr>
            </w:pPr>
            <w:r>
              <w:rPr>
                <w:rFonts w:asciiTheme="minorHAnsi" w:hAnsiTheme="minorHAnsi" w:cstheme="minorHAnsi"/>
                <w:sz w:val="18"/>
                <w:szCs w:val="18"/>
                <w:lang w:val="mk-MK"/>
              </w:rPr>
              <w:t>Народно творештово</w:t>
            </w:r>
          </w:p>
        </w:tc>
        <w:tc>
          <w:tcPr>
            <w:tcW w:w="8930" w:type="dxa"/>
            <w:vAlign w:val="center"/>
          </w:tcPr>
          <w:p w14:paraId="43603330">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3C5B320D">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47F15AC2">
            <w:pPr>
              <w:jc w:val="center"/>
              <w:rPr>
                <w:rFonts w:asciiTheme="minorHAnsi" w:hAnsiTheme="minorHAnsi" w:cstheme="minorHAnsi"/>
                <w:sz w:val="18"/>
                <w:szCs w:val="18"/>
              </w:rPr>
            </w:pPr>
            <w:r>
              <w:rPr>
                <w:rFonts w:asciiTheme="minorHAnsi" w:hAnsiTheme="minorHAnsi" w:cstheme="minorHAnsi"/>
                <w:sz w:val="18"/>
                <w:szCs w:val="18"/>
              </w:rPr>
              <w:t>II</w:t>
            </w:r>
          </w:p>
          <w:p w14:paraId="775C9318">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364570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11B49EFE">
            <w:pPr>
              <w:jc w:val="center"/>
              <w:rPr>
                <w:rFonts w:asciiTheme="minorHAnsi" w:hAnsiTheme="minorHAnsi" w:cstheme="minorHAnsi"/>
                <w:b/>
                <w:bCs/>
                <w:sz w:val="18"/>
                <w:szCs w:val="18"/>
                <w:lang w:val="mk-MK"/>
              </w:rPr>
            </w:pPr>
            <w:r>
              <w:rPr>
                <w:rFonts w:asciiTheme="minorHAnsi" w:hAnsiTheme="minorHAnsi" w:cstheme="minorHAnsi"/>
                <w:b/>
                <w:bCs/>
                <w:sz w:val="18"/>
                <w:szCs w:val="18"/>
              </w:rPr>
              <w:t>IV</w:t>
            </w:r>
            <w:r>
              <w:rPr>
                <w:rFonts w:asciiTheme="minorHAnsi" w:hAnsiTheme="minorHAnsi" w:cstheme="minorHAnsi"/>
                <w:b/>
                <w:bCs/>
                <w:sz w:val="18"/>
                <w:szCs w:val="18"/>
                <w:lang w:val="mk-MK"/>
              </w:rPr>
              <w:t>г</w:t>
            </w:r>
          </w:p>
        </w:tc>
        <w:tc>
          <w:tcPr>
            <w:tcW w:w="1560" w:type="dxa"/>
            <w:vAlign w:val="center"/>
          </w:tcPr>
          <w:p w14:paraId="0806F2E9">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4AE1AB25">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p w14:paraId="4ED943C2">
            <w:pPr>
              <w:jc w:val="center"/>
              <w:rPr>
                <w:rFonts w:asciiTheme="minorHAnsi" w:hAnsiTheme="minorHAnsi" w:cstheme="minorHAnsi"/>
                <w:sz w:val="18"/>
                <w:szCs w:val="18"/>
                <w:lang w:val="mk-MK"/>
              </w:rPr>
            </w:pPr>
          </w:p>
        </w:tc>
        <w:tc>
          <w:tcPr>
            <w:tcW w:w="1418" w:type="dxa"/>
            <w:vAlign w:val="center"/>
          </w:tcPr>
          <w:p w14:paraId="21327823">
            <w:pPr>
              <w:jc w:val="center"/>
              <w:rPr>
                <w:rFonts w:asciiTheme="minorHAnsi" w:hAnsiTheme="minorHAnsi" w:cstheme="minorHAnsi"/>
                <w:sz w:val="18"/>
                <w:szCs w:val="18"/>
                <w:lang w:val="mk-MK"/>
              </w:rPr>
            </w:pPr>
            <w:r>
              <w:rPr>
                <w:rFonts w:asciiTheme="minorHAnsi" w:hAnsiTheme="minorHAnsi" w:cstheme="minorHAnsi"/>
                <w:sz w:val="18"/>
                <w:szCs w:val="18"/>
                <w:lang w:val="mk-MK"/>
              </w:rPr>
              <w:t>Народно творештово</w:t>
            </w:r>
          </w:p>
        </w:tc>
        <w:tc>
          <w:tcPr>
            <w:tcW w:w="8930" w:type="dxa"/>
            <w:vAlign w:val="center"/>
          </w:tcPr>
          <w:p w14:paraId="5E322142">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31E74E5E">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1E489687">
            <w:pPr>
              <w:jc w:val="center"/>
              <w:rPr>
                <w:rFonts w:asciiTheme="minorHAnsi" w:hAnsiTheme="minorHAnsi" w:cstheme="minorHAnsi"/>
                <w:sz w:val="18"/>
                <w:szCs w:val="18"/>
              </w:rPr>
            </w:pPr>
            <w:r>
              <w:rPr>
                <w:rFonts w:asciiTheme="minorHAnsi" w:hAnsiTheme="minorHAnsi" w:cstheme="minorHAnsi"/>
                <w:sz w:val="18"/>
                <w:szCs w:val="18"/>
              </w:rPr>
              <w:t>I</w:t>
            </w:r>
          </w:p>
          <w:p w14:paraId="337F7D44">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68B82A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FFF057F">
            <w:pPr>
              <w:jc w:val="center"/>
              <w:rPr>
                <w:rFonts w:asciiTheme="minorHAnsi" w:hAnsiTheme="minorHAnsi" w:cstheme="minorHAnsi"/>
                <w:sz w:val="18"/>
                <w:szCs w:val="18"/>
              </w:rPr>
            </w:pPr>
          </w:p>
        </w:tc>
        <w:tc>
          <w:tcPr>
            <w:tcW w:w="1560" w:type="dxa"/>
            <w:vAlign w:val="center"/>
          </w:tcPr>
          <w:p w14:paraId="5F980842">
            <w:pPr>
              <w:rPr>
                <w:rFonts w:asciiTheme="minorHAnsi" w:hAnsiTheme="minorHAnsi" w:cstheme="minorHAnsi"/>
                <w:bCs/>
                <w:sz w:val="18"/>
                <w:szCs w:val="18"/>
                <w:lang w:val="mk-MK"/>
              </w:rPr>
            </w:pPr>
            <w:r>
              <w:rPr>
                <w:rFonts w:asciiTheme="minorHAnsi" w:hAnsiTheme="minorHAnsi" w:cstheme="minorHAnsi"/>
                <w:bCs/>
                <w:sz w:val="18"/>
                <w:szCs w:val="18"/>
                <w:lang w:val="mk-MK"/>
              </w:rPr>
              <w:t>Кети Шишкоска</w:t>
            </w:r>
          </w:p>
        </w:tc>
        <w:tc>
          <w:tcPr>
            <w:tcW w:w="1417" w:type="dxa"/>
            <w:vAlign w:val="center"/>
          </w:tcPr>
          <w:p w14:paraId="1BBD964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5AC46638">
            <w:pPr>
              <w:jc w:val="center"/>
              <w:rPr>
                <w:rFonts w:asciiTheme="minorHAnsi" w:hAnsiTheme="minorHAnsi" w:cstheme="minorHAnsi"/>
                <w:sz w:val="18"/>
                <w:szCs w:val="18"/>
                <w:lang w:val="mk-MK"/>
              </w:rPr>
            </w:pPr>
            <w:r>
              <w:rPr>
                <w:rFonts w:asciiTheme="minorHAnsi" w:hAnsiTheme="minorHAnsi" w:cstheme="minorHAnsi"/>
                <w:sz w:val="18"/>
                <w:szCs w:val="18"/>
                <w:lang w:val="mk-MK"/>
              </w:rPr>
              <w:t>Игри за разрешување конфликти</w:t>
            </w:r>
          </w:p>
        </w:tc>
        <w:tc>
          <w:tcPr>
            <w:tcW w:w="8930" w:type="dxa"/>
            <w:vAlign w:val="center"/>
          </w:tcPr>
          <w:p w14:paraId="7858227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4BBC7C15">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6D1D06FE">
            <w:pPr>
              <w:jc w:val="center"/>
              <w:rPr>
                <w:rFonts w:asciiTheme="minorHAnsi" w:hAnsiTheme="minorHAnsi" w:cstheme="minorHAnsi"/>
                <w:sz w:val="18"/>
                <w:szCs w:val="18"/>
              </w:rPr>
            </w:pPr>
            <w:r>
              <w:rPr>
                <w:rFonts w:asciiTheme="minorHAnsi" w:hAnsiTheme="minorHAnsi" w:cstheme="minorHAnsi"/>
                <w:sz w:val="18"/>
                <w:szCs w:val="18"/>
              </w:rPr>
              <w:t xml:space="preserve">II </w:t>
            </w:r>
            <w:r>
              <w:rPr>
                <w:rFonts w:asciiTheme="minorHAnsi" w:hAnsiTheme="minorHAnsi" w:cstheme="minorHAnsi"/>
                <w:sz w:val="18"/>
                <w:szCs w:val="18"/>
                <w:lang w:val="mk-MK"/>
              </w:rPr>
              <w:t>полугодие</w:t>
            </w:r>
          </w:p>
        </w:tc>
      </w:tr>
      <w:tr w14:paraId="175EE0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198D4F84">
            <w:pPr>
              <w:jc w:val="center"/>
              <w:rPr>
                <w:rFonts w:asciiTheme="minorHAnsi" w:hAnsiTheme="minorHAnsi" w:cstheme="minorHAnsi"/>
                <w:b/>
                <w:bCs/>
                <w:sz w:val="18"/>
                <w:szCs w:val="18"/>
                <w:lang w:val="mk-MK"/>
              </w:rPr>
            </w:pPr>
            <w:r>
              <w:rPr>
                <w:rFonts w:asciiTheme="minorHAnsi" w:hAnsiTheme="minorHAnsi" w:cstheme="minorHAnsi"/>
                <w:b/>
                <w:bCs/>
                <w:sz w:val="18"/>
                <w:szCs w:val="18"/>
              </w:rPr>
              <w:t>IV</w:t>
            </w:r>
            <w:r>
              <w:rPr>
                <w:rFonts w:asciiTheme="minorHAnsi" w:hAnsiTheme="minorHAnsi" w:cstheme="minorHAnsi"/>
                <w:b/>
                <w:bCs/>
                <w:sz w:val="18"/>
                <w:szCs w:val="18"/>
                <w:lang w:val="mk-MK"/>
              </w:rPr>
              <w:t>д</w:t>
            </w:r>
          </w:p>
        </w:tc>
        <w:tc>
          <w:tcPr>
            <w:tcW w:w="1560" w:type="dxa"/>
            <w:vAlign w:val="center"/>
          </w:tcPr>
          <w:p w14:paraId="3F61F45A">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1416642F">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p w14:paraId="2C2E0DEB">
            <w:pPr>
              <w:jc w:val="center"/>
              <w:rPr>
                <w:rFonts w:asciiTheme="minorHAnsi" w:hAnsiTheme="minorHAnsi" w:cstheme="minorHAnsi"/>
                <w:sz w:val="18"/>
                <w:szCs w:val="18"/>
                <w:lang w:val="mk-MK"/>
              </w:rPr>
            </w:pPr>
          </w:p>
        </w:tc>
        <w:tc>
          <w:tcPr>
            <w:tcW w:w="1418" w:type="dxa"/>
            <w:vAlign w:val="center"/>
          </w:tcPr>
          <w:p w14:paraId="7BD163ED">
            <w:pPr>
              <w:jc w:val="center"/>
              <w:rPr>
                <w:rFonts w:asciiTheme="minorHAnsi" w:hAnsiTheme="minorHAnsi" w:cstheme="minorHAnsi"/>
                <w:sz w:val="18"/>
                <w:szCs w:val="18"/>
                <w:lang w:val="mk-MK"/>
              </w:rPr>
            </w:pPr>
            <w:r>
              <w:rPr>
                <w:rFonts w:asciiTheme="minorHAnsi" w:hAnsiTheme="minorHAnsi" w:cstheme="minorHAnsi"/>
                <w:sz w:val="18"/>
                <w:szCs w:val="18"/>
                <w:lang w:val="mk-MK"/>
              </w:rPr>
              <w:t>Народно творештово</w:t>
            </w:r>
          </w:p>
        </w:tc>
        <w:tc>
          <w:tcPr>
            <w:tcW w:w="8930" w:type="dxa"/>
            <w:vAlign w:val="center"/>
          </w:tcPr>
          <w:p w14:paraId="59CEF8DC">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BC4499A">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2042CE62">
            <w:pPr>
              <w:jc w:val="center"/>
              <w:rPr>
                <w:rFonts w:asciiTheme="minorHAnsi" w:hAnsiTheme="minorHAnsi" w:cstheme="minorHAnsi"/>
                <w:sz w:val="18"/>
                <w:szCs w:val="18"/>
              </w:rPr>
            </w:pPr>
            <w:r>
              <w:rPr>
                <w:rFonts w:asciiTheme="minorHAnsi" w:hAnsiTheme="minorHAnsi" w:cstheme="minorHAnsi"/>
                <w:sz w:val="18"/>
                <w:szCs w:val="18"/>
              </w:rPr>
              <w:t>I</w:t>
            </w:r>
          </w:p>
          <w:p w14:paraId="21BEF4B2">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06A5E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DB6CDF2">
            <w:pPr>
              <w:jc w:val="center"/>
              <w:rPr>
                <w:rFonts w:asciiTheme="minorHAnsi" w:hAnsiTheme="minorHAnsi" w:cstheme="minorHAnsi"/>
                <w:sz w:val="18"/>
                <w:szCs w:val="18"/>
              </w:rPr>
            </w:pPr>
          </w:p>
        </w:tc>
        <w:tc>
          <w:tcPr>
            <w:tcW w:w="1560" w:type="dxa"/>
            <w:vAlign w:val="center"/>
          </w:tcPr>
          <w:p w14:paraId="4D5A9E72">
            <w:pPr>
              <w:rPr>
                <w:rFonts w:asciiTheme="minorHAnsi" w:hAnsiTheme="minorHAnsi" w:cstheme="minorHAnsi"/>
                <w:sz w:val="18"/>
                <w:szCs w:val="18"/>
                <w:lang w:val="mk-MK"/>
              </w:rPr>
            </w:pPr>
            <w:r>
              <w:rPr>
                <w:rFonts w:asciiTheme="minorHAnsi" w:hAnsiTheme="minorHAnsi" w:cstheme="minorHAnsi"/>
                <w:sz w:val="18"/>
                <w:szCs w:val="18"/>
                <w:lang w:val="mk-MK"/>
              </w:rPr>
              <w:t>Бошко Тодорчески</w:t>
            </w:r>
          </w:p>
        </w:tc>
        <w:tc>
          <w:tcPr>
            <w:tcW w:w="1417" w:type="dxa"/>
            <w:vAlign w:val="center"/>
          </w:tcPr>
          <w:p w14:paraId="5D65DEBB">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703640FA">
            <w:pPr>
              <w:jc w:val="center"/>
              <w:rPr>
                <w:rFonts w:asciiTheme="minorHAnsi" w:hAnsiTheme="minorHAnsi" w:cstheme="minorHAnsi"/>
                <w:sz w:val="18"/>
                <w:szCs w:val="18"/>
                <w:lang w:val="mk-MK"/>
              </w:rPr>
            </w:pPr>
            <w:r>
              <w:rPr>
                <w:rFonts w:asciiTheme="minorHAnsi" w:hAnsiTheme="minorHAnsi" w:cstheme="minorHAnsi"/>
                <w:sz w:val="18"/>
                <w:szCs w:val="18"/>
                <w:lang w:val="mk-MK"/>
              </w:rPr>
              <w:t>Фудбал</w:t>
            </w:r>
          </w:p>
        </w:tc>
        <w:tc>
          <w:tcPr>
            <w:tcW w:w="8930" w:type="dxa"/>
            <w:vAlign w:val="center"/>
          </w:tcPr>
          <w:p w14:paraId="35A85E96">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B1BAA9A">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предмет:Изборни предмети од спортско рекреативен карактер</w:t>
            </w:r>
          </w:p>
        </w:tc>
        <w:tc>
          <w:tcPr>
            <w:tcW w:w="1134" w:type="dxa"/>
            <w:vAlign w:val="center"/>
          </w:tcPr>
          <w:p w14:paraId="7DF90E28">
            <w:pPr>
              <w:jc w:val="center"/>
              <w:rPr>
                <w:rFonts w:asciiTheme="minorHAnsi" w:hAnsiTheme="minorHAnsi" w:cstheme="minorHAnsi"/>
                <w:sz w:val="18"/>
                <w:szCs w:val="18"/>
              </w:rPr>
            </w:pPr>
            <w:r>
              <w:rPr>
                <w:rFonts w:asciiTheme="minorHAnsi" w:hAnsiTheme="minorHAnsi" w:cstheme="minorHAnsi"/>
                <w:sz w:val="18"/>
                <w:szCs w:val="18"/>
              </w:rPr>
              <w:t xml:space="preserve">II </w:t>
            </w:r>
            <w:r>
              <w:rPr>
                <w:rFonts w:asciiTheme="minorHAnsi" w:hAnsiTheme="minorHAnsi" w:cstheme="minorHAnsi"/>
                <w:sz w:val="18"/>
                <w:szCs w:val="18"/>
                <w:lang w:val="mk-MK"/>
              </w:rPr>
              <w:t>полугодие</w:t>
            </w:r>
          </w:p>
        </w:tc>
      </w:tr>
      <w:tr w14:paraId="3A8E8B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6A291DE9">
            <w:pPr>
              <w:jc w:val="center"/>
              <w:rPr>
                <w:rFonts w:asciiTheme="minorHAnsi" w:hAnsiTheme="minorHAnsi" w:cstheme="minorHAnsi"/>
                <w:sz w:val="18"/>
                <w:szCs w:val="18"/>
                <w:lang w:val="mk-MK"/>
              </w:rPr>
            </w:pPr>
            <w:r>
              <w:rPr>
                <w:rFonts w:asciiTheme="minorHAnsi" w:hAnsiTheme="minorHAnsi" w:cstheme="minorHAnsi"/>
                <w:sz w:val="18"/>
                <w:szCs w:val="18"/>
              </w:rPr>
              <w:t>V</w:t>
            </w:r>
            <w:r>
              <w:rPr>
                <w:rFonts w:asciiTheme="minorHAnsi" w:hAnsiTheme="minorHAnsi" w:cstheme="minorHAnsi"/>
                <w:sz w:val="18"/>
                <w:szCs w:val="18"/>
                <w:lang w:val="mk-MK"/>
              </w:rPr>
              <w:t>а</w:t>
            </w:r>
          </w:p>
        </w:tc>
        <w:tc>
          <w:tcPr>
            <w:tcW w:w="1560" w:type="dxa"/>
            <w:vAlign w:val="center"/>
          </w:tcPr>
          <w:p w14:paraId="0D4421AF">
            <w:pPr>
              <w:rPr>
                <w:rFonts w:asciiTheme="minorHAnsi" w:hAnsiTheme="minorHAnsi" w:cstheme="minorHAnsi"/>
                <w:sz w:val="18"/>
                <w:szCs w:val="18"/>
                <w:lang w:val="mk-MK"/>
              </w:rPr>
            </w:pPr>
            <w:r>
              <w:rPr>
                <w:rFonts w:asciiTheme="minorHAnsi" w:hAnsiTheme="minorHAnsi" w:cstheme="minorHAnsi"/>
                <w:sz w:val="18"/>
                <w:szCs w:val="18"/>
                <w:lang w:val="mk-MK"/>
              </w:rPr>
              <w:t xml:space="preserve">Наташа Мирческа </w:t>
            </w:r>
          </w:p>
        </w:tc>
        <w:tc>
          <w:tcPr>
            <w:tcW w:w="1417" w:type="dxa"/>
            <w:vAlign w:val="center"/>
          </w:tcPr>
          <w:p w14:paraId="4ED5D23F">
            <w:pPr>
              <w:jc w:val="center"/>
              <w:rPr>
                <w:rFonts w:asciiTheme="minorHAnsi" w:hAnsiTheme="minorHAnsi" w:cstheme="minorHAnsi"/>
                <w:sz w:val="18"/>
                <w:szCs w:val="18"/>
                <w:lang w:val="mk-MK"/>
              </w:rPr>
            </w:pPr>
            <w:r>
              <w:rPr>
                <w:rFonts w:asciiTheme="minorHAnsi" w:hAnsiTheme="minorHAnsi" w:cstheme="minorHAnsi"/>
                <w:sz w:val="18"/>
                <w:szCs w:val="18"/>
                <w:lang w:val="mk-MK"/>
              </w:rPr>
              <w:t>Одделенски  наставник</w:t>
            </w:r>
          </w:p>
        </w:tc>
        <w:tc>
          <w:tcPr>
            <w:tcW w:w="1418" w:type="dxa"/>
            <w:vAlign w:val="center"/>
          </w:tcPr>
          <w:p w14:paraId="32BFDB57">
            <w:pPr>
              <w:rPr>
                <w:rFonts w:asciiTheme="minorHAnsi" w:hAnsiTheme="minorHAnsi" w:cstheme="minorHAnsi"/>
                <w:sz w:val="18"/>
                <w:szCs w:val="18"/>
                <w:lang w:val="mk-MK"/>
              </w:rPr>
            </w:pPr>
            <w:r>
              <w:rPr>
                <w:rFonts w:asciiTheme="minorHAnsi" w:hAnsiTheme="minorHAnsi" w:cstheme="minorHAnsi"/>
                <w:sz w:val="18"/>
                <w:szCs w:val="18"/>
                <w:lang w:val="mk-MK"/>
              </w:rPr>
              <w:t>Готвење</w:t>
            </w:r>
          </w:p>
        </w:tc>
        <w:tc>
          <w:tcPr>
            <w:tcW w:w="8930" w:type="dxa"/>
            <w:vAlign w:val="center"/>
          </w:tcPr>
          <w:p w14:paraId="62BA1A86">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и наведена на веб на  БРО</w:t>
            </w:r>
          </w:p>
          <w:p w14:paraId="7C7A092E">
            <w:pPr>
              <w:jc w:val="center"/>
              <w:rPr>
                <w:rFonts w:asciiTheme="minorHAnsi" w:hAnsiTheme="minorHAnsi" w:cstheme="minorHAnsi"/>
                <w:sz w:val="16"/>
                <w:szCs w:val="16"/>
                <w:lang w:val="mk-MK"/>
              </w:rPr>
            </w:pPr>
            <w:r>
              <w:rPr>
                <w:rFonts w:asciiTheme="minorHAnsi" w:hAnsiTheme="minorHAnsi" w:cstheme="minorHAnsi"/>
                <w:sz w:val="16"/>
                <w:szCs w:val="16"/>
                <w:lang w:val="mk-MK"/>
              </w:rPr>
              <w:t>Вид/категорија на наставен предмет:Поддршка на интересите на учениците кои не се дел од наставните предмети</w:t>
            </w:r>
          </w:p>
        </w:tc>
        <w:tc>
          <w:tcPr>
            <w:tcW w:w="1134" w:type="dxa"/>
            <w:vAlign w:val="center"/>
          </w:tcPr>
          <w:p w14:paraId="67684BE9">
            <w:pPr>
              <w:jc w:val="center"/>
              <w:rPr>
                <w:rFonts w:asciiTheme="minorHAnsi" w:hAnsiTheme="minorHAnsi" w:cstheme="minorHAnsi"/>
                <w:sz w:val="18"/>
                <w:szCs w:val="18"/>
              </w:rPr>
            </w:pPr>
            <w:r>
              <w:rPr>
                <w:rFonts w:asciiTheme="minorHAnsi" w:hAnsiTheme="minorHAnsi" w:cstheme="minorHAnsi"/>
                <w:sz w:val="18"/>
                <w:szCs w:val="18"/>
              </w:rPr>
              <w:t>II</w:t>
            </w:r>
          </w:p>
          <w:p w14:paraId="67653B96">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23BE7F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9BE2C3D">
            <w:pPr>
              <w:jc w:val="center"/>
              <w:rPr>
                <w:rFonts w:asciiTheme="minorHAnsi" w:hAnsiTheme="minorHAnsi" w:cstheme="minorHAnsi"/>
                <w:sz w:val="18"/>
                <w:szCs w:val="18"/>
              </w:rPr>
            </w:pPr>
          </w:p>
        </w:tc>
        <w:tc>
          <w:tcPr>
            <w:tcW w:w="1560" w:type="dxa"/>
            <w:vAlign w:val="center"/>
          </w:tcPr>
          <w:p w14:paraId="6350928A">
            <w:pPr>
              <w:rPr>
                <w:rFonts w:asciiTheme="minorHAnsi" w:hAnsiTheme="minorHAnsi" w:cstheme="minorHAnsi"/>
                <w:bCs/>
                <w:sz w:val="18"/>
                <w:szCs w:val="18"/>
                <w:lang w:val="mk-MK"/>
              </w:rPr>
            </w:pPr>
            <w:r>
              <w:rPr>
                <w:rFonts w:asciiTheme="minorHAnsi" w:hAnsiTheme="minorHAnsi" w:cstheme="minorHAnsi"/>
                <w:sz w:val="18"/>
                <w:szCs w:val="18"/>
                <w:lang w:val="mk-MK"/>
              </w:rPr>
              <w:t>Наташа Мирческа</w:t>
            </w:r>
          </w:p>
        </w:tc>
        <w:tc>
          <w:tcPr>
            <w:tcW w:w="1417" w:type="dxa"/>
            <w:vAlign w:val="center"/>
          </w:tcPr>
          <w:p w14:paraId="035F9477">
            <w:pPr>
              <w:jc w:val="center"/>
              <w:rPr>
                <w:rFonts w:asciiTheme="minorHAnsi" w:hAnsiTheme="minorHAnsi" w:cstheme="minorHAnsi"/>
                <w:sz w:val="18"/>
                <w:szCs w:val="18"/>
                <w:lang w:val="mk-MK"/>
              </w:rPr>
            </w:pPr>
            <w:r>
              <w:rPr>
                <w:rFonts w:asciiTheme="minorHAnsi" w:hAnsiTheme="minorHAnsi" w:cstheme="minorHAnsi"/>
                <w:sz w:val="18"/>
                <w:szCs w:val="18"/>
                <w:lang w:val="mk-MK"/>
              </w:rPr>
              <w:t>Одделенски  наставник</w:t>
            </w:r>
          </w:p>
        </w:tc>
        <w:tc>
          <w:tcPr>
            <w:tcW w:w="1418" w:type="dxa"/>
            <w:vAlign w:val="center"/>
          </w:tcPr>
          <w:p w14:paraId="6EB46E5E">
            <w:pPr>
              <w:jc w:val="center"/>
              <w:rPr>
                <w:rFonts w:asciiTheme="minorHAnsi" w:hAnsiTheme="minorHAnsi" w:cstheme="minorHAnsi"/>
                <w:sz w:val="18"/>
                <w:szCs w:val="18"/>
                <w:lang w:val="mk-MK"/>
              </w:rPr>
            </w:pPr>
            <w:r>
              <w:rPr>
                <w:rFonts w:asciiTheme="minorHAnsi" w:hAnsiTheme="minorHAnsi" w:cstheme="minorHAnsi"/>
                <w:sz w:val="18"/>
                <w:szCs w:val="18"/>
                <w:lang w:val="mk-MK"/>
              </w:rPr>
              <w:t>Велосипедизам</w:t>
            </w:r>
          </w:p>
        </w:tc>
        <w:tc>
          <w:tcPr>
            <w:tcW w:w="8930" w:type="dxa"/>
            <w:vAlign w:val="center"/>
          </w:tcPr>
          <w:p w14:paraId="37407D9F">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51DD5C86">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47240C06">
            <w:pPr>
              <w:jc w:val="center"/>
              <w:rPr>
                <w:rFonts w:asciiTheme="minorHAnsi" w:hAnsiTheme="minorHAnsi" w:cstheme="minorHAnsi"/>
                <w:sz w:val="18"/>
                <w:szCs w:val="18"/>
              </w:rPr>
            </w:pPr>
            <w:r>
              <w:rPr>
                <w:rFonts w:asciiTheme="minorHAnsi" w:hAnsiTheme="minorHAnsi" w:cstheme="minorHAnsi"/>
                <w:sz w:val="18"/>
                <w:szCs w:val="18"/>
              </w:rPr>
              <w:t>I</w:t>
            </w:r>
          </w:p>
          <w:p w14:paraId="3C2D9FF4">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4763DD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3B56C442">
            <w:pPr>
              <w:jc w:val="center"/>
              <w:rPr>
                <w:rFonts w:asciiTheme="minorHAnsi" w:hAnsiTheme="minorHAnsi" w:cstheme="minorHAnsi"/>
                <w:sz w:val="18"/>
                <w:szCs w:val="18"/>
                <w:lang w:val="mk-MK"/>
              </w:rPr>
            </w:pPr>
            <w:r>
              <w:rPr>
                <w:rFonts w:asciiTheme="minorHAnsi" w:hAnsiTheme="minorHAnsi" w:cstheme="minorHAnsi"/>
                <w:sz w:val="18"/>
                <w:szCs w:val="18"/>
              </w:rPr>
              <w:t>V</w:t>
            </w:r>
            <w:r>
              <w:rPr>
                <w:rFonts w:asciiTheme="minorHAnsi" w:hAnsiTheme="minorHAnsi" w:cstheme="minorHAnsi"/>
                <w:sz w:val="18"/>
                <w:szCs w:val="18"/>
                <w:lang w:val="mk-MK"/>
              </w:rPr>
              <w:t>б</w:t>
            </w:r>
          </w:p>
        </w:tc>
        <w:tc>
          <w:tcPr>
            <w:tcW w:w="1560" w:type="dxa"/>
            <w:vAlign w:val="center"/>
          </w:tcPr>
          <w:p w14:paraId="181A5E5A">
            <w:pPr>
              <w:rPr>
                <w:rFonts w:asciiTheme="minorHAnsi" w:hAnsiTheme="minorHAnsi" w:cstheme="minorHAnsi"/>
                <w:sz w:val="18"/>
                <w:szCs w:val="18"/>
                <w:lang w:val="mk-MK"/>
              </w:rPr>
            </w:pPr>
            <w:r>
              <w:rPr>
                <w:rFonts w:asciiTheme="minorHAnsi" w:hAnsiTheme="minorHAnsi" w:cstheme="minorHAnsi"/>
                <w:sz w:val="18"/>
                <w:szCs w:val="18"/>
                <w:lang w:val="mk-MK"/>
              </w:rPr>
              <w:t>Катерина Ристеска</w:t>
            </w:r>
          </w:p>
        </w:tc>
        <w:tc>
          <w:tcPr>
            <w:tcW w:w="1417" w:type="dxa"/>
            <w:vAlign w:val="center"/>
          </w:tcPr>
          <w:p w14:paraId="73FD73DB">
            <w:pPr>
              <w:jc w:val="center"/>
              <w:rPr>
                <w:rFonts w:asciiTheme="minorHAnsi" w:hAnsiTheme="minorHAnsi" w:cstheme="minorHAnsi"/>
                <w:sz w:val="18"/>
                <w:szCs w:val="18"/>
                <w:lang w:val="mk-MK"/>
              </w:rPr>
            </w:pPr>
            <w:r>
              <w:rPr>
                <w:rFonts w:asciiTheme="minorHAnsi" w:hAnsiTheme="minorHAnsi" w:cstheme="minorHAnsi"/>
                <w:sz w:val="18"/>
                <w:szCs w:val="18"/>
                <w:lang w:val="mk-MK"/>
              </w:rPr>
              <w:t>Одделенски  наставник</w:t>
            </w:r>
          </w:p>
        </w:tc>
        <w:tc>
          <w:tcPr>
            <w:tcW w:w="1418" w:type="dxa"/>
            <w:vAlign w:val="center"/>
          </w:tcPr>
          <w:p w14:paraId="3EFA7B88">
            <w:pPr>
              <w:rPr>
                <w:rFonts w:asciiTheme="minorHAnsi" w:hAnsiTheme="minorHAnsi" w:cstheme="minorHAnsi"/>
                <w:sz w:val="18"/>
                <w:szCs w:val="18"/>
                <w:lang w:val="mk-MK"/>
              </w:rPr>
            </w:pPr>
            <w:r>
              <w:rPr>
                <w:rFonts w:asciiTheme="minorHAnsi" w:hAnsiTheme="minorHAnsi" w:cstheme="minorHAnsi"/>
                <w:sz w:val="18"/>
                <w:szCs w:val="18"/>
                <w:lang w:val="mk-MK"/>
              </w:rPr>
              <w:t>Готвење</w:t>
            </w:r>
          </w:p>
        </w:tc>
        <w:tc>
          <w:tcPr>
            <w:tcW w:w="8930" w:type="dxa"/>
            <w:vAlign w:val="center"/>
          </w:tcPr>
          <w:p w14:paraId="7A8B5625">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и наведена на веб на  БРО</w:t>
            </w:r>
          </w:p>
          <w:p w14:paraId="2B7E0BD0">
            <w:pPr>
              <w:jc w:val="center"/>
              <w:rPr>
                <w:rFonts w:asciiTheme="minorHAnsi" w:hAnsiTheme="minorHAnsi" w:cstheme="minorHAnsi"/>
                <w:sz w:val="16"/>
                <w:szCs w:val="16"/>
                <w:lang w:val="mk-MK"/>
              </w:rPr>
            </w:pPr>
            <w:r>
              <w:rPr>
                <w:rFonts w:asciiTheme="minorHAnsi" w:hAnsiTheme="minorHAnsi" w:cstheme="minorHAnsi"/>
                <w:sz w:val="16"/>
                <w:szCs w:val="16"/>
                <w:lang w:val="mk-MK"/>
              </w:rPr>
              <w:t>Вид/категорија на наставен предмет:Поддршка на интересите на учениците кои не се дел од наставните предмети</w:t>
            </w:r>
          </w:p>
        </w:tc>
        <w:tc>
          <w:tcPr>
            <w:tcW w:w="1134" w:type="dxa"/>
            <w:vAlign w:val="center"/>
          </w:tcPr>
          <w:p w14:paraId="7E5FCC46">
            <w:pPr>
              <w:jc w:val="center"/>
              <w:rPr>
                <w:rFonts w:asciiTheme="minorHAnsi" w:hAnsiTheme="minorHAnsi" w:cstheme="minorHAnsi"/>
                <w:sz w:val="18"/>
                <w:szCs w:val="18"/>
              </w:rPr>
            </w:pPr>
            <w:r>
              <w:rPr>
                <w:rFonts w:asciiTheme="minorHAnsi" w:hAnsiTheme="minorHAnsi" w:cstheme="minorHAnsi"/>
                <w:sz w:val="18"/>
                <w:szCs w:val="18"/>
              </w:rPr>
              <w:t>II</w:t>
            </w:r>
          </w:p>
          <w:p w14:paraId="1F113CE4">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31294A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B05BC78">
            <w:pPr>
              <w:jc w:val="center"/>
              <w:rPr>
                <w:rFonts w:asciiTheme="minorHAnsi" w:hAnsiTheme="minorHAnsi" w:cstheme="minorHAnsi"/>
                <w:sz w:val="18"/>
                <w:szCs w:val="18"/>
              </w:rPr>
            </w:pPr>
          </w:p>
        </w:tc>
        <w:tc>
          <w:tcPr>
            <w:tcW w:w="1560" w:type="dxa"/>
            <w:vAlign w:val="center"/>
          </w:tcPr>
          <w:p w14:paraId="1B8E422F">
            <w:pPr>
              <w:rPr>
                <w:rFonts w:asciiTheme="minorHAnsi" w:hAnsiTheme="minorHAnsi" w:cstheme="minorHAnsi"/>
                <w:bCs/>
                <w:sz w:val="18"/>
                <w:szCs w:val="18"/>
                <w:lang w:val="mk-MK"/>
              </w:rPr>
            </w:pPr>
            <w:r>
              <w:rPr>
                <w:rFonts w:asciiTheme="minorHAnsi" w:hAnsiTheme="minorHAnsi" w:cstheme="minorHAnsi"/>
                <w:bCs/>
                <w:sz w:val="18"/>
                <w:szCs w:val="18"/>
                <w:lang w:val="mk-MK"/>
              </w:rPr>
              <w:t>Катерина Ристеска</w:t>
            </w:r>
          </w:p>
        </w:tc>
        <w:tc>
          <w:tcPr>
            <w:tcW w:w="1417" w:type="dxa"/>
            <w:vAlign w:val="center"/>
          </w:tcPr>
          <w:p w14:paraId="765C3928">
            <w:pPr>
              <w:jc w:val="center"/>
              <w:rPr>
                <w:rFonts w:asciiTheme="minorHAnsi" w:hAnsiTheme="minorHAnsi" w:cstheme="minorHAnsi"/>
                <w:sz w:val="18"/>
                <w:szCs w:val="18"/>
                <w:lang w:val="mk-MK"/>
              </w:rPr>
            </w:pPr>
            <w:r>
              <w:rPr>
                <w:rFonts w:asciiTheme="minorHAnsi" w:hAnsiTheme="minorHAnsi" w:cstheme="minorHAnsi"/>
                <w:sz w:val="18"/>
                <w:szCs w:val="18"/>
                <w:lang w:val="mk-MK"/>
              </w:rPr>
              <w:t xml:space="preserve">Одделенски  </w:t>
            </w:r>
          </w:p>
          <w:p w14:paraId="609F89E5">
            <w:pPr>
              <w:jc w:val="center"/>
              <w:rPr>
                <w:rFonts w:asciiTheme="minorHAnsi" w:hAnsiTheme="minorHAnsi" w:cstheme="minorHAnsi"/>
                <w:sz w:val="18"/>
                <w:szCs w:val="18"/>
                <w:lang w:val="mk-MK"/>
              </w:rPr>
            </w:pPr>
            <w:r>
              <w:rPr>
                <w:rFonts w:asciiTheme="minorHAnsi" w:hAnsiTheme="minorHAnsi" w:cstheme="minorHAnsi"/>
                <w:sz w:val="18"/>
                <w:szCs w:val="18"/>
                <w:lang w:val="mk-MK"/>
              </w:rPr>
              <w:t>наставник</w:t>
            </w:r>
          </w:p>
        </w:tc>
        <w:tc>
          <w:tcPr>
            <w:tcW w:w="1418" w:type="dxa"/>
            <w:vAlign w:val="center"/>
          </w:tcPr>
          <w:p w14:paraId="42601F7F">
            <w:pPr>
              <w:jc w:val="center"/>
              <w:rPr>
                <w:rFonts w:asciiTheme="minorHAnsi" w:hAnsiTheme="minorHAnsi" w:cstheme="minorHAnsi"/>
                <w:sz w:val="18"/>
                <w:szCs w:val="18"/>
                <w:lang w:val="mk-MK"/>
              </w:rPr>
            </w:pPr>
            <w:r>
              <w:rPr>
                <w:rFonts w:asciiTheme="minorHAnsi" w:hAnsiTheme="minorHAnsi" w:cstheme="minorHAnsi"/>
                <w:sz w:val="18"/>
                <w:szCs w:val="18"/>
                <w:lang w:val="mk-MK"/>
              </w:rPr>
              <w:t>Велосипедизам</w:t>
            </w:r>
          </w:p>
        </w:tc>
        <w:tc>
          <w:tcPr>
            <w:tcW w:w="8930" w:type="dxa"/>
            <w:vAlign w:val="center"/>
          </w:tcPr>
          <w:p w14:paraId="0EE8516B">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4D9C275">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6299082F">
            <w:pPr>
              <w:jc w:val="center"/>
              <w:rPr>
                <w:rFonts w:asciiTheme="minorHAnsi" w:hAnsiTheme="minorHAnsi" w:cstheme="minorHAnsi"/>
                <w:sz w:val="18"/>
                <w:szCs w:val="18"/>
              </w:rPr>
            </w:pPr>
            <w:r>
              <w:rPr>
                <w:rFonts w:asciiTheme="minorHAnsi" w:hAnsiTheme="minorHAnsi" w:cstheme="minorHAnsi"/>
                <w:sz w:val="18"/>
                <w:szCs w:val="18"/>
              </w:rPr>
              <w:t>I</w:t>
            </w:r>
          </w:p>
          <w:p w14:paraId="3568E2E9">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11E43F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0D7936D2">
            <w:pPr>
              <w:jc w:val="center"/>
              <w:rPr>
                <w:rFonts w:asciiTheme="minorHAnsi" w:hAnsiTheme="minorHAnsi" w:cstheme="minorHAnsi"/>
                <w:sz w:val="18"/>
                <w:szCs w:val="18"/>
                <w:lang w:val="mk-MK"/>
              </w:rPr>
            </w:pPr>
            <w:r>
              <w:rPr>
                <w:rFonts w:asciiTheme="minorHAnsi" w:hAnsiTheme="minorHAnsi" w:cstheme="minorHAnsi"/>
                <w:sz w:val="18"/>
                <w:szCs w:val="18"/>
              </w:rPr>
              <w:t>V</w:t>
            </w:r>
            <w:r>
              <w:rPr>
                <w:rFonts w:asciiTheme="minorHAnsi" w:hAnsiTheme="minorHAnsi" w:cstheme="minorHAnsi"/>
                <w:sz w:val="18"/>
                <w:szCs w:val="18"/>
                <w:lang w:val="mk-MK"/>
              </w:rPr>
              <w:t>в</w:t>
            </w:r>
          </w:p>
        </w:tc>
        <w:tc>
          <w:tcPr>
            <w:tcW w:w="1560" w:type="dxa"/>
            <w:vAlign w:val="center"/>
          </w:tcPr>
          <w:p w14:paraId="591CBB71">
            <w:pPr>
              <w:rPr>
                <w:rFonts w:asciiTheme="minorHAnsi" w:hAnsiTheme="minorHAnsi" w:cstheme="minorHAnsi"/>
                <w:sz w:val="18"/>
                <w:szCs w:val="18"/>
                <w:lang w:val="mk-MK"/>
              </w:rPr>
            </w:pPr>
            <w:r>
              <w:rPr>
                <w:rFonts w:asciiTheme="minorHAnsi" w:hAnsiTheme="minorHAnsi" w:cstheme="minorHAnsi"/>
                <w:sz w:val="18"/>
                <w:szCs w:val="18"/>
                <w:lang w:val="mk-MK"/>
              </w:rPr>
              <w:t>Весна Паноска</w:t>
            </w:r>
          </w:p>
        </w:tc>
        <w:tc>
          <w:tcPr>
            <w:tcW w:w="1417" w:type="dxa"/>
            <w:vAlign w:val="center"/>
          </w:tcPr>
          <w:p w14:paraId="5910874A">
            <w:pPr>
              <w:jc w:val="center"/>
              <w:rPr>
                <w:rFonts w:asciiTheme="minorHAnsi" w:hAnsiTheme="minorHAnsi" w:cstheme="minorHAnsi"/>
                <w:sz w:val="18"/>
                <w:szCs w:val="18"/>
                <w:lang w:val="mk-MK"/>
              </w:rPr>
            </w:pPr>
            <w:r>
              <w:rPr>
                <w:rFonts w:asciiTheme="minorHAnsi" w:hAnsiTheme="minorHAnsi" w:cstheme="minorHAnsi"/>
                <w:sz w:val="18"/>
                <w:szCs w:val="18"/>
                <w:lang w:val="mk-MK"/>
              </w:rPr>
              <w:t>Одделенски  наставник</w:t>
            </w:r>
          </w:p>
        </w:tc>
        <w:tc>
          <w:tcPr>
            <w:tcW w:w="1418" w:type="dxa"/>
            <w:vAlign w:val="center"/>
          </w:tcPr>
          <w:p w14:paraId="6F283380">
            <w:pPr>
              <w:rPr>
                <w:rFonts w:asciiTheme="minorHAnsi" w:hAnsiTheme="minorHAnsi" w:cstheme="minorHAnsi"/>
                <w:sz w:val="18"/>
                <w:szCs w:val="18"/>
                <w:lang w:val="mk-MK"/>
              </w:rPr>
            </w:pPr>
            <w:r>
              <w:rPr>
                <w:rFonts w:asciiTheme="minorHAnsi" w:hAnsiTheme="minorHAnsi" w:cstheme="minorHAnsi"/>
                <w:sz w:val="18"/>
                <w:szCs w:val="18"/>
                <w:lang w:val="mk-MK"/>
              </w:rPr>
              <w:t>Готвење</w:t>
            </w:r>
          </w:p>
        </w:tc>
        <w:tc>
          <w:tcPr>
            <w:tcW w:w="8930" w:type="dxa"/>
            <w:vAlign w:val="center"/>
          </w:tcPr>
          <w:p w14:paraId="4A817578">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и наведена на веб на  БРО</w:t>
            </w:r>
          </w:p>
          <w:p w14:paraId="7F685C95">
            <w:pPr>
              <w:jc w:val="center"/>
              <w:rPr>
                <w:rFonts w:asciiTheme="minorHAnsi" w:hAnsiTheme="minorHAnsi" w:cstheme="minorHAnsi"/>
                <w:sz w:val="16"/>
                <w:szCs w:val="16"/>
                <w:lang w:val="mk-MK"/>
              </w:rPr>
            </w:pPr>
            <w:r>
              <w:rPr>
                <w:rFonts w:asciiTheme="minorHAnsi" w:hAnsiTheme="minorHAnsi" w:cstheme="minorHAnsi"/>
                <w:sz w:val="16"/>
                <w:szCs w:val="16"/>
                <w:lang w:val="mk-MK"/>
              </w:rPr>
              <w:t>Вид/категорија на наставен предмет:Поддршка на интересите на учениците кои не се дел од наставните предмети</w:t>
            </w:r>
          </w:p>
        </w:tc>
        <w:tc>
          <w:tcPr>
            <w:tcW w:w="1134" w:type="dxa"/>
            <w:vAlign w:val="center"/>
          </w:tcPr>
          <w:p w14:paraId="373818EC">
            <w:pPr>
              <w:jc w:val="center"/>
              <w:rPr>
                <w:rFonts w:asciiTheme="minorHAnsi" w:hAnsiTheme="minorHAnsi" w:cstheme="minorHAnsi"/>
                <w:sz w:val="18"/>
                <w:szCs w:val="18"/>
              </w:rPr>
            </w:pPr>
            <w:r>
              <w:rPr>
                <w:rFonts w:asciiTheme="minorHAnsi" w:hAnsiTheme="minorHAnsi" w:cstheme="minorHAnsi"/>
                <w:sz w:val="18"/>
                <w:szCs w:val="18"/>
              </w:rPr>
              <w:t>II</w:t>
            </w:r>
          </w:p>
          <w:p w14:paraId="788333E1">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2402C8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2EAF6470">
            <w:pPr>
              <w:jc w:val="center"/>
              <w:rPr>
                <w:rFonts w:asciiTheme="minorHAnsi" w:hAnsiTheme="minorHAnsi" w:cstheme="minorHAnsi"/>
                <w:sz w:val="18"/>
                <w:szCs w:val="18"/>
              </w:rPr>
            </w:pPr>
          </w:p>
        </w:tc>
        <w:tc>
          <w:tcPr>
            <w:tcW w:w="1560" w:type="dxa"/>
            <w:vAlign w:val="center"/>
          </w:tcPr>
          <w:p w14:paraId="24A80AC0">
            <w:pPr>
              <w:rPr>
                <w:rFonts w:asciiTheme="minorHAnsi" w:hAnsiTheme="minorHAnsi" w:cstheme="minorHAnsi"/>
                <w:bCs/>
                <w:sz w:val="18"/>
                <w:szCs w:val="18"/>
                <w:lang w:val="mk-MK"/>
              </w:rPr>
            </w:pPr>
            <w:r>
              <w:rPr>
                <w:rFonts w:asciiTheme="minorHAnsi" w:hAnsiTheme="minorHAnsi" w:cstheme="minorHAnsi"/>
                <w:sz w:val="18"/>
                <w:szCs w:val="18"/>
                <w:lang w:val="mk-MK"/>
              </w:rPr>
              <w:t>Весна Паноска</w:t>
            </w:r>
          </w:p>
        </w:tc>
        <w:tc>
          <w:tcPr>
            <w:tcW w:w="1417" w:type="dxa"/>
            <w:vAlign w:val="center"/>
          </w:tcPr>
          <w:p w14:paraId="39CA83CA">
            <w:pPr>
              <w:jc w:val="center"/>
              <w:rPr>
                <w:rFonts w:asciiTheme="minorHAnsi" w:hAnsiTheme="minorHAnsi" w:cstheme="minorHAnsi"/>
                <w:sz w:val="18"/>
                <w:szCs w:val="18"/>
                <w:lang w:val="mk-MK"/>
              </w:rPr>
            </w:pPr>
            <w:r>
              <w:rPr>
                <w:rFonts w:asciiTheme="minorHAnsi" w:hAnsiTheme="minorHAnsi" w:cstheme="minorHAnsi"/>
                <w:sz w:val="18"/>
                <w:szCs w:val="18"/>
                <w:lang w:val="mk-MK"/>
              </w:rPr>
              <w:t xml:space="preserve">Одделенски  </w:t>
            </w:r>
          </w:p>
          <w:p w14:paraId="09508DDD">
            <w:pPr>
              <w:jc w:val="center"/>
              <w:rPr>
                <w:rFonts w:asciiTheme="minorHAnsi" w:hAnsiTheme="minorHAnsi" w:cstheme="minorHAnsi"/>
                <w:sz w:val="18"/>
                <w:szCs w:val="18"/>
                <w:lang w:val="mk-MK"/>
              </w:rPr>
            </w:pPr>
            <w:r>
              <w:rPr>
                <w:rFonts w:asciiTheme="minorHAnsi" w:hAnsiTheme="minorHAnsi" w:cstheme="minorHAnsi"/>
                <w:sz w:val="18"/>
                <w:szCs w:val="18"/>
                <w:lang w:val="mk-MK"/>
              </w:rPr>
              <w:t>наставник</w:t>
            </w:r>
          </w:p>
        </w:tc>
        <w:tc>
          <w:tcPr>
            <w:tcW w:w="1418" w:type="dxa"/>
            <w:vAlign w:val="center"/>
          </w:tcPr>
          <w:p w14:paraId="68D79E54">
            <w:pPr>
              <w:jc w:val="center"/>
              <w:rPr>
                <w:rFonts w:asciiTheme="minorHAnsi" w:hAnsiTheme="minorHAnsi" w:cstheme="minorHAnsi"/>
                <w:sz w:val="18"/>
                <w:szCs w:val="18"/>
                <w:lang w:val="mk-MK"/>
              </w:rPr>
            </w:pPr>
            <w:r>
              <w:rPr>
                <w:rFonts w:asciiTheme="minorHAnsi" w:hAnsiTheme="minorHAnsi" w:cstheme="minorHAnsi"/>
                <w:sz w:val="18"/>
                <w:szCs w:val="18"/>
                <w:lang w:val="mk-MK"/>
              </w:rPr>
              <w:t>Велосипедизам</w:t>
            </w:r>
          </w:p>
        </w:tc>
        <w:tc>
          <w:tcPr>
            <w:tcW w:w="8930" w:type="dxa"/>
            <w:vAlign w:val="center"/>
          </w:tcPr>
          <w:p w14:paraId="0CEE92B5">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397BDF6">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49F24BFB">
            <w:pPr>
              <w:jc w:val="center"/>
              <w:rPr>
                <w:rFonts w:asciiTheme="minorHAnsi" w:hAnsiTheme="minorHAnsi" w:cstheme="minorHAnsi"/>
                <w:sz w:val="18"/>
                <w:szCs w:val="18"/>
              </w:rPr>
            </w:pPr>
            <w:r>
              <w:rPr>
                <w:rFonts w:asciiTheme="minorHAnsi" w:hAnsiTheme="minorHAnsi" w:cstheme="minorHAnsi"/>
                <w:sz w:val="18"/>
                <w:szCs w:val="18"/>
              </w:rPr>
              <w:t>I</w:t>
            </w:r>
          </w:p>
          <w:p w14:paraId="63E89FF8">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2610EE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01AB207E">
            <w:pPr>
              <w:jc w:val="center"/>
              <w:rPr>
                <w:rFonts w:asciiTheme="minorHAnsi" w:hAnsiTheme="minorHAnsi" w:cstheme="minorHAnsi"/>
                <w:sz w:val="18"/>
                <w:szCs w:val="18"/>
                <w:lang w:val="mk-MK"/>
              </w:rPr>
            </w:pPr>
            <w:r>
              <w:rPr>
                <w:rFonts w:asciiTheme="minorHAnsi" w:hAnsiTheme="minorHAnsi" w:cstheme="minorHAnsi"/>
                <w:sz w:val="18"/>
                <w:szCs w:val="18"/>
              </w:rPr>
              <w:t>V</w:t>
            </w:r>
            <w:r>
              <w:rPr>
                <w:rFonts w:asciiTheme="minorHAnsi" w:hAnsiTheme="minorHAnsi" w:cstheme="minorHAnsi"/>
                <w:sz w:val="18"/>
                <w:szCs w:val="18"/>
                <w:lang w:val="mk-MK"/>
              </w:rPr>
              <w:t>г</w:t>
            </w:r>
          </w:p>
        </w:tc>
        <w:tc>
          <w:tcPr>
            <w:tcW w:w="1560" w:type="dxa"/>
            <w:vAlign w:val="center"/>
          </w:tcPr>
          <w:p w14:paraId="434A7B7C">
            <w:pPr>
              <w:rPr>
                <w:rFonts w:asciiTheme="minorHAnsi" w:hAnsiTheme="minorHAnsi" w:cstheme="minorHAnsi"/>
                <w:sz w:val="18"/>
                <w:szCs w:val="18"/>
                <w:lang w:val="mk-MK"/>
              </w:rPr>
            </w:pPr>
            <w:r>
              <w:rPr>
                <w:rFonts w:asciiTheme="minorHAnsi" w:hAnsiTheme="minorHAnsi" w:cstheme="minorHAnsi"/>
                <w:sz w:val="18"/>
                <w:szCs w:val="18"/>
                <w:lang w:val="mk-MK"/>
              </w:rPr>
              <w:t>Наташа Аризанкоска</w:t>
            </w:r>
          </w:p>
        </w:tc>
        <w:tc>
          <w:tcPr>
            <w:tcW w:w="1417" w:type="dxa"/>
            <w:vAlign w:val="center"/>
          </w:tcPr>
          <w:p w14:paraId="3EC28E69">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6C533C92">
            <w:pPr>
              <w:rPr>
                <w:rFonts w:asciiTheme="minorHAnsi" w:hAnsiTheme="minorHAnsi" w:cstheme="minorHAnsi"/>
                <w:sz w:val="16"/>
                <w:szCs w:val="16"/>
                <w:lang w:val="mk-MK"/>
              </w:rPr>
            </w:pPr>
            <w:r>
              <w:rPr>
                <w:rFonts w:asciiTheme="minorHAnsi" w:hAnsiTheme="minorHAnsi" w:cstheme="minorHAnsi"/>
                <w:sz w:val="16"/>
                <w:szCs w:val="16"/>
                <w:lang w:val="mk-MK"/>
              </w:rPr>
              <w:t>Изработка оригами</w:t>
            </w:r>
          </w:p>
        </w:tc>
        <w:tc>
          <w:tcPr>
            <w:tcW w:w="8930" w:type="dxa"/>
            <w:vAlign w:val="center"/>
          </w:tcPr>
          <w:p w14:paraId="10AEE5BA">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и наведена на веб на  БРО</w:t>
            </w:r>
          </w:p>
          <w:p w14:paraId="58DB3C88">
            <w:pPr>
              <w:jc w:val="center"/>
              <w:rPr>
                <w:rFonts w:asciiTheme="minorHAnsi" w:hAnsiTheme="minorHAnsi" w:cstheme="minorHAnsi"/>
                <w:sz w:val="16"/>
                <w:szCs w:val="16"/>
                <w:lang w:val="mk-MK"/>
              </w:rPr>
            </w:pPr>
            <w:r>
              <w:rPr>
                <w:rFonts w:asciiTheme="minorHAnsi" w:hAnsiTheme="minorHAnsi" w:cstheme="minorHAnsi"/>
                <w:sz w:val="16"/>
                <w:szCs w:val="16"/>
                <w:lang w:val="mk-MK"/>
              </w:rPr>
              <w:t>Вид/категорија на наставен предмет:Проширување и продлабочување на знаењата од наст. предмет техн. обр</w:t>
            </w:r>
          </w:p>
        </w:tc>
        <w:tc>
          <w:tcPr>
            <w:tcW w:w="1134" w:type="dxa"/>
            <w:vAlign w:val="center"/>
          </w:tcPr>
          <w:p w14:paraId="4CA1B1C0">
            <w:pPr>
              <w:jc w:val="center"/>
              <w:rPr>
                <w:rFonts w:asciiTheme="minorHAnsi" w:hAnsiTheme="minorHAnsi" w:cstheme="minorHAnsi"/>
                <w:sz w:val="18"/>
                <w:szCs w:val="18"/>
                <w:lang w:val="en-GB"/>
              </w:rPr>
            </w:pPr>
            <w:r>
              <w:rPr>
                <w:rFonts w:asciiTheme="minorHAnsi" w:hAnsiTheme="minorHAnsi" w:cstheme="minorHAnsi"/>
                <w:sz w:val="18"/>
                <w:szCs w:val="18"/>
              </w:rPr>
              <w:t>I</w:t>
            </w:r>
            <w:r>
              <w:rPr>
                <w:rFonts w:asciiTheme="minorHAnsi" w:hAnsiTheme="minorHAnsi" w:cstheme="minorHAnsi"/>
                <w:sz w:val="18"/>
                <w:szCs w:val="18"/>
                <w:lang w:val="en-GB"/>
              </w:rPr>
              <w:t xml:space="preserve">I  </w:t>
            </w:r>
          </w:p>
          <w:p w14:paraId="4C6BA4FB">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39B587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F01FC37">
            <w:pPr>
              <w:jc w:val="center"/>
              <w:rPr>
                <w:rFonts w:asciiTheme="minorHAnsi" w:hAnsiTheme="minorHAnsi" w:cstheme="minorHAnsi"/>
                <w:sz w:val="18"/>
                <w:szCs w:val="18"/>
              </w:rPr>
            </w:pPr>
          </w:p>
        </w:tc>
        <w:tc>
          <w:tcPr>
            <w:tcW w:w="1560" w:type="dxa"/>
            <w:vAlign w:val="center"/>
          </w:tcPr>
          <w:p w14:paraId="25ED96E1">
            <w:pPr>
              <w:rPr>
                <w:rFonts w:asciiTheme="minorHAnsi" w:hAnsiTheme="minorHAnsi" w:cstheme="minorHAnsi"/>
                <w:bCs/>
                <w:sz w:val="18"/>
                <w:szCs w:val="18"/>
                <w:lang w:val="mk-MK"/>
              </w:rPr>
            </w:pPr>
            <w:r>
              <w:rPr>
                <w:rFonts w:asciiTheme="minorHAnsi" w:hAnsiTheme="minorHAnsi" w:cstheme="minorHAnsi"/>
                <w:bCs/>
                <w:sz w:val="18"/>
                <w:szCs w:val="18"/>
                <w:lang w:val="mk-MK"/>
              </w:rPr>
              <w:t>Бошко Тодорчески</w:t>
            </w:r>
          </w:p>
        </w:tc>
        <w:tc>
          <w:tcPr>
            <w:tcW w:w="1417" w:type="dxa"/>
            <w:vAlign w:val="center"/>
          </w:tcPr>
          <w:p w14:paraId="3DFE6B5C">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1585B1FB">
            <w:pPr>
              <w:rPr>
                <w:rFonts w:asciiTheme="minorHAnsi" w:hAnsiTheme="minorHAnsi" w:cstheme="minorHAnsi"/>
                <w:sz w:val="18"/>
                <w:szCs w:val="18"/>
                <w:lang w:val="mk-MK"/>
              </w:rPr>
            </w:pPr>
            <w:r>
              <w:rPr>
                <w:rFonts w:asciiTheme="minorHAnsi" w:hAnsiTheme="minorHAnsi" w:cstheme="minorHAnsi"/>
                <w:sz w:val="18"/>
                <w:szCs w:val="18"/>
                <w:lang w:val="mk-MK"/>
              </w:rPr>
              <w:t xml:space="preserve"> Кошарка</w:t>
            </w:r>
          </w:p>
        </w:tc>
        <w:tc>
          <w:tcPr>
            <w:tcW w:w="8930" w:type="dxa"/>
            <w:vAlign w:val="center"/>
          </w:tcPr>
          <w:p w14:paraId="26365039">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C55B95F">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предмет:Изборни предмети од спортско рекреативен карактер</w:t>
            </w:r>
          </w:p>
        </w:tc>
        <w:tc>
          <w:tcPr>
            <w:tcW w:w="1134" w:type="dxa"/>
            <w:vAlign w:val="center"/>
          </w:tcPr>
          <w:p w14:paraId="36B8DABE">
            <w:pPr>
              <w:jc w:val="center"/>
              <w:rPr>
                <w:rFonts w:asciiTheme="minorHAnsi" w:hAnsiTheme="minorHAnsi" w:cstheme="minorHAnsi"/>
                <w:sz w:val="18"/>
                <w:szCs w:val="18"/>
              </w:rPr>
            </w:pPr>
            <w:r>
              <w:rPr>
                <w:rFonts w:asciiTheme="minorHAnsi" w:hAnsiTheme="minorHAnsi" w:cstheme="minorHAnsi"/>
                <w:sz w:val="18"/>
                <w:szCs w:val="18"/>
              </w:rPr>
              <w:t>I</w:t>
            </w:r>
            <w:r>
              <w:rPr>
                <w:rFonts w:asciiTheme="minorHAnsi" w:hAnsiTheme="minorHAnsi" w:cstheme="minorHAnsi"/>
                <w:sz w:val="18"/>
                <w:szCs w:val="18"/>
                <w:lang w:val="mk-MK"/>
              </w:rPr>
              <w:t>полугодие</w:t>
            </w:r>
          </w:p>
        </w:tc>
      </w:tr>
      <w:tr w14:paraId="15951D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66B076D">
            <w:pPr>
              <w:jc w:val="center"/>
              <w:rPr>
                <w:rFonts w:asciiTheme="minorHAnsi" w:hAnsiTheme="minorHAnsi" w:cstheme="minorHAnsi"/>
                <w:sz w:val="18"/>
                <w:szCs w:val="18"/>
                <w:lang w:val="mk-MK"/>
              </w:rPr>
            </w:pPr>
            <w:r>
              <w:rPr>
                <w:rFonts w:asciiTheme="minorHAnsi" w:hAnsiTheme="minorHAnsi" w:cstheme="minorHAnsi"/>
                <w:sz w:val="18"/>
                <w:szCs w:val="18"/>
              </w:rPr>
              <w:t>V</w:t>
            </w:r>
            <w:r>
              <w:rPr>
                <w:rFonts w:asciiTheme="minorHAnsi" w:hAnsiTheme="minorHAnsi" w:cstheme="minorHAnsi"/>
                <w:sz w:val="18"/>
                <w:szCs w:val="18"/>
                <w:lang w:val="mk-MK"/>
              </w:rPr>
              <w:t>д</w:t>
            </w:r>
          </w:p>
        </w:tc>
        <w:tc>
          <w:tcPr>
            <w:tcW w:w="1560" w:type="dxa"/>
            <w:vAlign w:val="center"/>
          </w:tcPr>
          <w:p w14:paraId="27780A7E">
            <w:pPr>
              <w:rPr>
                <w:rFonts w:asciiTheme="minorHAnsi" w:hAnsiTheme="minorHAnsi" w:cstheme="minorHAnsi"/>
                <w:sz w:val="18"/>
                <w:szCs w:val="18"/>
                <w:lang w:val="mk-MK"/>
              </w:rPr>
            </w:pPr>
            <w:r>
              <w:rPr>
                <w:rFonts w:asciiTheme="minorHAnsi" w:hAnsiTheme="minorHAnsi" w:cstheme="minorHAnsi"/>
                <w:bCs/>
                <w:sz w:val="18"/>
                <w:szCs w:val="18"/>
                <w:lang w:val="mk-MK"/>
              </w:rPr>
              <w:t>Бошко Тодорчески</w:t>
            </w:r>
          </w:p>
        </w:tc>
        <w:tc>
          <w:tcPr>
            <w:tcW w:w="1417" w:type="dxa"/>
            <w:vAlign w:val="center"/>
          </w:tcPr>
          <w:p w14:paraId="25C10F55">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0CF7A583">
            <w:pPr>
              <w:rPr>
                <w:rFonts w:asciiTheme="minorHAnsi" w:hAnsiTheme="minorHAnsi" w:cstheme="minorHAnsi"/>
                <w:sz w:val="16"/>
                <w:szCs w:val="16"/>
                <w:lang w:val="mk-MK"/>
              </w:rPr>
            </w:pPr>
            <w:r>
              <w:rPr>
                <w:rFonts w:asciiTheme="minorHAnsi" w:hAnsiTheme="minorHAnsi" w:cstheme="minorHAnsi"/>
                <w:sz w:val="18"/>
                <w:szCs w:val="18"/>
                <w:lang w:val="mk-MK"/>
              </w:rPr>
              <w:t>Кошарка</w:t>
            </w:r>
          </w:p>
        </w:tc>
        <w:tc>
          <w:tcPr>
            <w:tcW w:w="8930" w:type="dxa"/>
            <w:vAlign w:val="center"/>
          </w:tcPr>
          <w:p w14:paraId="132656B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333183BC">
            <w:pPr>
              <w:jc w:val="center"/>
              <w:rPr>
                <w:rFonts w:asciiTheme="minorHAnsi" w:hAnsiTheme="minorHAnsi" w:cstheme="minorHAnsi"/>
                <w:sz w:val="16"/>
                <w:szCs w:val="16"/>
                <w:lang w:val="mk-MK"/>
              </w:rPr>
            </w:pPr>
            <w:r>
              <w:rPr>
                <w:rFonts w:asciiTheme="minorHAnsi" w:hAnsiTheme="minorHAnsi" w:cstheme="minorHAnsi"/>
                <w:sz w:val="18"/>
                <w:szCs w:val="18"/>
                <w:lang w:val="mk-MK"/>
              </w:rPr>
              <w:t>Вид/категорија на наставен предмет:Изборни предмети од спортско рекреативен карактер</w:t>
            </w:r>
          </w:p>
        </w:tc>
        <w:tc>
          <w:tcPr>
            <w:tcW w:w="1134" w:type="dxa"/>
            <w:vAlign w:val="center"/>
          </w:tcPr>
          <w:p w14:paraId="2AAB921A">
            <w:pPr>
              <w:jc w:val="center"/>
              <w:rPr>
                <w:rFonts w:asciiTheme="minorHAnsi" w:hAnsiTheme="minorHAnsi" w:cstheme="minorHAnsi"/>
                <w:sz w:val="18"/>
                <w:szCs w:val="18"/>
              </w:rPr>
            </w:pPr>
            <w:r>
              <w:rPr>
                <w:rFonts w:asciiTheme="minorHAnsi" w:hAnsiTheme="minorHAnsi" w:cstheme="minorHAnsi"/>
                <w:sz w:val="18"/>
                <w:szCs w:val="18"/>
              </w:rPr>
              <w:t>I</w:t>
            </w:r>
          </w:p>
          <w:p w14:paraId="13A0E95D">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68D72E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26D0D8F0">
            <w:pPr>
              <w:jc w:val="center"/>
              <w:rPr>
                <w:rFonts w:asciiTheme="minorHAnsi" w:hAnsiTheme="minorHAnsi" w:cstheme="minorHAnsi"/>
                <w:sz w:val="18"/>
                <w:szCs w:val="18"/>
              </w:rPr>
            </w:pPr>
          </w:p>
        </w:tc>
        <w:tc>
          <w:tcPr>
            <w:tcW w:w="1560" w:type="dxa"/>
            <w:vAlign w:val="center"/>
          </w:tcPr>
          <w:p w14:paraId="67F8BA81">
            <w:pPr>
              <w:rPr>
                <w:rFonts w:asciiTheme="minorHAnsi" w:hAnsiTheme="minorHAnsi" w:cstheme="minorHAnsi"/>
                <w:bCs/>
                <w:sz w:val="18"/>
                <w:szCs w:val="18"/>
                <w:lang w:val="mk-MK"/>
              </w:rPr>
            </w:pPr>
            <w:r>
              <w:rPr>
                <w:rFonts w:asciiTheme="minorHAnsi" w:hAnsiTheme="minorHAnsi" w:cstheme="minorHAnsi"/>
                <w:bCs/>
                <w:sz w:val="18"/>
                <w:szCs w:val="18"/>
                <w:lang w:val="mk-MK"/>
              </w:rPr>
              <w:t>Стојна Богеска</w:t>
            </w:r>
          </w:p>
        </w:tc>
        <w:tc>
          <w:tcPr>
            <w:tcW w:w="1417" w:type="dxa"/>
            <w:vAlign w:val="center"/>
          </w:tcPr>
          <w:p w14:paraId="6CB4586B">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07FC32B8">
            <w:pPr>
              <w:jc w:val="center"/>
              <w:rPr>
                <w:rFonts w:asciiTheme="minorHAnsi" w:hAnsiTheme="minorHAnsi" w:cstheme="minorHAnsi"/>
                <w:sz w:val="18"/>
                <w:szCs w:val="18"/>
                <w:lang w:val="mk-MK"/>
              </w:rPr>
            </w:pPr>
            <w:r>
              <w:rPr>
                <w:rFonts w:asciiTheme="minorHAnsi" w:hAnsiTheme="minorHAnsi" w:cstheme="minorHAnsi"/>
                <w:sz w:val="16"/>
                <w:szCs w:val="16"/>
                <w:lang w:val="mk-MK"/>
              </w:rPr>
              <w:t>Изработка оригами</w:t>
            </w:r>
          </w:p>
        </w:tc>
        <w:tc>
          <w:tcPr>
            <w:tcW w:w="8930" w:type="dxa"/>
            <w:vAlign w:val="center"/>
          </w:tcPr>
          <w:p w14:paraId="67FAB7B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и наведена на веб на  БРО</w:t>
            </w:r>
          </w:p>
          <w:p w14:paraId="30CD07B0">
            <w:pPr>
              <w:rPr>
                <w:rFonts w:asciiTheme="minorHAnsi" w:hAnsiTheme="minorHAnsi" w:cstheme="minorHAnsi"/>
                <w:sz w:val="18"/>
                <w:szCs w:val="18"/>
                <w:lang w:val="mk-MK"/>
              </w:rPr>
            </w:pPr>
            <w:r>
              <w:rPr>
                <w:rFonts w:asciiTheme="minorHAnsi" w:hAnsiTheme="minorHAnsi" w:cstheme="minorHAnsi"/>
                <w:sz w:val="16"/>
                <w:szCs w:val="16"/>
                <w:lang w:val="mk-MK"/>
              </w:rPr>
              <w:t>Вид/категорија на наставен предмет:Проширување и продлабочување на знаењата од наст. предмет техн. обр</w:t>
            </w:r>
          </w:p>
        </w:tc>
        <w:tc>
          <w:tcPr>
            <w:tcW w:w="1134" w:type="dxa"/>
            <w:vAlign w:val="center"/>
          </w:tcPr>
          <w:p w14:paraId="5271F0EC">
            <w:pPr>
              <w:jc w:val="center"/>
              <w:rPr>
                <w:rFonts w:asciiTheme="minorHAnsi" w:hAnsiTheme="minorHAnsi" w:cstheme="minorHAnsi"/>
                <w:sz w:val="18"/>
                <w:szCs w:val="18"/>
              </w:rPr>
            </w:pPr>
            <w:r>
              <w:rPr>
                <w:rFonts w:asciiTheme="minorHAnsi" w:hAnsiTheme="minorHAnsi" w:cstheme="minorHAnsi"/>
                <w:sz w:val="18"/>
                <w:szCs w:val="18"/>
              </w:rPr>
              <w:t>I</w:t>
            </w:r>
            <w:r>
              <w:rPr>
                <w:rFonts w:asciiTheme="minorHAnsi" w:hAnsiTheme="minorHAnsi" w:cstheme="minorHAnsi"/>
                <w:sz w:val="18"/>
                <w:szCs w:val="18"/>
                <w:lang w:val="en-GB"/>
              </w:rPr>
              <w:t>I</w:t>
            </w:r>
            <w:r>
              <w:rPr>
                <w:rFonts w:asciiTheme="minorHAnsi" w:hAnsiTheme="minorHAnsi" w:cstheme="minorHAnsi"/>
                <w:sz w:val="18"/>
                <w:szCs w:val="18"/>
                <w:lang w:val="mk-MK"/>
              </w:rPr>
              <w:t>полугодие</w:t>
            </w:r>
          </w:p>
        </w:tc>
      </w:tr>
      <w:tr w14:paraId="3A4B8D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0" w:hRule="atLeast"/>
        </w:trPr>
        <w:tc>
          <w:tcPr>
            <w:tcW w:w="675" w:type="dxa"/>
            <w:vMerge w:val="restart"/>
            <w:vAlign w:val="center"/>
          </w:tcPr>
          <w:p w14:paraId="52AABB01">
            <w:pPr>
              <w:jc w:val="center"/>
              <w:rPr>
                <w:rFonts w:asciiTheme="minorHAnsi" w:hAnsiTheme="minorHAnsi" w:cstheme="minorHAnsi"/>
                <w:b/>
                <w:bCs/>
                <w:sz w:val="20"/>
                <w:szCs w:val="20"/>
                <w:lang w:val="mk-MK"/>
              </w:rPr>
            </w:pPr>
            <w:r>
              <w:rPr>
                <w:rFonts w:asciiTheme="minorHAnsi" w:hAnsiTheme="minorHAnsi" w:cstheme="minorHAnsi"/>
                <w:b/>
                <w:bCs/>
                <w:sz w:val="20"/>
                <w:szCs w:val="20"/>
              </w:rPr>
              <w:t>VI</w:t>
            </w:r>
            <w:r>
              <w:rPr>
                <w:rFonts w:asciiTheme="minorHAnsi" w:hAnsiTheme="minorHAnsi" w:cstheme="minorHAnsi"/>
                <w:b/>
                <w:bCs/>
                <w:sz w:val="20"/>
                <w:szCs w:val="20"/>
                <w:lang w:val="mk-MK"/>
              </w:rPr>
              <w:t xml:space="preserve"> а</w:t>
            </w:r>
          </w:p>
          <w:p w14:paraId="24DD0AEE">
            <w:pPr>
              <w:jc w:val="center"/>
              <w:rPr>
                <w:rFonts w:asciiTheme="minorHAnsi" w:hAnsiTheme="minorHAnsi" w:cstheme="minorHAnsi"/>
                <w:b/>
                <w:bCs/>
                <w:sz w:val="20"/>
                <w:szCs w:val="20"/>
                <w:lang w:val="mk-MK"/>
              </w:rPr>
            </w:pPr>
          </w:p>
        </w:tc>
        <w:tc>
          <w:tcPr>
            <w:tcW w:w="1560" w:type="dxa"/>
            <w:vAlign w:val="center"/>
          </w:tcPr>
          <w:p w14:paraId="4E7608D2">
            <w:pPr>
              <w:rPr>
                <w:rFonts w:asciiTheme="minorHAnsi" w:hAnsiTheme="minorHAnsi" w:cstheme="minorHAnsi"/>
                <w:sz w:val="18"/>
                <w:szCs w:val="18"/>
                <w:lang w:val="mk-MK"/>
              </w:rPr>
            </w:pPr>
            <w:r>
              <w:rPr>
                <w:rFonts w:asciiTheme="minorHAnsi" w:hAnsiTheme="minorHAnsi" w:cstheme="minorHAnsi"/>
                <w:sz w:val="18"/>
                <w:szCs w:val="18"/>
                <w:lang w:val="mk-MK"/>
              </w:rPr>
              <w:t>Вик</w:t>
            </w:r>
            <w:r>
              <w:rPr>
                <w:rFonts w:asciiTheme="minorHAnsi" w:hAnsiTheme="minorHAnsi" w:cstheme="minorHAnsi"/>
                <w:sz w:val="18"/>
                <w:szCs w:val="18"/>
                <w:lang w:val="en-GB"/>
              </w:rPr>
              <w:t>o</w:t>
            </w:r>
            <w:r>
              <w:rPr>
                <w:rFonts w:asciiTheme="minorHAnsi" w:hAnsiTheme="minorHAnsi" w:cstheme="minorHAnsi"/>
                <w:sz w:val="18"/>
                <w:szCs w:val="18"/>
                <w:lang w:val="mk-MK"/>
              </w:rPr>
              <w:t>торија Спиркоски</w:t>
            </w:r>
          </w:p>
        </w:tc>
        <w:tc>
          <w:tcPr>
            <w:tcW w:w="1417" w:type="dxa"/>
            <w:vAlign w:val="center"/>
          </w:tcPr>
          <w:p w14:paraId="7F27D3C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0798537B">
            <w:pPr>
              <w:jc w:val="center"/>
              <w:rPr>
                <w:rFonts w:asciiTheme="minorHAnsi" w:hAnsiTheme="minorHAnsi" w:cstheme="minorHAnsi"/>
                <w:sz w:val="18"/>
                <w:szCs w:val="18"/>
                <w:lang w:val="mk-MK"/>
              </w:rPr>
            </w:pPr>
            <w:r>
              <w:rPr>
                <w:rFonts w:asciiTheme="minorHAnsi" w:hAnsiTheme="minorHAnsi" w:cstheme="minorHAnsi"/>
                <w:sz w:val="18"/>
                <w:szCs w:val="18"/>
                <w:lang w:val="mk-MK"/>
              </w:rPr>
              <w:t>Образование на животни вештини</w:t>
            </w:r>
          </w:p>
        </w:tc>
        <w:tc>
          <w:tcPr>
            <w:tcW w:w="8930" w:type="dxa"/>
            <w:vAlign w:val="center"/>
          </w:tcPr>
          <w:p w14:paraId="71C952D0">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6C4CDDA">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2EDB4B17">
            <w:pPr>
              <w:jc w:val="center"/>
              <w:rPr>
                <w:rFonts w:asciiTheme="minorHAnsi" w:hAnsiTheme="minorHAnsi" w:cstheme="minorHAnsi"/>
                <w:sz w:val="18"/>
                <w:szCs w:val="18"/>
              </w:rPr>
            </w:pPr>
            <w:r>
              <w:rPr>
                <w:rFonts w:asciiTheme="minorHAnsi" w:hAnsiTheme="minorHAnsi" w:cstheme="minorHAnsi"/>
                <w:sz w:val="18"/>
                <w:szCs w:val="18"/>
              </w:rPr>
              <w:t>I</w:t>
            </w:r>
          </w:p>
          <w:p w14:paraId="5C5CC346">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2C8A62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493B26E">
            <w:pPr>
              <w:jc w:val="center"/>
              <w:rPr>
                <w:rFonts w:asciiTheme="minorHAnsi" w:hAnsiTheme="minorHAnsi" w:cstheme="minorHAnsi"/>
                <w:b/>
                <w:bCs/>
                <w:sz w:val="20"/>
                <w:szCs w:val="20"/>
              </w:rPr>
            </w:pPr>
          </w:p>
        </w:tc>
        <w:tc>
          <w:tcPr>
            <w:tcW w:w="1560" w:type="dxa"/>
            <w:vAlign w:val="center"/>
          </w:tcPr>
          <w:p w14:paraId="76EDA9BC">
            <w:pPr>
              <w:rPr>
                <w:rFonts w:asciiTheme="minorHAnsi" w:hAnsiTheme="minorHAnsi" w:cstheme="minorHAnsi"/>
                <w:sz w:val="18"/>
                <w:szCs w:val="18"/>
                <w:lang w:val="mk-MK"/>
              </w:rPr>
            </w:pPr>
            <w:r>
              <w:rPr>
                <w:rFonts w:asciiTheme="minorHAnsi" w:hAnsiTheme="minorHAnsi" w:cstheme="minorHAnsi"/>
                <w:sz w:val="18"/>
                <w:szCs w:val="18"/>
                <w:lang w:val="mk-MK"/>
              </w:rPr>
              <w:t>Роберт Конески</w:t>
            </w:r>
          </w:p>
        </w:tc>
        <w:tc>
          <w:tcPr>
            <w:tcW w:w="1417" w:type="dxa"/>
            <w:vAlign w:val="center"/>
          </w:tcPr>
          <w:p w14:paraId="5333901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1004F1E9">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на религии</w:t>
            </w:r>
          </w:p>
        </w:tc>
        <w:tc>
          <w:tcPr>
            <w:tcW w:w="8930" w:type="dxa"/>
            <w:vAlign w:val="center"/>
          </w:tcPr>
          <w:p w14:paraId="334562DC">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0C3F4DF7">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w:t>
            </w:r>
          </w:p>
        </w:tc>
        <w:tc>
          <w:tcPr>
            <w:tcW w:w="1134" w:type="dxa"/>
            <w:vAlign w:val="center"/>
          </w:tcPr>
          <w:p w14:paraId="144816DB">
            <w:pPr>
              <w:jc w:val="center"/>
              <w:rPr>
                <w:rFonts w:asciiTheme="minorHAnsi" w:hAnsiTheme="minorHAnsi" w:cstheme="minorHAnsi"/>
                <w:sz w:val="18"/>
                <w:szCs w:val="18"/>
              </w:rPr>
            </w:pPr>
            <w:r>
              <w:rPr>
                <w:rFonts w:asciiTheme="minorHAnsi" w:hAnsiTheme="minorHAnsi" w:cstheme="minorHAnsi"/>
                <w:sz w:val="18"/>
                <w:szCs w:val="18"/>
              </w:rPr>
              <w:t xml:space="preserve">II </w:t>
            </w:r>
            <w:r>
              <w:rPr>
                <w:rFonts w:asciiTheme="minorHAnsi" w:hAnsiTheme="minorHAnsi" w:cstheme="minorHAnsi"/>
                <w:sz w:val="18"/>
                <w:szCs w:val="18"/>
                <w:lang w:val="mk-MK"/>
              </w:rPr>
              <w:t>полугодие</w:t>
            </w:r>
          </w:p>
        </w:tc>
      </w:tr>
      <w:tr w14:paraId="726BF4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6B14A407">
            <w:pPr>
              <w:jc w:val="center"/>
              <w:rPr>
                <w:rFonts w:asciiTheme="minorHAnsi" w:hAnsiTheme="minorHAnsi" w:cstheme="minorHAnsi"/>
                <w:b/>
                <w:bCs/>
                <w:sz w:val="18"/>
                <w:szCs w:val="18"/>
              </w:rPr>
            </w:pPr>
            <w:r>
              <w:rPr>
                <w:rFonts w:asciiTheme="minorHAnsi" w:hAnsiTheme="minorHAnsi" w:cstheme="minorHAnsi"/>
                <w:b/>
                <w:bCs/>
                <w:sz w:val="20"/>
                <w:szCs w:val="20"/>
              </w:rPr>
              <w:t>VI</w:t>
            </w:r>
            <w:r>
              <w:rPr>
                <w:rFonts w:asciiTheme="minorHAnsi" w:hAnsiTheme="minorHAnsi" w:cstheme="minorHAnsi"/>
                <w:b/>
                <w:bCs/>
                <w:sz w:val="20"/>
                <w:szCs w:val="20"/>
                <w:lang w:val="mk-MK"/>
              </w:rPr>
              <w:t xml:space="preserve"> б</w:t>
            </w:r>
          </w:p>
        </w:tc>
        <w:tc>
          <w:tcPr>
            <w:tcW w:w="1560" w:type="dxa"/>
            <w:vAlign w:val="center"/>
          </w:tcPr>
          <w:p w14:paraId="0950F807">
            <w:pPr>
              <w:rPr>
                <w:rFonts w:asciiTheme="minorHAnsi" w:hAnsiTheme="minorHAnsi" w:cstheme="minorHAnsi"/>
                <w:sz w:val="18"/>
                <w:szCs w:val="18"/>
                <w:lang w:val="mk-MK"/>
              </w:rPr>
            </w:pPr>
            <w:r>
              <w:rPr>
                <w:rFonts w:asciiTheme="minorHAnsi" w:hAnsiTheme="minorHAnsi" w:cstheme="minorHAnsi"/>
                <w:sz w:val="18"/>
                <w:szCs w:val="18"/>
                <w:lang w:val="mk-MK"/>
              </w:rPr>
              <w:t>Ви</w:t>
            </w:r>
            <w:r>
              <w:rPr>
                <w:rFonts w:asciiTheme="minorHAnsi" w:hAnsiTheme="minorHAnsi" w:cstheme="minorHAnsi"/>
                <w:sz w:val="18"/>
                <w:szCs w:val="18"/>
                <w:lang w:val="en-GB"/>
              </w:rPr>
              <w:t>k</w:t>
            </w:r>
            <w:r>
              <w:rPr>
                <w:rFonts w:asciiTheme="minorHAnsi" w:hAnsiTheme="minorHAnsi" w:cstheme="minorHAnsi"/>
                <w:sz w:val="18"/>
                <w:szCs w:val="18"/>
                <w:lang w:val="mk-MK"/>
              </w:rPr>
              <w:t>торија Спиркоски</w:t>
            </w:r>
          </w:p>
        </w:tc>
        <w:tc>
          <w:tcPr>
            <w:tcW w:w="1417" w:type="dxa"/>
            <w:vAlign w:val="center"/>
          </w:tcPr>
          <w:p w14:paraId="37704B3A">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F8598A8">
            <w:pPr>
              <w:jc w:val="center"/>
              <w:rPr>
                <w:rFonts w:asciiTheme="minorHAnsi" w:hAnsiTheme="minorHAnsi" w:cstheme="minorHAnsi"/>
                <w:sz w:val="18"/>
                <w:szCs w:val="18"/>
                <w:lang w:val="mk-MK"/>
              </w:rPr>
            </w:pPr>
            <w:r>
              <w:rPr>
                <w:rFonts w:asciiTheme="minorHAnsi" w:hAnsiTheme="minorHAnsi" w:cstheme="minorHAnsi"/>
                <w:sz w:val="18"/>
                <w:szCs w:val="18"/>
                <w:lang w:val="mk-MK"/>
              </w:rPr>
              <w:t>Образование на животни вештини</w:t>
            </w:r>
          </w:p>
        </w:tc>
        <w:tc>
          <w:tcPr>
            <w:tcW w:w="8930" w:type="dxa"/>
            <w:vAlign w:val="center"/>
          </w:tcPr>
          <w:p w14:paraId="08E7ADA6">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E2C241B">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6B946F89">
            <w:pPr>
              <w:jc w:val="center"/>
              <w:rPr>
                <w:rFonts w:asciiTheme="minorHAnsi" w:hAnsiTheme="minorHAnsi" w:cstheme="minorHAnsi"/>
                <w:sz w:val="18"/>
                <w:szCs w:val="18"/>
              </w:rPr>
            </w:pPr>
            <w:r>
              <w:rPr>
                <w:rFonts w:asciiTheme="minorHAnsi" w:hAnsiTheme="minorHAnsi" w:cstheme="minorHAnsi"/>
                <w:sz w:val="18"/>
                <w:szCs w:val="18"/>
              </w:rPr>
              <w:t>I</w:t>
            </w:r>
          </w:p>
          <w:p w14:paraId="33C16576">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57C2E0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ACFF6F8">
            <w:pPr>
              <w:jc w:val="center"/>
              <w:rPr>
                <w:rFonts w:asciiTheme="minorHAnsi" w:hAnsiTheme="minorHAnsi" w:cstheme="minorHAnsi"/>
                <w:b/>
                <w:bCs/>
                <w:sz w:val="20"/>
                <w:szCs w:val="20"/>
              </w:rPr>
            </w:pPr>
          </w:p>
        </w:tc>
        <w:tc>
          <w:tcPr>
            <w:tcW w:w="1560" w:type="dxa"/>
            <w:vAlign w:val="center"/>
          </w:tcPr>
          <w:p w14:paraId="5F3600E4">
            <w:pPr>
              <w:rPr>
                <w:rFonts w:asciiTheme="minorHAnsi" w:hAnsiTheme="minorHAnsi" w:cstheme="minorHAnsi"/>
                <w:sz w:val="18"/>
                <w:szCs w:val="18"/>
                <w:lang w:val="mk-MK"/>
              </w:rPr>
            </w:pPr>
            <w:r>
              <w:rPr>
                <w:rFonts w:asciiTheme="minorHAnsi" w:hAnsiTheme="minorHAnsi" w:cstheme="minorHAnsi"/>
                <w:sz w:val="18"/>
                <w:szCs w:val="18"/>
                <w:lang w:val="mk-MK"/>
              </w:rPr>
              <w:t>Роберт Конески</w:t>
            </w:r>
          </w:p>
        </w:tc>
        <w:tc>
          <w:tcPr>
            <w:tcW w:w="1417" w:type="dxa"/>
            <w:vAlign w:val="center"/>
          </w:tcPr>
          <w:p w14:paraId="6CF7B5DF">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555703EF">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на религии</w:t>
            </w:r>
          </w:p>
        </w:tc>
        <w:tc>
          <w:tcPr>
            <w:tcW w:w="8930" w:type="dxa"/>
            <w:vAlign w:val="center"/>
          </w:tcPr>
          <w:p w14:paraId="767BD12F">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A175ACC">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w:t>
            </w:r>
          </w:p>
        </w:tc>
        <w:tc>
          <w:tcPr>
            <w:tcW w:w="1134" w:type="dxa"/>
            <w:vAlign w:val="center"/>
          </w:tcPr>
          <w:p w14:paraId="694631FF">
            <w:pPr>
              <w:jc w:val="center"/>
              <w:rPr>
                <w:rFonts w:asciiTheme="minorHAnsi" w:hAnsiTheme="minorHAnsi" w:cstheme="minorHAnsi"/>
                <w:sz w:val="18"/>
                <w:szCs w:val="18"/>
              </w:rPr>
            </w:pPr>
            <w:r>
              <w:rPr>
                <w:rFonts w:asciiTheme="minorHAnsi" w:hAnsiTheme="minorHAnsi" w:cstheme="minorHAnsi"/>
                <w:sz w:val="18"/>
                <w:szCs w:val="18"/>
              </w:rPr>
              <w:t xml:space="preserve">II </w:t>
            </w:r>
            <w:r>
              <w:rPr>
                <w:rFonts w:asciiTheme="minorHAnsi" w:hAnsiTheme="minorHAnsi" w:cstheme="minorHAnsi"/>
                <w:sz w:val="18"/>
                <w:szCs w:val="18"/>
                <w:lang w:val="mk-MK"/>
              </w:rPr>
              <w:t>полугодие</w:t>
            </w:r>
          </w:p>
        </w:tc>
      </w:tr>
      <w:tr w14:paraId="673713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4D49A4CF">
            <w:pPr>
              <w:jc w:val="center"/>
              <w:rPr>
                <w:rFonts w:asciiTheme="minorHAnsi" w:hAnsiTheme="minorHAnsi" w:cstheme="minorHAnsi"/>
                <w:b/>
                <w:bCs/>
                <w:sz w:val="18"/>
                <w:szCs w:val="18"/>
              </w:rPr>
            </w:pPr>
            <w:r>
              <w:rPr>
                <w:rFonts w:asciiTheme="minorHAnsi" w:hAnsiTheme="minorHAnsi" w:cstheme="minorHAnsi"/>
                <w:b/>
                <w:bCs/>
                <w:sz w:val="20"/>
                <w:szCs w:val="20"/>
                <w:lang w:val="en-GB"/>
              </w:rPr>
              <w:t>VI</w:t>
            </w:r>
            <w:r>
              <w:rPr>
                <w:rFonts w:asciiTheme="minorHAnsi" w:hAnsiTheme="minorHAnsi" w:cstheme="minorHAnsi"/>
                <w:b/>
                <w:bCs/>
                <w:sz w:val="20"/>
                <w:szCs w:val="20"/>
                <w:lang w:val="mk-MK"/>
              </w:rPr>
              <w:t xml:space="preserve"> в</w:t>
            </w:r>
          </w:p>
        </w:tc>
        <w:tc>
          <w:tcPr>
            <w:tcW w:w="1560" w:type="dxa"/>
            <w:vAlign w:val="center"/>
          </w:tcPr>
          <w:p w14:paraId="4DADADD9">
            <w:pPr>
              <w:rPr>
                <w:rFonts w:asciiTheme="minorHAnsi" w:hAnsiTheme="minorHAnsi" w:cstheme="minorHAnsi"/>
                <w:sz w:val="18"/>
                <w:szCs w:val="18"/>
                <w:lang w:val="mk-MK"/>
              </w:rPr>
            </w:pPr>
            <w:r>
              <w:rPr>
                <w:rFonts w:asciiTheme="minorHAnsi" w:hAnsiTheme="minorHAnsi" w:cstheme="minorHAnsi"/>
                <w:sz w:val="18"/>
                <w:szCs w:val="18"/>
                <w:lang w:val="mk-MK"/>
              </w:rPr>
              <w:t>Ви</w:t>
            </w:r>
            <w:r>
              <w:rPr>
                <w:rFonts w:asciiTheme="minorHAnsi" w:hAnsiTheme="minorHAnsi" w:cstheme="minorHAnsi"/>
                <w:sz w:val="18"/>
                <w:szCs w:val="18"/>
                <w:lang w:val="en-GB"/>
              </w:rPr>
              <w:t>k</w:t>
            </w:r>
            <w:r>
              <w:rPr>
                <w:rFonts w:asciiTheme="minorHAnsi" w:hAnsiTheme="minorHAnsi" w:cstheme="minorHAnsi"/>
                <w:sz w:val="18"/>
                <w:szCs w:val="18"/>
                <w:lang w:val="mk-MK"/>
              </w:rPr>
              <w:t>торија Спиркоски</w:t>
            </w:r>
          </w:p>
        </w:tc>
        <w:tc>
          <w:tcPr>
            <w:tcW w:w="1417" w:type="dxa"/>
            <w:vAlign w:val="center"/>
          </w:tcPr>
          <w:p w14:paraId="0CA8F35D">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485B5259">
            <w:pPr>
              <w:jc w:val="center"/>
              <w:rPr>
                <w:rFonts w:asciiTheme="minorHAnsi" w:hAnsiTheme="minorHAnsi" w:cstheme="minorHAnsi"/>
                <w:sz w:val="18"/>
                <w:szCs w:val="18"/>
                <w:lang w:val="mk-MK"/>
              </w:rPr>
            </w:pPr>
            <w:r>
              <w:rPr>
                <w:rFonts w:asciiTheme="minorHAnsi" w:hAnsiTheme="minorHAnsi" w:cstheme="minorHAnsi"/>
                <w:sz w:val="18"/>
                <w:szCs w:val="18"/>
                <w:lang w:val="mk-MK"/>
              </w:rPr>
              <w:t>Образование на животни вештини</w:t>
            </w:r>
          </w:p>
        </w:tc>
        <w:tc>
          <w:tcPr>
            <w:tcW w:w="8930" w:type="dxa"/>
            <w:vAlign w:val="center"/>
          </w:tcPr>
          <w:p w14:paraId="0118D2A8">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4EB9235">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73903F4F">
            <w:pPr>
              <w:jc w:val="center"/>
              <w:rPr>
                <w:rFonts w:asciiTheme="minorHAnsi" w:hAnsiTheme="minorHAnsi" w:cstheme="minorHAnsi"/>
                <w:sz w:val="18"/>
                <w:szCs w:val="18"/>
              </w:rPr>
            </w:pPr>
            <w:r>
              <w:rPr>
                <w:rFonts w:asciiTheme="minorHAnsi" w:hAnsiTheme="minorHAnsi" w:cstheme="minorHAnsi"/>
                <w:sz w:val="18"/>
                <w:szCs w:val="18"/>
              </w:rPr>
              <w:t>I</w:t>
            </w:r>
          </w:p>
          <w:p w14:paraId="34DC6959">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5BF6A7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39BBDC7C">
            <w:pPr>
              <w:jc w:val="center"/>
              <w:rPr>
                <w:rFonts w:asciiTheme="minorHAnsi" w:hAnsiTheme="minorHAnsi" w:cstheme="minorHAnsi"/>
                <w:b/>
                <w:bCs/>
                <w:sz w:val="20"/>
                <w:szCs w:val="20"/>
              </w:rPr>
            </w:pPr>
          </w:p>
        </w:tc>
        <w:tc>
          <w:tcPr>
            <w:tcW w:w="1560" w:type="dxa"/>
            <w:vAlign w:val="center"/>
          </w:tcPr>
          <w:p w14:paraId="3EF87679">
            <w:pPr>
              <w:rPr>
                <w:rFonts w:asciiTheme="minorHAnsi" w:hAnsiTheme="minorHAnsi" w:cstheme="minorHAnsi"/>
                <w:sz w:val="18"/>
                <w:szCs w:val="18"/>
                <w:lang w:val="mk-MK"/>
              </w:rPr>
            </w:pPr>
            <w:r>
              <w:rPr>
                <w:rFonts w:asciiTheme="minorHAnsi" w:hAnsiTheme="minorHAnsi" w:cstheme="minorHAnsi"/>
                <w:sz w:val="18"/>
                <w:szCs w:val="18"/>
                <w:lang w:val="mk-MK"/>
              </w:rPr>
              <w:t>Роберт Конески</w:t>
            </w:r>
          </w:p>
        </w:tc>
        <w:tc>
          <w:tcPr>
            <w:tcW w:w="1417" w:type="dxa"/>
            <w:vAlign w:val="center"/>
          </w:tcPr>
          <w:p w14:paraId="16B90C55">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C0424B9">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на религии</w:t>
            </w:r>
          </w:p>
        </w:tc>
        <w:tc>
          <w:tcPr>
            <w:tcW w:w="8930" w:type="dxa"/>
            <w:vAlign w:val="center"/>
          </w:tcPr>
          <w:p w14:paraId="400FD30D">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02DE167">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w:t>
            </w:r>
          </w:p>
        </w:tc>
        <w:tc>
          <w:tcPr>
            <w:tcW w:w="1134" w:type="dxa"/>
            <w:vAlign w:val="center"/>
          </w:tcPr>
          <w:p w14:paraId="676C0243">
            <w:pPr>
              <w:jc w:val="center"/>
              <w:rPr>
                <w:rFonts w:asciiTheme="minorHAnsi" w:hAnsiTheme="minorHAnsi" w:cstheme="minorHAnsi"/>
                <w:sz w:val="18"/>
                <w:szCs w:val="18"/>
              </w:rPr>
            </w:pPr>
            <w:r>
              <w:rPr>
                <w:rFonts w:asciiTheme="minorHAnsi" w:hAnsiTheme="minorHAnsi" w:cstheme="minorHAnsi"/>
                <w:sz w:val="18"/>
                <w:szCs w:val="18"/>
              </w:rPr>
              <w:t xml:space="preserve">II </w:t>
            </w:r>
            <w:r>
              <w:rPr>
                <w:rFonts w:asciiTheme="minorHAnsi" w:hAnsiTheme="minorHAnsi" w:cstheme="minorHAnsi"/>
                <w:sz w:val="18"/>
                <w:szCs w:val="18"/>
                <w:lang w:val="mk-MK"/>
              </w:rPr>
              <w:t>полугодие</w:t>
            </w:r>
          </w:p>
        </w:tc>
      </w:tr>
      <w:tr w14:paraId="54013D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3156600">
            <w:pPr>
              <w:jc w:val="center"/>
              <w:rPr>
                <w:rFonts w:asciiTheme="minorHAnsi" w:hAnsiTheme="minorHAnsi" w:cstheme="minorHAnsi"/>
                <w:b/>
                <w:bCs/>
                <w:sz w:val="18"/>
                <w:szCs w:val="18"/>
              </w:rPr>
            </w:pPr>
            <w:r>
              <w:rPr>
                <w:rFonts w:asciiTheme="minorHAnsi" w:hAnsiTheme="minorHAnsi" w:cstheme="minorHAnsi"/>
                <w:b/>
                <w:bCs/>
                <w:sz w:val="20"/>
                <w:szCs w:val="20"/>
              </w:rPr>
              <w:t>VI</w:t>
            </w:r>
            <w:r>
              <w:rPr>
                <w:rFonts w:asciiTheme="minorHAnsi" w:hAnsiTheme="minorHAnsi" w:cstheme="minorHAnsi"/>
                <w:b/>
                <w:bCs/>
                <w:sz w:val="20"/>
                <w:szCs w:val="20"/>
                <w:lang w:val="mk-MK"/>
              </w:rPr>
              <w:t xml:space="preserve"> г</w:t>
            </w:r>
          </w:p>
        </w:tc>
        <w:tc>
          <w:tcPr>
            <w:tcW w:w="1560" w:type="dxa"/>
            <w:vAlign w:val="center"/>
          </w:tcPr>
          <w:p w14:paraId="1AB85EA3">
            <w:pPr>
              <w:rPr>
                <w:rFonts w:asciiTheme="minorHAnsi" w:hAnsiTheme="minorHAnsi" w:cstheme="minorHAnsi"/>
                <w:sz w:val="18"/>
                <w:szCs w:val="18"/>
                <w:lang w:val="mk-MK"/>
              </w:rPr>
            </w:pPr>
            <w:r>
              <w:rPr>
                <w:rFonts w:asciiTheme="minorHAnsi" w:hAnsiTheme="minorHAnsi" w:cstheme="minorHAnsi"/>
                <w:sz w:val="18"/>
                <w:szCs w:val="18"/>
                <w:lang w:val="mk-MK"/>
              </w:rPr>
              <w:t>Роберт Конески</w:t>
            </w:r>
          </w:p>
        </w:tc>
        <w:tc>
          <w:tcPr>
            <w:tcW w:w="1417" w:type="dxa"/>
            <w:vAlign w:val="center"/>
          </w:tcPr>
          <w:p w14:paraId="1AE73CF1">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4680763C">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на религии</w:t>
            </w:r>
          </w:p>
        </w:tc>
        <w:tc>
          <w:tcPr>
            <w:tcW w:w="8930" w:type="dxa"/>
            <w:vAlign w:val="center"/>
          </w:tcPr>
          <w:p w14:paraId="68932170">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B5D42B5">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w:t>
            </w:r>
          </w:p>
        </w:tc>
        <w:tc>
          <w:tcPr>
            <w:tcW w:w="1134" w:type="dxa"/>
            <w:vAlign w:val="center"/>
          </w:tcPr>
          <w:p w14:paraId="7552BA9B">
            <w:pPr>
              <w:jc w:val="center"/>
              <w:rPr>
                <w:rFonts w:asciiTheme="minorHAnsi" w:hAnsiTheme="minorHAnsi" w:cstheme="minorHAnsi"/>
                <w:sz w:val="18"/>
                <w:szCs w:val="18"/>
              </w:rPr>
            </w:pPr>
            <w:r>
              <w:rPr>
                <w:rFonts w:asciiTheme="minorHAnsi" w:hAnsiTheme="minorHAnsi" w:cstheme="minorHAnsi"/>
                <w:sz w:val="18"/>
                <w:szCs w:val="18"/>
              </w:rPr>
              <w:t xml:space="preserve">I </w:t>
            </w:r>
          </w:p>
          <w:p w14:paraId="42E574A9">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573CF2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6FB3A961">
            <w:pPr>
              <w:jc w:val="center"/>
              <w:rPr>
                <w:rFonts w:asciiTheme="minorHAnsi" w:hAnsiTheme="minorHAnsi" w:cstheme="minorHAnsi"/>
                <w:b/>
                <w:bCs/>
                <w:sz w:val="20"/>
                <w:szCs w:val="20"/>
              </w:rPr>
            </w:pPr>
          </w:p>
        </w:tc>
        <w:tc>
          <w:tcPr>
            <w:tcW w:w="1560" w:type="dxa"/>
            <w:vAlign w:val="center"/>
          </w:tcPr>
          <w:p w14:paraId="5335B6A8">
            <w:pPr>
              <w:rPr>
                <w:rFonts w:asciiTheme="minorHAnsi" w:hAnsiTheme="minorHAnsi" w:cstheme="minorHAnsi"/>
                <w:sz w:val="18"/>
                <w:szCs w:val="18"/>
                <w:lang w:val="mk-MK"/>
              </w:rPr>
            </w:pPr>
            <w:r>
              <w:rPr>
                <w:rFonts w:asciiTheme="minorHAnsi" w:hAnsiTheme="minorHAnsi" w:cstheme="minorHAnsi"/>
                <w:sz w:val="18"/>
                <w:szCs w:val="18"/>
                <w:lang w:val="mk-MK"/>
              </w:rPr>
              <w:t>Викторија Спиркоски</w:t>
            </w:r>
          </w:p>
        </w:tc>
        <w:tc>
          <w:tcPr>
            <w:tcW w:w="1417" w:type="dxa"/>
            <w:vAlign w:val="center"/>
          </w:tcPr>
          <w:p w14:paraId="403EA1C1">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6EF6EEBF">
            <w:pPr>
              <w:jc w:val="center"/>
              <w:rPr>
                <w:rFonts w:asciiTheme="minorHAnsi" w:hAnsiTheme="minorHAnsi" w:cstheme="minorHAnsi"/>
                <w:sz w:val="18"/>
                <w:szCs w:val="18"/>
                <w:lang w:val="mk-MK"/>
              </w:rPr>
            </w:pPr>
            <w:r>
              <w:rPr>
                <w:rFonts w:asciiTheme="minorHAnsi" w:hAnsiTheme="minorHAnsi" w:cstheme="minorHAnsi"/>
                <w:sz w:val="18"/>
                <w:szCs w:val="18"/>
                <w:lang w:val="mk-MK"/>
              </w:rPr>
              <w:t>Образование на животни вештини</w:t>
            </w:r>
          </w:p>
        </w:tc>
        <w:tc>
          <w:tcPr>
            <w:tcW w:w="8930" w:type="dxa"/>
            <w:vAlign w:val="center"/>
          </w:tcPr>
          <w:p w14:paraId="255A8293">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61704BFB">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tc>
        <w:tc>
          <w:tcPr>
            <w:tcW w:w="1134" w:type="dxa"/>
            <w:vAlign w:val="center"/>
          </w:tcPr>
          <w:p w14:paraId="7F0FF997">
            <w:pPr>
              <w:jc w:val="center"/>
              <w:rPr>
                <w:rFonts w:asciiTheme="minorHAnsi" w:hAnsiTheme="minorHAnsi" w:cstheme="minorHAnsi"/>
                <w:sz w:val="18"/>
                <w:szCs w:val="18"/>
                <w:lang w:val="en-GB"/>
              </w:rPr>
            </w:pPr>
            <w:r>
              <w:rPr>
                <w:rFonts w:asciiTheme="minorHAnsi" w:hAnsiTheme="minorHAnsi" w:cstheme="minorHAnsi"/>
                <w:sz w:val="18"/>
                <w:szCs w:val="18"/>
                <w:lang w:val="en-GB"/>
              </w:rPr>
              <w:t>II</w:t>
            </w:r>
          </w:p>
          <w:p w14:paraId="0A8596FD">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448DAC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5F115F1">
            <w:pPr>
              <w:jc w:val="center"/>
              <w:rPr>
                <w:rFonts w:asciiTheme="minorHAnsi" w:hAnsiTheme="minorHAnsi" w:cstheme="minorHAnsi"/>
                <w:b/>
                <w:bCs/>
                <w:sz w:val="18"/>
                <w:szCs w:val="18"/>
              </w:rPr>
            </w:pPr>
            <w:r>
              <w:rPr>
                <w:rFonts w:asciiTheme="minorHAnsi" w:hAnsiTheme="minorHAnsi" w:cstheme="minorHAnsi"/>
                <w:b/>
                <w:bCs/>
                <w:sz w:val="20"/>
                <w:szCs w:val="20"/>
              </w:rPr>
              <w:t>VI</w:t>
            </w:r>
            <w:r>
              <w:rPr>
                <w:rFonts w:asciiTheme="minorHAnsi" w:hAnsiTheme="minorHAnsi" w:cstheme="minorHAnsi"/>
                <w:b/>
                <w:bCs/>
                <w:sz w:val="20"/>
                <w:szCs w:val="20"/>
                <w:lang w:val="mk-MK"/>
              </w:rPr>
              <w:t xml:space="preserve"> д</w:t>
            </w:r>
          </w:p>
        </w:tc>
        <w:tc>
          <w:tcPr>
            <w:tcW w:w="1560" w:type="dxa"/>
            <w:vAlign w:val="center"/>
          </w:tcPr>
          <w:p w14:paraId="4E7CF228">
            <w:pPr>
              <w:rPr>
                <w:rFonts w:asciiTheme="minorHAnsi" w:hAnsiTheme="minorHAnsi" w:cstheme="minorHAnsi"/>
                <w:sz w:val="18"/>
                <w:szCs w:val="18"/>
                <w:lang w:val="mk-MK"/>
              </w:rPr>
            </w:pPr>
            <w:r>
              <w:rPr>
                <w:rFonts w:asciiTheme="minorHAnsi" w:hAnsiTheme="minorHAnsi" w:cstheme="minorHAnsi"/>
                <w:sz w:val="18"/>
                <w:szCs w:val="18"/>
                <w:lang w:val="mk-MK"/>
              </w:rPr>
              <w:t>Роберт Конески</w:t>
            </w:r>
          </w:p>
        </w:tc>
        <w:tc>
          <w:tcPr>
            <w:tcW w:w="1417" w:type="dxa"/>
            <w:vAlign w:val="center"/>
          </w:tcPr>
          <w:p w14:paraId="01350EE8">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3281B681">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на религии</w:t>
            </w:r>
          </w:p>
        </w:tc>
        <w:tc>
          <w:tcPr>
            <w:tcW w:w="8930" w:type="dxa"/>
            <w:vAlign w:val="center"/>
          </w:tcPr>
          <w:p w14:paraId="0C203962">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69A1BB86">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w:t>
            </w:r>
          </w:p>
        </w:tc>
        <w:tc>
          <w:tcPr>
            <w:tcW w:w="1134" w:type="dxa"/>
            <w:vAlign w:val="center"/>
          </w:tcPr>
          <w:p w14:paraId="2BCDBF2D">
            <w:pPr>
              <w:jc w:val="center"/>
              <w:rPr>
                <w:rFonts w:asciiTheme="minorHAnsi" w:hAnsiTheme="minorHAnsi" w:cstheme="minorHAnsi"/>
                <w:sz w:val="18"/>
                <w:szCs w:val="18"/>
              </w:rPr>
            </w:pPr>
            <w:r>
              <w:rPr>
                <w:rFonts w:asciiTheme="minorHAnsi" w:hAnsiTheme="minorHAnsi" w:cstheme="minorHAnsi"/>
                <w:sz w:val="18"/>
                <w:szCs w:val="18"/>
              </w:rPr>
              <w:t>I</w:t>
            </w:r>
          </w:p>
          <w:p w14:paraId="61819213">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301955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7A8DEE2">
            <w:pPr>
              <w:jc w:val="center"/>
              <w:rPr>
                <w:rFonts w:asciiTheme="minorHAnsi" w:hAnsiTheme="minorHAnsi" w:cstheme="minorHAnsi"/>
                <w:sz w:val="20"/>
                <w:szCs w:val="20"/>
              </w:rPr>
            </w:pPr>
          </w:p>
        </w:tc>
        <w:tc>
          <w:tcPr>
            <w:tcW w:w="1560" w:type="dxa"/>
            <w:vAlign w:val="center"/>
          </w:tcPr>
          <w:p w14:paraId="4A2E1C8B">
            <w:pPr>
              <w:rPr>
                <w:rFonts w:asciiTheme="minorHAnsi" w:hAnsiTheme="minorHAnsi" w:cstheme="minorHAnsi"/>
                <w:sz w:val="18"/>
                <w:szCs w:val="18"/>
                <w:lang w:val="mk-MK"/>
              </w:rPr>
            </w:pPr>
            <w:r>
              <w:rPr>
                <w:rFonts w:asciiTheme="minorHAnsi" w:hAnsiTheme="minorHAnsi" w:cstheme="minorHAnsi"/>
                <w:sz w:val="18"/>
                <w:szCs w:val="18"/>
                <w:lang w:val="mk-MK"/>
              </w:rPr>
              <w:t>Викторија Спиркоски</w:t>
            </w:r>
          </w:p>
        </w:tc>
        <w:tc>
          <w:tcPr>
            <w:tcW w:w="1417" w:type="dxa"/>
            <w:vAlign w:val="center"/>
          </w:tcPr>
          <w:p w14:paraId="5C4E0C4C">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3E791B52">
            <w:pPr>
              <w:jc w:val="center"/>
              <w:rPr>
                <w:rFonts w:asciiTheme="minorHAnsi" w:hAnsiTheme="minorHAnsi" w:cstheme="minorHAnsi"/>
                <w:sz w:val="18"/>
                <w:szCs w:val="18"/>
                <w:lang w:val="mk-MK"/>
              </w:rPr>
            </w:pPr>
            <w:r>
              <w:rPr>
                <w:rFonts w:asciiTheme="minorHAnsi" w:hAnsiTheme="minorHAnsi" w:cstheme="minorHAnsi"/>
                <w:sz w:val="18"/>
                <w:szCs w:val="18"/>
                <w:lang w:val="mk-MK"/>
              </w:rPr>
              <w:t>Образование на животни вештини</w:t>
            </w:r>
          </w:p>
        </w:tc>
        <w:tc>
          <w:tcPr>
            <w:tcW w:w="8930" w:type="dxa"/>
            <w:vAlign w:val="center"/>
          </w:tcPr>
          <w:p w14:paraId="7966CDAC">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3BD835C">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p w14:paraId="7FF5221F">
            <w:pPr>
              <w:jc w:val="center"/>
              <w:rPr>
                <w:rFonts w:asciiTheme="minorHAnsi" w:hAnsiTheme="minorHAnsi" w:cstheme="minorHAnsi"/>
                <w:sz w:val="18"/>
                <w:szCs w:val="18"/>
                <w:lang w:val="mk-MK"/>
              </w:rPr>
            </w:pPr>
          </w:p>
        </w:tc>
        <w:tc>
          <w:tcPr>
            <w:tcW w:w="1134" w:type="dxa"/>
            <w:vAlign w:val="center"/>
          </w:tcPr>
          <w:p w14:paraId="1FE7A164">
            <w:pPr>
              <w:jc w:val="center"/>
              <w:rPr>
                <w:rFonts w:asciiTheme="minorHAnsi" w:hAnsiTheme="minorHAnsi" w:cstheme="minorHAnsi"/>
                <w:sz w:val="18"/>
                <w:szCs w:val="18"/>
              </w:rPr>
            </w:pPr>
            <w:r>
              <w:rPr>
                <w:rFonts w:asciiTheme="minorHAnsi" w:hAnsiTheme="minorHAnsi" w:cstheme="minorHAnsi"/>
                <w:sz w:val="18"/>
                <w:szCs w:val="18"/>
              </w:rPr>
              <w:t>II</w:t>
            </w:r>
          </w:p>
          <w:p w14:paraId="4C4134C0">
            <w:pPr>
              <w:jc w:val="center"/>
              <w:rPr>
                <w:rFonts w:asciiTheme="minorHAnsi" w:hAnsiTheme="minorHAnsi" w:cstheme="minorHAnsi"/>
                <w:sz w:val="18"/>
                <w:szCs w:val="18"/>
                <w:lang w:val="mk-MK"/>
              </w:rPr>
            </w:pPr>
            <w:r>
              <w:rPr>
                <w:rFonts w:asciiTheme="minorHAnsi" w:hAnsiTheme="minorHAnsi" w:cstheme="minorHAnsi"/>
                <w:sz w:val="18"/>
                <w:szCs w:val="18"/>
                <w:lang w:val="mk-MK"/>
              </w:rPr>
              <w:t>полугодие</w:t>
            </w:r>
          </w:p>
        </w:tc>
      </w:tr>
      <w:tr w14:paraId="1794DA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72C42E46">
            <w:pPr>
              <w:jc w:val="center"/>
              <w:rPr>
                <w:rFonts w:asciiTheme="minorHAnsi" w:hAnsiTheme="minorHAnsi" w:cstheme="minorHAnsi"/>
                <w:b/>
                <w:bCs/>
                <w:sz w:val="20"/>
                <w:szCs w:val="20"/>
                <w:lang w:val="mk-MK"/>
              </w:rPr>
            </w:pPr>
            <w:r>
              <w:rPr>
                <w:rFonts w:asciiTheme="minorHAnsi" w:hAnsiTheme="minorHAnsi" w:cstheme="minorHAnsi"/>
                <w:b/>
                <w:bCs/>
                <w:sz w:val="20"/>
                <w:szCs w:val="20"/>
                <w:lang w:val="en-GB"/>
              </w:rPr>
              <w:t>VII</w:t>
            </w:r>
            <w:r>
              <w:rPr>
                <w:rFonts w:asciiTheme="minorHAnsi" w:hAnsiTheme="minorHAnsi" w:cstheme="minorHAnsi"/>
                <w:b/>
                <w:bCs/>
                <w:sz w:val="20"/>
                <w:szCs w:val="20"/>
                <w:lang w:val="mk-MK"/>
              </w:rPr>
              <w:t>а</w:t>
            </w:r>
          </w:p>
          <w:p w14:paraId="535F2123">
            <w:pPr>
              <w:jc w:val="center"/>
              <w:rPr>
                <w:rFonts w:asciiTheme="minorHAnsi" w:hAnsiTheme="minorHAnsi" w:cstheme="minorHAnsi"/>
                <w:sz w:val="20"/>
                <w:szCs w:val="20"/>
              </w:rPr>
            </w:pPr>
          </w:p>
        </w:tc>
        <w:tc>
          <w:tcPr>
            <w:tcW w:w="1560" w:type="dxa"/>
            <w:vAlign w:val="center"/>
          </w:tcPr>
          <w:p w14:paraId="743A04B0">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244C217C">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2E2F6E3">
            <w:pPr>
              <w:jc w:val="center"/>
              <w:rPr>
                <w:rFonts w:asciiTheme="minorHAnsi" w:hAnsiTheme="minorHAnsi" w:cstheme="minorHAnsi"/>
                <w:sz w:val="18"/>
                <w:szCs w:val="18"/>
                <w:lang w:val="mk-MK"/>
              </w:rPr>
            </w:pPr>
            <w:r>
              <w:rPr>
                <w:rFonts w:asciiTheme="minorHAnsi" w:hAnsiTheme="minorHAnsi" w:cstheme="minorHAnsi"/>
                <w:sz w:val="18"/>
                <w:szCs w:val="18"/>
                <w:lang w:val="mk-MK"/>
              </w:rPr>
              <w:t>Музички жанрови</w:t>
            </w:r>
          </w:p>
        </w:tc>
        <w:tc>
          <w:tcPr>
            <w:tcW w:w="8930" w:type="dxa"/>
            <w:vAlign w:val="center"/>
          </w:tcPr>
          <w:p w14:paraId="77F23E33">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3180FFC">
            <w:pPr>
              <w:jc w:val="center"/>
              <w:rPr>
                <w:rFonts w:asciiTheme="minorHAnsi" w:hAnsiTheme="minorHAnsi" w:cstheme="minorHAnsi"/>
                <w:sz w:val="18"/>
                <w:szCs w:val="18"/>
                <w:lang w:val="en-GB"/>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p w14:paraId="20A76131">
            <w:pPr>
              <w:jc w:val="center"/>
              <w:rPr>
                <w:rFonts w:asciiTheme="minorHAnsi" w:hAnsiTheme="minorHAnsi" w:cstheme="minorHAnsi"/>
                <w:sz w:val="18"/>
                <w:szCs w:val="18"/>
                <w:lang w:val="en-GB"/>
              </w:rPr>
            </w:pPr>
          </w:p>
        </w:tc>
        <w:tc>
          <w:tcPr>
            <w:tcW w:w="1134" w:type="dxa"/>
            <w:vAlign w:val="center"/>
          </w:tcPr>
          <w:p w14:paraId="39A09709">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r w14:paraId="71FA5A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293B1DD8">
            <w:pPr>
              <w:jc w:val="center"/>
              <w:rPr>
                <w:rFonts w:asciiTheme="minorHAnsi" w:hAnsiTheme="minorHAnsi" w:cstheme="minorHAnsi"/>
                <w:sz w:val="20"/>
                <w:szCs w:val="20"/>
              </w:rPr>
            </w:pPr>
          </w:p>
        </w:tc>
        <w:tc>
          <w:tcPr>
            <w:tcW w:w="1560" w:type="dxa"/>
            <w:vAlign w:val="center"/>
          </w:tcPr>
          <w:p w14:paraId="5A48E67A">
            <w:pPr>
              <w:rPr>
                <w:rFonts w:asciiTheme="minorHAnsi" w:hAnsiTheme="minorHAnsi" w:cstheme="minorHAnsi"/>
                <w:sz w:val="18"/>
                <w:szCs w:val="18"/>
                <w:lang w:val="mk-MK"/>
              </w:rPr>
            </w:pPr>
            <w:r>
              <w:rPr>
                <w:rFonts w:asciiTheme="minorHAnsi" w:hAnsiTheme="minorHAnsi" w:cstheme="minorHAnsi"/>
                <w:sz w:val="18"/>
                <w:szCs w:val="18"/>
                <w:lang w:val="mk-MK"/>
              </w:rPr>
              <w:t>Бојан Ристески/ Мартина Јездиќ</w:t>
            </w:r>
          </w:p>
        </w:tc>
        <w:tc>
          <w:tcPr>
            <w:tcW w:w="1417" w:type="dxa"/>
            <w:vAlign w:val="center"/>
          </w:tcPr>
          <w:p w14:paraId="41E0C389">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97642F5">
            <w:pPr>
              <w:jc w:val="center"/>
              <w:rPr>
                <w:rFonts w:asciiTheme="minorHAnsi" w:hAnsiTheme="minorHAnsi" w:cstheme="minorHAnsi"/>
                <w:sz w:val="18"/>
                <w:szCs w:val="18"/>
                <w:lang w:val="mk-MK"/>
              </w:rPr>
            </w:pPr>
            <w:r>
              <w:rPr>
                <w:rFonts w:asciiTheme="minorHAnsi" w:hAnsiTheme="minorHAnsi" w:cstheme="minorHAnsi"/>
                <w:sz w:val="18"/>
                <w:szCs w:val="18"/>
                <w:lang w:val="mk-MK"/>
              </w:rPr>
              <w:t>Извидништво</w:t>
            </w:r>
          </w:p>
        </w:tc>
        <w:tc>
          <w:tcPr>
            <w:tcW w:w="8930" w:type="dxa"/>
            <w:vAlign w:val="center"/>
          </w:tcPr>
          <w:p w14:paraId="197D0720">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36CE9979">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предмет:П</w:t>
            </w:r>
            <w:r>
              <w:rPr>
                <w:rFonts w:asciiTheme="minorHAnsi" w:hAnsiTheme="minorHAnsi" w:cstheme="minorHAnsi"/>
                <w:sz w:val="18"/>
                <w:szCs w:val="18"/>
                <w:lang w:val="en-GB"/>
              </w:rPr>
              <w:t>оддршка на интересите на учениците кои не се дел од наставните предмети</w:t>
            </w:r>
          </w:p>
        </w:tc>
        <w:tc>
          <w:tcPr>
            <w:tcW w:w="1134" w:type="dxa"/>
            <w:vAlign w:val="center"/>
          </w:tcPr>
          <w:p w14:paraId="04AC6192">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5BB4F735">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5FED97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5F36BAD7">
            <w:pPr>
              <w:jc w:val="center"/>
              <w:rPr>
                <w:rFonts w:asciiTheme="minorHAnsi" w:hAnsiTheme="minorHAnsi" w:cstheme="minorHAnsi"/>
                <w:sz w:val="20"/>
                <w:szCs w:val="20"/>
              </w:rPr>
            </w:pPr>
            <w:r>
              <w:rPr>
                <w:rFonts w:asciiTheme="minorHAnsi" w:hAnsiTheme="minorHAnsi" w:cstheme="minorHAnsi"/>
                <w:b/>
                <w:bCs/>
                <w:sz w:val="20"/>
                <w:szCs w:val="20"/>
                <w:lang w:val="en-GB"/>
              </w:rPr>
              <w:t>VII</w:t>
            </w:r>
            <w:r>
              <w:rPr>
                <w:rFonts w:asciiTheme="minorHAnsi" w:hAnsiTheme="minorHAnsi" w:cstheme="minorHAnsi"/>
                <w:b/>
                <w:bCs/>
                <w:sz w:val="20"/>
                <w:szCs w:val="20"/>
                <w:lang w:val="mk-MK"/>
              </w:rPr>
              <w:t>б</w:t>
            </w:r>
          </w:p>
        </w:tc>
        <w:tc>
          <w:tcPr>
            <w:tcW w:w="1560" w:type="dxa"/>
            <w:vAlign w:val="center"/>
          </w:tcPr>
          <w:p w14:paraId="4E1D7695">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565B29C1">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537B61AE">
            <w:pPr>
              <w:jc w:val="center"/>
              <w:rPr>
                <w:rFonts w:asciiTheme="minorHAnsi" w:hAnsiTheme="minorHAnsi" w:cstheme="minorHAnsi"/>
                <w:sz w:val="18"/>
                <w:szCs w:val="18"/>
                <w:lang w:val="mk-MK"/>
              </w:rPr>
            </w:pPr>
            <w:r>
              <w:rPr>
                <w:rFonts w:asciiTheme="minorHAnsi" w:hAnsiTheme="minorHAnsi" w:cstheme="minorHAnsi"/>
                <w:sz w:val="18"/>
                <w:szCs w:val="18"/>
                <w:lang w:val="mk-MK"/>
              </w:rPr>
              <w:t>Музички жанрови</w:t>
            </w:r>
          </w:p>
        </w:tc>
        <w:tc>
          <w:tcPr>
            <w:tcW w:w="8930" w:type="dxa"/>
            <w:vAlign w:val="center"/>
          </w:tcPr>
          <w:p w14:paraId="49CDED7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E222352">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615C7890">
            <w:pPr>
              <w:jc w:val="center"/>
              <w:rPr>
                <w:rFonts w:asciiTheme="minorHAnsi" w:hAnsiTheme="minorHAnsi" w:cstheme="minorHAnsi"/>
                <w:sz w:val="18"/>
                <w:szCs w:val="18"/>
                <w:lang w:val="en-GB"/>
              </w:rPr>
            </w:pPr>
            <w:r>
              <w:rPr>
                <w:rFonts w:asciiTheme="minorHAnsi" w:hAnsiTheme="minorHAnsi" w:cstheme="minorHAnsi"/>
                <w:sz w:val="18"/>
                <w:szCs w:val="18"/>
                <w:lang w:val="en-GB"/>
              </w:rPr>
              <w:t>II</w:t>
            </w:r>
          </w:p>
          <w:p w14:paraId="648554C9">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061A38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C8026F9">
            <w:pPr>
              <w:jc w:val="center"/>
              <w:rPr>
                <w:rFonts w:asciiTheme="minorHAnsi" w:hAnsiTheme="minorHAnsi" w:cstheme="minorHAnsi"/>
                <w:sz w:val="20"/>
                <w:szCs w:val="20"/>
              </w:rPr>
            </w:pPr>
          </w:p>
        </w:tc>
        <w:tc>
          <w:tcPr>
            <w:tcW w:w="1560" w:type="dxa"/>
            <w:vAlign w:val="center"/>
          </w:tcPr>
          <w:p w14:paraId="156FFEB9">
            <w:pPr>
              <w:rPr>
                <w:rFonts w:asciiTheme="minorHAnsi" w:hAnsiTheme="minorHAnsi" w:cstheme="minorHAnsi"/>
                <w:sz w:val="18"/>
                <w:szCs w:val="18"/>
                <w:lang w:val="mk-MK"/>
              </w:rPr>
            </w:pPr>
            <w:r>
              <w:rPr>
                <w:rFonts w:asciiTheme="minorHAnsi" w:hAnsiTheme="minorHAnsi" w:cstheme="minorHAnsi"/>
                <w:sz w:val="18"/>
                <w:szCs w:val="18"/>
                <w:lang w:val="mk-MK"/>
              </w:rPr>
              <w:t>Бојан Ристески/ Мартина Јездиќ</w:t>
            </w:r>
          </w:p>
        </w:tc>
        <w:tc>
          <w:tcPr>
            <w:tcW w:w="1417" w:type="dxa"/>
            <w:vAlign w:val="center"/>
          </w:tcPr>
          <w:p w14:paraId="738511D7">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47E52000">
            <w:pPr>
              <w:jc w:val="center"/>
              <w:rPr>
                <w:rFonts w:asciiTheme="minorHAnsi" w:hAnsiTheme="minorHAnsi" w:cstheme="minorHAnsi"/>
                <w:sz w:val="18"/>
                <w:szCs w:val="18"/>
                <w:lang w:val="mk-MK"/>
              </w:rPr>
            </w:pPr>
            <w:r>
              <w:rPr>
                <w:rFonts w:asciiTheme="minorHAnsi" w:hAnsiTheme="minorHAnsi" w:cstheme="minorHAnsi"/>
                <w:sz w:val="18"/>
                <w:szCs w:val="18"/>
                <w:lang w:val="mk-MK"/>
              </w:rPr>
              <w:t>Извидништво</w:t>
            </w:r>
          </w:p>
        </w:tc>
        <w:tc>
          <w:tcPr>
            <w:tcW w:w="8930" w:type="dxa"/>
            <w:vAlign w:val="center"/>
          </w:tcPr>
          <w:p w14:paraId="4D577C06">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FC99B4A">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предмет:П</w:t>
            </w:r>
            <w:r>
              <w:rPr>
                <w:rFonts w:asciiTheme="minorHAnsi" w:hAnsiTheme="minorHAnsi" w:cstheme="minorHAnsi"/>
                <w:sz w:val="18"/>
                <w:szCs w:val="18"/>
                <w:lang w:val="en-GB"/>
              </w:rPr>
              <w:t>оддршка на интересите на учениците кои не се дел од наставните предмети</w:t>
            </w:r>
          </w:p>
        </w:tc>
        <w:tc>
          <w:tcPr>
            <w:tcW w:w="1134" w:type="dxa"/>
            <w:vAlign w:val="center"/>
          </w:tcPr>
          <w:p w14:paraId="276EDC43">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27D23D0D">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4D493E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4469CDFC">
            <w:pPr>
              <w:jc w:val="center"/>
              <w:rPr>
                <w:rFonts w:asciiTheme="minorHAnsi" w:hAnsiTheme="minorHAnsi" w:cstheme="minorHAnsi"/>
                <w:sz w:val="20"/>
                <w:szCs w:val="20"/>
              </w:rPr>
            </w:pPr>
            <w:r>
              <w:rPr>
                <w:rFonts w:asciiTheme="minorHAnsi" w:hAnsiTheme="minorHAnsi" w:cstheme="minorHAnsi"/>
                <w:b/>
                <w:bCs/>
                <w:sz w:val="20"/>
                <w:szCs w:val="20"/>
                <w:lang w:val="en-GB"/>
              </w:rPr>
              <w:t>VII</w:t>
            </w:r>
            <w:r>
              <w:rPr>
                <w:rFonts w:asciiTheme="minorHAnsi" w:hAnsiTheme="minorHAnsi" w:cstheme="minorHAnsi"/>
                <w:b/>
                <w:bCs/>
                <w:sz w:val="20"/>
                <w:szCs w:val="20"/>
                <w:lang w:val="mk-MK"/>
              </w:rPr>
              <w:t>в</w:t>
            </w:r>
          </w:p>
        </w:tc>
        <w:tc>
          <w:tcPr>
            <w:tcW w:w="1560" w:type="dxa"/>
            <w:vAlign w:val="center"/>
          </w:tcPr>
          <w:p w14:paraId="05F2AB1A">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2882D437">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94A0BF1">
            <w:pPr>
              <w:jc w:val="center"/>
              <w:rPr>
                <w:rFonts w:asciiTheme="minorHAnsi" w:hAnsiTheme="minorHAnsi" w:cstheme="minorHAnsi"/>
                <w:sz w:val="18"/>
                <w:szCs w:val="18"/>
                <w:lang w:val="mk-MK"/>
              </w:rPr>
            </w:pPr>
            <w:r>
              <w:rPr>
                <w:rFonts w:asciiTheme="minorHAnsi" w:hAnsiTheme="minorHAnsi" w:cstheme="minorHAnsi"/>
                <w:sz w:val="18"/>
                <w:szCs w:val="18"/>
                <w:lang w:val="mk-MK"/>
              </w:rPr>
              <w:t>Музички жанрови</w:t>
            </w:r>
          </w:p>
        </w:tc>
        <w:tc>
          <w:tcPr>
            <w:tcW w:w="8930" w:type="dxa"/>
            <w:vAlign w:val="center"/>
          </w:tcPr>
          <w:p w14:paraId="7BD30C22">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5C9EABE8">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5462E346">
            <w:pPr>
              <w:jc w:val="center"/>
              <w:rPr>
                <w:rFonts w:asciiTheme="minorHAnsi" w:hAnsiTheme="minorHAnsi" w:cstheme="minorHAnsi"/>
                <w:sz w:val="18"/>
                <w:szCs w:val="18"/>
                <w:lang w:val="en-GB"/>
              </w:rPr>
            </w:pPr>
            <w:r>
              <w:rPr>
                <w:rFonts w:asciiTheme="minorHAnsi" w:hAnsiTheme="minorHAnsi" w:cstheme="minorHAnsi"/>
                <w:sz w:val="18"/>
                <w:szCs w:val="18"/>
                <w:lang w:val="en-GB"/>
              </w:rPr>
              <w:t>II</w:t>
            </w:r>
          </w:p>
          <w:p w14:paraId="05960A11">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42DBF7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96B6E20">
            <w:pPr>
              <w:jc w:val="center"/>
              <w:rPr>
                <w:rFonts w:asciiTheme="minorHAnsi" w:hAnsiTheme="minorHAnsi" w:cstheme="minorHAnsi"/>
                <w:sz w:val="20"/>
                <w:szCs w:val="20"/>
              </w:rPr>
            </w:pPr>
          </w:p>
        </w:tc>
        <w:tc>
          <w:tcPr>
            <w:tcW w:w="1560" w:type="dxa"/>
            <w:vAlign w:val="center"/>
          </w:tcPr>
          <w:p w14:paraId="553031D7">
            <w:pPr>
              <w:rPr>
                <w:rFonts w:asciiTheme="minorHAnsi" w:hAnsiTheme="minorHAnsi" w:cstheme="minorHAnsi"/>
                <w:sz w:val="18"/>
                <w:szCs w:val="18"/>
                <w:lang w:val="mk-MK"/>
              </w:rPr>
            </w:pPr>
            <w:r>
              <w:rPr>
                <w:rFonts w:asciiTheme="minorHAnsi" w:hAnsiTheme="minorHAnsi" w:cstheme="minorHAnsi"/>
                <w:sz w:val="18"/>
                <w:szCs w:val="18"/>
                <w:lang w:val="mk-MK"/>
              </w:rPr>
              <w:t>Бојан Ристеки Мартина Јездиќ</w:t>
            </w:r>
          </w:p>
        </w:tc>
        <w:tc>
          <w:tcPr>
            <w:tcW w:w="1417" w:type="dxa"/>
            <w:vAlign w:val="center"/>
          </w:tcPr>
          <w:p w14:paraId="5D969BC8">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111DE7BE">
            <w:pPr>
              <w:jc w:val="center"/>
              <w:rPr>
                <w:rFonts w:asciiTheme="minorHAnsi" w:hAnsiTheme="minorHAnsi" w:cstheme="minorHAnsi"/>
                <w:sz w:val="18"/>
                <w:szCs w:val="18"/>
                <w:lang w:val="mk-MK"/>
              </w:rPr>
            </w:pPr>
            <w:r>
              <w:rPr>
                <w:rFonts w:asciiTheme="minorHAnsi" w:hAnsiTheme="minorHAnsi" w:cstheme="minorHAnsi"/>
                <w:sz w:val="18"/>
                <w:szCs w:val="18"/>
                <w:lang w:val="mk-MK"/>
              </w:rPr>
              <w:t>Извидништво</w:t>
            </w:r>
          </w:p>
        </w:tc>
        <w:tc>
          <w:tcPr>
            <w:tcW w:w="8930" w:type="dxa"/>
            <w:vAlign w:val="center"/>
          </w:tcPr>
          <w:p w14:paraId="1663C9AD">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62097A45">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предмет:П</w:t>
            </w:r>
            <w:r>
              <w:rPr>
                <w:rFonts w:asciiTheme="minorHAnsi" w:hAnsiTheme="minorHAnsi" w:cstheme="minorHAnsi"/>
                <w:sz w:val="18"/>
                <w:szCs w:val="18"/>
                <w:lang w:val="en-GB"/>
              </w:rPr>
              <w:t>оддршка на интересите на учениците кои не се дел од наставните предмети</w:t>
            </w:r>
          </w:p>
        </w:tc>
        <w:tc>
          <w:tcPr>
            <w:tcW w:w="1134" w:type="dxa"/>
            <w:vAlign w:val="center"/>
          </w:tcPr>
          <w:p w14:paraId="277B4B28">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34DFEA3E">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65111E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4F9B075A">
            <w:pPr>
              <w:jc w:val="center"/>
              <w:rPr>
                <w:rFonts w:asciiTheme="minorHAnsi" w:hAnsiTheme="minorHAnsi" w:cstheme="minorHAnsi"/>
                <w:sz w:val="20"/>
                <w:szCs w:val="20"/>
              </w:rPr>
            </w:pPr>
            <w:r>
              <w:rPr>
                <w:rFonts w:asciiTheme="minorHAnsi" w:hAnsiTheme="minorHAnsi" w:cstheme="minorHAnsi"/>
                <w:b/>
                <w:bCs/>
                <w:sz w:val="20"/>
                <w:szCs w:val="20"/>
                <w:lang w:val="en-GB"/>
              </w:rPr>
              <w:t>VII</w:t>
            </w:r>
            <w:r>
              <w:rPr>
                <w:rFonts w:asciiTheme="minorHAnsi" w:hAnsiTheme="minorHAnsi" w:cstheme="minorHAnsi"/>
                <w:b/>
                <w:bCs/>
                <w:sz w:val="20"/>
                <w:szCs w:val="20"/>
                <w:lang w:val="mk-MK"/>
              </w:rPr>
              <w:t xml:space="preserve"> г</w:t>
            </w:r>
          </w:p>
        </w:tc>
        <w:tc>
          <w:tcPr>
            <w:tcW w:w="1560" w:type="dxa"/>
            <w:vAlign w:val="center"/>
          </w:tcPr>
          <w:p w14:paraId="5CAC442B">
            <w:pPr>
              <w:rPr>
                <w:rFonts w:asciiTheme="minorHAnsi" w:hAnsiTheme="minorHAnsi" w:cstheme="minorHAnsi"/>
                <w:sz w:val="18"/>
                <w:szCs w:val="18"/>
                <w:lang w:val="mk-MK"/>
              </w:rPr>
            </w:pPr>
            <w:r>
              <w:rPr>
                <w:rFonts w:asciiTheme="minorHAnsi" w:hAnsiTheme="minorHAnsi" w:cstheme="minorHAnsi"/>
                <w:sz w:val="18"/>
                <w:szCs w:val="18"/>
                <w:lang w:val="mk-MK"/>
              </w:rPr>
              <w:t>Бојан Ристески/Мартина Јездиќ</w:t>
            </w:r>
          </w:p>
        </w:tc>
        <w:tc>
          <w:tcPr>
            <w:tcW w:w="1417" w:type="dxa"/>
            <w:vAlign w:val="center"/>
          </w:tcPr>
          <w:p w14:paraId="451ADEE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03718ED4">
            <w:pPr>
              <w:jc w:val="center"/>
              <w:rPr>
                <w:rFonts w:asciiTheme="minorHAnsi" w:hAnsiTheme="minorHAnsi" w:cstheme="minorHAnsi"/>
                <w:sz w:val="18"/>
                <w:szCs w:val="18"/>
                <w:lang w:val="mk-MK"/>
              </w:rPr>
            </w:pPr>
            <w:r>
              <w:rPr>
                <w:rFonts w:asciiTheme="minorHAnsi" w:hAnsiTheme="minorHAnsi" w:cstheme="minorHAnsi"/>
                <w:sz w:val="18"/>
                <w:szCs w:val="18"/>
                <w:lang w:val="mk-MK"/>
              </w:rPr>
              <w:t>Извидништво</w:t>
            </w:r>
          </w:p>
        </w:tc>
        <w:tc>
          <w:tcPr>
            <w:tcW w:w="8930" w:type="dxa"/>
            <w:vAlign w:val="center"/>
          </w:tcPr>
          <w:p w14:paraId="4F6F72D4">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БРОВид/категорија на наставен предмет: П</w:t>
            </w:r>
            <w:r>
              <w:rPr>
                <w:rFonts w:asciiTheme="minorHAnsi" w:hAnsiTheme="minorHAnsi" w:cstheme="minorHAnsi"/>
                <w:sz w:val="18"/>
                <w:szCs w:val="18"/>
                <w:lang w:val="en-GB"/>
              </w:rPr>
              <w:t>оддршка на интересите на учениците кои не се дел од наставните предмети</w:t>
            </w:r>
          </w:p>
        </w:tc>
        <w:tc>
          <w:tcPr>
            <w:tcW w:w="1134" w:type="dxa"/>
            <w:vAlign w:val="center"/>
          </w:tcPr>
          <w:p w14:paraId="6D6C439A">
            <w:pPr>
              <w:jc w:val="center"/>
              <w:rPr>
                <w:rFonts w:asciiTheme="minorHAnsi" w:hAnsiTheme="minorHAnsi" w:cstheme="minorHAnsi"/>
                <w:sz w:val="18"/>
                <w:szCs w:val="18"/>
                <w:lang w:val="en-GB"/>
              </w:rPr>
            </w:pPr>
            <w:r>
              <w:rPr>
                <w:rFonts w:asciiTheme="minorHAnsi" w:hAnsiTheme="minorHAnsi" w:cstheme="minorHAnsi"/>
                <w:sz w:val="18"/>
                <w:szCs w:val="18"/>
                <w:lang w:val="en-GB"/>
              </w:rPr>
              <w:t>II</w:t>
            </w:r>
          </w:p>
          <w:p w14:paraId="45B98BE9">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364049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FAF73FD">
            <w:pPr>
              <w:jc w:val="center"/>
              <w:rPr>
                <w:rFonts w:asciiTheme="minorHAnsi" w:hAnsiTheme="minorHAnsi" w:cstheme="minorHAnsi"/>
                <w:sz w:val="20"/>
                <w:szCs w:val="20"/>
              </w:rPr>
            </w:pPr>
          </w:p>
        </w:tc>
        <w:tc>
          <w:tcPr>
            <w:tcW w:w="1560" w:type="dxa"/>
            <w:vAlign w:val="center"/>
          </w:tcPr>
          <w:p w14:paraId="421428BD">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33D9C50A">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A67FFB2">
            <w:pPr>
              <w:jc w:val="center"/>
              <w:rPr>
                <w:rFonts w:asciiTheme="minorHAnsi" w:hAnsiTheme="minorHAnsi" w:cstheme="minorHAnsi"/>
                <w:sz w:val="18"/>
                <w:szCs w:val="18"/>
                <w:lang w:val="mk-MK"/>
              </w:rPr>
            </w:pPr>
            <w:r>
              <w:rPr>
                <w:rFonts w:asciiTheme="minorHAnsi" w:hAnsiTheme="minorHAnsi" w:cstheme="minorHAnsi"/>
                <w:sz w:val="18"/>
                <w:szCs w:val="18"/>
                <w:lang w:val="mk-MK"/>
              </w:rPr>
              <w:t>Музички жанрови</w:t>
            </w:r>
          </w:p>
        </w:tc>
        <w:tc>
          <w:tcPr>
            <w:tcW w:w="8930" w:type="dxa"/>
            <w:vAlign w:val="center"/>
          </w:tcPr>
          <w:p w14:paraId="58FC4DD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5DC47BB">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7CB5C342">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262991BC">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58F694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2E69BB47">
            <w:pPr>
              <w:jc w:val="center"/>
              <w:rPr>
                <w:rFonts w:asciiTheme="minorHAnsi" w:hAnsiTheme="minorHAnsi" w:cstheme="minorHAnsi"/>
                <w:b/>
                <w:bCs/>
                <w:sz w:val="20"/>
                <w:szCs w:val="20"/>
              </w:rPr>
            </w:pPr>
            <w:r>
              <w:rPr>
                <w:rFonts w:asciiTheme="minorHAnsi" w:hAnsiTheme="minorHAnsi" w:cstheme="minorHAnsi"/>
                <w:b/>
                <w:bCs/>
                <w:sz w:val="20"/>
                <w:szCs w:val="20"/>
              </w:rPr>
              <w:t>VIIд</w:t>
            </w:r>
          </w:p>
        </w:tc>
        <w:tc>
          <w:tcPr>
            <w:tcW w:w="1560" w:type="dxa"/>
            <w:vAlign w:val="center"/>
          </w:tcPr>
          <w:p w14:paraId="40A4B311">
            <w:pPr>
              <w:rPr>
                <w:rFonts w:asciiTheme="minorHAnsi" w:hAnsiTheme="minorHAnsi" w:cstheme="minorHAnsi"/>
                <w:sz w:val="18"/>
                <w:szCs w:val="18"/>
                <w:lang w:val="mk-MK"/>
              </w:rPr>
            </w:pPr>
            <w:r>
              <w:rPr>
                <w:rFonts w:asciiTheme="minorHAnsi" w:hAnsiTheme="minorHAnsi" w:cstheme="minorHAnsi"/>
                <w:sz w:val="18"/>
                <w:szCs w:val="18"/>
                <w:lang w:val="mk-MK"/>
              </w:rPr>
              <w:t>Бојан Рисески /Мартина Јездиќ</w:t>
            </w:r>
          </w:p>
        </w:tc>
        <w:tc>
          <w:tcPr>
            <w:tcW w:w="1417" w:type="dxa"/>
            <w:vAlign w:val="center"/>
          </w:tcPr>
          <w:p w14:paraId="5B2B1905">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5A60419F">
            <w:pPr>
              <w:jc w:val="center"/>
              <w:rPr>
                <w:rFonts w:asciiTheme="minorHAnsi" w:hAnsiTheme="minorHAnsi" w:cstheme="minorHAnsi"/>
                <w:sz w:val="18"/>
                <w:szCs w:val="18"/>
                <w:lang w:val="mk-MK"/>
              </w:rPr>
            </w:pPr>
            <w:r>
              <w:rPr>
                <w:rFonts w:asciiTheme="minorHAnsi" w:hAnsiTheme="minorHAnsi" w:cstheme="minorHAnsi"/>
                <w:sz w:val="18"/>
                <w:szCs w:val="18"/>
                <w:lang w:val="mk-MK"/>
              </w:rPr>
              <w:t>Извидништво</w:t>
            </w:r>
          </w:p>
        </w:tc>
        <w:tc>
          <w:tcPr>
            <w:tcW w:w="8930" w:type="dxa"/>
            <w:vAlign w:val="center"/>
          </w:tcPr>
          <w:p w14:paraId="258C7202">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76FB3F0">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предмет:П</w:t>
            </w:r>
            <w:r>
              <w:rPr>
                <w:rFonts w:asciiTheme="minorHAnsi" w:hAnsiTheme="minorHAnsi" w:cstheme="minorHAnsi"/>
                <w:sz w:val="18"/>
                <w:szCs w:val="18"/>
                <w:lang w:val="en-GB"/>
              </w:rPr>
              <w:t>оддршка на интересите на учениците кои не се дел од наставните предмети</w:t>
            </w:r>
          </w:p>
        </w:tc>
        <w:tc>
          <w:tcPr>
            <w:tcW w:w="1134" w:type="dxa"/>
            <w:vAlign w:val="center"/>
          </w:tcPr>
          <w:p w14:paraId="269508C9">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r w14:paraId="670595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20BA1A5">
            <w:pPr>
              <w:jc w:val="center"/>
              <w:rPr>
                <w:rFonts w:asciiTheme="minorHAnsi" w:hAnsiTheme="minorHAnsi" w:cstheme="minorHAnsi"/>
                <w:sz w:val="20"/>
                <w:szCs w:val="20"/>
              </w:rPr>
            </w:pPr>
          </w:p>
        </w:tc>
        <w:tc>
          <w:tcPr>
            <w:tcW w:w="1560" w:type="dxa"/>
            <w:vAlign w:val="center"/>
          </w:tcPr>
          <w:p w14:paraId="3FFFAF89">
            <w:pPr>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17" w:type="dxa"/>
            <w:vAlign w:val="center"/>
          </w:tcPr>
          <w:p w14:paraId="0C5AAD9E">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63D4EB53">
            <w:pPr>
              <w:jc w:val="center"/>
              <w:rPr>
                <w:rFonts w:asciiTheme="minorHAnsi" w:hAnsiTheme="minorHAnsi" w:cstheme="minorHAnsi"/>
                <w:sz w:val="18"/>
                <w:szCs w:val="18"/>
                <w:lang w:val="mk-MK"/>
              </w:rPr>
            </w:pPr>
            <w:r>
              <w:rPr>
                <w:rFonts w:asciiTheme="minorHAnsi" w:hAnsiTheme="minorHAnsi" w:cstheme="minorHAnsi"/>
                <w:sz w:val="18"/>
                <w:szCs w:val="18"/>
                <w:lang w:val="mk-MK"/>
              </w:rPr>
              <w:t>Музички жанрови</w:t>
            </w:r>
          </w:p>
        </w:tc>
        <w:tc>
          <w:tcPr>
            <w:tcW w:w="8930" w:type="dxa"/>
            <w:vAlign w:val="center"/>
          </w:tcPr>
          <w:p w14:paraId="2CCDF094">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6AB14016">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3567D694">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24D02438">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2D63C7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4D9A2CBD">
            <w:pPr>
              <w:jc w:val="center"/>
              <w:rPr>
                <w:rFonts w:asciiTheme="minorHAnsi" w:hAnsiTheme="minorHAnsi" w:cstheme="minorHAnsi"/>
                <w:sz w:val="20"/>
                <w:szCs w:val="20"/>
              </w:rPr>
            </w:pPr>
            <w:r>
              <w:rPr>
                <w:rFonts w:asciiTheme="minorHAnsi" w:hAnsiTheme="minorHAnsi" w:cstheme="minorHAnsi"/>
                <w:b/>
                <w:bCs/>
                <w:sz w:val="20"/>
                <w:szCs w:val="20"/>
              </w:rPr>
              <w:t>VI</w:t>
            </w:r>
            <w:r>
              <w:rPr>
                <w:rFonts w:asciiTheme="minorHAnsi" w:hAnsiTheme="minorHAnsi" w:cstheme="minorHAnsi"/>
                <w:b/>
                <w:bCs/>
                <w:sz w:val="20"/>
                <w:szCs w:val="20"/>
                <w:lang w:val="en-GB"/>
              </w:rPr>
              <w:t>I</w:t>
            </w:r>
            <w:r>
              <w:rPr>
                <w:rFonts w:asciiTheme="minorHAnsi" w:hAnsiTheme="minorHAnsi" w:cstheme="minorHAnsi"/>
                <w:b/>
                <w:bCs/>
                <w:sz w:val="20"/>
                <w:szCs w:val="20"/>
              </w:rPr>
              <w:t>Ia</w:t>
            </w:r>
          </w:p>
        </w:tc>
        <w:tc>
          <w:tcPr>
            <w:tcW w:w="1560" w:type="dxa"/>
            <w:vAlign w:val="center"/>
          </w:tcPr>
          <w:p w14:paraId="22866222">
            <w:pPr>
              <w:rPr>
                <w:rFonts w:asciiTheme="minorHAnsi" w:hAnsiTheme="minorHAnsi" w:cstheme="minorHAnsi"/>
                <w:sz w:val="18"/>
                <w:szCs w:val="18"/>
                <w:lang w:val="mk-MK"/>
              </w:rPr>
            </w:pPr>
            <w:r>
              <w:rPr>
                <w:rFonts w:asciiTheme="minorHAnsi" w:hAnsiTheme="minorHAnsi" w:cstheme="minorHAnsi"/>
                <w:sz w:val="18"/>
                <w:szCs w:val="18"/>
                <w:lang w:val="mk-MK"/>
              </w:rPr>
              <w:t>Белинда Ристеска</w:t>
            </w:r>
          </w:p>
        </w:tc>
        <w:tc>
          <w:tcPr>
            <w:tcW w:w="1417" w:type="dxa"/>
            <w:vAlign w:val="center"/>
          </w:tcPr>
          <w:p w14:paraId="7C4493A3">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8AFD79F">
            <w:pPr>
              <w:jc w:val="center"/>
              <w:rPr>
                <w:rFonts w:asciiTheme="minorHAnsi" w:hAnsiTheme="minorHAnsi" w:cstheme="minorHAnsi"/>
                <w:sz w:val="18"/>
                <w:szCs w:val="18"/>
                <w:lang w:val="mk-MK"/>
              </w:rPr>
            </w:pPr>
            <w:r>
              <w:rPr>
                <w:rFonts w:asciiTheme="minorHAnsi" w:hAnsiTheme="minorHAnsi" w:cstheme="minorHAnsi"/>
                <w:sz w:val="18"/>
                <w:szCs w:val="18"/>
                <w:lang w:val="mk-MK"/>
              </w:rPr>
              <w:t>Гласот на традицијата</w:t>
            </w:r>
          </w:p>
        </w:tc>
        <w:tc>
          <w:tcPr>
            <w:tcW w:w="8930" w:type="dxa"/>
            <w:vAlign w:val="center"/>
          </w:tcPr>
          <w:p w14:paraId="3425B9BD">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059525AE">
            <w:pPr>
              <w:jc w:val="center"/>
              <w:rPr>
                <w:rFonts w:asciiTheme="minorHAnsi" w:hAnsiTheme="minorHAnsi" w:cstheme="minorHAnsi"/>
                <w:sz w:val="18"/>
                <w:szCs w:val="18"/>
                <w:lang w:val="en-GB"/>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p w14:paraId="2F5960DE">
            <w:pPr>
              <w:jc w:val="center"/>
              <w:rPr>
                <w:rFonts w:asciiTheme="minorHAnsi" w:hAnsiTheme="minorHAnsi" w:cstheme="minorHAnsi"/>
                <w:sz w:val="18"/>
                <w:szCs w:val="18"/>
                <w:lang w:val="en-GB"/>
              </w:rPr>
            </w:pPr>
          </w:p>
        </w:tc>
        <w:tc>
          <w:tcPr>
            <w:tcW w:w="1134" w:type="dxa"/>
            <w:vAlign w:val="center"/>
          </w:tcPr>
          <w:p w14:paraId="27663611">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0B739D0B">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2D65B0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2A5C504">
            <w:pPr>
              <w:jc w:val="center"/>
              <w:rPr>
                <w:rFonts w:asciiTheme="minorHAnsi" w:hAnsiTheme="minorHAnsi" w:cstheme="minorHAnsi"/>
                <w:sz w:val="20"/>
                <w:szCs w:val="20"/>
              </w:rPr>
            </w:pPr>
          </w:p>
        </w:tc>
        <w:tc>
          <w:tcPr>
            <w:tcW w:w="1560" w:type="dxa"/>
            <w:vAlign w:val="center"/>
          </w:tcPr>
          <w:p w14:paraId="78EFE42F">
            <w:pPr>
              <w:rPr>
                <w:rFonts w:asciiTheme="minorHAnsi" w:hAnsiTheme="minorHAnsi" w:cstheme="minorHAnsi"/>
                <w:sz w:val="18"/>
                <w:szCs w:val="18"/>
                <w:lang w:val="mk-MK"/>
              </w:rPr>
            </w:pPr>
            <w:r>
              <w:rPr>
                <w:rFonts w:asciiTheme="minorHAnsi" w:hAnsiTheme="minorHAnsi" w:cstheme="minorHAnsi"/>
                <w:sz w:val="18"/>
                <w:szCs w:val="18"/>
                <w:lang w:val="mk-MK"/>
              </w:rPr>
              <w:t>Христина Радеска</w:t>
            </w:r>
          </w:p>
        </w:tc>
        <w:tc>
          <w:tcPr>
            <w:tcW w:w="1417" w:type="dxa"/>
            <w:vAlign w:val="center"/>
          </w:tcPr>
          <w:p w14:paraId="6831927F">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159D5645">
            <w:pPr>
              <w:jc w:val="center"/>
              <w:rPr>
                <w:rFonts w:asciiTheme="minorHAnsi" w:hAnsiTheme="minorHAnsi" w:cstheme="minorHAnsi"/>
                <w:sz w:val="18"/>
                <w:szCs w:val="18"/>
                <w:lang w:val="en-GB"/>
              </w:rPr>
            </w:pPr>
            <w:r>
              <w:rPr>
                <w:rFonts w:asciiTheme="minorHAnsi" w:hAnsiTheme="minorHAnsi" w:cstheme="minorHAnsi"/>
                <w:sz w:val="18"/>
                <w:szCs w:val="18"/>
                <w:lang w:val="en-GB"/>
              </w:rPr>
              <w:t>E</w:t>
            </w:r>
            <w:r>
              <w:rPr>
                <w:rFonts w:asciiTheme="minorHAnsi" w:hAnsiTheme="minorHAnsi" w:cstheme="minorHAnsi"/>
                <w:sz w:val="18"/>
                <w:szCs w:val="18"/>
                <w:lang w:val="mk-MK"/>
              </w:rPr>
              <w:t>тика и морал</w:t>
            </w:r>
          </w:p>
        </w:tc>
        <w:tc>
          <w:tcPr>
            <w:tcW w:w="8930" w:type="dxa"/>
            <w:vAlign w:val="center"/>
          </w:tcPr>
          <w:p w14:paraId="0B310E2A">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C61AD29">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p w14:paraId="64C9F959">
            <w:pPr>
              <w:jc w:val="center"/>
              <w:rPr>
                <w:rFonts w:asciiTheme="minorHAnsi" w:hAnsiTheme="minorHAnsi" w:cstheme="minorHAnsi"/>
                <w:sz w:val="18"/>
                <w:szCs w:val="18"/>
                <w:lang w:val="mk-MK"/>
              </w:rPr>
            </w:pPr>
          </w:p>
        </w:tc>
        <w:tc>
          <w:tcPr>
            <w:tcW w:w="1134" w:type="dxa"/>
            <w:vAlign w:val="center"/>
          </w:tcPr>
          <w:p w14:paraId="0CEE37F6">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r w14:paraId="67A22E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7D956BF6">
            <w:pPr>
              <w:jc w:val="center"/>
              <w:rPr>
                <w:rFonts w:asciiTheme="minorHAnsi" w:hAnsiTheme="minorHAnsi" w:cstheme="minorHAnsi"/>
                <w:b/>
                <w:bCs/>
                <w:sz w:val="20"/>
                <w:szCs w:val="20"/>
                <w:lang w:val="mk-MK"/>
              </w:rPr>
            </w:pPr>
            <w:r>
              <w:rPr>
                <w:rFonts w:asciiTheme="minorHAnsi" w:hAnsiTheme="minorHAnsi" w:cstheme="minorHAnsi"/>
                <w:b/>
                <w:bCs/>
                <w:sz w:val="20"/>
                <w:szCs w:val="20"/>
              </w:rPr>
              <w:t>VIII</w:t>
            </w:r>
            <w:r>
              <w:rPr>
                <w:rFonts w:asciiTheme="minorHAnsi" w:hAnsiTheme="minorHAnsi" w:cstheme="minorHAnsi"/>
                <w:b/>
                <w:bCs/>
                <w:sz w:val="20"/>
                <w:szCs w:val="20"/>
                <w:lang w:val="mk-MK"/>
              </w:rPr>
              <w:t>б</w:t>
            </w:r>
          </w:p>
          <w:p w14:paraId="3F05347C">
            <w:pPr>
              <w:jc w:val="center"/>
              <w:rPr>
                <w:rFonts w:asciiTheme="minorHAnsi" w:hAnsiTheme="minorHAnsi" w:cstheme="minorHAnsi"/>
                <w:sz w:val="20"/>
                <w:szCs w:val="20"/>
              </w:rPr>
            </w:pPr>
          </w:p>
        </w:tc>
        <w:tc>
          <w:tcPr>
            <w:tcW w:w="1560" w:type="dxa"/>
            <w:vAlign w:val="center"/>
          </w:tcPr>
          <w:p w14:paraId="26C4CA1A">
            <w:pPr>
              <w:rPr>
                <w:rFonts w:asciiTheme="minorHAnsi" w:hAnsiTheme="minorHAnsi" w:cstheme="minorHAnsi"/>
                <w:sz w:val="18"/>
                <w:szCs w:val="18"/>
                <w:lang w:val="mk-MK"/>
              </w:rPr>
            </w:pPr>
            <w:r>
              <w:rPr>
                <w:rFonts w:asciiTheme="minorHAnsi" w:hAnsiTheme="minorHAnsi" w:cstheme="minorHAnsi"/>
                <w:sz w:val="18"/>
                <w:szCs w:val="18"/>
                <w:lang w:val="mk-MK"/>
              </w:rPr>
              <w:t>Љупчо Преспаноски</w:t>
            </w:r>
          </w:p>
        </w:tc>
        <w:tc>
          <w:tcPr>
            <w:tcW w:w="1417" w:type="dxa"/>
            <w:vAlign w:val="center"/>
          </w:tcPr>
          <w:p w14:paraId="4FD43427">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3A5A6B23">
            <w:pPr>
              <w:jc w:val="center"/>
              <w:rPr>
                <w:rFonts w:asciiTheme="minorHAnsi" w:hAnsiTheme="minorHAnsi" w:cstheme="minorHAnsi"/>
                <w:sz w:val="18"/>
                <w:szCs w:val="18"/>
                <w:lang w:val="mk-MK"/>
              </w:rPr>
            </w:pPr>
            <w:r>
              <w:rPr>
                <w:rFonts w:asciiTheme="minorHAnsi" w:hAnsiTheme="minorHAnsi" w:cstheme="minorHAnsi"/>
                <w:sz w:val="18"/>
                <w:szCs w:val="18"/>
                <w:lang w:val="mk-MK"/>
              </w:rPr>
              <w:t>Прва помош</w:t>
            </w:r>
          </w:p>
        </w:tc>
        <w:tc>
          <w:tcPr>
            <w:tcW w:w="8930" w:type="dxa"/>
            <w:vAlign w:val="center"/>
          </w:tcPr>
          <w:p w14:paraId="177E40B8">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B30C8B9">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p w14:paraId="5A657663">
            <w:pPr>
              <w:jc w:val="center"/>
              <w:rPr>
                <w:rFonts w:asciiTheme="minorHAnsi" w:hAnsiTheme="minorHAnsi" w:cstheme="minorHAnsi"/>
                <w:sz w:val="18"/>
                <w:szCs w:val="18"/>
                <w:lang w:val="mk-MK"/>
              </w:rPr>
            </w:pPr>
          </w:p>
        </w:tc>
        <w:tc>
          <w:tcPr>
            <w:tcW w:w="1134" w:type="dxa"/>
            <w:vAlign w:val="center"/>
          </w:tcPr>
          <w:p w14:paraId="7C96A4D7">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0F6D3C8B">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124C9C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0425672">
            <w:pPr>
              <w:jc w:val="center"/>
              <w:rPr>
                <w:rFonts w:asciiTheme="minorHAnsi" w:hAnsiTheme="minorHAnsi" w:cstheme="minorHAnsi"/>
                <w:sz w:val="20"/>
                <w:szCs w:val="20"/>
              </w:rPr>
            </w:pPr>
          </w:p>
        </w:tc>
        <w:tc>
          <w:tcPr>
            <w:tcW w:w="1560" w:type="dxa"/>
            <w:vAlign w:val="center"/>
          </w:tcPr>
          <w:p w14:paraId="1C6C0794">
            <w:pPr>
              <w:rPr>
                <w:rFonts w:asciiTheme="minorHAnsi" w:hAnsiTheme="minorHAnsi" w:cstheme="minorHAnsi"/>
                <w:sz w:val="18"/>
                <w:szCs w:val="18"/>
                <w:lang w:val="mk-MK"/>
              </w:rPr>
            </w:pPr>
            <w:r>
              <w:rPr>
                <w:rFonts w:asciiTheme="minorHAnsi" w:hAnsiTheme="minorHAnsi" w:cstheme="minorHAnsi"/>
                <w:sz w:val="18"/>
                <w:szCs w:val="18"/>
                <w:lang w:val="mk-MK"/>
              </w:rPr>
              <w:t>Белинда Ристеска</w:t>
            </w:r>
          </w:p>
        </w:tc>
        <w:tc>
          <w:tcPr>
            <w:tcW w:w="1417" w:type="dxa"/>
            <w:vAlign w:val="center"/>
          </w:tcPr>
          <w:p w14:paraId="7BA40C54">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130D73A6">
            <w:pPr>
              <w:jc w:val="center"/>
              <w:rPr>
                <w:rFonts w:asciiTheme="minorHAnsi" w:hAnsiTheme="minorHAnsi" w:cstheme="minorHAnsi"/>
                <w:sz w:val="18"/>
                <w:szCs w:val="18"/>
                <w:lang w:val="mk-MK"/>
              </w:rPr>
            </w:pPr>
            <w:r>
              <w:rPr>
                <w:rFonts w:asciiTheme="minorHAnsi" w:hAnsiTheme="minorHAnsi" w:cstheme="minorHAnsi"/>
                <w:sz w:val="18"/>
                <w:szCs w:val="18"/>
                <w:lang w:val="mk-MK"/>
              </w:rPr>
              <w:t>Гласот на традицијата</w:t>
            </w:r>
          </w:p>
        </w:tc>
        <w:tc>
          <w:tcPr>
            <w:tcW w:w="8930" w:type="dxa"/>
            <w:vAlign w:val="center"/>
          </w:tcPr>
          <w:p w14:paraId="4D623461">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EAF764E">
            <w:pPr>
              <w:jc w:val="center"/>
              <w:rPr>
                <w:rFonts w:asciiTheme="minorHAnsi" w:hAnsiTheme="minorHAnsi" w:cstheme="minorHAnsi"/>
                <w:b/>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475A5357">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r w14:paraId="3ABFBC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49F71E36">
            <w:pPr>
              <w:jc w:val="center"/>
              <w:rPr>
                <w:rFonts w:asciiTheme="minorHAnsi" w:hAnsiTheme="minorHAnsi" w:cstheme="minorHAnsi"/>
                <w:sz w:val="20"/>
                <w:szCs w:val="20"/>
                <w:lang w:val="mk-MK"/>
              </w:rPr>
            </w:pPr>
            <w:r>
              <w:rPr>
                <w:rFonts w:asciiTheme="minorHAnsi" w:hAnsiTheme="minorHAnsi" w:cstheme="minorHAnsi"/>
                <w:b/>
                <w:bCs/>
                <w:sz w:val="20"/>
                <w:szCs w:val="20"/>
              </w:rPr>
              <w:t>VIII</w:t>
            </w:r>
            <w:r>
              <w:rPr>
                <w:rFonts w:asciiTheme="minorHAnsi" w:hAnsiTheme="minorHAnsi" w:cstheme="minorHAnsi"/>
                <w:b/>
                <w:bCs/>
                <w:sz w:val="20"/>
                <w:szCs w:val="20"/>
                <w:lang w:val="mk-MK"/>
              </w:rPr>
              <w:t>в</w:t>
            </w:r>
          </w:p>
        </w:tc>
        <w:tc>
          <w:tcPr>
            <w:tcW w:w="1560" w:type="dxa"/>
            <w:vAlign w:val="center"/>
          </w:tcPr>
          <w:p w14:paraId="0969B805">
            <w:pPr>
              <w:rPr>
                <w:rFonts w:asciiTheme="minorHAnsi" w:hAnsiTheme="minorHAnsi" w:cstheme="minorHAnsi"/>
                <w:sz w:val="18"/>
                <w:szCs w:val="18"/>
                <w:lang w:val="mk-MK"/>
              </w:rPr>
            </w:pPr>
            <w:r>
              <w:rPr>
                <w:rFonts w:asciiTheme="minorHAnsi" w:hAnsiTheme="minorHAnsi" w:cstheme="minorHAnsi"/>
                <w:sz w:val="18"/>
                <w:szCs w:val="18"/>
                <w:lang w:val="mk-MK"/>
              </w:rPr>
              <w:t>Христина Радеска</w:t>
            </w:r>
          </w:p>
        </w:tc>
        <w:tc>
          <w:tcPr>
            <w:tcW w:w="1417" w:type="dxa"/>
            <w:vAlign w:val="center"/>
          </w:tcPr>
          <w:p w14:paraId="1FF372A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7F62471C">
            <w:pPr>
              <w:jc w:val="center"/>
              <w:rPr>
                <w:rFonts w:asciiTheme="minorHAnsi" w:hAnsiTheme="minorHAnsi" w:cstheme="minorHAnsi"/>
                <w:sz w:val="18"/>
                <w:szCs w:val="18"/>
                <w:lang w:val="mk-MK"/>
              </w:rPr>
            </w:pPr>
            <w:r>
              <w:rPr>
                <w:rFonts w:asciiTheme="minorHAnsi" w:hAnsiTheme="minorHAnsi" w:cstheme="minorHAnsi"/>
                <w:sz w:val="18"/>
                <w:szCs w:val="18"/>
                <w:lang w:val="mk-MK"/>
              </w:rPr>
              <w:t>Класична култура</w:t>
            </w:r>
          </w:p>
        </w:tc>
        <w:tc>
          <w:tcPr>
            <w:tcW w:w="8930" w:type="dxa"/>
            <w:vAlign w:val="center"/>
          </w:tcPr>
          <w:p w14:paraId="2DCE62CA">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211F8760">
            <w:pPr>
              <w:jc w:val="center"/>
              <w:rPr>
                <w:rFonts w:asciiTheme="minorHAnsi" w:hAnsiTheme="minorHAnsi" w:cstheme="minorHAnsi"/>
                <w:sz w:val="18"/>
                <w:szCs w:val="18"/>
                <w:lang w:val="en-GB"/>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p w14:paraId="52C3404A">
            <w:pPr>
              <w:jc w:val="center"/>
              <w:rPr>
                <w:rFonts w:asciiTheme="minorHAnsi" w:hAnsiTheme="minorHAnsi" w:cstheme="minorHAnsi"/>
                <w:sz w:val="18"/>
                <w:szCs w:val="18"/>
                <w:lang w:val="en-GB"/>
              </w:rPr>
            </w:pPr>
          </w:p>
        </w:tc>
        <w:tc>
          <w:tcPr>
            <w:tcW w:w="1134" w:type="dxa"/>
            <w:vAlign w:val="center"/>
          </w:tcPr>
          <w:p w14:paraId="1CD22AF2">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01B1E134">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5E6374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A2373DD">
            <w:pPr>
              <w:jc w:val="center"/>
              <w:rPr>
                <w:rFonts w:asciiTheme="minorHAnsi" w:hAnsiTheme="minorHAnsi" w:cstheme="minorHAnsi"/>
                <w:sz w:val="20"/>
                <w:szCs w:val="20"/>
              </w:rPr>
            </w:pPr>
          </w:p>
        </w:tc>
        <w:tc>
          <w:tcPr>
            <w:tcW w:w="1560" w:type="dxa"/>
            <w:vAlign w:val="center"/>
          </w:tcPr>
          <w:p w14:paraId="04087AE1">
            <w:pPr>
              <w:rPr>
                <w:rFonts w:asciiTheme="minorHAnsi" w:hAnsiTheme="minorHAnsi" w:cstheme="minorHAnsi"/>
                <w:sz w:val="18"/>
                <w:szCs w:val="18"/>
                <w:lang w:val="mk-MK"/>
              </w:rPr>
            </w:pPr>
            <w:r>
              <w:rPr>
                <w:rFonts w:asciiTheme="minorHAnsi" w:hAnsiTheme="minorHAnsi" w:cstheme="minorHAnsi"/>
                <w:sz w:val="18"/>
                <w:szCs w:val="18"/>
                <w:lang w:val="mk-MK"/>
              </w:rPr>
              <w:t>Љупчо Преспаноски</w:t>
            </w:r>
          </w:p>
        </w:tc>
        <w:tc>
          <w:tcPr>
            <w:tcW w:w="1417" w:type="dxa"/>
            <w:vAlign w:val="center"/>
          </w:tcPr>
          <w:p w14:paraId="1EF74797">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5A4A817B">
            <w:pPr>
              <w:jc w:val="center"/>
              <w:rPr>
                <w:rFonts w:asciiTheme="minorHAnsi" w:hAnsiTheme="minorHAnsi" w:cstheme="minorHAnsi"/>
                <w:sz w:val="18"/>
                <w:szCs w:val="18"/>
                <w:lang w:val="mk-MK"/>
              </w:rPr>
            </w:pPr>
            <w:r>
              <w:rPr>
                <w:rFonts w:asciiTheme="minorHAnsi" w:hAnsiTheme="minorHAnsi" w:cstheme="minorHAnsi"/>
                <w:sz w:val="18"/>
                <w:szCs w:val="18"/>
                <w:lang w:val="mk-MK"/>
              </w:rPr>
              <w:t>Прва помош</w:t>
            </w:r>
          </w:p>
        </w:tc>
        <w:tc>
          <w:tcPr>
            <w:tcW w:w="8930" w:type="dxa"/>
            <w:vAlign w:val="center"/>
          </w:tcPr>
          <w:p w14:paraId="7F9A2FA4">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1E221F0">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p w14:paraId="31E00349">
            <w:pPr>
              <w:jc w:val="center"/>
              <w:rPr>
                <w:rFonts w:asciiTheme="minorHAnsi" w:hAnsiTheme="minorHAnsi" w:cstheme="minorHAnsi"/>
                <w:sz w:val="18"/>
                <w:szCs w:val="18"/>
                <w:lang w:val="mk-MK"/>
              </w:rPr>
            </w:pPr>
          </w:p>
        </w:tc>
        <w:tc>
          <w:tcPr>
            <w:tcW w:w="1134" w:type="dxa"/>
            <w:vAlign w:val="center"/>
          </w:tcPr>
          <w:p w14:paraId="0D5BD35B">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r w14:paraId="1792E9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3CCE342B">
            <w:pPr>
              <w:jc w:val="center"/>
              <w:rPr>
                <w:rFonts w:asciiTheme="minorHAnsi" w:hAnsiTheme="minorHAnsi" w:cstheme="minorHAnsi"/>
                <w:sz w:val="20"/>
                <w:szCs w:val="20"/>
                <w:lang w:val="mk-MK"/>
              </w:rPr>
            </w:pPr>
            <w:r>
              <w:rPr>
                <w:rFonts w:asciiTheme="minorHAnsi" w:hAnsiTheme="minorHAnsi" w:cstheme="minorHAnsi"/>
                <w:b/>
                <w:bCs/>
                <w:sz w:val="20"/>
                <w:szCs w:val="20"/>
              </w:rPr>
              <w:t>VIII</w:t>
            </w:r>
            <w:r>
              <w:rPr>
                <w:rFonts w:asciiTheme="minorHAnsi" w:hAnsiTheme="minorHAnsi" w:cstheme="minorHAnsi"/>
                <w:b/>
                <w:bCs/>
                <w:sz w:val="20"/>
                <w:szCs w:val="20"/>
                <w:lang w:val="mk-MK"/>
              </w:rPr>
              <w:t>г</w:t>
            </w:r>
          </w:p>
        </w:tc>
        <w:tc>
          <w:tcPr>
            <w:tcW w:w="1560" w:type="dxa"/>
            <w:vAlign w:val="center"/>
          </w:tcPr>
          <w:p w14:paraId="4F46EDC0">
            <w:pPr>
              <w:rPr>
                <w:rFonts w:asciiTheme="minorHAnsi" w:hAnsiTheme="minorHAnsi" w:cstheme="minorHAnsi"/>
                <w:sz w:val="18"/>
                <w:szCs w:val="18"/>
                <w:lang w:val="mk-MK"/>
              </w:rPr>
            </w:pPr>
            <w:r>
              <w:rPr>
                <w:rFonts w:asciiTheme="minorHAnsi" w:hAnsiTheme="minorHAnsi" w:cstheme="minorHAnsi"/>
                <w:sz w:val="18"/>
                <w:szCs w:val="18"/>
                <w:lang w:val="mk-MK"/>
              </w:rPr>
              <w:t>Христина Радеска</w:t>
            </w:r>
          </w:p>
        </w:tc>
        <w:tc>
          <w:tcPr>
            <w:tcW w:w="1417" w:type="dxa"/>
            <w:vAlign w:val="center"/>
          </w:tcPr>
          <w:p w14:paraId="75A2081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0C3E68D9">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и морал</w:t>
            </w:r>
          </w:p>
        </w:tc>
        <w:tc>
          <w:tcPr>
            <w:tcW w:w="8930" w:type="dxa"/>
            <w:vAlign w:val="center"/>
          </w:tcPr>
          <w:p w14:paraId="4F90363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39D5AAC4">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p w14:paraId="18FCE469">
            <w:pPr>
              <w:jc w:val="center"/>
              <w:rPr>
                <w:rFonts w:asciiTheme="minorHAnsi" w:hAnsiTheme="minorHAnsi" w:cstheme="minorHAnsi"/>
                <w:sz w:val="18"/>
                <w:szCs w:val="18"/>
                <w:lang w:val="mk-MK"/>
              </w:rPr>
            </w:pPr>
          </w:p>
        </w:tc>
        <w:tc>
          <w:tcPr>
            <w:tcW w:w="1134" w:type="dxa"/>
            <w:vAlign w:val="center"/>
          </w:tcPr>
          <w:p w14:paraId="033FF55D">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4C29AD5B">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0A8F77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A800ED2">
            <w:pPr>
              <w:jc w:val="center"/>
              <w:rPr>
                <w:rFonts w:asciiTheme="minorHAnsi" w:hAnsiTheme="minorHAnsi" w:cstheme="minorHAnsi"/>
                <w:sz w:val="20"/>
                <w:szCs w:val="20"/>
              </w:rPr>
            </w:pPr>
          </w:p>
        </w:tc>
        <w:tc>
          <w:tcPr>
            <w:tcW w:w="1560" w:type="dxa"/>
            <w:vAlign w:val="center"/>
          </w:tcPr>
          <w:p w14:paraId="095D933B">
            <w:pPr>
              <w:rPr>
                <w:rFonts w:asciiTheme="minorHAnsi" w:hAnsiTheme="minorHAnsi" w:cstheme="minorHAnsi"/>
                <w:sz w:val="18"/>
                <w:szCs w:val="18"/>
                <w:lang w:val="mk-MK"/>
              </w:rPr>
            </w:pPr>
            <w:r>
              <w:rPr>
                <w:rFonts w:asciiTheme="minorHAnsi" w:hAnsiTheme="minorHAnsi" w:cstheme="minorHAnsi"/>
                <w:sz w:val="18"/>
                <w:szCs w:val="18"/>
                <w:lang w:val="mk-MK"/>
              </w:rPr>
              <w:t>Белинда Ристеска</w:t>
            </w:r>
          </w:p>
        </w:tc>
        <w:tc>
          <w:tcPr>
            <w:tcW w:w="1417" w:type="dxa"/>
            <w:vAlign w:val="center"/>
          </w:tcPr>
          <w:p w14:paraId="0755252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2F74C8E7">
            <w:pPr>
              <w:jc w:val="center"/>
              <w:rPr>
                <w:rFonts w:asciiTheme="minorHAnsi" w:hAnsiTheme="minorHAnsi" w:cstheme="minorHAnsi"/>
                <w:sz w:val="18"/>
                <w:szCs w:val="18"/>
                <w:lang w:val="mk-MK"/>
              </w:rPr>
            </w:pPr>
            <w:r>
              <w:rPr>
                <w:rFonts w:asciiTheme="minorHAnsi" w:hAnsiTheme="minorHAnsi" w:cstheme="minorHAnsi"/>
                <w:sz w:val="18"/>
                <w:szCs w:val="18"/>
                <w:lang w:val="mk-MK"/>
              </w:rPr>
              <w:t>Гласот на традицијата</w:t>
            </w:r>
          </w:p>
        </w:tc>
        <w:tc>
          <w:tcPr>
            <w:tcW w:w="8930" w:type="dxa"/>
            <w:vAlign w:val="center"/>
          </w:tcPr>
          <w:p w14:paraId="0135166C">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0479EA8B">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tc>
        <w:tc>
          <w:tcPr>
            <w:tcW w:w="1134" w:type="dxa"/>
            <w:vAlign w:val="center"/>
          </w:tcPr>
          <w:p w14:paraId="7145E9B6">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r w14:paraId="3CD350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7155399E">
            <w:pPr>
              <w:rPr>
                <w:rFonts w:asciiTheme="minorHAnsi" w:hAnsiTheme="minorHAnsi" w:cstheme="minorHAnsi"/>
                <w:sz w:val="20"/>
                <w:szCs w:val="20"/>
                <w:lang w:val="mk-MK"/>
              </w:rPr>
            </w:pPr>
            <w:r>
              <w:rPr>
                <w:rFonts w:asciiTheme="minorHAnsi" w:hAnsiTheme="minorHAnsi" w:cstheme="minorHAnsi"/>
                <w:b/>
                <w:bCs/>
                <w:sz w:val="20"/>
                <w:szCs w:val="20"/>
              </w:rPr>
              <w:t>VII</w:t>
            </w:r>
            <w:r>
              <w:rPr>
                <w:rFonts w:asciiTheme="minorHAnsi" w:hAnsiTheme="minorHAnsi" w:cstheme="minorHAnsi"/>
                <w:b/>
                <w:bCs/>
                <w:sz w:val="20"/>
                <w:szCs w:val="20"/>
                <w:lang w:val="en-GB"/>
              </w:rPr>
              <w:t>I</w:t>
            </w:r>
            <w:r>
              <w:rPr>
                <w:rFonts w:asciiTheme="minorHAnsi" w:hAnsiTheme="minorHAnsi" w:cstheme="minorHAnsi"/>
                <w:b/>
                <w:bCs/>
                <w:sz w:val="20"/>
                <w:szCs w:val="20"/>
                <w:lang w:val="mk-MK"/>
              </w:rPr>
              <w:t>д</w:t>
            </w:r>
          </w:p>
        </w:tc>
        <w:tc>
          <w:tcPr>
            <w:tcW w:w="1560" w:type="dxa"/>
            <w:vAlign w:val="center"/>
          </w:tcPr>
          <w:p w14:paraId="3A05B189">
            <w:pPr>
              <w:rPr>
                <w:rFonts w:asciiTheme="minorHAnsi" w:hAnsiTheme="minorHAnsi" w:cstheme="minorHAnsi"/>
                <w:sz w:val="18"/>
                <w:szCs w:val="18"/>
                <w:lang w:val="mk-MK"/>
              </w:rPr>
            </w:pPr>
            <w:r>
              <w:rPr>
                <w:rFonts w:asciiTheme="minorHAnsi" w:hAnsiTheme="minorHAnsi" w:cstheme="minorHAnsi"/>
                <w:sz w:val="18"/>
                <w:szCs w:val="18"/>
                <w:lang w:val="mk-MK"/>
              </w:rPr>
              <w:t>Белинда Ристеска</w:t>
            </w:r>
          </w:p>
        </w:tc>
        <w:tc>
          <w:tcPr>
            <w:tcW w:w="1417" w:type="dxa"/>
            <w:vAlign w:val="center"/>
          </w:tcPr>
          <w:p w14:paraId="16AF6FE2">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1F2FFBF8">
            <w:pPr>
              <w:jc w:val="center"/>
              <w:rPr>
                <w:rFonts w:asciiTheme="minorHAnsi" w:hAnsiTheme="minorHAnsi" w:cstheme="minorHAnsi"/>
                <w:sz w:val="18"/>
                <w:szCs w:val="18"/>
                <w:lang w:val="mk-MK"/>
              </w:rPr>
            </w:pPr>
            <w:r>
              <w:rPr>
                <w:rFonts w:asciiTheme="minorHAnsi" w:hAnsiTheme="minorHAnsi" w:cstheme="minorHAnsi"/>
                <w:sz w:val="18"/>
                <w:szCs w:val="18"/>
                <w:lang w:val="mk-MK"/>
              </w:rPr>
              <w:t>Гласот на традицијата</w:t>
            </w:r>
          </w:p>
        </w:tc>
        <w:tc>
          <w:tcPr>
            <w:tcW w:w="8930" w:type="dxa"/>
            <w:vAlign w:val="center"/>
          </w:tcPr>
          <w:p w14:paraId="364AB20E">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71FC8890">
            <w:pPr>
              <w:jc w:val="center"/>
              <w:rPr>
                <w:rFonts w:asciiTheme="minorHAnsi" w:hAnsiTheme="minorHAnsi" w:cstheme="minorHAnsi"/>
                <w:sz w:val="18"/>
                <w:szCs w:val="18"/>
                <w:lang w:val="en-GB"/>
              </w:rPr>
            </w:pPr>
            <w:r>
              <w:rPr>
                <w:rFonts w:asciiTheme="minorHAnsi" w:hAnsiTheme="minorHAnsi" w:cstheme="minorHAnsi"/>
                <w:sz w:val="18"/>
                <w:szCs w:val="18"/>
                <w:lang w:val="mk-MK"/>
              </w:rPr>
              <w:t>Вид/категорија на наставен предмет: Проширување и продлабочување на знаењата од наст. предмет муз. обр.</w:t>
            </w:r>
          </w:p>
          <w:p w14:paraId="099ED9A9">
            <w:pPr>
              <w:jc w:val="center"/>
              <w:rPr>
                <w:rFonts w:asciiTheme="minorHAnsi" w:hAnsiTheme="minorHAnsi" w:cstheme="minorHAnsi"/>
                <w:sz w:val="18"/>
                <w:szCs w:val="18"/>
                <w:lang w:val="en-GB"/>
              </w:rPr>
            </w:pPr>
          </w:p>
        </w:tc>
        <w:tc>
          <w:tcPr>
            <w:tcW w:w="1134" w:type="dxa"/>
            <w:vAlign w:val="center"/>
          </w:tcPr>
          <w:p w14:paraId="723A9769">
            <w:pPr>
              <w:jc w:val="center"/>
              <w:rPr>
                <w:rFonts w:asciiTheme="minorHAnsi" w:hAnsiTheme="minorHAnsi" w:cstheme="minorHAnsi"/>
                <w:sz w:val="18"/>
                <w:szCs w:val="18"/>
                <w:lang w:val="en-GB"/>
              </w:rPr>
            </w:pPr>
            <w:r>
              <w:rPr>
                <w:rFonts w:asciiTheme="minorHAnsi" w:hAnsiTheme="minorHAnsi" w:cstheme="minorHAnsi"/>
                <w:sz w:val="18"/>
                <w:szCs w:val="18"/>
                <w:lang w:val="en-GB"/>
              </w:rPr>
              <w:t>I</w:t>
            </w:r>
          </w:p>
          <w:p w14:paraId="24F3D54F">
            <w:pPr>
              <w:jc w:val="center"/>
              <w:rPr>
                <w:rFonts w:asciiTheme="minorHAnsi" w:hAnsiTheme="minorHAnsi" w:cstheme="minorHAnsi"/>
                <w:sz w:val="18"/>
                <w:szCs w:val="18"/>
              </w:rPr>
            </w:pPr>
            <w:r>
              <w:rPr>
                <w:rFonts w:asciiTheme="minorHAnsi" w:hAnsiTheme="minorHAnsi" w:cstheme="minorHAnsi"/>
                <w:sz w:val="18"/>
                <w:szCs w:val="18"/>
                <w:lang w:val="mk-MK"/>
              </w:rPr>
              <w:t>полугодие</w:t>
            </w:r>
          </w:p>
        </w:tc>
      </w:tr>
      <w:tr w14:paraId="51CD08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164F443F">
            <w:pPr>
              <w:jc w:val="center"/>
              <w:rPr>
                <w:rFonts w:asciiTheme="minorHAnsi" w:hAnsiTheme="minorHAnsi" w:cstheme="minorHAnsi"/>
                <w:sz w:val="20"/>
                <w:szCs w:val="20"/>
              </w:rPr>
            </w:pPr>
          </w:p>
        </w:tc>
        <w:tc>
          <w:tcPr>
            <w:tcW w:w="1560" w:type="dxa"/>
            <w:vAlign w:val="center"/>
          </w:tcPr>
          <w:p w14:paraId="75C98F25">
            <w:pPr>
              <w:rPr>
                <w:rFonts w:asciiTheme="minorHAnsi" w:hAnsiTheme="minorHAnsi" w:cstheme="minorHAnsi"/>
                <w:sz w:val="18"/>
                <w:szCs w:val="18"/>
                <w:lang w:val="mk-MK"/>
              </w:rPr>
            </w:pPr>
            <w:r>
              <w:rPr>
                <w:rFonts w:asciiTheme="minorHAnsi" w:hAnsiTheme="minorHAnsi" w:cstheme="minorHAnsi"/>
                <w:sz w:val="18"/>
                <w:szCs w:val="18"/>
                <w:lang w:val="mk-MK"/>
              </w:rPr>
              <w:t>Христина Радеска</w:t>
            </w:r>
          </w:p>
        </w:tc>
        <w:tc>
          <w:tcPr>
            <w:tcW w:w="1417" w:type="dxa"/>
            <w:vAlign w:val="center"/>
          </w:tcPr>
          <w:p w14:paraId="7A82DA47">
            <w:pPr>
              <w:jc w:val="center"/>
              <w:rPr>
                <w:rFonts w:asciiTheme="minorHAnsi" w:hAnsiTheme="minorHAnsi" w:cstheme="minorHAnsi"/>
                <w:sz w:val="18"/>
                <w:szCs w:val="18"/>
                <w:lang w:val="mk-MK"/>
              </w:rPr>
            </w:pPr>
            <w:r>
              <w:rPr>
                <w:rFonts w:asciiTheme="minorHAnsi" w:hAnsiTheme="minorHAnsi" w:cstheme="minorHAnsi"/>
                <w:sz w:val="18"/>
                <w:szCs w:val="18"/>
                <w:lang w:val="mk-MK"/>
              </w:rPr>
              <w:t>Предметен наставник</w:t>
            </w:r>
          </w:p>
        </w:tc>
        <w:tc>
          <w:tcPr>
            <w:tcW w:w="1418" w:type="dxa"/>
            <w:vAlign w:val="center"/>
          </w:tcPr>
          <w:p w14:paraId="048E3B5F">
            <w:pPr>
              <w:jc w:val="center"/>
              <w:rPr>
                <w:rFonts w:asciiTheme="minorHAnsi" w:hAnsiTheme="minorHAnsi" w:cstheme="minorHAnsi"/>
                <w:sz w:val="18"/>
                <w:szCs w:val="18"/>
                <w:lang w:val="mk-MK"/>
              </w:rPr>
            </w:pPr>
            <w:r>
              <w:rPr>
                <w:rFonts w:asciiTheme="minorHAnsi" w:hAnsiTheme="minorHAnsi" w:cstheme="minorHAnsi"/>
                <w:sz w:val="18"/>
                <w:szCs w:val="18"/>
                <w:lang w:val="mk-MK"/>
              </w:rPr>
              <w:t>Етика и морал</w:t>
            </w:r>
          </w:p>
        </w:tc>
        <w:tc>
          <w:tcPr>
            <w:tcW w:w="8930" w:type="dxa"/>
            <w:vAlign w:val="center"/>
          </w:tcPr>
          <w:p w14:paraId="6E68EF39">
            <w:pPr>
              <w:jc w:val="center"/>
              <w:rPr>
                <w:rFonts w:asciiTheme="minorHAnsi" w:hAnsiTheme="minorHAnsi" w:cstheme="minorHAnsi"/>
                <w:sz w:val="18"/>
                <w:szCs w:val="18"/>
                <w:lang w:val="mk-MK"/>
              </w:rPr>
            </w:pPr>
            <w:r>
              <w:rPr>
                <w:rFonts w:asciiTheme="minorHAnsi" w:hAnsiTheme="minorHAnsi" w:cstheme="minorHAnsi"/>
                <w:sz w:val="18"/>
                <w:szCs w:val="18"/>
                <w:lang w:val="mk-MK"/>
              </w:rPr>
              <w:t>Програма одобрена за друго основно училиште и наведена на веб на  БРО</w:t>
            </w:r>
          </w:p>
          <w:p w14:paraId="12057C31">
            <w:pPr>
              <w:jc w:val="center"/>
              <w:rPr>
                <w:rFonts w:asciiTheme="minorHAnsi" w:hAnsiTheme="minorHAnsi" w:cstheme="minorHAnsi"/>
                <w:sz w:val="18"/>
                <w:szCs w:val="18"/>
                <w:lang w:val="mk-MK"/>
              </w:rPr>
            </w:pPr>
            <w:r>
              <w:rPr>
                <w:rFonts w:asciiTheme="minorHAnsi" w:hAnsiTheme="minorHAnsi" w:cstheme="minorHAnsi"/>
                <w:sz w:val="18"/>
                <w:szCs w:val="18"/>
                <w:lang w:val="mk-MK"/>
              </w:rPr>
              <w:t>Вид/категорија на наставен предмет: Поддршка  на личен и социјален развој на учениците</w:t>
            </w:r>
          </w:p>
          <w:p w14:paraId="503CEB3B">
            <w:pPr>
              <w:jc w:val="center"/>
              <w:rPr>
                <w:rFonts w:asciiTheme="minorHAnsi" w:hAnsiTheme="minorHAnsi" w:cstheme="minorHAnsi"/>
                <w:sz w:val="18"/>
                <w:szCs w:val="18"/>
                <w:lang w:val="mk-MK"/>
              </w:rPr>
            </w:pPr>
          </w:p>
        </w:tc>
        <w:tc>
          <w:tcPr>
            <w:tcW w:w="1134" w:type="dxa"/>
            <w:vAlign w:val="center"/>
          </w:tcPr>
          <w:p w14:paraId="19749E5B">
            <w:pPr>
              <w:jc w:val="center"/>
              <w:rPr>
                <w:rFonts w:asciiTheme="minorHAnsi" w:hAnsiTheme="minorHAnsi" w:cstheme="minorHAnsi"/>
                <w:sz w:val="18"/>
                <w:szCs w:val="18"/>
              </w:rPr>
            </w:pPr>
            <w:r>
              <w:rPr>
                <w:rFonts w:asciiTheme="minorHAnsi" w:hAnsiTheme="minorHAnsi" w:cstheme="minorHAnsi"/>
                <w:sz w:val="18"/>
                <w:szCs w:val="18"/>
                <w:lang w:val="en-GB"/>
              </w:rPr>
              <w:t>II</w:t>
            </w:r>
            <w:r>
              <w:rPr>
                <w:rFonts w:asciiTheme="minorHAnsi" w:hAnsiTheme="minorHAnsi" w:cstheme="minorHAnsi"/>
                <w:sz w:val="18"/>
                <w:szCs w:val="18"/>
                <w:lang w:val="mk-MK"/>
              </w:rPr>
              <w:t>полугодие</w:t>
            </w:r>
          </w:p>
        </w:tc>
      </w:tr>
    </w:tbl>
    <w:p w14:paraId="73623F77">
      <w:pPr>
        <w:rPr>
          <w:rFonts w:asciiTheme="minorHAnsi" w:hAnsiTheme="minorHAnsi" w:cstheme="minorHAnsi"/>
          <w:lang w:val="mk-MK"/>
        </w:rPr>
      </w:pPr>
      <w:r>
        <w:rPr>
          <w:rFonts w:asciiTheme="minorHAnsi" w:hAnsiTheme="minorHAnsi" w:cstheme="minorHAnsi"/>
          <w:lang w:val="mk-MK"/>
        </w:rPr>
        <w:t xml:space="preserve">Септември, 2025г                                 </w:t>
      </w:r>
      <w:r>
        <w:rPr>
          <w:rFonts w:asciiTheme="minorHAnsi" w:hAnsiTheme="minorHAnsi" w:cstheme="minorHAnsi"/>
        </w:rPr>
        <w:t xml:space="preserve">                        </w:t>
      </w:r>
      <w:r>
        <w:rPr>
          <w:rFonts w:asciiTheme="minorHAnsi" w:hAnsiTheme="minorHAnsi" w:cstheme="minorHAnsi"/>
          <w:lang w:val="mk-MK"/>
        </w:rPr>
        <w:t xml:space="preserve">Стручни соработници                                                                 </w:t>
      </w:r>
      <w:r>
        <w:rPr>
          <w:rFonts w:asciiTheme="minorHAnsi" w:hAnsiTheme="minorHAnsi" w:cstheme="minorHAnsi"/>
        </w:rPr>
        <w:t xml:space="preserve">               </w:t>
      </w:r>
      <w:r>
        <w:rPr>
          <w:rFonts w:asciiTheme="minorHAnsi" w:hAnsiTheme="minorHAnsi" w:cstheme="minorHAnsi"/>
          <w:lang w:val="mk-MK"/>
        </w:rPr>
        <w:t>Директор, Јулијана Тренкоска</w:t>
      </w:r>
    </w:p>
    <w:p w14:paraId="390684DC">
      <w:pPr>
        <w:pStyle w:val="6"/>
        <w:tabs>
          <w:tab w:val="left" w:pos="1693"/>
          <w:tab w:val="left" w:pos="1694"/>
        </w:tabs>
        <w:ind w:left="1693"/>
        <w:rPr>
          <w:rFonts w:asciiTheme="minorHAnsi" w:hAnsiTheme="minorHAnsi" w:cstheme="minorHAnsi"/>
          <w:b w:val="0"/>
          <w:i w:val="0"/>
          <w:sz w:val="22"/>
          <w:szCs w:val="22"/>
          <w:lang w:val="mk-MK"/>
        </w:rPr>
      </w:pPr>
    </w:p>
    <w:p w14:paraId="39E336A7">
      <w:pPr>
        <w:pStyle w:val="6"/>
        <w:tabs>
          <w:tab w:val="left" w:pos="1693"/>
          <w:tab w:val="left" w:pos="1694"/>
        </w:tabs>
        <w:ind w:left="1693"/>
        <w:rPr>
          <w:rFonts w:asciiTheme="minorHAnsi" w:hAnsiTheme="minorHAnsi"/>
          <w:b w:val="0"/>
          <w:i w:val="0"/>
          <w:sz w:val="22"/>
          <w:lang w:val="mk-MK"/>
        </w:rPr>
      </w:pPr>
    </w:p>
    <w:p w14:paraId="5E246FE9">
      <w:pPr>
        <w:pStyle w:val="6"/>
        <w:tabs>
          <w:tab w:val="left" w:pos="1693"/>
          <w:tab w:val="left" w:pos="1694"/>
        </w:tabs>
        <w:ind w:left="1693"/>
        <w:rPr>
          <w:rFonts w:asciiTheme="minorHAnsi" w:hAnsiTheme="minorHAnsi"/>
          <w:b w:val="0"/>
          <w:i w:val="0"/>
          <w:sz w:val="22"/>
          <w:lang w:val="mk-MK"/>
        </w:rPr>
      </w:pPr>
    </w:p>
    <w:p w14:paraId="06567A0A">
      <w:pPr>
        <w:pStyle w:val="6"/>
        <w:tabs>
          <w:tab w:val="left" w:pos="1693"/>
          <w:tab w:val="left" w:pos="1694"/>
        </w:tabs>
        <w:ind w:left="0"/>
        <w:rPr>
          <w:rFonts w:asciiTheme="minorHAnsi" w:hAnsiTheme="minorHAnsi"/>
          <w:i w:val="0"/>
          <w:lang w:val="mk-MK"/>
        </w:rPr>
      </w:pPr>
      <w:bookmarkStart w:id="5" w:name="_bookmark17"/>
      <w:bookmarkEnd w:id="5"/>
      <w:r>
        <w:rPr>
          <w:rFonts w:asciiTheme="minorHAnsi" w:hAnsiTheme="minorHAnsi"/>
          <w:i w:val="0"/>
          <w:lang w:val="mk-MK"/>
        </w:rPr>
        <w:t>8.10. Дополнителна настава</w:t>
      </w:r>
      <w:r>
        <w:rPr>
          <w:rFonts w:asciiTheme="minorHAnsi" w:hAnsiTheme="minorHAnsi"/>
          <w:lang w:val="mk-MK"/>
        </w:rPr>
        <w:t>(прилог на годишна програма- 4.2.Програма за дополнителна настава)</w:t>
      </w:r>
    </w:p>
    <w:p w14:paraId="7CB70FB9">
      <w:pPr>
        <w:pStyle w:val="6"/>
        <w:tabs>
          <w:tab w:val="left" w:pos="1693"/>
          <w:tab w:val="left" w:pos="1694"/>
        </w:tabs>
        <w:ind w:left="0"/>
        <w:rPr>
          <w:rFonts w:asciiTheme="minorHAnsi" w:hAnsiTheme="minorHAnsi"/>
          <w:i w:val="0"/>
          <w:color w:val="C00000"/>
          <w:lang w:val="mk-MK"/>
        </w:rPr>
      </w:pPr>
    </w:p>
    <w:p w14:paraId="4FB4FB66">
      <w:pPr>
        <w:pStyle w:val="13"/>
        <w:spacing w:line="276" w:lineRule="auto"/>
        <w:ind w:firstLine="566"/>
        <w:rPr>
          <w:rFonts w:asciiTheme="minorHAnsi" w:hAnsiTheme="minorHAnsi" w:cstheme="minorHAnsi"/>
        </w:rPr>
      </w:pPr>
      <w:r>
        <w:rPr>
          <w:rFonts w:asciiTheme="minorHAnsi" w:hAnsiTheme="minorHAnsi" w:cstheme="minorHAnsi"/>
          <w:lang w:val="mk-MK"/>
        </w:rPr>
        <w:t xml:space="preserve">Ќе се организира за учениците од </w:t>
      </w:r>
      <w:r>
        <w:rPr>
          <w:rFonts w:asciiTheme="minorHAnsi" w:hAnsiTheme="minorHAnsi" w:cstheme="minorHAnsi"/>
          <w:b/>
          <w:lang w:val="mk-MK"/>
        </w:rPr>
        <w:t>прво до девето</w:t>
      </w:r>
      <w:r>
        <w:rPr>
          <w:rFonts w:asciiTheme="minorHAnsi" w:hAnsiTheme="minorHAnsi" w:cstheme="minorHAnsi"/>
          <w:lang w:val="mk-MK"/>
        </w:rPr>
        <w:t xml:space="preserve"> одделение кои имаат потреба од дополнителна поддршка за определени предмети, односно на барање на ученик, негов родител, односно старател или по проценка на наставникот. Наставникот ја планира дополнителаната настава согласно потребите на ученците.</w:t>
      </w:r>
    </w:p>
    <w:p w14:paraId="474E2A06">
      <w:pPr>
        <w:pStyle w:val="13"/>
        <w:spacing w:line="276" w:lineRule="auto"/>
        <w:ind w:firstLine="566"/>
        <w:rPr>
          <w:rFonts w:asciiTheme="minorHAnsi" w:hAnsiTheme="minorHAnsi" w:cstheme="minorHAnsi"/>
        </w:rPr>
      </w:pPr>
      <w:r>
        <w:rPr>
          <w:rFonts w:asciiTheme="minorHAnsi" w:hAnsiTheme="minorHAnsi" w:cstheme="minorHAnsi"/>
        </w:rPr>
        <w:t>Ученикотод</w:t>
      </w:r>
      <w:r>
        <w:rPr>
          <w:rFonts w:asciiTheme="minorHAnsi" w:hAnsiTheme="minorHAnsi" w:cstheme="minorHAnsi"/>
          <w:b/>
        </w:rPr>
        <w:t>прводопетто</w:t>
      </w:r>
      <w:r>
        <w:rPr>
          <w:rFonts w:asciiTheme="minorHAnsi" w:hAnsiTheme="minorHAnsi" w:cstheme="minorHAnsi"/>
        </w:rPr>
        <w:t>одделениеможедаслединајмногупоеденчаснеделнодополнителнанаставазанајмногудваразличнинаставнипредметиодделно. Дополнителнатанаставазаученицитесереализираворамки на петте задолжителни саати (во случај на поголем број ученици со иста потреба) или попеттезадолжителнисаати(доколкусеработизамалбројученици–индивидуализиранпристапво планирањето</w:t>
      </w:r>
      <w:r>
        <w:rPr>
          <w:rFonts w:asciiTheme="minorHAnsi" w:hAnsiTheme="minorHAnsi" w:cstheme="minorHAnsi"/>
          <w:lang w:val="mk-MK"/>
        </w:rPr>
        <w:t>)</w:t>
      </w:r>
      <w:r>
        <w:rPr>
          <w:rFonts w:asciiTheme="minorHAnsi" w:hAnsiTheme="minorHAnsi" w:cstheme="minorHAnsi"/>
        </w:rPr>
        <w:t>.</w:t>
      </w:r>
    </w:p>
    <w:p w14:paraId="07760E45">
      <w:pPr>
        <w:pStyle w:val="13"/>
        <w:spacing w:line="276" w:lineRule="auto"/>
        <w:ind w:firstLine="566"/>
        <w:rPr>
          <w:rFonts w:asciiTheme="minorHAnsi" w:hAnsiTheme="minorHAnsi" w:cstheme="minorHAnsi"/>
        </w:rPr>
      </w:pPr>
      <w:r>
        <w:rPr>
          <w:rFonts w:asciiTheme="minorHAnsi" w:hAnsiTheme="minorHAnsi" w:cstheme="minorHAnsi"/>
        </w:rPr>
        <w:t>Реализацијата на дополнителната настава,</w:t>
      </w:r>
      <w:r>
        <w:rPr>
          <w:rFonts w:asciiTheme="minorHAnsi" w:hAnsiTheme="minorHAnsi" w:cstheme="minorHAnsi"/>
          <w:spacing w:val="1"/>
          <w:lang w:val="mk-MK"/>
        </w:rPr>
        <w:t xml:space="preserve">одделенскиот </w:t>
      </w:r>
      <w:r>
        <w:rPr>
          <w:rFonts w:asciiTheme="minorHAnsi" w:hAnsiTheme="minorHAnsi" w:cstheme="minorHAnsi"/>
        </w:rPr>
        <w:t>наставник ја планира во рамките на неделното планирање на паралелката во делот на другиактивности,агиевидентиравоелектронскиотдневниксамоактивноститештогипреземаисокојацел.</w:t>
      </w:r>
    </w:p>
    <w:p w14:paraId="76A247C2">
      <w:pPr>
        <w:pStyle w:val="13"/>
        <w:spacing w:line="276" w:lineRule="auto"/>
        <w:ind w:firstLine="566"/>
        <w:rPr>
          <w:rFonts w:asciiTheme="minorHAnsi" w:hAnsiTheme="minorHAnsi" w:cstheme="minorHAnsi"/>
          <w:lang w:val="en-GB"/>
        </w:rPr>
      </w:pPr>
      <w:r>
        <w:rPr>
          <w:rFonts w:asciiTheme="minorHAnsi" w:hAnsiTheme="minorHAnsi" w:cstheme="minorHAnsi"/>
        </w:rPr>
        <w:t>Ученикотод</w:t>
      </w:r>
      <w:r>
        <w:rPr>
          <w:rFonts w:asciiTheme="minorHAnsi" w:hAnsiTheme="minorHAnsi" w:cstheme="minorHAnsi"/>
          <w:b/>
        </w:rPr>
        <w:t>шестододеветто</w:t>
      </w:r>
      <w:r>
        <w:rPr>
          <w:rFonts w:asciiTheme="minorHAnsi" w:hAnsiTheme="minorHAnsi" w:cstheme="minorHAnsi"/>
        </w:rPr>
        <w:t>одделениеможедаслединајмногу поеденчаснеделнодополнителнанаставазанајмногутриразличнинаставнипредметиодделно.</w:t>
      </w:r>
    </w:p>
    <w:p w14:paraId="3FB5972C">
      <w:pPr>
        <w:pStyle w:val="13"/>
        <w:spacing w:line="278" w:lineRule="auto"/>
        <w:ind w:firstLine="566"/>
        <w:rPr>
          <w:rFonts w:asciiTheme="minorHAnsi" w:hAnsiTheme="minorHAnsi" w:cstheme="minorHAnsi"/>
        </w:rPr>
      </w:pPr>
      <w:r>
        <w:rPr>
          <w:rFonts w:asciiTheme="minorHAnsi" w:hAnsiTheme="minorHAnsi" w:cstheme="minorHAnsi"/>
        </w:rPr>
        <w:t xml:space="preserve">Ученикотсевклучуваводополнителна наставапо проценкана наставникот одследењетонанапредокотна ученицитевонастава,во согласностидоговорсо родителот/старателот.Наставникот ја планира и реализира дополнителната настава со </w:t>
      </w:r>
      <w:r>
        <w:rPr>
          <w:rFonts w:asciiTheme="minorHAnsi" w:hAnsiTheme="minorHAnsi" w:cstheme="minorHAnsi"/>
          <w:b/>
        </w:rPr>
        <w:t>еден час неделно</w:t>
      </w:r>
      <w:r>
        <w:rPr>
          <w:rFonts w:asciiTheme="minorHAnsi" w:hAnsiTheme="minorHAnsi" w:cstheme="minorHAnsi"/>
        </w:rPr>
        <w:t xml:space="preserve"> за наставенпредметво одредено одделениево текот нацелатаучебна година.Наставникот ја организира и реализира дополнителната настава со група од </w:t>
      </w:r>
      <w:r>
        <w:rPr>
          <w:rFonts w:asciiTheme="minorHAnsi" w:hAnsiTheme="minorHAnsi" w:cstheme="minorHAnsi"/>
          <w:b/>
        </w:rPr>
        <w:t>најмногу десетученици</w:t>
      </w:r>
      <w:r>
        <w:rPr>
          <w:rFonts w:asciiTheme="minorHAnsi" w:hAnsiTheme="minorHAnsi" w:cstheme="minorHAnsi"/>
        </w:rPr>
        <w:t>од иста паралелка илиразличнипаралелкиод истоодделние.</w:t>
      </w:r>
    </w:p>
    <w:p w14:paraId="36159A37">
      <w:pPr>
        <w:pStyle w:val="13"/>
        <w:spacing w:line="278" w:lineRule="auto"/>
        <w:ind w:firstLine="566"/>
        <w:rPr>
          <w:rFonts w:asciiTheme="minorHAnsi" w:hAnsiTheme="minorHAnsi" w:cstheme="minorHAnsi"/>
        </w:rPr>
      </w:pPr>
      <w:r>
        <w:rPr>
          <w:rFonts w:asciiTheme="minorHAnsi" w:hAnsiTheme="minorHAnsi" w:cstheme="minorHAnsi"/>
        </w:rPr>
        <w:t>Начинотнаработананаставникотначасотзадополнителнанаставае,поправило,</w:t>
      </w:r>
      <w:r>
        <w:rPr>
          <w:rFonts w:asciiTheme="minorHAnsi" w:hAnsiTheme="minorHAnsi" w:cstheme="minorHAnsi"/>
          <w:b/>
        </w:rPr>
        <w:t>индивидуална/индивидуализирана работа</w:t>
      </w:r>
      <w:r>
        <w:rPr>
          <w:rFonts w:asciiTheme="minorHAnsi" w:hAnsiTheme="minorHAnsi" w:cstheme="minorHAnsi"/>
        </w:rPr>
        <w:t>.</w:t>
      </w:r>
    </w:p>
    <w:p w14:paraId="4F63D797">
      <w:pPr>
        <w:pStyle w:val="13"/>
        <w:spacing w:line="276" w:lineRule="auto"/>
        <w:ind w:firstLine="566"/>
        <w:rPr>
          <w:rFonts w:asciiTheme="minorHAnsi" w:hAnsiTheme="minorHAnsi" w:cstheme="minorHAnsi"/>
        </w:rPr>
      </w:pPr>
      <w:r>
        <w:rPr>
          <w:rFonts w:asciiTheme="minorHAnsi" w:hAnsiTheme="minorHAnsi" w:cstheme="minorHAnsi"/>
        </w:rPr>
        <w:t xml:space="preserve">Работата на наставникот се усогласува со стилот на учење на ученикот, се користат содветнидидактички средства и материјали, се применува </w:t>
      </w:r>
      <w:r>
        <w:rPr>
          <w:rFonts w:asciiTheme="minorHAnsi" w:hAnsiTheme="minorHAnsi" w:cstheme="minorHAnsi"/>
          <w:b/>
        </w:rPr>
        <w:t>интерактивен пристап и секористат активниметоди</w:t>
      </w:r>
      <w:r>
        <w:rPr>
          <w:rFonts w:asciiTheme="minorHAnsi" w:hAnsiTheme="minorHAnsi" w:cstheme="minorHAnsi"/>
        </w:rPr>
        <w:t xml:space="preserve">на учење.Наставникот </w:t>
      </w:r>
      <w:r>
        <w:rPr>
          <w:rFonts w:asciiTheme="minorHAnsi" w:hAnsiTheme="minorHAnsi" w:cstheme="minorHAnsi"/>
          <w:b/>
        </w:rPr>
        <w:t>континуирано го следи напредувањето</w:t>
      </w:r>
      <w:r>
        <w:rPr>
          <w:rFonts w:asciiTheme="minorHAnsi" w:hAnsiTheme="minorHAnsi" w:cstheme="minorHAnsi"/>
        </w:rPr>
        <w:t xml:space="preserve"> на ученикот со цел да констатира декаученикот ги надминал потешкотиите, ги постигнал очекуваните резултати или има потреба запродолжувањенадополнителнанаставаизаистотогоинформирародителот,односностарателот.</w:t>
      </w:r>
      <w:r>
        <w:rPr>
          <w:rFonts w:asciiTheme="minorHAnsi" w:hAnsiTheme="minorHAnsi" w:cstheme="minorHAnsi"/>
          <w:b/>
        </w:rPr>
        <w:t>Доказите за напредокот на ученикот наставникот ги чува во портфолиото</w:t>
      </w:r>
      <w:r>
        <w:rPr>
          <w:rFonts w:asciiTheme="minorHAnsi" w:hAnsiTheme="minorHAnsi" w:cstheme="minorHAnsi"/>
        </w:rPr>
        <w:t xml:space="preserve"> на ученикот.Прибранитедоказиму користатнанаставникотзапланирањенанаставата,информирањенародителот,односностарателот и стручната соработнициво училиштето.</w:t>
      </w:r>
    </w:p>
    <w:p w14:paraId="230E8086">
      <w:pPr>
        <w:pStyle w:val="13"/>
        <w:spacing w:line="276" w:lineRule="auto"/>
        <w:ind w:firstLine="566"/>
        <w:rPr>
          <w:rFonts w:asciiTheme="minorHAnsi" w:hAnsiTheme="minorHAnsi" w:cstheme="minorHAnsi"/>
        </w:rPr>
      </w:pPr>
      <w:r>
        <w:rPr>
          <w:rFonts w:asciiTheme="minorHAnsi" w:hAnsiTheme="minorHAnsi" w:cstheme="minorHAnsi"/>
        </w:rPr>
        <w:t>Дополнителнатанаставазаученикот</w:t>
      </w:r>
      <w:r>
        <w:rPr>
          <w:rFonts w:asciiTheme="minorHAnsi" w:hAnsiTheme="minorHAnsi" w:cstheme="minorHAnsi"/>
          <w:b/>
        </w:rPr>
        <w:t>траедодекаученикотнегипостигнеочекуванитерезултати</w:t>
      </w:r>
      <w:r>
        <w:rPr>
          <w:rFonts w:asciiTheme="minorHAnsi" w:hAnsiTheme="minorHAnsi" w:cstheme="minorHAnsi"/>
        </w:rPr>
        <w:t>согласно наставната програма.</w:t>
      </w:r>
    </w:p>
    <w:p w14:paraId="50C0EBD7">
      <w:pPr>
        <w:pStyle w:val="13"/>
        <w:rPr>
          <w:rFonts w:asciiTheme="minorHAnsi" w:hAnsiTheme="minorHAnsi" w:cstheme="minorHAnsi"/>
          <w:lang w:val="mk-MK"/>
        </w:rPr>
      </w:pPr>
      <w:r>
        <w:rPr>
          <w:rFonts w:asciiTheme="minorHAnsi" w:hAnsiTheme="minorHAnsi" w:cstheme="minorHAnsi"/>
          <w:lang w:val="mk-MK"/>
        </w:rPr>
        <w:t xml:space="preserve">За потребата од посета на ученикот на дополнителна настава одделенскиот, односно предметниот наставник води евиденција и го известува родителот, односно старателот на детето во </w:t>
      </w:r>
      <w:r>
        <w:rPr>
          <w:rFonts w:asciiTheme="minorHAnsi" w:hAnsiTheme="minorHAnsi" w:cstheme="minorHAnsi"/>
          <w:b/>
          <w:lang w:val="mk-MK"/>
        </w:rPr>
        <w:t>рок од три дена од констатирањето на потребата</w:t>
      </w:r>
      <w:r>
        <w:rPr>
          <w:rFonts w:asciiTheme="minorHAnsi" w:hAnsiTheme="minorHAnsi" w:cstheme="minorHAnsi"/>
          <w:lang w:val="mk-MK"/>
        </w:rPr>
        <w:t>.</w:t>
      </w:r>
    </w:p>
    <w:p w14:paraId="6A8B85DD">
      <w:pPr>
        <w:pStyle w:val="13"/>
        <w:spacing w:line="268" w:lineRule="exact"/>
        <w:rPr>
          <w:rFonts w:ascii="Calibri" w:hAnsi="Calibri"/>
        </w:rPr>
      </w:pPr>
      <w:r>
        <w:rPr>
          <w:rFonts w:asciiTheme="minorHAnsi" w:hAnsiTheme="minorHAnsi" w:cstheme="minorHAnsi"/>
          <w:lang w:val="mk-MK"/>
        </w:rPr>
        <w:t>Планирањата на содржините и активностите за дополнителна настава ќе бидат приложени во Годишните  планирања на наставниците. Распоред за дополнителна настава по секој наставен предмет училиштето изготвува на месечна основа и го објавува на огласна табла и на својата интернет страна</w:t>
      </w:r>
      <w:r>
        <w:rPr>
          <w:rFonts w:asciiTheme="minorHAnsi" w:hAnsiTheme="minorHAnsi"/>
          <w:lang w:val="en-GB"/>
        </w:rPr>
        <w:t>.</w:t>
      </w:r>
      <w:r>
        <w:rPr>
          <w:rFonts w:ascii="Calibri" w:hAnsi="Calibri"/>
        </w:rPr>
        <w:t>Постигањатанаученикотво дополнителнатанаставанесеоценуваат.</w:t>
      </w:r>
    </w:p>
    <w:p w14:paraId="650AB45C">
      <w:pPr>
        <w:tabs>
          <w:tab w:val="left" w:pos="1700"/>
          <w:tab w:val="left" w:pos="1701"/>
        </w:tabs>
        <w:ind w:right="618"/>
        <w:rPr>
          <w:rFonts w:asciiTheme="minorHAnsi" w:hAnsiTheme="minorHAnsi"/>
          <w:lang w:val="mk-MK"/>
        </w:rPr>
      </w:pPr>
    </w:p>
    <w:p w14:paraId="76B30916">
      <w:pPr>
        <w:pStyle w:val="2"/>
        <w:ind w:left="0"/>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Според </w:t>
      </w:r>
      <w:r>
        <w:rPr>
          <w:rFonts w:asciiTheme="minorHAnsi" w:hAnsiTheme="minorHAnsi" w:cstheme="minorHAnsi"/>
          <w:b w:val="0"/>
          <w:sz w:val="20"/>
          <w:szCs w:val="20"/>
        </w:rPr>
        <w:t>ПРАВИЛНИКза организацијата и начинот на спроведување на дополнителната и додатната настава воосновнитеучилишта</w:t>
      </w:r>
      <w:r>
        <w:rPr>
          <w:rFonts w:asciiTheme="minorHAnsi" w:hAnsiTheme="minorHAnsi" w:cstheme="minorHAnsi"/>
          <w:b w:val="0"/>
          <w:sz w:val="20"/>
          <w:szCs w:val="20"/>
          <w:lang w:val="mk-MK"/>
        </w:rPr>
        <w:t xml:space="preserve">  МОН/</w:t>
      </w:r>
      <w:r>
        <w:rPr>
          <w:rFonts w:asciiTheme="minorHAnsi" w:hAnsiTheme="minorHAnsi" w:cstheme="minorHAnsi"/>
          <w:b w:val="0"/>
          <w:sz w:val="20"/>
          <w:szCs w:val="20"/>
        </w:rPr>
        <w:t>23.03.2020година</w:t>
      </w:r>
      <w:r>
        <w:rPr>
          <w:rFonts w:asciiTheme="minorHAnsi" w:hAnsiTheme="minorHAnsi" w:cstheme="minorHAnsi"/>
          <w:b w:val="0"/>
          <w:sz w:val="20"/>
          <w:szCs w:val="20"/>
          <w:lang w:val="mk-MK"/>
        </w:rPr>
        <w:t>,</w:t>
      </w:r>
    </w:p>
    <w:p w14:paraId="53CE0F8E">
      <w:pPr>
        <w:pStyle w:val="2"/>
        <w:ind w:left="0" w:right="4176"/>
        <w:rPr>
          <w:rFonts w:asciiTheme="minorHAnsi" w:hAnsiTheme="minorHAnsi" w:cstheme="minorHAnsi"/>
          <w:sz w:val="20"/>
          <w:szCs w:val="20"/>
          <w:lang w:val="mk-MK"/>
        </w:rPr>
      </w:pPr>
      <w:r>
        <w:rPr>
          <w:rFonts w:asciiTheme="minorHAnsi" w:hAnsiTheme="minorHAnsi" w:cstheme="minorHAnsi"/>
          <w:b w:val="0"/>
          <w:sz w:val="20"/>
          <w:szCs w:val="20"/>
        </w:rPr>
        <w:t>ПРАВИЛНИКза дополнување на Правилникот за организацијата и начинот на спроведување надополнителнатаи додатнатанастававоосновнитеучилишта</w:t>
      </w:r>
      <w:r>
        <w:rPr>
          <w:rFonts w:asciiTheme="minorHAnsi" w:hAnsiTheme="minorHAnsi" w:cstheme="minorHAnsi"/>
          <w:b w:val="0"/>
          <w:sz w:val="20"/>
          <w:szCs w:val="20"/>
          <w:lang w:val="mk-MK"/>
        </w:rPr>
        <w:t xml:space="preserve">, МОН/ </w:t>
      </w:r>
      <w:r>
        <w:rPr>
          <w:rFonts w:asciiTheme="minorHAnsi" w:hAnsiTheme="minorHAnsi" w:cstheme="minorHAnsi"/>
          <w:b w:val="0"/>
          <w:sz w:val="20"/>
          <w:szCs w:val="20"/>
        </w:rPr>
        <w:t>16.09.2021година</w:t>
      </w:r>
    </w:p>
    <w:p w14:paraId="3D577C6D">
      <w:pPr>
        <w:tabs>
          <w:tab w:val="left" w:pos="1700"/>
          <w:tab w:val="left" w:pos="1701"/>
        </w:tabs>
        <w:ind w:right="618"/>
        <w:rPr>
          <w:rFonts w:asciiTheme="minorHAnsi" w:hAnsiTheme="minorHAnsi"/>
          <w:lang w:val="mk-MK"/>
        </w:rPr>
      </w:pPr>
      <w:r>
        <w:rPr>
          <w:rFonts w:asciiTheme="minorHAnsi" w:hAnsiTheme="minorHAnsi"/>
          <w:lang w:val="mk-MK"/>
        </w:rPr>
        <w:t>(</w:t>
      </w:r>
      <w:r>
        <w:rPr>
          <w:rFonts w:asciiTheme="minorHAnsi" w:hAnsiTheme="minorHAnsi"/>
          <w:b/>
          <w:lang w:val="mk-MK"/>
        </w:rPr>
        <w:t>Прилог:Распоред на дополнителна настава по секој наставен предмет во септември)</w:t>
      </w:r>
      <w:r>
        <w:rPr>
          <w:rFonts w:asciiTheme="minorHAnsi" w:hAnsiTheme="minorHAnsi"/>
          <w:lang w:val="mk-MK"/>
        </w:rPr>
        <w:t>.</w:t>
      </w:r>
    </w:p>
    <w:p w14:paraId="7F63C094">
      <w:pPr>
        <w:tabs>
          <w:tab w:val="left" w:pos="1700"/>
          <w:tab w:val="left" w:pos="1701"/>
        </w:tabs>
        <w:ind w:right="618"/>
        <w:rPr>
          <w:rFonts w:asciiTheme="minorHAnsi" w:hAnsiTheme="minorHAnsi"/>
          <w:lang w:val="mk-MK"/>
        </w:rPr>
      </w:pPr>
    </w:p>
    <w:p w14:paraId="33E52553">
      <w:pPr>
        <w:ind w:right="726"/>
        <w:jc w:val="both"/>
        <w:rPr>
          <w:lang w:val="mk-MK"/>
        </w:rPr>
      </w:pPr>
    </w:p>
    <w:p w14:paraId="442E7CA1">
      <w:pPr>
        <w:ind w:right="726"/>
        <w:jc w:val="both"/>
        <w:rPr>
          <w:rFonts w:asciiTheme="minorHAnsi" w:hAnsiTheme="minorHAnsi" w:cstheme="minorHAnsi"/>
          <w:sz w:val="20"/>
          <w:lang w:val="mk-MK"/>
        </w:rPr>
      </w:pPr>
      <w:r>
        <w:rPr>
          <w:rFonts w:asciiTheme="minorHAnsi" w:hAnsiTheme="minorHAnsi" w:cstheme="minorHAnsi"/>
          <w:sz w:val="20"/>
          <w:lang w:val="mk-MK"/>
        </w:rPr>
        <w:t xml:space="preserve">Распоред за </w:t>
      </w:r>
      <w:r>
        <w:rPr>
          <w:rFonts w:asciiTheme="minorHAnsi" w:hAnsiTheme="minorHAnsi" w:cstheme="minorHAnsi"/>
          <w:b/>
          <w:sz w:val="20"/>
          <w:lang w:val="mk-MK"/>
        </w:rPr>
        <w:t>дополнителна настава</w:t>
      </w:r>
      <w:r>
        <w:rPr>
          <w:rFonts w:asciiTheme="minorHAnsi" w:hAnsiTheme="minorHAnsi" w:cstheme="minorHAnsi"/>
          <w:sz w:val="20"/>
          <w:lang w:val="mk-MK"/>
        </w:rPr>
        <w:t xml:space="preserve"> по секој наставен предмет училиштето изготвува на месечна основа и го објавува на огласна табла и на својата интернет страна (Прилог:Распоред на дополнителна настава по секој наставен предмет) .</w:t>
      </w:r>
    </w:p>
    <w:p w14:paraId="1D4963B0">
      <w:pPr>
        <w:ind w:right="726"/>
        <w:jc w:val="both"/>
        <w:rPr>
          <w:rFonts w:asciiTheme="minorHAnsi" w:hAnsiTheme="minorHAnsi" w:cstheme="minorHAnsi"/>
          <w:sz w:val="20"/>
          <w:lang w:val="mk-MK"/>
        </w:rPr>
      </w:pPr>
    </w:p>
    <w:p w14:paraId="32B0A9CA">
      <w:pPr>
        <w:pStyle w:val="6"/>
        <w:tabs>
          <w:tab w:val="left" w:pos="1693"/>
          <w:tab w:val="left" w:pos="1694"/>
        </w:tabs>
        <w:ind w:left="0"/>
        <w:rPr>
          <w:rFonts w:asciiTheme="minorHAnsi" w:hAnsiTheme="minorHAnsi"/>
          <w:i w:val="0"/>
          <w:lang w:val="mk-MK"/>
        </w:rPr>
      </w:pPr>
    </w:p>
    <w:p w14:paraId="4E4DA3CC">
      <w:pPr>
        <w:pStyle w:val="6"/>
        <w:tabs>
          <w:tab w:val="left" w:pos="1693"/>
          <w:tab w:val="left" w:pos="1694"/>
        </w:tabs>
        <w:ind w:left="0"/>
        <w:rPr>
          <w:rFonts w:asciiTheme="minorHAnsi" w:hAnsiTheme="minorHAnsi"/>
          <w:i w:val="0"/>
          <w:lang w:val="mk-MK"/>
        </w:rPr>
      </w:pPr>
      <w:r>
        <w:rPr>
          <w:rFonts w:asciiTheme="minorHAnsi" w:hAnsiTheme="minorHAnsi"/>
          <w:i w:val="0"/>
          <w:lang w:val="mk-MK"/>
        </w:rPr>
        <w:t>8.11. Додатна настава</w:t>
      </w:r>
      <w:r>
        <w:rPr>
          <w:rFonts w:asciiTheme="minorHAnsi" w:hAnsiTheme="minorHAnsi"/>
          <w:lang w:val="mk-MK"/>
        </w:rPr>
        <w:t>(прилог на годишна програма-4.1.Програма за додатна  настава</w:t>
      </w:r>
      <w:r>
        <w:rPr>
          <w:rFonts w:asciiTheme="minorHAnsi" w:hAnsiTheme="minorHAnsi"/>
          <w:i w:val="0"/>
          <w:u w:val="single"/>
          <w:lang w:val="mk-MK"/>
        </w:rPr>
        <w:t>)</w:t>
      </w:r>
    </w:p>
    <w:p w14:paraId="4D64C441">
      <w:pPr>
        <w:pStyle w:val="6"/>
        <w:tabs>
          <w:tab w:val="left" w:pos="1693"/>
          <w:tab w:val="left" w:pos="1694"/>
        </w:tabs>
        <w:ind w:left="0"/>
        <w:rPr>
          <w:rFonts w:asciiTheme="minorHAnsi" w:hAnsiTheme="minorHAnsi"/>
          <w:i w:val="0"/>
          <w:lang w:val="mk-MK"/>
        </w:rPr>
      </w:pPr>
    </w:p>
    <w:p w14:paraId="5CDE539E">
      <w:pPr>
        <w:pStyle w:val="6"/>
        <w:tabs>
          <w:tab w:val="left" w:pos="1693"/>
          <w:tab w:val="left" w:pos="1694"/>
        </w:tabs>
        <w:ind w:left="980"/>
        <w:rPr>
          <w:rFonts w:asciiTheme="minorHAnsi" w:hAnsiTheme="minorHAnsi"/>
          <w:i w:val="0"/>
          <w:lang w:val="mk-MK"/>
        </w:rPr>
      </w:pPr>
    </w:p>
    <w:p w14:paraId="16EA9B66">
      <w:pPr>
        <w:pStyle w:val="6"/>
        <w:tabs>
          <w:tab w:val="left" w:pos="1693"/>
          <w:tab w:val="left" w:pos="1694"/>
        </w:tabs>
        <w:ind w:left="0"/>
        <w:rPr>
          <w:rFonts w:cs="MAC C Times" w:asciiTheme="minorHAnsi" w:hAnsiTheme="minorHAnsi"/>
          <w:b w:val="0"/>
          <w:i w:val="0"/>
          <w:sz w:val="22"/>
          <w:szCs w:val="22"/>
          <w:lang w:val="mk-MK"/>
        </w:rPr>
      </w:pPr>
      <w:r>
        <w:rPr>
          <w:rFonts w:asciiTheme="minorHAnsi" w:hAnsiTheme="minorHAnsi"/>
          <w:b w:val="0"/>
          <w:i w:val="0"/>
          <w:sz w:val="22"/>
          <w:szCs w:val="22"/>
          <w:lang w:val="mk-MK"/>
        </w:rPr>
        <w:t>Ќесеорганизира</w:t>
      </w:r>
      <w:r>
        <w:rPr>
          <w:rFonts w:asciiTheme="minorHAnsi" w:hAnsiTheme="minorHAnsi"/>
          <w:i w:val="0"/>
          <w:sz w:val="22"/>
          <w:szCs w:val="22"/>
          <w:lang w:val="mk-MK"/>
        </w:rPr>
        <w:t>заученицитекои</w:t>
      </w:r>
      <w:r>
        <w:rPr>
          <w:rFonts w:cs="MAC C Times" w:asciiTheme="minorHAnsi" w:hAnsiTheme="minorHAnsi"/>
          <w:i w:val="0"/>
          <w:sz w:val="22"/>
          <w:szCs w:val="22"/>
          <w:lang w:val="mk-MK"/>
        </w:rPr>
        <w:t xml:space="preserve">постигнуваат значителни резултати по одделни наставни </w:t>
      </w:r>
      <w:r>
        <w:rPr>
          <w:rFonts w:cs="MAC C Times" w:asciiTheme="minorHAnsi" w:hAnsiTheme="minorHAnsi"/>
          <w:b w:val="0"/>
          <w:i w:val="0"/>
          <w:sz w:val="22"/>
          <w:szCs w:val="22"/>
          <w:lang w:val="mk-MK"/>
        </w:rPr>
        <w:t>предмети од прво до девето одделение.</w:t>
      </w:r>
    </w:p>
    <w:p w14:paraId="6EDDFACC">
      <w:pPr>
        <w:pStyle w:val="6"/>
        <w:tabs>
          <w:tab w:val="left" w:pos="1693"/>
          <w:tab w:val="left" w:pos="1694"/>
        </w:tabs>
        <w:ind w:left="0"/>
        <w:rPr>
          <w:rFonts w:asciiTheme="minorHAnsi" w:hAnsiTheme="minorHAnsi" w:cstheme="minorHAnsi"/>
          <w:i w:val="0"/>
          <w:sz w:val="22"/>
          <w:szCs w:val="22"/>
          <w:lang w:val="mk-MK"/>
        </w:rPr>
      </w:pPr>
      <w:r>
        <w:rPr>
          <w:rFonts w:asciiTheme="minorHAnsi" w:hAnsiTheme="minorHAnsi" w:cstheme="minorHAnsi"/>
          <w:b w:val="0"/>
          <w:i w:val="0"/>
          <w:sz w:val="22"/>
          <w:szCs w:val="22"/>
        </w:rPr>
        <w:t xml:space="preserve">Додатна настава за учениците во </w:t>
      </w:r>
      <w:r>
        <w:rPr>
          <w:rFonts w:asciiTheme="minorHAnsi" w:hAnsiTheme="minorHAnsi" w:cstheme="minorHAnsi"/>
          <w:i w:val="0"/>
          <w:sz w:val="22"/>
          <w:szCs w:val="22"/>
          <w:lang w:val="mk-MK"/>
        </w:rPr>
        <w:t>одделенска настава</w:t>
      </w:r>
      <w:r>
        <w:rPr>
          <w:rFonts w:asciiTheme="minorHAnsi" w:hAnsiTheme="minorHAnsi" w:cstheme="minorHAnsi"/>
          <w:b w:val="0"/>
          <w:i w:val="0"/>
          <w:sz w:val="22"/>
          <w:szCs w:val="22"/>
        </w:rPr>
        <w:t xml:space="preserve"> може да се реализира прекупроектни и истражувачки активности, преку слободните изборни предмети, а додатни часови заподготовказа натпревар–</w:t>
      </w:r>
      <w:r>
        <w:rPr>
          <w:rFonts w:asciiTheme="minorHAnsi" w:hAnsiTheme="minorHAnsi" w:cstheme="minorHAnsi"/>
          <w:i w:val="0"/>
          <w:sz w:val="22"/>
          <w:szCs w:val="22"/>
        </w:rPr>
        <w:t>по петте задолжителни саати на престој</w:t>
      </w:r>
      <w:r>
        <w:rPr>
          <w:rFonts w:asciiTheme="minorHAnsi" w:hAnsiTheme="minorHAnsi" w:cstheme="minorHAnsi"/>
          <w:i w:val="0"/>
          <w:sz w:val="22"/>
          <w:szCs w:val="22"/>
          <w:lang w:val="mk-MK"/>
        </w:rPr>
        <w:t>.</w:t>
      </w:r>
    </w:p>
    <w:p w14:paraId="47E738D2">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rPr>
        <w:t>Реализацијатанадодатнатанаставазаученицитеод</w:t>
      </w:r>
      <w:r>
        <w:rPr>
          <w:rFonts w:asciiTheme="minorHAnsi" w:hAnsiTheme="minorHAnsi" w:cstheme="minorHAnsi"/>
          <w:b w:val="0"/>
          <w:i w:val="0"/>
          <w:sz w:val="22"/>
          <w:szCs w:val="22"/>
          <w:lang w:val="mk-MK"/>
        </w:rPr>
        <w:t>одделенска настава</w:t>
      </w:r>
      <w:r>
        <w:rPr>
          <w:rFonts w:asciiTheme="minorHAnsi" w:hAnsiTheme="minorHAnsi" w:cstheme="minorHAnsi"/>
          <w:b w:val="0"/>
          <w:i w:val="0"/>
          <w:sz w:val="22"/>
          <w:szCs w:val="22"/>
        </w:rPr>
        <w:t>,наставникотјапланираворамкитенанеделнотопланирањенапаралелкатаводелотнадру</w:t>
      </w:r>
      <w:r>
        <w:rPr>
          <w:rFonts w:asciiTheme="minorHAnsi" w:hAnsiTheme="minorHAnsi" w:cstheme="minorHAnsi"/>
          <w:b w:val="0"/>
          <w:i w:val="0"/>
          <w:sz w:val="22"/>
          <w:szCs w:val="22"/>
          <w:lang w:val="mk-MK"/>
        </w:rPr>
        <w:t>ги</w:t>
      </w:r>
      <w:r>
        <w:rPr>
          <w:rFonts w:asciiTheme="minorHAnsi" w:hAnsiTheme="minorHAnsi" w:cstheme="minorHAnsi"/>
          <w:b w:val="0"/>
          <w:i w:val="0"/>
          <w:sz w:val="22"/>
          <w:szCs w:val="22"/>
        </w:rPr>
        <w:t xml:space="preserve"> активности,агиевидентиравоелектронскиотдневниксамоактивноститештогипреземаисокојацел</w:t>
      </w:r>
      <w:r>
        <w:rPr>
          <w:rFonts w:asciiTheme="minorHAnsi" w:hAnsiTheme="minorHAnsi" w:cstheme="minorHAnsi"/>
          <w:b w:val="0"/>
          <w:i w:val="0"/>
          <w:sz w:val="22"/>
          <w:szCs w:val="22"/>
          <w:lang w:val="mk-MK"/>
        </w:rPr>
        <w:t>.</w:t>
      </w:r>
    </w:p>
    <w:p w14:paraId="438CBD31">
      <w:pPr>
        <w:pStyle w:val="6"/>
        <w:tabs>
          <w:tab w:val="left" w:pos="1693"/>
          <w:tab w:val="left" w:pos="1694"/>
        </w:tabs>
        <w:ind w:left="0"/>
        <w:rPr>
          <w:rFonts w:asciiTheme="minorHAnsi" w:hAnsiTheme="minorHAnsi"/>
          <w:lang w:val="en-GB"/>
        </w:rPr>
      </w:pPr>
      <w:r>
        <w:rPr>
          <w:rFonts w:cs="MAC C Times" w:asciiTheme="minorHAnsi" w:hAnsiTheme="minorHAnsi"/>
          <w:b w:val="0"/>
          <w:i w:val="0"/>
          <w:sz w:val="22"/>
          <w:szCs w:val="22"/>
          <w:lang w:val="mk-MK"/>
        </w:rPr>
        <w:t>Наставниците  им ја нудат на наведената група ученици, а учениците одлучуваат дали ќе ја посетуваат додатната настава.</w:t>
      </w:r>
    </w:p>
    <w:p w14:paraId="1DB68550">
      <w:pPr>
        <w:pStyle w:val="13"/>
        <w:spacing w:line="278" w:lineRule="auto"/>
        <w:ind w:left="100" w:right="115" w:firstLine="719"/>
        <w:rPr>
          <w:rFonts w:asciiTheme="minorHAnsi" w:hAnsiTheme="minorHAnsi" w:cstheme="minorHAnsi"/>
        </w:rPr>
      </w:pPr>
      <w:r>
        <w:rPr>
          <w:rFonts w:asciiTheme="minorHAnsi" w:hAnsiTheme="minorHAnsi" w:cstheme="minorHAnsi"/>
        </w:rPr>
        <w:t>Додатната настава ја реализира одделенскиот наставник,односнонаставникот поконкретниотнаставен предмет закојпокажал интерес ученикот.</w:t>
      </w:r>
    </w:p>
    <w:p w14:paraId="26CB7757">
      <w:pPr>
        <w:pStyle w:val="13"/>
        <w:spacing w:line="278" w:lineRule="auto"/>
        <w:ind w:left="100" w:right="115" w:firstLine="566"/>
        <w:jc w:val="both"/>
        <w:rPr>
          <w:rFonts w:asciiTheme="minorHAnsi" w:hAnsiTheme="minorHAnsi" w:cstheme="minorHAnsi"/>
        </w:rPr>
      </w:pPr>
      <w:r>
        <w:rPr>
          <w:rFonts w:asciiTheme="minorHAnsi" w:hAnsiTheme="minorHAnsi" w:cstheme="minorHAnsi"/>
        </w:rPr>
        <w:t>Наставникот јапланирадодатнатанастава со</w:t>
      </w:r>
      <w:r>
        <w:rPr>
          <w:rFonts w:asciiTheme="minorHAnsi" w:hAnsiTheme="minorHAnsi" w:cstheme="minorHAnsi"/>
          <w:b/>
        </w:rPr>
        <w:t>еденчаснеделно</w:t>
      </w:r>
      <w:r>
        <w:rPr>
          <w:rFonts w:asciiTheme="minorHAnsi" w:hAnsiTheme="minorHAnsi" w:cstheme="minorHAnsi"/>
        </w:rPr>
        <w:t>занаставенпредметвоодреденоодделение во текот на целата учебнагодина.</w:t>
      </w:r>
    </w:p>
    <w:p w14:paraId="5D92CE55">
      <w:pPr>
        <w:pStyle w:val="13"/>
        <w:spacing w:line="276" w:lineRule="auto"/>
        <w:ind w:left="100" w:right="113" w:firstLine="566"/>
        <w:jc w:val="both"/>
        <w:rPr>
          <w:rFonts w:asciiTheme="minorHAnsi" w:hAnsiTheme="minorHAnsi" w:cstheme="minorHAnsi"/>
        </w:rPr>
      </w:pPr>
      <w:r>
        <w:rPr>
          <w:rFonts w:asciiTheme="minorHAnsi" w:hAnsiTheme="minorHAnsi" w:cstheme="minorHAnsi"/>
        </w:rPr>
        <w:t>Додатнатанаставасеорганизиравомалигруписо</w:t>
      </w:r>
      <w:r>
        <w:rPr>
          <w:rFonts w:asciiTheme="minorHAnsi" w:hAnsiTheme="minorHAnsi" w:cstheme="minorHAnsi"/>
          <w:b/>
        </w:rPr>
        <w:t>најмногудодесетученици</w:t>
      </w:r>
      <w:r>
        <w:rPr>
          <w:rFonts w:asciiTheme="minorHAnsi" w:hAnsiTheme="minorHAnsi" w:cstheme="minorHAnsi"/>
        </w:rPr>
        <w:t>одистапаралелка илиразличнипаралелкиод истоодделение.</w:t>
      </w:r>
    </w:p>
    <w:p w14:paraId="7C1FE4AA">
      <w:pPr>
        <w:pStyle w:val="13"/>
        <w:ind w:left="820"/>
        <w:rPr>
          <w:rFonts w:asciiTheme="minorHAnsi" w:hAnsiTheme="minorHAnsi" w:cstheme="minorHAnsi"/>
        </w:rPr>
      </w:pPr>
      <w:r>
        <w:rPr>
          <w:rFonts w:asciiTheme="minorHAnsi" w:hAnsiTheme="minorHAnsi" w:cstheme="minorHAnsi"/>
        </w:rPr>
        <w:t>Зареализацијанадодатнатанаставанаставникот:</w:t>
      </w:r>
    </w:p>
    <w:p w14:paraId="09E1B487">
      <w:pPr>
        <w:pStyle w:val="34"/>
        <w:numPr>
          <w:ilvl w:val="0"/>
          <w:numId w:val="8"/>
        </w:numPr>
        <w:tabs>
          <w:tab w:val="left" w:pos="1026"/>
          <w:tab w:val="left" w:pos="1027"/>
        </w:tabs>
        <w:spacing w:before="40" w:line="252" w:lineRule="exact"/>
        <w:ind w:left="1026" w:hanging="361"/>
        <w:rPr>
          <w:rFonts w:asciiTheme="minorHAnsi" w:hAnsiTheme="minorHAnsi" w:cstheme="minorHAnsi"/>
        </w:rPr>
      </w:pPr>
      <w:r>
        <w:rPr>
          <w:rFonts w:asciiTheme="minorHAnsi" w:hAnsiTheme="minorHAnsi" w:cstheme="minorHAnsi"/>
        </w:rPr>
        <w:t>гиидентификуваучениците;</w:t>
      </w:r>
    </w:p>
    <w:p w14:paraId="0BA9EE0E">
      <w:pPr>
        <w:pStyle w:val="34"/>
        <w:numPr>
          <w:ilvl w:val="0"/>
          <w:numId w:val="8"/>
        </w:numPr>
        <w:tabs>
          <w:tab w:val="left" w:pos="1026"/>
          <w:tab w:val="left" w:pos="1027"/>
        </w:tabs>
        <w:spacing w:line="252" w:lineRule="exact"/>
        <w:ind w:left="1026" w:hanging="361"/>
        <w:rPr>
          <w:rFonts w:asciiTheme="minorHAnsi" w:hAnsiTheme="minorHAnsi" w:cstheme="minorHAnsi"/>
        </w:rPr>
      </w:pPr>
      <w:r>
        <w:rPr>
          <w:rFonts w:asciiTheme="minorHAnsi" w:hAnsiTheme="minorHAnsi" w:cstheme="minorHAnsi"/>
        </w:rPr>
        <w:t>изготвипрограмазадодатнанаставасогласноинтереситенаученикот;</w:t>
      </w:r>
    </w:p>
    <w:p w14:paraId="4A55240F">
      <w:pPr>
        <w:pStyle w:val="34"/>
        <w:numPr>
          <w:ilvl w:val="0"/>
          <w:numId w:val="8"/>
        </w:numPr>
        <w:tabs>
          <w:tab w:val="left" w:pos="1026"/>
          <w:tab w:val="left" w:pos="1027"/>
        </w:tabs>
        <w:spacing w:line="252" w:lineRule="exact"/>
        <w:ind w:left="1026" w:hanging="361"/>
        <w:rPr>
          <w:rFonts w:asciiTheme="minorHAnsi" w:hAnsiTheme="minorHAnsi" w:cstheme="minorHAnsi"/>
        </w:rPr>
      </w:pPr>
      <w:r>
        <w:rPr>
          <w:rFonts w:asciiTheme="minorHAnsi" w:hAnsiTheme="minorHAnsi" w:cstheme="minorHAnsi"/>
        </w:rPr>
        <w:t>јареализирапрограмата;</w:t>
      </w:r>
    </w:p>
    <w:p w14:paraId="7952932B">
      <w:pPr>
        <w:pStyle w:val="34"/>
        <w:numPr>
          <w:ilvl w:val="0"/>
          <w:numId w:val="8"/>
        </w:numPr>
        <w:tabs>
          <w:tab w:val="left" w:pos="1026"/>
          <w:tab w:val="left" w:pos="1027"/>
        </w:tabs>
        <w:spacing w:before="2" w:line="252" w:lineRule="exact"/>
        <w:ind w:left="1026" w:hanging="361"/>
        <w:rPr>
          <w:rFonts w:asciiTheme="minorHAnsi" w:hAnsiTheme="minorHAnsi" w:cstheme="minorHAnsi"/>
        </w:rPr>
      </w:pPr>
      <w:r>
        <w:rPr>
          <w:rFonts w:asciiTheme="minorHAnsi" w:hAnsiTheme="minorHAnsi" w:cstheme="minorHAnsi"/>
        </w:rPr>
        <w:t>госледииконтролиранапредокотнаученикот и</w:t>
      </w:r>
    </w:p>
    <w:p w14:paraId="5993207E">
      <w:pPr>
        <w:pStyle w:val="34"/>
        <w:numPr>
          <w:ilvl w:val="0"/>
          <w:numId w:val="8"/>
        </w:numPr>
        <w:tabs>
          <w:tab w:val="left" w:pos="1026"/>
          <w:tab w:val="left" w:pos="1027"/>
        </w:tabs>
        <w:spacing w:line="252" w:lineRule="exact"/>
        <w:ind w:left="1026" w:hanging="361"/>
        <w:rPr>
          <w:rFonts w:asciiTheme="minorHAnsi" w:hAnsiTheme="minorHAnsi" w:cstheme="minorHAnsi"/>
        </w:rPr>
      </w:pPr>
      <w:r>
        <w:rPr>
          <w:rFonts w:asciiTheme="minorHAnsi" w:hAnsiTheme="minorHAnsi" w:cstheme="minorHAnsi"/>
        </w:rPr>
        <w:t>водипедагошкаевиднцијазадодатнанастава.</w:t>
      </w:r>
    </w:p>
    <w:p w14:paraId="66F137AB">
      <w:pPr>
        <w:pStyle w:val="13"/>
        <w:spacing w:before="2"/>
        <w:ind w:left="100" w:right="114"/>
        <w:jc w:val="both"/>
        <w:rPr>
          <w:rFonts w:asciiTheme="minorHAnsi" w:hAnsiTheme="minorHAnsi" w:cstheme="minorHAnsi"/>
        </w:rPr>
      </w:pPr>
      <w:r>
        <w:rPr>
          <w:rFonts w:asciiTheme="minorHAnsi" w:hAnsiTheme="minorHAnsi" w:cstheme="minorHAnsi"/>
        </w:rPr>
        <w:t>Програмата за додатана настава, наставникот јаизготвуваво соработкасоученикотија надополнува сопредлози на ученикот.</w:t>
      </w:r>
    </w:p>
    <w:p w14:paraId="557AD53D">
      <w:pPr>
        <w:pStyle w:val="13"/>
        <w:ind w:left="100" w:right="114"/>
        <w:jc w:val="both"/>
        <w:rPr>
          <w:rFonts w:asciiTheme="minorHAnsi" w:hAnsiTheme="minorHAnsi" w:cstheme="minorHAnsi"/>
        </w:rPr>
      </w:pPr>
      <w:r>
        <w:rPr>
          <w:rFonts w:asciiTheme="minorHAnsi" w:hAnsiTheme="minorHAnsi" w:cstheme="minorHAnsi"/>
        </w:rPr>
        <w:t xml:space="preserve">Наставникот ги планира и ги </w:t>
      </w:r>
      <w:r>
        <w:rPr>
          <w:rFonts w:asciiTheme="minorHAnsi" w:hAnsiTheme="minorHAnsi" w:cstheme="minorHAnsi"/>
          <w:b/>
        </w:rPr>
        <w:t>обезбедува материјално-техничките услови</w:t>
      </w:r>
      <w:r>
        <w:rPr>
          <w:rFonts w:asciiTheme="minorHAnsi" w:hAnsiTheme="minorHAnsi" w:cstheme="minorHAnsi"/>
        </w:rPr>
        <w:t xml:space="preserve"> за реализација начасовитепо додатнанастава иизработува соодветнидидактички материјали.</w:t>
      </w:r>
    </w:p>
    <w:p w14:paraId="101A8535">
      <w:pPr>
        <w:pStyle w:val="13"/>
        <w:spacing w:line="278" w:lineRule="auto"/>
        <w:ind w:left="100" w:right="116"/>
        <w:jc w:val="both"/>
        <w:rPr>
          <w:rFonts w:asciiTheme="minorHAnsi" w:hAnsiTheme="minorHAnsi" w:cstheme="minorHAnsi"/>
        </w:rPr>
      </w:pPr>
      <w:r>
        <w:rPr>
          <w:rFonts w:asciiTheme="minorHAnsi" w:hAnsiTheme="minorHAnsi" w:cstheme="minorHAnsi"/>
        </w:rPr>
        <w:t>Начинотнаработананаставникотначасотзадодатнанаставае,поправило,со</w:t>
      </w:r>
      <w:r>
        <w:rPr>
          <w:rFonts w:asciiTheme="minorHAnsi" w:hAnsiTheme="minorHAnsi" w:cstheme="minorHAnsi"/>
          <w:b/>
        </w:rPr>
        <w:t>индивидуализиранаработа</w:t>
      </w:r>
      <w:r>
        <w:rPr>
          <w:rFonts w:asciiTheme="minorHAnsi" w:hAnsiTheme="minorHAnsi" w:cstheme="minorHAnsi"/>
        </w:rPr>
        <w:t>.</w:t>
      </w:r>
    </w:p>
    <w:p w14:paraId="1CE9A757">
      <w:pPr>
        <w:pStyle w:val="13"/>
        <w:ind w:left="100" w:right="114"/>
        <w:jc w:val="both"/>
        <w:rPr>
          <w:rFonts w:asciiTheme="minorHAnsi" w:hAnsiTheme="minorHAnsi" w:cstheme="minorHAnsi"/>
        </w:rPr>
      </w:pPr>
      <w:r>
        <w:rPr>
          <w:rFonts w:asciiTheme="minorHAnsi" w:hAnsiTheme="minorHAnsi" w:cstheme="minorHAnsi"/>
        </w:rPr>
        <w:t xml:space="preserve">Работата на наставникот се </w:t>
      </w:r>
      <w:r>
        <w:rPr>
          <w:rFonts w:asciiTheme="minorHAnsi" w:hAnsiTheme="minorHAnsi" w:cstheme="minorHAnsi"/>
          <w:b/>
        </w:rPr>
        <w:t>усогласува со стилот на учење</w:t>
      </w:r>
      <w:r>
        <w:rPr>
          <w:rFonts w:asciiTheme="minorHAnsi" w:hAnsiTheme="minorHAnsi" w:cstheme="minorHAnsi"/>
        </w:rPr>
        <w:t xml:space="preserve"> на ученикот односно, тој да јанасочуваработатанаученикот запостигнувањенапланираните очекуванирезултати.</w:t>
      </w:r>
    </w:p>
    <w:p w14:paraId="2FFC5104">
      <w:pPr>
        <w:pStyle w:val="13"/>
        <w:spacing w:line="276" w:lineRule="auto"/>
        <w:ind w:left="100" w:right="114"/>
        <w:jc w:val="both"/>
        <w:rPr>
          <w:rFonts w:asciiTheme="minorHAnsi" w:hAnsiTheme="minorHAnsi" w:cstheme="minorHAnsi"/>
        </w:rPr>
      </w:pPr>
      <w:r>
        <w:rPr>
          <w:rFonts w:asciiTheme="minorHAnsi" w:hAnsiTheme="minorHAnsi" w:cstheme="minorHAnsi"/>
        </w:rPr>
        <w:t xml:space="preserve">Наставникот исклучиво има </w:t>
      </w:r>
      <w:r>
        <w:rPr>
          <w:rFonts w:asciiTheme="minorHAnsi" w:hAnsiTheme="minorHAnsi" w:cstheme="minorHAnsi"/>
          <w:b/>
        </w:rPr>
        <w:t>интерактивен пристап и користи активни методи</w:t>
      </w:r>
      <w:r>
        <w:rPr>
          <w:rFonts w:asciiTheme="minorHAnsi" w:hAnsiTheme="minorHAnsi" w:cstheme="minorHAnsi"/>
        </w:rPr>
        <w:t xml:space="preserve"> на учење, какошто се:истражувачки активности, учењесооткривањеи решавањена проблемски ситуации,самостојноистражувањеод страна на ученикотислично.</w:t>
      </w:r>
    </w:p>
    <w:p w14:paraId="67973CDB">
      <w:pPr>
        <w:pStyle w:val="13"/>
        <w:spacing w:before="1" w:line="276" w:lineRule="auto"/>
        <w:ind w:left="100" w:right="113"/>
        <w:jc w:val="both"/>
        <w:rPr>
          <w:rFonts w:asciiTheme="minorHAnsi" w:hAnsiTheme="minorHAnsi" w:cstheme="minorHAnsi"/>
        </w:rPr>
      </w:pPr>
      <w:r>
        <w:rPr>
          <w:rFonts w:asciiTheme="minorHAnsi" w:hAnsiTheme="minorHAnsi" w:cstheme="minorHAnsi"/>
        </w:rPr>
        <w:t>Наставникот</w:t>
      </w:r>
      <w:r>
        <w:rPr>
          <w:rFonts w:asciiTheme="minorHAnsi" w:hAnsiTheme="minorHAnsi" w:cstheme="minorHAnsi"/>
          <w:b/>
        </w:rPr>
        <w:t>континуираногослединапредувањето</w:t>
      </w:r>
      <w:r>
        <w:rPr>
          <w:rFonts w:asciiTheme="minorHAnsi" w:hAnsiTheme="minorHAnsi" w:cstheme="minorHAnsi"/>
        </w:rPr>
        <w:t>наученикотсогласноизготвенатапрограмасоцелдагоконстатираразвојот,дајапланираиднатаработа,дапоставувановипредизвициза развојот наученикот.</w:t>
      </w:r>
    </w:p>
    <w:p w14:paraId="78A2C64F">
      <w:pPr>
        <w:pStyle w:val="13"/>
        <w:spacing w:line="276" w:lineRule="auto"/>
        <w:ind w:left="100" w:right="114"/>
        <w:jc w:val="both"/>
        <w:rPr>
          <w:rFonts w:asciiTheme="minorHAnsi" w:hAnsiTheme="minorHAnsi" w:cstheme="minorHAnsi"/>
        </w:rPr>
      </w:pPr>
      <w:r>
        <w:rPr>
          <w:rFonts w:asciiTheme="minorHAnsi" w:hAnsiTheme="minorHAnsi" w:cstheme="minorHAnsi"/>
        </w:rPr>
        <w:t xml:space="preserve">Наставникот </w:t>
      </w:r>
      <w:r>
        <w:rPr>
          <w:rFonts w:asciiTheme="minorHAnsi" w:hAnsiTheme="minorHAnsi" w:cstheme="minorHAnsi"/>
          <w:b/>
        </w:rPr>
        <w:t>доказите за напредокот на ученикот ги чува во портфолиото на ученикот</w:t>
      </w:r>
      <w:r>
        <w:rPr>
          <w:rFonts w:asciiTheme="minorHAnsi" w:hAnsiTheme="minorHAnsi" w:cstheme="minorHAnsi"/>
        </w:rPr>
        <w:t>.Прибраните докази му користат на наставникот за планирање на идната работа, информирање народителот/старателотистручната служба во училиштето.</w:t>
      </w:r>
    </w:p>
    <w:p w14:paraId="31AF1415">
      <w:pPr>
        <w:tabs>
          <w:tab w:val="left" w:pos="1700"/>
          <w:tab w:val="left" w:pos="1701"/>
        </w:tabs>
        <w:ind w:right="618"/>
        <w:rPr>
          <w:rFonts w:asciiTheme="minorHAnsi" w:hAnsiTheme="minorHAnsi"/>
          <w:lang w:val="mk-MK"/>
        </w:rPr>
      </w:pPr>
      <w:r>
        <w:rPr>
          <w:rFonts w:asciiTheme="minorHAnsi" w:hAnsiTheme="minorHAnsi"/>
          <w:lang w:val="mk-MK"/>
        </w:rPr>
        <w:t>Планирањата на содржините и активностите за додатната настава ќе бидат приложени како анекс на Годишните глобални планирања нанаставниците.Распоредот за додатна настава по секој предмет училиштето изготвува на месечна основа  распоред  и го објавува на огласна табла и на својата интернет страна.</w:t>
      </w:r>
      <w:r>
        <w:rPr>
          <w:rFonts w:asciiTheme="minorHAnsi" w:hAnsiTheme="minorHAnsi" w:cstheme="minorHAnsi"/>
        </w:rPr>
        <w:t>Постигањатана ученикот вододатната настава несе оценуваат.</w:t>
      </w:r>
    </w:p>
    <w:p w14:paraId="76C4A13B">
      <w:pPr>
        <w:pStyle w:val="2"/>
        <w:ind w:left="0"/>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 Според </w:t>
      </w:r>
      <w:r>
        <w:rPr>
          <w:rFonts w:asciiTheme="minorHAnsi" w:hAnsiTheme="minorHAnsi" w:cstheme="minorHAnsi"/>
          <w:b w:val="0"/>
          <w:sz w:val="20"/>
          <w:szCs w:val="20"/>
        </w:rPr>
        <w:t>ПРАВИЛНИКза организацијата и начинот на спроведување на дополнителната и додатната настава воосновнитеучилишта</w:t>
      </w:r>
      <w:r>
        <w:rPr>
          <w:rFonts w:asciiTheme="minorHAnsi" w:hAnsiTheme="minorHAnsi" w:cstheme="minorHAnsi"/>
          <w:b w:val="0"/>
          <w:sz w:val="20"/>
          <w:szCs w:val="20"/>
          <w:lang w:val="mk-MK"/>
        </w:rPr>
        <w:t xml:space="preserve">  МОН/</w:t>
      </w:r>
      <w:r>
        <w:rPr>
          <w:rFonts w:asciiTheme="minorHAnsi" w:hAnsiTheme="minorHAnsi" w:cstheme="minorHAnsi"/>
          <w:b w:val="0"/>
          <w:sz w:val="20"/>
          <w:szCs w:val="20"/>
        </w:rPr>
        <w:t>23.03.2020година</w:t>
      </w:r>
      <w:r>
        <w:rPr>
          <w:rFonts w:asciiTheme="minorHAnsi" w:hAnsiTheme="minorHAnsi" w:cstheme="minorHAnsi"/>
          <w:b w:val="0"/>
          <w:sz w:val="20"/>
          <w:szCs w:val="20"/>
          <w:lang w:val="mk-MK"/>
        </w:rPr>
        <w:t>,</w:t>
      </w:r>
    </w:p>
    <w:p w14:paraId="6D5F0E46">
      <w:pPr>
        <w:tabs>
          <w:tab w:val="left" w:pos="1700"/>
          <w:tab w:val="left" w:pos="1701"/>
        </w:tabs>
        <w:ind w:right="618"/>
        <w:rPr>
          <w:rFonts w:asciiTheme="minorHAnsi" w:hAnsiTheme="minorHAnsi" w:cstheme="minorHAnsi"/>
          <w:lang w:val="mk-MK"/>
        </w:rPr>
      </w:pPr>
      <w:r>
        <w:rPr>
          <w:rFonts w:asciiTheme="minorHAnsi" w:hAnsiTheme="minorHAnsi" w:cstheme="minorHAnsi"/>
          <w:sz w:val="20"/>
          <w:szCs w:val="20"/>
        </w:rPr>
        <w:t>ПРАВИЛНИКза дополнување на Правилникот за организацијата и начинот на спроведување надополнителнатаи додатнатанастававоосновнитеучилишта</w:t>
      </w:r>
      <w:r>
        <w:rPr>
          <w:rFonts w:asciiTheme="minorHAnsi" w:hAnsiTheme="minorHAnsi" w:cstheme="minorHAnsi"/>
          <w:sz w:val="20"/>
          <w:szCs w:val="20"/>
          <w:lang w:val="mk-MK"/>
        </w:rPr>
        <w:t xml:space="preserve">, МОН/ </w:t>
      </w:r>
      <w:r>
        <w:rPr>
          <w:rFonts w:asciiTheme="minorHAnsi" w:hAnsiTheme="minorHAnsi" w:cstheme="minorHAnsi"/>
          <w:sz w:val="20"/>
          <w:szCs w:val="20"/>
        </w:rPr>
        <w:t>16.09.2021година</w:t>
      </w:r>
    </w:p>
    <w:p w14:paraId="11627A14">
      <w:pPr>
        <w:tabs>
          <w:tab w:val="left" w:pos="1700"/>
          <w:tab w:val="left" w:pos="1701"/>
        </w:tabs>
        <w:ind w:right="618"/>
        <w:rPr>
          <w:rFonts w:asciiTheme="minorHAnsi" w:hAnsiTheme="minorHAnsi"/>
          <w:lang w:val="mk-MK"/>
        </w:rPr>
      </w:pPr>
      <w:r>
        <w:rPr>
          <w:rFonts w:asciiTheme="minorHAnsi" w:hAnsiTheme="minorHAnsi"/>
          <w:b/>
          <w:lang w:val="mk-MK"/>
        </w:rPr>
        <w:t>(Прилог:Распоред на додатна настава   и секции по секој наставен предмет  кој се изготвува во септември)</w:t>
      </w:r>
      <w:r>
        <w:rPr>
          <w:rFonts w:asciiTheme="minorHAnsi" w:hAnsiTheme="minorHAnsi"/>
          <w:lang w:val="mk-MK"/>
        </w:rPr>
        <w:t>.</w:t>
      </w:r>
    </w:p>
    <w:p w14:paraId="7E2F2C08">
      <w:pPr>
        <w:tabs>
          <w:tab w:val="left" w:pos="1700"/>
          <w:tab w:val="left" w:pos="1701"/>
        </w:tabs>
        <w:ind w:right="618"/>
        <w:rPr>
          <w:rFonts w:asciiTheme="minorHAnsi" w:hAnsiTheme="minorHAnsi"/>
          <w:lang w:val="mk-MK"/>
        </w:rPr>
      </w:pPr>
    </w:p>
    <w:tbl>
      <w:tblPr>
        <w:tblStyle w:val="30"/>
        <w:tblW w:w="981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2450"/>
        <w:gridCol w:w="1946"/>
        <w:gridCol w:w="1985"/>
        <w:gridCol w:w="1702"/>
        <w:gridCol w:w="65"/>
      </w:tblGrid>
      <w:tr w14:paraId="549F69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trPr>
        <w:tc>
          <w:tcPr>
            <w:tcW w:w="1668" w:type="dxa"/>
            <w:vMerge w:val="restart"/>
            <w:tcBorders>
              <w:top w:val="single" w:color="auto" w:sz="4" w:space="0"/>
              <w:left w:val="single" w:color="auto" w:sz="4" w:space="0"/>
              <w:bottom w:val="single" w:color="auto" w:sz="4" w:space="0"/>
              <w:right w:val="single" w:color="auto" w:sz="4" w:space="0"/>
            </w:tcBorders>
          </w:tcPr>
          <w:p w14:paraId="3469412D">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Одделенски наставник </w:t>
            </w:r>
          </w:p>
        </w:tc>
        <w:tc>
          <w:tcPr>
            <w:tcW w:w="2449" w:type="dxa"/>
            <w:vMerge w:val="restart"/>
            <w:tcBorders>
              <w:top w:val="single" w:color="auto" w:sz="4" w:space="0"/>
              <w:left w:val="single" w:color="auto" w:sz="4" w:space="0"/>
              <w:bottom w:val="single" w:color="auto" w:sz="4" w:space="0"/>
              <w:right w:val="single" w:color="auto" w:sz="4" w:space="0"/>
            </w:tcBorders>
          </w:tcPr>
          <w:p w14:paraId="3775A676">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Наставен предмет</w:t>
            </w:r>
          </w:p>
        </w:tc>
        <w:tc>
          <w:tcPr>
            <w:tcW w:w="5695" w:type="dxa"/>
            <w:gridSpan w:val="4"/>
            <w:tcBorders>
              <w:top w:val="single" w:color="auto" w:sz="4" w:space="0"/>
              <w:left w:val="single" w:color="auto" w:sz="4" w:space="0"/>
              <w:bottom w:val="single" w:color="auto" w:sz="4" w:space="0"/>
              <w:right w:val="single" w:color="auto" w:sz="4" w:space="0"/>
            </w:tcBorders>
          </w:tcPr>
          <w:p w14:paraId="635891C0">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Денови во неделата и час</w:t>
            </w:r>
          </w:p>
        </w:tc>
      </w:tr>
      <w:tr w14:paraId="3AF9FA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668" w:type="dxa"/>
            <w:vMerge w:val="continue"/>
            <w:tcBorders>
              <w:top w:val="single" w:color="auto" w:sz="4" w:space="0"/>
              <w:left w:val="single" w:color="auto" w:sz="4" w:space="0"/>
              <w:bottom w:val="single" w:color="auto" w:sz="4" w:space="0"/>
              <w:right w:val="single" w:color="auto" w:sz="4" w:space="0"/>
            </w:tcBorders>
            <w:vAlign w:val="center"/>
          </w:tcPr>
          <w:p w14:paraId="1E84F97B">
            <w:pPr>
              <w:rPr>
                <w:rFonts w:asciiTheme="minorHAnsi" w:hAnsiTheme="minorHAnsi" w:cstheme="minorHAnsi"/>
                <w:b/>
                <w:sz w:val="18"/>
                <w:szCs w:val="18"/>
                <w:lang w:val="mk-MK"/>
              </w:rPr>
            </w:pPr>
          </w:p>
        </w:tc>
        <w:tc>
          <w:tcPr>
            <w:tcW w:w="2449" w:type="dxa"/>
            <w:vMerge w:val="continue"/>
            <w:tcBorders>
              <w:top w:val="single" w:color="auto" w:sz="4" w:space="0"/>
              <w:left w:val="single" w:color="auto" w:sz="4" w:space="0"/>
              <w:bottom w:val="single" w:color="auto" w:sz="4" w:space="0"/>
              <w:right w:val="single" w:color="auto" w:sz="4" w:space="0"/>
            </w:tcBorders>
            <w:vAlign w:val="center"/>
          </w:tcPr>
          <w:p w14:paraId="12E32045">
            <w:pPr>
              <w:rPr>
                <w:rFonts w:asciiTheme="minorHAnsi" w:hAnsiTheme="minorHAnsi" w:cstheme="minorHAnsi"/>
                <w:b/>
                <w:sz w:val="18"/>
                <w:szCs w:val="18"/>
                <w:lang w:val="mk-MK"/>
              </w:rPr>
            </w:pPr>
          </w:p>
        </w:tc>
        <w:tc>
          <w:tcPr>
            <w:tcW w:w="1945" w:type="dxa"/>
            <w:tcBorders>
              <w:top w:val="single" w:color="auto" w:sz="4" w:space="0"/>
              <w:left w:val="single" w:color="auto" w:sz="4" w:space="0"/>
              <w:bottom w:val="single" w:color="auto" w:sz="4" w:space="0"/>
              <w:right w:val="single" w:color="auto" w:sz="4" w:space="0"/>
            </w:tcBorders>
          </w:tcPr>
          <w:p w14:paraId="5F8023B3">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додатна</w:t>
            </w:r>
          </w:p>
        </w:tc>
        <w:tc>
          <w:tcPr>
            <w:tcW w:w="1984" w:type="dxa"/>
            <w:tcBorders>
              <w:top w:val="single" w:color="auto" w:sz="4" w:space="0"/>
              <w:left w:val="single" w:color="auto" w:sz="4" w:space="0"/>
              <w:bottom w:val="single" w:color="auto" w:sz="4" w:space="0"/>
              <w:right w:val="single" w:color="auto" w:sz="4" w:space="0"/>
            </w:tcBorders>
          </w:tcPr>
          <w:p w14:paraId="3EA89D40">
            <w:pPr>
              <w:rPr>
                <w:rFonts w:asciiTheme="minorHAnsi" w:hAnsiTheme="minorHAnsi" w:cstheme="minorHAnsi"/>
                <w:b/>
                <w:sz w:val="18"/>
                <w:szCs w:val="18"/>
                <w:lang w:val="mk-MK"/>
              </w:rPr>
            </w:pPr>
            <w:r>
              <w:rPr>
                <w:rFonts w:asciiTheme="minorHAnsi" w:hAnsiTheme="minorHAnsi" w:cstheme="minorHAnsi"/>
                <w:b/>
                <w:sz w:val="18"/>
                <w:szCs w:val="18"/>
                <w:lang w:val="mk-MK"/>
              </w:rPr>
              <w:t>дополнителна</w:t>
            </w:r>
          </w:p>
        </w:tc>
        <w:tc>
          <w:tcPr>
            <w:tcW w:w="1766" w:type="dxa"/>
            <w:gridSpan w:val="2"/>
            <w:tcBorders>
              <w:top w:val="single" w:color="auto" w:sz="4" w:space="0"/>
              <w:left w:val="single" w:color="auto" w:sz="4" w:space="0"/>
              <w:bottom w:val="single" w:color="auto" w:sz="4" w:space="0"/>
              <w:right w:val="single" w:color="auto" w:sz="4" w:space="0"/>
            </w:tcBorders>
          </w:tcPr>
          <w:p w14:paraId="0D3EEE6A">
            <w:pPr>
              <w:jc w:val="center"/>
              <w:rPr>
                <w:rFonts w:asciiTheme="minorHAnsi" w:hAnsiTheme="minorHAnsi" w:cstheme="minorHAnsi"/>
                <w:b/>
                <w:sz w:val="18"/>
                <w:szCs w:val="18"/>
                <w:lang w:val="mk-MK"/>
              </w:rPr>
            </w:pPr>
            <w:r>
              <w:rPr>
                <w:rFonts w:asciiTheme="minorHAnsi" w:hAnsiTheme="minorHAnsi" w:cstheme="minorHAnsi"/>
                <w:b/>
                <w:sz w:val="18"/>
                <w:szCs w:val="18"/>
                <w:lang w:val="mk-MK"/>
              </w:rPr>
              <w:t>секција</w:t>
            </w:r>
          </w:p>
        </w:tc>
      </w:tr>
      <w:tr w14:paraId="41B1CD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668" w:type="dxa"/>
            <w:tcBorders>
              <w:top w:val="single" w:color="auto" w:sz="4" w:space="0"/>
              <w:left w:val="single" w:color="auto" w:sz="4" w:space="0"/>
              <w:bottom w:val="single" w:color="auto" w:sz="4" w:space="0"/>
              <w:right w:val="single" w:color="auto" w:sz="4" w:space="0"/>
            </w:tcBorders>
          </w:tcPr>
          <w:p w14:paraId="65E5D3D7">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Наташа Кулеска</w:t>
            </w:r>
          </w:p>
        </w:tc>
        <w:tc>
          <w:tcPr>
            <w:tcW w:w="2449" w:type="dxa"/>
            <w:tcBorders>
              <w:top w:val="single" w:color="auto" w:sz="4" w:space="0"/>
              <w:left w:val="single" w:color="auto" w:sz="4" w:space="0"/>
              <w:bottom w:val="single" w:color="auto" w:sz="4" w:space="0"/>
              <w:right w:val="single" w:color="auto" w:sz="4" w:space="0"/>
            </w:tcBorders>
          </w:tcPr>
          <w:p w14:paraId="34A2684F">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Македонски јазик</w:t>
            </w:r>
          </w:p>
        </w:tc>
        <w:tc>
          <w:tcPr>
            <w:tcW w:w="1945" w:type="dxa"/>
            <w:tcBorders>
              <w:top w:val="single" w:color="auto" w:sz="4" w:space="0"/>
              <w:left w:val="single" w:color="auto" w:sz="4" w:space="0"/>
              <w:bottom w:val="single" w:color="auto" w:sz="4" w:space="0"/>
              <w:right w:val="single" w:color="auto" w:sz="4" w:space="0"/>
            </w:tcBorders>
          </w:tcPr>
          <w:p w14:paraId="297D657B">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p w14:paraId="5B09FF69">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11964E85">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p w14:paraId="30840676">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3B106DDA">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6103B7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668" w:type="dxa"/>
            <w:tcBorders>
              <w:top w:val="single" w:color="auto" w:sz="4" w:space="0"/>
              <w:left w:val="single" w:color="auto" w:sz="4" w:space="0"/>
              <w:bottom w:val="single" w:color="auto" w:sz="4" w:space="0"/>
              <w:right w:val="single" w:color="auto" w:sz="4" w:space="0"/>
            </w:tcBorders>
          </w:tcPr>
          <w:p w14:paraId="51967597">
            <w:pPr>
              <w:jc w:val="center"/>
              <w:rPr>
                <w:rFonts w:asciiTheme="minorHAnsi" w:hAnsiTheme="minorHAnsi" w:cstheme="minorHAnsi"/>
                <w:b/>
                <w:sz w:val="18"/>
                <w:szCs w:val="18"/>
                <w:lang w:val="mk-MK"/>
              </w:rPr>
            </w:pPr>
            <w:r>
              <w:rPr>
                <w:rFonts w:asciiTheme="minorHAnsi" w:hAnsiTheme="minorHAnsi" w:cstheme="minorHAnsi"/>
                <w:b/>
                <w:sz w:val="18"/>
                <w:szCs w:val="18"/>
                <w:lang w:val="mk-MK"/>
              </w:rPr>
              <w:t>Габриела Станоеска</w:t>
            </w:r>
          </w:p>
        </w:tc>
        <w:tc>
          <w:tcPr>
            <w:tcW w:w="2449" w:type="dxa"/>
            <w:tcBorders>
              <w:top w:val="single" w:color="auto" w:sz="4" w:space="0"/>
              <w:left w:val="single" w:color="auto" w:sz="4" w:space="0"/>
              <w:bottom w:val="single" w:color="auto" w:sz="4" w:space="0"/>
              <w:right w:val="single" w:color="auto" w:sz="4" w:space="0"/>
            </w:tcBorders>
          </w:tcPr>
          <w:p w14:paraId="4EE0DFCA">
            <w:pPr>
              <w:jc w:val="center"/>
              <w:rPr>
                <w:rFonts w:asciiTheme="minorHAnsi" w:hAnsiTheme="minorHAnsi" w:cstheme="minorHAnsi"/>
                <w:b/>
                <w:sz w:val="18"/>
                <w:szCs w:val="18"/>
              </w:rPr>
            </w:pPr>
            <w:r>
              <w:rPr>
                <w:rFonts w:asciiTheme="minorHAnsi" w:hAnsiTheme="minorHAnsi" w:cstheme="minorHAnsi"/>
                <w:b/>
                <w:sz w:val="18"/>
                <w:szCs w:val="18"/>
              </w:rPr>
              <w:t>Македонскијазик</w:t>
            </w:r>
          </w:p>
        </w:tc>
        <w:tc>
          <w:tcPr>
            <w:tcW w:w="1945" w:type="dxa"/>
            <w:tcBorders>
              <w:top w:val="single" w:color="auto" w:sz="4" w:space="0"/>
              <w:left w:val="single" w:color="auto" w:sz="4" w:space="0"/>
              <w:bottom w:val="single" w:color="auto" w:sz="4" w:space="0"/>
              <w:right w:val="single" w:color="auto" w:sz="4" w:space="0"/>
            </w:tcBorders>
          </w:tcPr>
          <w:p w14:paraId="6957FE7D">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p w14:paraId="4735820F">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7ми час </w:t>
            </w:r>
          </w:p>
        </w:tc>
        <w:tc>
          <w:tcPr>
            <w:tcW w:w="1984" w:type="dxa"/>
            <w:tcBorders>
              <w:top w:val="single" w:color="auto" w:sz="4" w:space="0"/>
              <w:left w:val="single" w:color="auto" w:sz="4" w:space="0"/>
              <w:bottom w:val="single" w:color="auto" w:sz="4" w:space="0"/>
              <w:right w:val="single" w:color="auto" w:sz="4" w:space="0"/>
            </w:tcBorders>
          </w:tcPr>
          <w:p w14:paraId="2CFE8DE6">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p w14:paraId="031AC024">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71923A63">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p w14:paraId="3A06A021">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r>
      <w:tr w14:paraId="149E7B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49072C55">
            <w:pPr>
              <w:jc w:val="center"/>
              <w:rPr>
                <w:rFonts w:asciiTheme="minorHAnsi" w:hAnsiTheme="minorHAnsi" w:cstheme="minorHAnsi"/>
                <w:b/>
                <w:sz w:val="18"/>
                <w:szCs w:val="18"/>
                <w:lang w:val="mk-MK"/>
              </w:rPr>
            </w:pPr>
            <w:r>
              <w:rPr>
                <w:rFonts w:asciiTheme="minorHAnsi" w:hAnsiTheme="minorHAnsi" w:cstheme="minorHAnsi"/>
                <w:b/>
                <w:sz w:val="18"/>
                <w:szCs w:val="18"/>
                <w:lang w:val="mk-MK"/>
              </w:rPr>
              <w:t>Благојче Ристески</w:t>
            </w:r>
          </w:p>
        </w:tc>
        <w:tc>
          <w:tcPr>
            <w:tcW w:w="2449" w:type="dxa"/>
            <w:tcBorders>
              <w:top w:val="single" w:color="auto" w:sz="4" w:space="0"/>
              <w:left w:val="single" w:color="auto" w:sz="4" w:space="0"/>
              <w:bottom w:val="single" w:color="auto" w:sz="4" w:space="0"/>
              <w:right w:val="single" w:color="auto" w:sz="4" w:space="0"/>
            </w:tcBorders>
          </w:tcPr>
          <w:p w14:paraId="531F3CE9">
            <w:pPr>
              <w:jc w:val="center"/>
              <w:rPr>
                <w:rFonts w:asciiTheme="minorHAnsi" w:hAnsiTheme="minorHAnsi" w:cstheme="minorHAnsi"/>
                <w:b/>
                <w:sz w:val="18"/>
                <w:szCs w:val="18"/>
              </w:rPr>
            </w:pPr>
            <w:r>
              <w:rPr>
                <w:rFonts w:asciiTheme="minorHAnsi" w:hAnsiTheme="minorHAnsi" w:cstheme="minorHAnsi"/>
                <w:b/>
                <w:sz w:val="18"/>
                <w:szCs w:val="18"/>
                <w:lang w:val="mk-MK"/>
              </w:rPr>
              <w:t>Македонски јазик</w:t>
            </w:r>
          </w:p>
        </w:tc>
        <w:tc>
          <w:tcPr>
            <w:tcW w:w="1945" w:type="dxa"/>
            <w:tcBorders>
              <w:top w:val="single" w:color="auto" w:sz="4" w:space="0"/>
              <w:left w:val="single" w:color="auto" w:sz="4" w:space="0"/>
              <w:bottom w:val="single" w:color="auto" w:sz="4" w:space="0"/>
              <w:right w:val="single" w:color="auto" w:sz="4" w:space="0"/>
            </w:tcBorders>
          </w:tcPr>
          <w:p w14:paraId="6C125D34">
            <w:pPr>
              <w:jc w:val="cente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p w14:paraId="43D6B030">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375FEBE4">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p w14:paraId="39B12B2A">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71F960CF">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036950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04B7949D">
            <w:pPr>
              <w:jc w:val="center"/>
              <w:rPr>
                <w:rFonts w:asciiTheme="minorHAnsi" w:hAnsiTheme="minorHAnsi" w:cstheme="minorHAnsi"/>
                <w:b/>
                <w:sz w:val="18"/>
                <w:szCs w:val="18"/>
                <w:lang w:val="mk-MK"/>
              </w:rPr>
            </w:pPr>
            <w:r>
              <w:rPr>
                <w:rFonts w:asciiTheme="minorHAnsi" w:hAnsiTheme="minorHAnsi" w:cstheme="minorHAnsi"/>
                <w:b/>
                <w:sz w:val="18"/>
                <w:szCs w:val="18"/>
                <w:lang w:val="en-GB"/>
              </w:rPr>
              <w:t>Mo</w:t>
            </w:r>
            <w:r>
              <w:rPr>
                <w:rFonts w:asciiTheme="minorHAnsi" w:hAnsiTheme="minorHAnsi" w:cstheme="minorHAnsi"/>
                <w:b/>
                <w:sz w:val="18"/>
                <w:szCs w:val="18"/>
                <w:lang w:val="mk-MK"/>
              </w:rPr>
              <w:t>ника Трајкоска</w:t>
            </w:r>
          </w:p>
        </w:tc>
        <w:tc>
          <w:tcPr>
            <w:tcW w:w="2449" w:type="dxa"/>
            <w:tcBorders>
              <w:top w:val="single" w:color="auto" w:sz="4" w:space="0"/>
              <w:left w:val="single" w:color="auto" w:sz="4" w:space="0"/>
              <w:bottom w:val="single" w:color="auto" w:sz="4" w:space="0"/>
              <w:right w:val="single" w:color="auto" w:sz="4" w:space="0"/>
            </w:tcBorders>
          </w:tcPr>
          <w:p w14:paraId="5120602F">
            <w:pPr>
              <w:jc w:val="center"/>
              <w:rPr>
                <w:rFonts w:asciiTheme="minorHAnsi" w:hAnsiTheme="minorHAnsi" w:cstheme="minorHAnsi"/>
                <w:b/>
                <w:sz w:val="18"/>
                <w:szCs w:val="18"/>
              </w:rPr>
            </w:pPr>
            <w:r>
              <w:rPr>
                <w:rFonts w:asciiTheme="minorHAnsi" w:hAnsiTheme="minorHAnsi" w:cstheme="minorHAnsi"/>
                <w:b/>
                <w:sz w:val="18"/>
                <w:szCs w:val="18"/>
                <w:lang w:val="mk-MK"/>
              </w:rPr>
              <w:t>Македонски јазик</w:t>
            </w:r>
          </w:p>
        </w:tc>
        <w:tc>
          <w:tcPr>
            <w:tcW w:w="1945" w:type="dxa"/>
            <w:tcBorders>
              <w:top w:val="single" w:color="auto" w:sz="4" w:space="0"/>
              <w:left w:val="single" w:color="auto" w:sz="4" w:space="0"/>
              <w:bottom w:val="single" w:color="auto" w:sz="4" w:space="0"/>
              <w:right w:val="single" w:color="auto" w:sz="4" w:space="0"/>
            </w:tcBorders>
          </w:tcPr>
          <w:p w14:paraId="11FDB384">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p w14:paraId="65AC600F">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7B374A16">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p w14:paraId="0DF4E7E2">
            <w:pPr>
              <w:jc w:val="center"/>
              <w:rPr>
                <w:rFonts w:asciiTheme="minorHAnsi" w:hAnsiTheme="minorHAnsi" w:cstheme="minorHAnsi"/>
                <w:b/>
                <w:sz w:val="18"/>
                <w:szCs w:val="18"/>
                <w:lang w:val="mk-MK"/>
              </w:rPr>
            </w:pPr>
            <w:r>
              <w:rPr>
                <w:rFonts w:asciiTheme="minorHAnsi" w:hAnsiTheme="minorHAnsi" w:cstheme="minorHAnsi"/>
                <w:b/>
                <w:sz w:val="18"/>
                <w:szCs w:val="18"/>
                <w:lang w:val="mk-MK"/>
              </w:rPr>
              <w:t>6ти час</w:t>
            </w:r>
          </w:p>
        </w:tc>
        <w:tc>
          <w:tcPr>
            <w:tcW w:w="1766" w:type="dxa"/>
            <w:gridSpan w:val="2"/>
            <w:tcBorders>
              <w:top w:val="single" w:color="auto" w:sz="4" w:space="0"/>
              <w:left w:val="single" w:color="auto" w:sz="4" w:space="0"/>
              <w:bottom w:val="single" w:color="auto" w:sz="4" w:space="0"/>
              <w:right w:val="single" w:color="auto" w:sz="4" w:space="0"/>
            </w:tcBorders>
          </w:tcPr>
          <w:p w14:paraId="75E6991E">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760123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EAD3B27">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Марија Јаков</w:t>
            </w:r>
          </w:p>
        </w:tc>
        <w:tc>
          <w:tcPr>
            <w:tcW w:w="2449" w:type="dxa"/>
            <w:tcBorders>
              <w:top w:val="single" w:color="auto" w:sz="4" w:space="0"/>
              <w:left w:val="single" w:color="auto" w:sz="4" w:space="0"/>
              <w:bottom w:val="single" w:color="auto" w:sz="4" w:space="0"/>
              <w:right w:val="single" w:color="auto" w:sz="4" w:space="0"/>
            </w:tcBorders>
          </w:tcPr>
          <w:p w14:paraId="6EB459F2">
            <w:pPr>
              <w:jc w:val="center"/>
              <w:rPr>
                <w:rFonts w:asciiTheme="minorHAnsi" w:hAnsiTheme="minorHAnsi" w:cstheme="minorHAnsi"/>
                <w:b/>
                <w:sz w:val="18"/>
                <w:szCs w:val="18"/>
              </w:rPr>
            </w:pPr>
            <w:r>
              <w:rPr>
                <w:rFonts w:asciiTheme="minorHAnsi" w:hAnsiTheme="minorHAnsi" w:cstheme="minorHAnsi"/>
                <w:b/>
                <w:sz w:val="18"/>
                <w:szCs w:val="18"/>
              </w:rPr>
              <w:t>А</w:t>
            </w:r>
            <w:r>
              <w:rPr>
                <w:rFonts w:asciiTheme="minorHAnsi" w:hAnsiTheme="minorHAnsi" w:cstheme="minorHAnsi"/>
                <w:b/>
                <w:sz w:val="18"/>
                <w:szCs w:val="18"/>
                <w:lang w:val="mk-MK"/>
              </w:rPr>
              <w:t>нглиски јазик</w:t>
            </w:r>
          </w:p>
        </w:tc>
        <w:tc>
          <w:tcPr>
            <w:tcW w:w="1945" w:type="dxa"/>
            <w:tcBorders>
              <w:top w:val="single" w:color="auto" w:sz="4" w:space="0"/>
              <w:left w:val="single" w:color="auto" w:sz="4" w:space="0"/>
              <w:bottom w:val="single" w:color="auto" w:sz="4" w:space="0"/>
              <w:right w:val="single" w:color="auto" w:sz="4" w:space="0"/>
            </w:tcBorders>
          </w:tcPr>
          <w:p w14:paraId="579A54C0">
            <w:pPr>
              <w:jc w:val="cente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tc>
        <w:tc>
          <w:tcPr>
            <w:tcW w:w="1984" w:type="dxa"/>
            <w:tcBorders>
              <w:top w:val="single" w:color="auto" w:sz="4" w:space="0"/>
              <w:left w:val="single" w:color="auto" w:sz="4" w:space="0"/>
              <w:bottom w:val="single" w:color="auto" w:sz="4" w:space="0"/>
              <w:right w:val="single" w:color="auto" w:sz="4" w:space="0"/>
            </w:tcBorders>
          </w:tcPr>
          <w:p w14:paraId="0170C039">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Понеделник </w:t>
            </w:r>
          </w:p>
        </w:tc>
        <w:tc>
          <w:tcPr>
            <w:tcW w:w="1766" w:type="dxa"/>
            <w:gridSpan w:val="2"/>
            <w:tcBorders>
              <w:top w:val="single" w:color="auto" w:sz="4" w:space="0"/>
              <w:left w:val="single" w:color="auto" w:sz="4" w:space="0"/>
              <w:bottom w:val="single" w:color="auto" w:sz="4" w:space="0"/>
              <w:right w:val="single" w:color="auto" w:sz="4" w:space="0"/>
            </w:tcBorders>
          </w:tcPr>
          <w:p w14:paraId="69A2721F">
            <w:pPr>
              <w:jc w:val="center"/>
              <w:rPr>
                <w:rFonts w:asciiTheme="minorHAnsi" w:hAnsiTheme="minorHAnsi" w:cstheme="minorHAnsi"/>
                <w:b/>
                <w:sz w:val="18"/>
                <w:szCs w:val="18"/>
                <w:lang w:val="mk-MK"/>
              </w:rPr>
            </w:pPr>
          </w:p>
        </w:tc>
      </w:tr>
      <w:tr w14:paraId="4E22D2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51738B06">
            <w:pPr>
              <w:jc w:val="center"/>
              <w:rPr>
                <w:rFonts w:asciiTheme="minorHAnsi" w:hAnsiTheme="minorHAnsi" w:cstheme="minorHAnsi"/>
                <w:b/>
                <w:sz w:val="18"/>
                <w:szCs w:val="18"/>
                <w:lang w:val="mk-MK"/>
              </w:rPr>
            </w:pPr>
            <w:r>
              <w:rPr>
                <w:rFonts w:asciiTheme="minorHAnsi" w:hAnsiTheme="minorHAnsi" w:cstheme="minorHAnsi"/>
                <w:b/>
                <w:sz w:val="18"/>
                <w:szCs w:val="18"/>
                <w:lang w:val="mk-MK"/>
              </w:rPr>
              <w:t>Билјана Маркоска</w:t>
            </w:r>
          </w:p>
        </w:tc>
        <w:tc>
          <w:tcPr>
            <w:tcW w:w="2449" w:type="dxa"/>
            <w:tcBorders>
              <w:top w:val="single" w:color="auto" w:sz="4" w:space="0"/>
              <w:left w:val="single" w:color="auto" w:sz="4" w:space="0"/>
              <w:bottom w:val="single" w:color="auto" w:sz="4" w:space="0"/>
              <w:right w:val="single" w:color="auto" w:sz="4" w:space="0"/>
            </w:tcBorders>
          </w:tcPr>
          <w:p w14:paraId="6BB612E5">
            <w:pPr>
              <w:jc w:val="center"/>
              <w:rPr>
                <w:rFonts w:asciiTheme="minorHAnsi" w:hAnsiTheme="minorHAnsi" w:cstheme="minorHAnsi"/>
                <w:b/>
                <w:sz w:val="18"/>
                <w:szCs w:val="18"/>
              </w:rPr>
            </w:pPr>
            <w:r>
              <w:rPr>
                <w:rFonts w:asciiTheme="minorHAnsi" w:hAnsiTheme="minorHAnsi" w:cstheme="minorHAnsi"/>
                <w:b/>
                <w:sz w:val="18"/>
                <w:szCs w:val="18"/>
              </w:rPr>
              <w:t>А</w:t>
            </w:r>
            <w:r>
              <w:rPr>
                <w:rFonts w:asciiTheme="minorHAnsi" w:hAnsiTheme="minorHAnsi" w:cstheme="minorHAnsi"/>
                <w:b/>
                <w:sz w:val="18"/>
                <w:szCs w:val="18"/>
                <w:lang w:val="mk-MK"/>
              </w:rPr>
              <w:t>нглиски јазик</w:t>
            </w:r>
          </w:p>
        </w:tc>
        <w:tc>
          <w:tcPr>
            <w:tcW w:w="1945" w:type="dxa"/>
            <w:tcBorders>
              <w:top w:val="single" w:color="auto" w:sz="4" w:space="0"/>
              <w:left w:val="single" w:color="auto" w:sz="4" w:space="0"/>
              <w:bottom w:val="single" w:color="auto" w:sz="4" w:space="0"/>
              <w:right w:val="single" w:color="auto" w:sz="4" w:space="0"/>
            </w:tcBorders>
          </w:tcPr>
          <w:p w14:paraId="5F2AFA88">
            <w:pPr>
              <w:jc w:val="cente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p w14:paraId="17404C97">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51D266C1">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p w14:paraId="78518081">
            <w:pPr>
              <w:jc w:val="center"/>
              <w:rPr>
                <w:rFonts w:asciiTheme="minorHAnsi" w:hAnsiTheme="minorHAnsi" w:cstheme="minorHAnsi"/>
                <w:b/>
                <w:sz w:val="18"/>
                <w:szCs w:val="18"/>
                <w:lang w:val="mk-MK"/>
              </w:rPr>
            </w:pPr>
            <w:r>
              <w:rPr>
                <w:rFonts w:asciiTheme="minorHAnsi" w:hAnsiTheme="minorHAnsi" w:cstheme="minorHAnsi"/>
                <w:b/>
                <w:sz w:val="18"/>
                <w:szCs w:val="18"/>
                <w:lang w:val="mk-MK"/>
              </w:rPr>
              <w:t>Пред час</w:t>
            </w:r>
          </w:p>
        </w:tc>
        <w:tc>
          <w:tcPr>
            <w:tcW w:w="1766" w:type="dxa"/>
            <w:gridSpan w:val="2"/>
            <w:tcBorders>
              <w:top w:val="single" w:color="auto" w:sz="4" w:space="0"/>
              <w:left w:val="single" w:color="auto" w:sz="4" w:space="0"/>
              <w:bottom w:val="single" w:color="auto" w:sz="4" w:space="0"/>
              <w:right w:val="single" w:color="auto" w:sz="4" w:space="0"/>
            </w:tcBorders>
          </w:tcPr>
          <w:p w14:paraId="4BB7F5E6">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2D0A0F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42CAC732">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Мартина Мирческа</w:t>
            </w:r>
          </w:p>
        </w:tc>
        <w:tc>
          <w:tcPr>
            <w:tcW w:w="2449" w:type="dxa"/>
            <w:tcBorders>
              <w:top w:val="single" w:color="auto" w:sz="4" w:space="0"/>
              <w:left w:val="single" w:color="auto" w:sz="4" w:space="0"/>
              <w:bottom w:val="single" w:color="auto" w:sz="4" w:space="0"/>
              <w:right w:val="single" w:color="auto" w:sz="4" w:space="0"/>
            </w:tcBorders>
          </w:tcPr>
          <w:p w14:paraId="3C1CB86C">
            <w:pPr>
              <w:jc w:val="center"/>
              <w:rPr>
                <w:rFonts w:asciiTheme="minorHAnsi" w:hAnsiTheme="minorHAnsi" w:cstheme="minorHAnsi"/>
                <w:b/>
                <w:sz w:val="18"/>
                <w:szCs w:val="18"/>
              </w:rPr>
            </w:pPr>
            <w:r>
              <w:rPr>
                <w:rFonts w:asciiTheme="minorHAnsi" w:hAnsiTheme="minorHAnsi" w:cstheme="minorHAnsi"/>
                <w:b/>
                <w:sz w:val="18"/>
                <w:szCs w:val="18"/>
              </w:rPr>
              <w:t>А</w:t>
            </w:r>
            <w:r>
              <w:rPr>
                <w:rFonts w:asciiTheme="minorHAnsi" w:hAnsiTheme="minorHAnsi" w:cstheme="minorHAnsi"/>
                <w:b/>
                <w:sz w:val="18"/>
                <w:szCs w:val="18"/>
                <w:lang w:val="mk-MK"/>
              </w:rPr>
              <w:t>нглиски јазик</w:t>
            </w:r>
          </w:p>
        </w:tc>
        <w:tc>
          <w:tcPr>
            <w:tcW w:w="1945" w:type="dxa"/>
            <w:tcBorders>
              <w:top w:val="single" w:color="auto" w:sz="4" w:space="0"/>
              <w:left w:val="single" w:color="auto" w:sz="4" w:space="0"/>
              <w:bottom w:val="single" w:color="auto" w:sz="4" w:space="0"/>
              <w:right w:val="single" w:color="auto" w:sz="4" w:space="0"/>
            </w:tcBorders>
          </w:tcPr>
          <w:p w14:paraId="40C1A3D4">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p w14:paraId="0278965F">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2CE1454D">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5A34D763">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725388AE">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4AF3AA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EFD4A35">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Весна Обрадовиќ</w:t>
            </w:r>
          </w:p>
        </w:tc>
        <w:tc>
          <w:tcPr>
            <w:tcW w:w="2449" w:type="dxa"/>
            <w:tcBorders>
              <w:top w:val="single" w:color="auto" w:sz="4" w:space="0"/>
              <w:left w:val="single" w:color="auto" w:sz="4" w:space="0"/>
              <w:bottom w:val="single" w:color="auto" w:sz="4" w:space="0"/>
              <w:right w:val="single" w:color="auto" w:sz="4" w:space="0"/>
            </w:tcBorders>
          </w:tcPr>
          <w:p w14:paraId="4A1CFE88">
            <w:pPr>
              <w:jc w:val="center"/>
              <w:rPr>
                <w:rFonts w:asciiTheme="minorHAnsi" w:hAnsiTheme="minorHAnsi" w:cstheme="minorHAnsi"/>
                <w:b/>
                <w:sz w:val="18"/>
                <w:szCs w:val="18"/>
              </w:rPr>
            </w:pPr>
            <w:r>
              <w:rPr>
                <w:rFonts w:asciiTheme="minorHAnsi" w:hAnsiTheme="minorHAnsi" w:cstheme="minorHAnsi"/>
                <w:b/>
                <w:sz w:val="18"/>
                <w:szCs w:val="18"/>
              </w:rPr>
              <w:t>А</w:t>
            </w:r>
            <w:r>
              <w:rPr>
                <w:rFonts w:asciiTheme="minorHAnsi" w:hAnsiTheme="minorHAnsi" w:cstheme="minorHAnsi"/>
                <w:b/>
                <w:sz w:val="18"/>
                <w:szCs w:val="18"/>
                <w:lang w:val="mk-MK"/>
              </w:rPr>
              <w:t>нглиски јазик</w:t>
            </w:r>
          </w:p>
        </w:tc>
        <w:tc>
          <w:tcPr>
            <w:tcW w:w="1945" w:type="dxa"/>
            <w:tcBorders>
              <w:top w:val="single" w:color="auto" w:sz="4" w:space="0"/>
              <w:left w:val="single" w:color="auto" w:sz="4" w:space="0"/>
              <w:bottom w:val="single" w:color="auto" w:sz="4" w:space="0"/>
              <w:right w:val="single" w:color="auto" w:sz="4" w:space="0"/>
            </w:tcBorders>
          </w:tcPr>
          <w:p w14:paraId="177E6FA9">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Петок </w:t>
            </w:r>
          </w:p>
          <w:p w14:paraId="5D273519">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c>
          <w:tcPr>
            <w:tcW w:w="1984" w:type="dxa"/>
            <w:tcBorders>
              <w:top w:val="single" w:color="auto" w:sz="4" w:space="0"/>
              <w:left w:val="single" w:color="auto" w:sz="4" w:space="0"/>
              <w:bottom w:val="single" w:color="auto" w:sz="4" w:space="0"/>
              <w:right w:val="single" w:color="auto" w:sz="4" w:space="0"/>
            </w:tcBorders>
          </w:tcPr>
          <w:p w14:paraId="50084975">
            <w:pP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p w14:paraId="301979AF">
            <w:pP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3CCD922D">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3F4D19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7656F9DC">
            <w:pPr>
              <w:jc w:val="center"/>
              <w:rPr>
                <w:rFonts w:asciiTheme="minorHAnsi" w:hAnsiTheme="minorHAnsi" w:cstheme="minorHAnsi"/>
                <w:b/>
                <w:sz w:val="18"/>
                <w:szCs w:val="18"/>
                <w:lang w:val="mk-MK"/>
              </w:rPr>
            </w:pPr>
            <w:r>
              <w:rPr>
                <w:rFonts w:asciiTheme="minorHAnsi" w:hAnsiTheme="minorHAnsi" w:cstheme="minorHAnsi"/>
                <w:b/>
                <w:sz w:val="18"/>
                <w:szCs w:val="18"/>
                <w:lang w:val="mk-MK"/>
              </w:rPr>
              <w:t>Габриела Темелкоска</w:t>
            </w:r>
          </w:p>
        </w:tc>
        <w:tc>
          <w:tcPr>
            <w:tcW w:w="2449" w:type="dxa"/>
            <w:tcBorders>
              <w:top w:val="single" w:color="auto" w:sz="4" w:space="0"/>
              <w:left w:val="single" w:color="auto" w:sz="4" w:space="0"/>
              <w:bottom w:val="single" w:color="auto" w:sz="4" w:space="0"/>
              <w:right w:val="single" w:color="auto" w:sz="4" w:space="0"/>
            </w:tcBorders>
          </w:tcPr>
          <w:p w14:paraId="3437CCE2">
            <w:pPr>
              <w:jc w:val="center"/>
              <w:rPr>
                <w:rFonts w:asciiTheme="minorHAnsi" w:hAnsiTheme="minorHAnsi" w:cstheme="minorHAnsi"/>
                <w:b/>
                <w:sz w:val="18"/>
                <w:szCs w:val="18"/>
                <w:lang w:val="mk-MK"/>
              </w:rPr>
            </w:pPr>
            <w:r>
              <w:rPr>
                <w:rFonts w:asciiTheme="minorHAnsi" w:hAnsiTheme="minorHAnsi" w:cstheme="minorHAnsi"/>
                <w:b/>
                <w:sz w:val="18"/>
                <w:szCs w:val="18"/>
                <w:lang w:val="mk-MK"/>
              </w:rPr>
              <w:t>Германски јазик</w:t>
            </w:r>
          </w:p>
        </w:tc>
        <w:tc>
          <w:tcPr>
            <w:tcW w:w="1945" w:type="dxa"/>
            <w:tcBorders>
              <w:top w:val="single" w:color="auto" w:sz="4" w:space="0"/>
              <w:left w:val="single" w:color="auto" w:sz="4" w:space="0"/>
              <w:bottom w:val="single" w:color="auto" w:sz="4" w:space="0"/>
              <w:right w:val="single" w:color="auto" w:sz="4" w:space="0"/>
            </w:tcBorders>
          </w:tcPr>
          <w:p w14:paraId="63C11C87">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p w14:paraId="0BA3BE48">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w:t>
            </w:r>
          </w:p>
        </w:tc>
        <w:tc>
          <w:tcPr>
            <w:tcW w:w="1984" w:type="dxa"/>
            <w:tcBorders>
              <w:top w:val="single" w:color="auto" w:sz="4" w:space="0"/>
              <w:left w:val="single" w:color="auto" w:sz="4" w:space="0"/>
              <w:bottom w:val="single" w:color="auto" w:sz="4" w:space="0"/>
              <w:right w:val="single" w:color="auto" w:sz="4" w:space="0"/>
            </w:tcBorders>
          </w:tcPr>
          <w:p w14:paraId="51C8AD2B">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p w14:paraId="10B9947A">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7B09B18F">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58B07C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2C421A8B">
            <w:pPr>
              <w:jc w:val="center"/>
              <w:rPr>
                <w:rFonts w:asciiTheme="minorHAnsi" w:hAnsiTheme="minorHAnsi" w:cstheme="minorHAnsi"/>
                <w:b/>
                <w:sz w:val="18"/>
                <w:szCs w:val="18"/>
                <w:lang w:val="mk-MK"/>
              </w:rPr>
            </w:pPr>
            <w:r>
              <w:rPr>
                <w:rFonts w:asciiTheme="minorHAnsi" w:hAnsiTheme="minorHAnsi" w:cstheme="minorHAnsi"/>
                <w:b/>
                <w:sz w:val="18"/>
                <w:szCs w:val="18"/>
                <w:lang w:val="mk-MK"/>
              </w:rPr>
              <w:t>Јордан Милчиноски</w:t>
            </w:r>
          </w:p>
        </w:tc>
        <w:tc>
          <w:tcPr>
            <w:tcW w:w="2449" w:type="dxa"/>
            <w:tcBorders>
              <w:top w:val="single" w:color="auto" w:sz="4" w:space="0"/>
              <w:left w:val="single" w:color="auto" w:sz="4" w:space="0"/>
              <w:bottom w:val="single" w:color="auto" w:sz="4" w:space="0"/>
              <w:right w:val="single" w:color="auto" w:sz="4" w:space="0"/>
            </w:tcBorders>
          </w:tcPr>
          <w:p w14:paraId="2C29B1EC">
            <w:pPr>
              <w:jc w:val="center"/>
              <w:rPr>
                <w:rFonts w:asciiTheme="minorHAnsi" w:hAnsiTheme="minorHAnsi" w:cstheme="minorHAnsi"/>
                <w:b/>
                <w:sz w:val="18"/>
                <w:szCs w:val="18"/>
                <w:lang w:val="mk-MK"/>
              </w:rPr>
            </w:pPr>
            <w:r>
              <w:rPr>
                <w:rFonts w:asciiTheme="minorHAnsi" w:hAnsiTheme="minorHAnsi" w:cstheme="minorHAnsi"/>
                <w:b/>
                <w:sz w:val="18"/>
                <w:szCs w:val="18"/>
                <w:lang w:val="mk-MK"/>
              </w:rPr>
              <w:t>Германски јазик</w:t>
            </w:r>
          </w:p>
        </w:tc>
        <w:tc>
          <w:tcPr>
            <w:tcW w:w="1945" w:type="dxa"/>
            <w:tcBorders>
              <w:top w:val="single" w:color="auto" w:sz="4" w:space="0"/>
              <w:left w:val="single" w:color="auto" w:sz="4" w:space="0"/>
              <w:bottom w:val="single" w:color="auto" w:sz="4" w:space="0"/>
              <w:right w:val="single" w:color="auto" w:sz="4" w:space="0"/>
            </w:tcBorders>
          </w:tcPr>
          <w:p w14:paraId="7EF3B59B">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p w14:paraId="72F4A2E5">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30FE1096">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Вторник  </w:t>
            </w:r>
          </w:p>
          <w:p w14:paraId="01A44CA2">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7ми час </w:t>
            </w:r>
          </w:p>
        </w:tc>
        <w:tc>
          <w:tcPr>
            <w:tcW w:w="1766" w:type="dxa"/>
            <w:gridSpan w:val="2"/>
            <w:tcBorders>
              <w:top w:val="single" w:color="auto" w:sz="4" w:space="0"/>
              <w:left w:val="single" w:color="auto" w:sz="4" w:space="0"/>
              <w:bottom w:val="single" w:color="auto" w:sz="4" w:space="0"/>
              <w:right w:val="single" w:color="auto" w:sz="4" w:space="0"/>
            </w:tcBorders>
          </w:tcPr>
          <w:p w14:paraId="110F19FB">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2A3035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5C0928DF">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Весна Трајческа</w:t>
            </w:r>
          </w:p>
        </w:tc>
        <w:tc>
          <w:tcPr>
            <w:tcW w:w="2449" w:type="dxa"/>
            <w:tcBorders>
              <w:top w:val="single" w:color="auto" w:sz="4" w:space="0"/>
              <w:left w:val="single" w:color="auto" w:sz="4" w:space="0"/>
              <w:bottom w:val="single" w:color="auto" w:sz="4" w:space="0"/>
              <w:right w:val="single" w:color="auto" w:sz="4" w:space="0"/>
            </w:tcBorders>
          </w:tcPr>
          <w:p w14:paraId="35A5E708">
            <w:pPr>
              <w:jc w:val="center"/>
              <w:rPr>
                <w:rFonts w:asciiTheme="minorHAnsi" w:hAnsiTheme="minorHAnsi" w:cstheme="minorHAnsi"/>
                <w:b/>
                <w:sz w:val="18"/>
                <w:szCs w:val="18"/>
                <w:lang w:val="mk-MK"/>
              </w:rPr>
            </w:pPr>
            <w:r>
              <w:rPr>
                <w:rFonts w:asciiTheme="minorHAnsi" w:hAnsiTheme="minorHAnsi" w:cstheme="minorHAnsi"/>
                <w:b/>
                <w:sz w:val="18"/>
                <w:szCs w:val="18"/>
                <w:lang w:val="mk-MK"/>
              </w:rPr>
              <w:t>Француски јазик</w:t>
            </w:r>
          </w:p>
        </w:tc>
        <w:tc>
          <w:tcPr>
            <w:tcW w:w="1945" w:type="dxa"/>
            <w:tcBorders>
              <w:top w:val="single" w:color="auto" w:sz="4" w:space="0"/>
              <w:left w:val="single" w:color="auto" w:sz="4" w:space="0"/>
              <w:bottom w:val="single" w:color="auto" w:sz="4" w:space="0"/>
              <w:right w:val="single" w:color="auto" w:sz="4" w:space="0"/>
            </w:tcBorders>
          </w:tcPr>
          <w:p w14:paraId="56A9D538">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Понеделник </w:t>
            </w:r>
          </w:p>
          <w:p w14:paraId="3982F475">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 по договор</w:t>
            </w:r>
          </w:p>
        </w:tc>
        <w:tc>
          <w:tcPr>
            <w:tcW w:w="1984" w:type="dxa"/>
            <w:tcBorders>
              <w:top w:val="single" w:color="auto" w:sz="4" w:space="0"/>
              <w:left w:val="single" w:color="auto" w:sz="4" w:space="0"/>
              <w:bottom w:val="single" w:color="auto" w:sz="4" w:space="0"/>
              <w:right w:val="single" w:color="auto" w:sz="4" w:space="0"/>
            </w:tcBorders>
          </w:tcPr>
          <w:p w14:paraId="1D9C5246">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5FCF051B">
            <w:pPr>
              <w:jc w:val="center"/>
              <w:rPr>
                <w:rFonts w:asciiTheme="minorHAnsi" w:hAnsiTheme="minorHAnsi" w:cstheme="minorHAnsi"/>
                <w:b/>
                <w:sz w:val="18"/>
                <w:szCs w:val="18"/>
                <w:lang w:val="mk-MK"/>
              </w:rPr>
            </w:pPr>
          </w:p>
        </w:tc>
      </w:tr>
      <w:tr w14:paraId="7B5943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6B61D1D9">
            <w:pPr>
              <w:jc w:val="center"/>
              <w:rPr>
                <w:rFonts w:asciiTheme="minorHAnsi" w:hAnsiTheme="minorHAnsi" w:cstheme="minorHAnsi"/>
                <w:b/>
                <w:sz w:val="18"/>
                <w:szCs w:val="18"/>
                <w:lang w:val="mk-MK"/>
              </w:rPr>
            </w:pPr>
            <w:r>
              <w:rPr>
                <w:rFonts w:asciiTheme="minorHAnsi" w:hAnsiTheme="minorHAnsi" w:cstheme="minorHAnsi"/>
                <w:b/>
                <w:sz w:val="18"/>
                <w:szCs w:val="18"/>
                <w:lang w:val="mk-MK"/>
              </w:rPr>
              <w:t>Александра Христоска</w:t>
            </w:r>
          </w:p>
        </w:tc>
        <w:tc>
          <w:tcPr>
            <w:tcW w:w="2449" w:type="dxa"/>
            <w:tcBorders>
              <w:top w:val="single" w:color="auto" w:sz="4" w:space="0"/>
              <w:left w:val="single" w:color="auto" w:sz="4" w:space="0"/>
              <w:bottom w:val="single" w:color="auto" w:sz="4" w:space="0"/>
              <w:right w:val="single" w:color="auto" w:sz="4" w:space="0"/>
            </w:tcBorders>
          </w:tcPr>
          <w:p w14:paraId="73D6E170">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Математика</w:t>
            </w:r>
          </w:p>
        </w:tc>
        <w:tc>
          <w:tcPr>
            <w:tcW w:w="1945" w:type="dxa"/>
            <w:tcBorders>
              <w:top w:val="single" w:color="auto" w:sz="4" w:space="0"/>
              <w:left w:val="single" w:color="auto" w:sz="4" w:space="0"/>
              <w:bottom w:val="single" w:color="auto" w:sz="4" w:space="0"/>
              <w:right w:val="single" w:color="auto" w:sz="4" w:space="0"/>
            </w:tcBorders>
          </w:tcPr>
          <w:p w14:paraId="27266162">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1C03F675">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10D4988B">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Петок </w:t>
            </w:r>
          </w:p>
        </w:tc>
        <w:tc>
          <w:tcPr>
            <w:tcW w:w="1766" w:type="dxa"/>
            <w:gridSpan w:val="2"/>
            <w:tcBorders>
              <w:top w:val="single" w:color="auto" w:sz="4" w:space="0"/>
              <w:left w:val="single" w:color="auto" w:sz="4" w:space="0"/>
              <w:bottom w:val="single" w:color="auto" w:sz="4" w:space="0"/>
              <w:right w:val="single" w:color="auto" w:sz="4" w:space="0"/>
            </w:tcBorders>
          </w:tcPr>
          <w:p w14:paraId="1053BD1B">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 со учениците</w:t>
            </w:r>
          </w:p>
        </w:tc>
      </w:tr>
      <w:tr w14:paraId="6CB4F3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6E6A9D08">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Весна Милошеска</w:t>
            </w:r>
          </w:p>
        </w:tc>
        <w:tc>
          <w:tcPr>
            <w:tcW w:w="2449" w:type="dxa"/>
            <w:tcBorders>
              <w:top w:val="single" w:color="auto" w:sz="4" w:space="0"/>
              <w:left w:val="single" w:color="auto" w:sz="4" w:space="0"/>
              <w:bottom w:val="single" w:color="auto" w:sz="4" w:space="0"/>
              <w:right w:val="single" w:color="auto" w:sz="4" w:space="0"/>
            </w:tcBorders>
          </w:tcPr>
          <w:p w14:paraId="0D20076D">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Математика</w:t>
            </w:r>
          </w:p>
        </w:tc>
        <w:tc>
          <w:tcPr>
            <w:tcW w:w="1945" w:type="dxa"/>
            <w:tcBorders>
              <w:top w:val="single" w:color="auto" w:sz="4" w:space="0"/>
              <w:left w:val="single" w:color="auto" w:sz="4" w:space="0"/>
              <w:bottom w:val="single" w:color="auto" w:sz="4" w:space="0"/>
              <w:right w:val="single" w:color="auto" w:sz="4" w:space="0"/>
            </w:tcBorders>
          </w:tcPr>
          <w:p w14:paraId="68012699">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tc>
        <w:tc>
          <w:tcPr>
            <w:tcW w:w="1984" w:type="dxa"/>
            <w:tcBorders>
              <w:top w:val="single" w:color="auto" w:sz="4" w:space="0"/>
              <w:left w:val="single" w:color="auto" w:sz="4" w:space="0"/>
              <w:bottom w:val="single" w:color="auto" w:sz="4" w:space="0"/>
              <w:right w:val="single" w:color="auto" w:sz="4" w:space="0"/>
            </w:tcBorders>
          </w:tcPr>
          <w:p w14:paraId="72FEEC39">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tc>
        <w:tc>
          <w:tcPr>
            <w:tcW w:w="1766" w:type="dxa"/>
            <w:gridSpan w:val="2"/>
            <w:tcBorders>
              <w:top w:val="single" w:color="auto" w:sz="4" w:space="0"/>
              <w:left w:val="single" w:color="auto" w:sz="4" w:space="0"/>
              <w:bottom w:val="single" w:color="auto" w:sz="4" w:space="0"/>
              <w:right w:val="single" w:color="auto" w:sz="4" w:space="0"/>
            </w:tcBorders>
          </w:tcPr>
          <w:p w14:paraId="1D189779">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3C212A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891553A">
            <w:pPr>
              <w:jc w:val="center"/>
              <w:rPr>
                <w:rFonts w:asciiTheme="minorHAnsi" w:hAnsiTheme="minorHAnsi" w:cstheme="minorHAnsi"/>
                <w:b/>
                <w:sz w:val="18"/>
                <w:szCs w:val="18"/>
                <w:lang w:val="mk-MK"/>
              </w:rPr>
            </w:pPr>
            <w:r>
              <w:rPr>
                <w:rFonts w:asciiTheme="minorHAnsi" w:hAnsiTheme="minorHAnsi" w:cstheme="minorHAnsi"/>
                <w:b/>
                <w:sz w:val="18"/>
                <w:szCs w:val="18"/>
                <w:lang w:val="mk-MK"/>
              </w:rPr>
              <w:t>Јованка Велјаноска</w:t>
            </w:r>
          </w:p>
        </w:tc>
        <w:tc>
          <w:tcPr>
            <w:tcW w:w="2449" w:type="dxa"/>
            <w:tcBorders>
              <w:top w:val="single" w:color="auto" w:sz="4" w:space="0"/>
              <w:left w:val="single" w:color="auto" w:sz="4" w:space="0"/>
              <w:bottom w:val="single" w:color="auto" w:sz="4" w:space="0"/>
              <w:right w:val="single" w:color="auto" w:sz="4" w:space="0"/>
            </w:tcBorders>
          </w:tcPr>
          <w:p w14:paraId="3E3058EB">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Математика</w:t>
            </w:r>
          </w:p>
        </w:tc>
        <w:tc>
          <w:tcPr>
            <w:tcW w:w="1945" w:type="dxa"/>
            <w:tcBorders>
              <w:top w:val="single" w:color="auto" w:sz="4" w:space="0"/>
              <w:left w:val="single" w:color="auto" w:sz="4" w:space="0"/>
              <w:bottom w:val="single" w:color="auto" w:sz="4" w:space="0"/>
              <w:right w:val="single" w:color="auto" w:sz="4" w:space="0"/>
            </w:tcBorders>
          </w:tcPr>
          <w:p w14:paraId="18567F51">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4971B0D6">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55ED7D19">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Вторник </w:t>
            </w:r>
          </w:p>
          <w:p w14:paraId="58DFC5B1">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0B715EEC">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3188CF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428FC4E5">
            <w:pPr>
              <w:jc w:val="center"/>
              <w:rPr>
                <w:rFonts w:asciiTheme="minorHAnsi" w:hAnsiTheme="minorHAnsi" w:cstheme="minorHAnsi"/>
                <w:b/>
                <w:sz w:val="18"/>
                <w:szCs w:val="18"/>
                <w:lang w:val="mk-MK"/>
              </w:rPr>
            </w:pPr>
            <w:r>
              <w:rPr>
                <w:rFonts w:asciiTheme="minorHAnsi" w:hAnsiTheme="minorHAnsi" w:cstheme="minorHAnsi"/>
                <w:b/>
                <w:sz w:val="18"/>
                <w:szCs w:val="18"/>
                <w:lang w:val="mk-MK"/>
              </w:rPr>
              <w:t>Христина Макалоски</w:t>
            </w:r>
          </w:p>
        </w:tc>
        <w:tc>
          <w:tcPr>
            <w:tcW w:w="2449" w:type="dxa"/>
            <w:tcBorders>
              <w:top w:val="single" w:color="auto" w:sz="4" w:space="0"/>
              <w:left w:val="single" w:color="auto" w:sz="4" w:space="0"/>
              <w:bottom w:val="single" w:color="auto" w:sz="4" w:space="0"/>
              <w:right w:val="single" w:color="auto" w:sz="4" w:space="0"/>
            </w:tcBorders>
          </w:tcPr>
          <w:p w14:paraId="2C97C2D1">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Математика</w:t>
            </w:r>
          </w:p>
        </w:tc>
        <w:tc>
          <w:tcPr>
            <w:tcW w:w="1945" w:type="dxa"/>
            <w:tcBorders>
              <w:top w:val="single" w:color="auto" w:sz="4" w:space="0"/>
              <w:left w:val="single" w:color="auto" w:sz="4" w:space="0"/>
              <w:bottom w:val="single" w:color="auto" w:sz="4" w:space="0"/>
              <w:right w:val="single" w:color="auto" w:sz="4" w:space="0"/>
            </w:tcBorders>
          </w:tcPr>
          <w:p w14:paraId="000B87DC">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0CD9C769">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59AB75EF">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p w14:paraId="7B9E1B54">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1B047D2C">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50C684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16AA49FC">
            <w:pPr>
              <w:jc w:val="center"/>
              <w:rPr>
                <w:rFonts w:asciiTheme="minorHAnsi" w:hAnsiTheme="minorHAnsi" w:cstheme="minorHAnsi"/>
                <w:b/>
                <w:sz w:val="18"/>
                <w:szCs w:val="18"/>
                <w:lang w:val="mk-MK"/>
              </w:rPr>
            </w:pPr>
            <w:r>
              <w:rPr>
                <w:rFonts w:asciiTheme="minorHAnsi" w:hAnsiTheme="minorHAnsi" w:cstheme="minorHAnsi"/>
                <w:b/>
                <w:sz w:val="18"/>
                <w:szCs w:val="18"/>
                <w:lang w:val="mk-MK"/>
              </w:rPr>
              <w:t>Светлана Стојаноска</w:t>
            </w:r>
          </w:p>
        </w:tc>
        <w:tc>
          <w:tcPr>
            <w:tcW w:w="2449" w:type="dxa"/>
            <w:tcBorders>
              <w:top w:val="single" w:color="auto" w:sz="4" w:space="0"/>
              <w:left w:val="single" w:color="auto" w:sz="4" w:space="0"/>
              <w:bottom w:val="single" w:color="auto" w:sz="4" w:space="0"/>
              <w:right w:val="single" w:color="auto" w:sz="4" w:space="0"/>
            </w:tcBorders>
          </w:tcPr>
          <w:p w14:paraId="2A722920">
            <w:pPr>
              <w:jc w:val="center"/>
              <w:rPr>
                <w:rFonts w:asciiTheme="minorHAnsi" w:hAnsiTheme="minorHAnsi" w:cstheme="minorHAnsi"/>
                <w:b/>
                <w:sz w:val="18"/>
                <w:szCs w:val="18"/>
                <w:lang w:val="mk-MK"/>
              </w:rPr>
            </w:pPr>
            <w:r>
              <w:rPr>
                <w:rFonts w:asciiTheme="minorHAnsi" w:hAnsiTheme="minorHAnsi" w:cstheme="minorHAnsi"/>
                <w:b/>
                <w:sz w:val="18"/>
                <w:szCs w:val="18"/>
                <w:lang w:val="mk-MK"/>
              </w:rPr>
              <w:t>Историја</w:t>
            </w:r>
          </w:p>
        </w:tc>
        <w:tc>
          <w:tcPr>
            <w:tcW w:w="1945" w:type="dxa"/>
            <w:tcBorders>
              <w:top w:val="single" w:color="auto" w:sz="4" w:space="0"/>
              <w:left w:val="single" w:color="auto" w:sz="4" w:space="0"/>
              <w:bottom w:val="single" w:color="auto" w:sz="4" w:space="0"/>
              <w:right w:val="single" w:color="auto" w:sz="4" w:space="0"/>
            </w:tcBorders>
          </w:tcPr>
          <w:p w14:paraId="1D512E7C">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p w14:paraId="512599AF">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2382DA55">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p w14:paraId="080468AC">
            <w:pPr>
              <w:jc w:val="center"/>
              <w:rPr>
                <w:rFonts w:asciiTheme="minorHAnsi" w:hAnsiTheme="minorHAnsi" w:cstheme="minorHAnsi"/>
                <w:b/>
                <w:sz w:val="18"/>
                <w:szCs w:val="18"/>
                <w:lang w:val="mk-MK"/>
              </w:rPr>
            </w:pPr>
            <w:r>
              <w:rPr>
                <w:rFonts w:asciiTheme="minorHAnsi" w:hAnsiTheme="minorHAnsi" w:cstheme="minorHAnsi"/>
                <w:b/>
                <w:sz w:val="18"/>
                <w:szCs w:val="18"/>
                <w:lang w:val="mk-MK"/>
              </w:rPr>
              <w:t>6ти час</w:t>
            </w:r>
          </w:p>
        </w:tc>
        <w:tc>
          <w:tcPr>
            <w:tcW w:w="1766" w:type="dxa"/>
            <w:gridSpan w:val="2"/>
            <w:tcBorders>
              <w:top w:val="single" w:color="auto" w:sz="4" w:space="0"/>
              <w:left w:val="single" w:color="auto" w:sz="4" w:space="0"/>
              <w:bottom w:val="single" w:color="auto" w:sz="4" w:space="0"/>
              <w:right w:val="single" w:color="auto" w:sz="4" w:space="0"/>
            </w:tcBorders>
          </w:tcPr>
          <w:p w14:paraId="03EB7B6B">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0DAA8A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44EAACCB">
            <w:pPr>
              <w:jc w:val="center"/>
              <w:rPr>
                <w:rFonts w:asciiTheme="minorHAnsi" w:hAnsiTheme="minorHAnsi" w:cstheme="minorHAnsi"/>
                <w:b/>
                <w:sz w:val="18"/>
                <w:szCs w:val="18"/>
                <w:lang w:val="mk-MK"/>
              </w:rPr>
            </w:pPr>
            <w:r>
              <w:rPr>
                <w:rFonts w:asciiTheme="minorHAnsi" w:hAnsiTheme="minorHAnsi" w:cstheme="minorHAnsi"/>
                <w:b/>
                <w:sz w:val="18"/>
                <w:szCs w:val="18"/>
                <w:lang w:val="mk-MK"/>
              </w:rPr>
              <w:t>Благица Ристеска</w:t>
            </w:r>
          </w:p>
        </w:tc>
        <w:tc>
          <w:tcPr>
            <w:tcW w:w="2449" w:type="dxa"/>
            <w:tcBorders>
              <w:top w:val="single" w:color="auto" w:sz="4" w:space="0"/>
              <w:left w:val="single" w:color="auto" w:sz="4" w:space="0"/>
              <w:bottom w:val="single" w:color="auto" w:sz="4" w:space="0"/>
              <w:right w:val="single" w:color="auto" w:sz="4" w:space="0"/>
            </w:tcBorders>
          </w:tcPr>
          <w:p w14:paraId="5BC4B19D">
            <w:pPr>
              <w:jc w:val="center"/>
              <w:rPr>
                <w:rFonts w:asciiTheme="minorHAnsi" w:hAnsiTheme="minorHAnsi" w:cstheme="minorHAnsi"/>
                <w:b/>
                <w:sz w:val="18"/>
                <w:szCs w:val="18"/>
                <w:lang w:val="mk-MK"/>
              </w:rPr>
            </w:pPr>
            <w:r>
              <w:rPr>
                <w:rFonts w:asciiTheme="minorHAnsi" w:hAnsiTheme="minorHAnsi" w:cstheme="minorHAnsi"/>
                <w:b/>
                <w:sz w:val="18"/>
                <w:szCs w:val="18"/>
                <w:lang w:val="mk-MK"/>
              </w:rPr>
              <w:t>Историја</w:t>
            </w:r>
          </w:p>
        </w:tc>
        <w:tc>
          <w:tcPr>
            <w:tcW w:w="1945" w:type="dxa"/>
            <w:tcBorders>
              <w:top w:val="single" w:color="auto" w:sz="4" w:space="0"/>
              <w:left w:val="single" w:color="auto" w:sz="4" w:space="0"/>
              <w:bottom w:val="single" w:color="auto" w:sz="4" w:space="0"/>
              <w:right w:val="single" w:color="auto" w:sz="4" w:space="0"/>
            </w:tcBorders>
          </w:tcPr>
          <w:p w14:paraId="152B12CA">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328B97B2">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576EADE0">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Петок </w:t>
            </w:r>
          </w:p>
          <w:p w14:paraId="2F2AF09E">
            <w:pPr>
              <w:jc w:val="center"/>
              <w:rPr>
                <w:rFonts w:asciiTheme="minorHAnsi" w:hAnsiTheme="minorHAnsi" w:cstheme="minorHAnsi"/>
                <w:b/>
                <w:sz w:val="18"/>
                <w:szCs w:val="18"/>
                <w:lang w:val="mk-MK"/>
              </w:rPr>
            </w:pPr>
            <w:r>
              <w:rPr>
                <w:rFonts w:asciiTheme="minorHAnsi" w:hAnsiTheme="minorHAnsi" w:cstheme="minorHAnsi"/>
                <w:b/>
                <w:sz w:val="18"/>
                <w:szCs w:val="18"/>
                <w:lang w:val="mk-MK"/>
              </w:rPr>
              <w:t>6ти час</w:t>
            </w:r>
          </w:p>
        </w:tc>
        <w:tc>
          <w:tcPr>
            <w:tcW w:w="1766" w:type="dxa"/>
            <w:gridSpan w:val="2"/>
            <w:tcBorders>
              <w:top w:val="single" w:color="auto" w:sz="4" w:space="0"/>
              <w:left w:val="single" w:color="auto" w:sz="4" w:space="0"/>
              <w:bottom w:val="single" w:color="auto" w:sz="4" w:space="0"/>
              <w:right w:val="single" w:color="auto" w:sz="4" w:space="0"/>
            </w:tcBorders>
          </w:tcPr>
          <w:p w14:paraId="26F54FCD">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учениците</w:t>
            </w:r>
          </w:p>
        </w:tc>
      </w:tr>
      <w:tr w14:paraId="795B45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9" w:hRule="atLeast"/>
        </w:trPr>
        <w:tc>
          <w:tcPr>
            <w:tcW w:w="1668" w:type="dxa"/>
            <w:tcBorders>
              <w:top w:val="single" w:color="auto" w:sz="4" w:space="0"/>
              <w:left w:val="single" w:color="auto" w:sz="4" w:space="0"/>
              <w:bottom w:val="single" w:color="auto" w:sz="4" w:space="0"/>
              <w:right w:val="single" w:color="auto" w:sz="4" w:space="0"/>
            </w:tcBorders>
          </w:tcPr>
          <w:p w14:paraId="6C0F5B60">
            <w:pPr>
              <w:jc w:val="center"/>
              <w:rPr>
                <w:rFonts w:asciiTheme="minorHAnsi" w:hAnsiTheme="minorHAnsi" w:cstheme="minorHAnsi"/>
                <w:b/>
                <w:sz w:val="18"/>
                <w:szCs w:val="18"/>
                <w:lang w:val="mk-MK"/>
              </w:rPr>
            </w:pPr>
            <w:r>
              <w:rPr>
                <w:rFonts w:asciiTheme="minorHAnsi" w:hAnsiTheme="minorHAnsi" w:cstheme="minorHAnsi"/>
                <w:b/>
                <w:sz w:val="18"/>
                <w:szCs w:val="18"/>
                <w:lang w:val="mk-MK"/>
              </w:rPr>
              <w:t>Блаже Трајкоски</w:t>
            </w:r>
          </w:p>
        </w:tc>
        <w:tc>
          <w:tcPr>
            <w:tcW w:w="2449" w:type="dxa"/>
            <w:tcBorders>
              <w:top w:val="single" w:color="auto" w:sz="4" w:space="0"/>
              <w:left w:val="single" w:color="auto" w:sz="4" w:space="0"/>
              <w:bottom w:val="single" w:color="auto" w:sz="4" w:space="0"/>
              <w:right w:val="single" w:color="auto" w:sz="4" w:space="0"/>
            </w:tcBorders>
          </w:tcPr>
          <w:p w14:paraId="1289B9B9">
            <w:pPr>
              <w:jc w:val="center"/>
              <w:rPr>
                <w:rFonts w:asciiTheme="minorHAnsi" w:hAnsiTheme="minorHAnsi" w:cstheme="minorHAnsi"/>
                <w:b/>
                <w:sz w:val="18"/>
                <w:szCs w:val="18"/>
                <w:lang w:val="mk-MK"/>
              </w:rPr>
            </w:pPr>
            <w:r>
              <w:rPr>
                <w:rFonts w:asciiTheme="minorHAnsi" w:hAnsiTheme="minorHAnsi" w:cstheme="minorHAnsi"/>
                <w:b/>
                <w:sz w:val="18"/>
                <w:szCs w:val="18"/>
                <w:lang w:val="mk-MK"/>
              </w:rPr>
              <w:t>Географија</w:t>
            </w:r>
          </w:p>
        </w:tc>
        <w:tc>
          <w:tcPr>
            <w:tcW w:w="1945" w:type="dxa"/>
            <w:tcBorders>
              <w:top w:val="single" w:color="auto" w:sz="4" w:space="0"/>
              <w:left w:val="single" w:color="auto" w:sz="4" w:space="0"/>
              <w:bottom w:val="single" w:color="auto" w:sz="4" w:space="0"/>
              <w:right w:val="single" w:color="auto" w:sz="4" w:space="0"/>
            </w:tcBorders>
          </w:tcPr>
          <w:p w14:paraId="7B0DCE20">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p w14:paraId="19153EA6">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16764545">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4C79EA90">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67DED3A5">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Вторник </w:t>
            </w:r>
          </w:p>
          <w:p w14:paraId="2A17DEF5">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r>
      <w:tr w14:paraId="422749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4ADF3C1">
            <w:pPr>
              <w:jc w:val="center"/>
              <w:rPr>
                <w:rFonts w:asciiTheme="minorHAnsi" w:hAnsiTheme="minorHAnsi" w:cstheme="minorHAnsi"/>
                <w:b/>
                <w:sz w:val="18"/>
                <w:szCs w:val="18"/>
                <w:lang w:val="en-GB"/>
              </w:rPr>
            </w:pPr>
            <w:r>
              <w:rPr>
                <w:rFonts w:asciiTheme="minorHAnsi" w:hAnsiTheme="minorHAnsi" w:cstheme="minorHAnsi"/>
                <w:b/>
                <w:sz w:val="18"/>
                <w:szCs w:val="18"/>
                <w:lang w:val="mk-MK"/>
              </w:rPr>
              <w:t>Викторија Спиркоски</w:t>
            </w:r>
          </w:p>
        </w:tc>
        <w:tc>
          <w:tcPr>
            <w:tcW w:w="2449" w:type="dxa"/>
            <w:tcBorders>
              <w:top w:val="single" w:color="auto" w:sz="4" w:space="0"/>
              <w:left w:val="single" w:color="auto" w:sz="4" w:space="0"/>
              <w:bottom w:val="single" w:color="auto" w:sz="4" w:space="0"/>
              <w:right w:val="single" w:color="auto" w:sz="4" w:space="0"/>
            </w:tcBorders>
          </w:tcPr>
          <w:p w14:paraId="36C49037">
            <w:pPr>
              <w:jc w:val="center"/>
              <w:rPr>
                <w:rFonts w:asciiTheme="minorHAnsi" w:hAnsiTheme="minorHAnsi" w:cstheme="minorHAnsi"/>
                <w:b/>
                <w:sz w:val="18"/>
                <w:szCs w:val="18"/>
                <w:lang w:val="mk-MK"/>
              </w:rPr>
            </w:pPr>
            <w:r>
              <w:rPr>
                <w:rFonts w:asciiTheme="minorHAnsi" w:hAnsiTheme="minorHAnsi" w:cstheme="minorHAnsi"/>
                <w:b/>
                <w:sz w:val="18"/>
                <w:szCs w:val="18"/>
                <w:lang w:val="mk-MK"/>
              </w:rPr>
              <w:t>Географија</w:t>
            </w:r>
          </w:p>
        </w:tc>
        <w:tc>
          <w:tcPr>
            <w:tcW w:w="1945" w:type="dxa"/>
            <w:tcBorders>
              <w:top w:val="single" w:color="auto" w:sz="4" w:space="0"/>
              <w:left w:val="single" w:color="auto" w:sz="4" w:space="0"/>
              <w:bottom w:val="single" w:color="auto" w:sz="4" w:space="0"/>
              <w:right w:val="single" w:color="auto" w:sz="4" w:space="0"/>
            </w:tcBorders>
          </w:tcPr>
          <w:p w14:paraId="5DF7548A">
            <w:pPr>
              <w:jc w:val="cente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tc>
        <w:tc>
          <w:tcPr>
            <w:tcW w:w="1984" w:type="dxa"/>
            <w:tcBorders>
              <w:top w:val="single" w:color="auto" w:sz="4" w:space="0"/>
              <w:left w:val="single" w:color="auto" w:sz="4" w:space="0"/>
              <w:bottom w:val="single" w:color="auto" w:sz="4" w:space="0"/>
              <w:right w:val="single" w:color="auto" w:sz="4" w:space="0"/>
            </w:tcBorders>
          </w:tcPr>
          <w:p w14:paraId="1B5F4C29">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tc>
        <w:tc>
          <w:tcPr>
            <w:tcW w:w="1766" w:type="dxa"/>
            <w:gridSpan w:val="2"/>
            <w:tcBorders>
              <w:top w:val="single" w:color="auto" w:sz="4" w:space="0"/>
              <w:left w:val="single" w:color="auto" w:sz="4" w:space="0"/>
              <w:bottom w:val="single" w:color="auto" w:sz="4" w:space="0"/>
              <w:right w:val="single" w:color="auto" w:sz="4" w:space="0"/>
            </w:tcBorders>
          </w:tcPr>
          <w:p w14:paraId="600CC5A8">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w:t>
            </w:r>
          </w:p>
        </w:tc>
      </w:tr>
      <w:tr w14:paraId="643B93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596E9669">
            <w:pPr>
              <w:jc w:val="center"/>
              <w:rPr>
                <w:rFonts w:asciiTheme="minorHAnsi" w:hAnsiTheme="minorHAnsi" w:cstheme="minorHAnsi"/>
                <w:b/>
                <w:sz w:val="18"/>
                <w:szCs w:val="18"/>
                <w:lang w:val="mk-MK"/>
              </w:rPr>
            </w:pPr>
            <w:r>
              <w:rPr>
                <w:rFonts w:asciiTheme="minorHAnsi" w:hAnsiTheme="minorHAnsi" w:cstheme="minorHAnsi"/>
                <w:b/>
                <w:sz w:val="18"/>
                <w:szCs w:val="18"/>
                <w:lang w:val="mk-MK"/>
              </w:rPr>
              <w:t>Љупчо Преспаноски</w:t>
            </w:r>
          </w:p>
        </w:tc>
        <w:tc>
          <w:tcPr>
            <w:tcW w:w="2449" w:type="dxa"/>
            <w:tcBorders>
              <w:top w:val="single" w:color="auto" w:sz="4" w:space="0"/>
              <w:left w:val="single" w:color="auto" w:sz="4" w:space="0"/>
              <w:bottom w:val="single" w:color="auto" w:sz="4" w:space="0"/>
              <w:right w:val="single" w:color="auto" w:sz="4" w:space="0"/>
            </w:tcBorders>
          </w:tcPr>
          <w:p w14:paraId="0DAA7DAA">
            <w:pPr>
              <w:jc w:val="center"/>
              <w:rPr>
                <w:rFonts w:asciiTheme="minorHAnsi" w:hAnsiTheme="minorHAnsi" w:cstheme="minorHAnsi"/>
                <w:b/>
                <w:sz w:val="18"/>
                <w:szCs w:val="18"/>
                <w:lang w:val="mk-MK"/>
              </w:rPr>
            </w:pPr>
            <w:r>
              <w:rPr>
                <w:rFonts w:asciiTheme="minorHAnsi" w:hAnsiTheme="minorHAnsi" w:cstheme="minorHAnsi"/>
                <w:b/>
                <w:sz w:val="18"/>
                <w:szCs w:val="18"/>
                <w:lang w:val="mk-MK"/>
              </w:rPr>
              <w:t>Биологија/Природни</w:t>
            </w:r>
          </w:p>
          <w:p w14:paraId="5B8237DB">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науки</w:t>
            </w:r>
          </w:p>
        </w:tc>
        <w:tc>
          <w:tcPr>
            <w:tcW w:w="1945" w:type="dxa"/>
            <w:tcBorders>
              <w:top w:val="single" w:color="auto" w:sz="4" w:space="0"/>
              <w:left w:val="single" w:color="auto" w:sz="4" w:space="0"/>
              <w:bottom w:val="single" w:color="auto" w:sz="4" w:space="0"/>
              <w:right w:val="single" w:color="auto" w:sz="4" w:space="0"/>
            </w:tcBorders>
          </w:tcPr>
          <w:p w14:paraId="0AC097C9">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984" w:type="dxa"/>
            <w:tcBorders>
              <w:top w:val="single" w:color="auto" w:sz="4" w:space="0"/>
              <w:left w:val="single" w:color="auto" w:sz="4" w:space="0"/>
              <w:bottom w:val="single" w:color="auto" w:sz="4" w:space="0"/>
              <w:right w:val="single" w:color="auto" w:sz="4" w:space="0"/>
            </w:tcBorders>
          </w:tcPr>
          <w:p w14:paraId="1D8C6CFE">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766" w:type="dxa"/>
            <w:gridSpan w:val="2"/>
            <w:tcBorders>
              <w:top w:val="single" w:color="auto" w:sz="4" w:space="0"/>
              <w:left w:val="single" w:color="auto" w:sz="4" w:space="0"/>
              <w:bottom w:val="single" w:color="auto" w:sz="4" w:space="0"/>
              <w:right w:val="single" w:color="auto" w:sz="4" w:space="0"/>
            </w:tcBorders>
          </w:tcPr>
          <w:p w14:paraId="0098B28E">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r>
      <w:tr w14:paraId="198190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115396C8">
            <w:pPr>
              <w:jc w:val="center"/>
              <w:rPr>
                <w:rFonts w:asciiTheme="minorHAnsi" w:hAnsiTheme="minorHAnsi" w:cstheme="minorHAnsi"/>
                <w:b/>
                <w:sz w:val="18"/>
                <w:szCs w:val="18"/>
                <w:lang w:val="mk-MK"/>
              </w:rPr>
            </w:pPr>
            <w:r>
              <w:rPr>
                <w:rFonts w:asciiTheme="minorHAnsi" w:hAnsiTheme="minorHAnsi" w:cstheme="minorHAnsi"/>
                <w:b/>
                <w:sz w:val="18"/>
                <w:szCs w:val="18"/>
                <w:lang w:val="mk-MK"/>
              </w:rPr>
              <w:t>Маја Ристевска</w:t>
            </w:r>
          </w:p>
        </w:tc>
        <w:tc>
          <w:tcPr>
            <w:tcW w:w="2449" w:type="dxa"/>
            <w:tcBorders>
              <w:top w:val="single" w:color="auto" w:sz="4" w:space="0"/>
              <w:left w:val="single" w:color="auto" w:sz="4" w:space="0"/>
              <w:bottom w:val="single" w:color="auto" w:sz="4" w:space="0"/>
              <w:right w:val="single" w:color="auto" w:sz="4" w:space="0"/>
            </w:tcBorders>
          </w:tcPr>
          <w:p w14:paraId="18D18391">
            <w:pPr>
              <w:rPr>
                <w:rFonts w:asciiTheme="minorHAnsi" w:hAnsiTheme="minorHAnsi" w:cstheme="minorHAnsi"/>
                <w:b/>
                <w:sz w:val="18"/>
                <w:szCs w:val="18"/>
                <w:lang w:val="mk-MK"/>
              </w:rPr>
            </w:pPr>
            <w:r>
              <w:rPr>
                <w:rFonts w:asciiTheme="minorHAnsi" w:hAnsiTheme="minorHAnsi" w:cstheme="minorHAnsi"/>
                <w:b/>
                <w:sz w:val="18"/>
                <w:szCs w:val="18"/>
                <w:lang w:val="mk-MK"/>
              </w:rPr>
              <w:t>Биологија/Природни</w:t>
            </w:r>
          </w:p>
          <w:p w14:paraId="6CB81774">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науки</w:t>
            </w:r>
          </w:p>
        </w:tc>
        <w:tc>
          <w:tcPr>
            <w:tcW w:w="1945" w:type="dxa"/>
            <w:tcBorders>
              <w:top w:val="single" w:color="auto" w:sz="4" w:space="0"/>
              <w:left w:val="single" w:color="auto" w:sz="4" w:space="0"/>
              <w:bottom w:val="single" w:color="auto" w:sz="4" w:space="0"/>
              <w:right w:val="single" w:color="auto" w:sz="4" w:space="0"/>
            </w:tcBorders>
          </w:tcPr>
          <w:p w14:paraId="38397DB5">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984" w:type="dxa"/>
            <w:tcBorders>
              <w:top w:val="single" w:color="auto" w:sz="4" w:space="0"/>
              <w:left w:val="single" w:color="auto" w:sz="4" w:space="0"/>
              <w:bottom w:val="single" w:color="auto" w:sz="4" w:space="0"/>
              <w:right w:val="single" w:color="auto" w:sz="4" w:space="0"/>
            </w:tcBorders>
          </w:tcPr>
          <w:p w14:paraId="08EC950C">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766" w:type="dxa"/>
            <w:gridSpan w:val="2"/>
            <w:tcBorders>
              <w:top w:val="single" w:color="auto" w:sz="4" w:space="0"/>
              <w:left w:val="single" w:color="auto" w:sz="4" w:space="0"/>
              <w:bottom w:val="single" w:color="auto" w:sz="4" w:space="0"/>
              <w:right w:val="single" w:color="auto" w:sz="4" w:space="0"/>
            </w:tcBorders>
          </w:tcPr>
          <w:p w14:paraId="777B5023">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r>
      <w:tr w14:paraId="18734A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198B14EE">
            <w:pPr>
              <w:jc w:val="center"/>
              <w:rPr>
                <w:rFonts w:asciiTheme="minorHAnsi" w:hAnsiTheme="minorHAnsi" w:cstheme="minorHAnsi"/>
                <w:b/>
                <w:sz w:val="18"/>
                <w:szCs w:val="18"/>
                <w:lang w:val="mk-MK"/>
              </w:rPr>
            </w:pPr>
            <w:r>
              <w:rPr>
                <w:rFonts w:asciiTheme="minorHAnsi" w:hAnsiTheme="minorHAnsi" w:cstheme="minorHAnsi"/>
                <w:b/>
                <w:sz w:val="18"/>
                <w:szCs w:val="18"/>
                <w:lang w:val="mk-MK"/>
              </w:rPr>
              <w:t>Катерина Слабакоска</w:t>
            </w:r>
          </w:p>
        </w:tc>
        <w:tc>
          <w:tcPr>
            <w:tcW w:w="2449" w:type="dxa"/>
            <w:tcBorders>
              <w:top w:val="single" w:color="auto" w:sz="4" w:space="0"/>
              <w:left w:val="single" w:color="auto" w:sz="4" w:space="0"/>
              <w:bottom w:val="single" w:color="auto" w:sz="4" w:space="0"/>
              <w:right w:val="single" w:color="auto" w:sz="4" w:space="0"/>
            </w:tcBorders>
          </w:tcPr>
          <w:p w14:paraId="2BA1D195">
            <w:pPr>
              <w:jc w:val="center"/>
              <w:rPr>
                <w:rFonts w:asciiTheme="minorHAnsi" w:hAnsiTheme="minorHAnsi" w:cstheme="minorHAnsi"/>
                <w:b/>
                <w:sz w:val="18"/>
                <w:szCs w:val="18"/>
                <w:lang w:val="mk-MK"/>
              </w:rPr>
            </w:pPr>
            <w:r>
              <w:rPr>
                <w:rFonts w:asciiTheme="minorHAnsi" w:hAnsiTheme="minorHAnsi" w:cstheme="minorHAnsi"/>
                <w:b/>
                <w:sz w:val="18"/>
                <w:szCs w:val="18"/>
                <w:lang w:val="mk-MK"/>
              </w:rPr>
              <w:t>Хемија</w:t>
            </w:r>
          </w:p>
        </w:tc>
        <w:tc>
          <w:tcPr>
            <w:tcW w:w="1945" w:type="dxa"/>
            <w:tcBorders>
              <w:top w:val="single" w:color="auto" w:sz="4" w:space="0"/>
              <w:left w:val="single" w:color="auto" w:sz="4" w:space="0"/>
              <w:bottom w:val="single" w:color="auto" w:sz="4" w:space="0"/>
              <w:right w:val="single" w:color="auto" w:sz="4" w:space="0"/>
            </w:tcBorders>
          </w:tcPr>
          <w:p w14:paraId="256E4AED">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По договор </w:t>
            </w:r>
          </w:p>
        </w:tc>
        <w:tc>
          <w:tcPr>
            <w:tcW w:w="1984" w:type="dxa"/>
            <w:tcBorders>
              <w:top w:val="single" w:color="auto" w:sz="4" w:space="0"/>
              <w:left w:val="single" w:color="auto" w:sz="4" w:space="0"/>
              <w:bottom w:val="single" w:color="auto" w:sz="4" w:space="0"/>
              <w:right w:val="single" w:color="auto" w:sz="4" w:space="0"/>
            </w:tcBorders>
          </w:tcPr>
          <w:p w14:paraId="58A72143">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766" w:type="dxa"/>
            <w:gridSpan w:val="2"/>
            <w:tcBorders>
              <w:top w:val="single" w:color="auto" w:sz="4" w:space="0"/>
              <w:left w:val="single" w:color="auto" w:sz="4" w:space="0"/>
              <w:bottom w:val="single" w:color="auto" w:sz="4" w:space="0"/>
              <w:right w:val="single" w:color="auto" w:sz="4" w:space="0"/>
            </w:tcBorders>
          </w:tcPr>
          <w:p w14:paraId="2B75240C">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r>
      <w:tr w14:paraId="324873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479060B7">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Валентина Деспотоска</w:t>
            </w:r>
          </w:p>
        </w:tc>
        <w:tc>
          <w:tcPr>
            <w:tcW w:w="2449" w:type="dxa"/>
            <w:tcBorders>
              <w:top w:val="single" w:color="auto" w:sz="4" w:space="0"/>
              <w:left w:val="single" w:color="auto" w:sz="4" w:space="0"/>
              <w:bottom w:val="single" w:color="auto" w:sz="4" w:space="0"/>
              <w:right w:val="single" w:color="auto" w:sz="4" w:space="0"/>
            </w:tcBorders>
          </w:tcPr>
          <w:p w14:paraId="1634F117">
            <w:pPr>
              <w:jc w:val="center"/>
              <w:rPr>
                <w:rFonts w:asciiTheme="minorHAnsi" w:hAnsiTheme="minorHAnsi" w:cstheme="minorHAnsi"/>
                <w:b/>
                <w:sz w:val="18"/>
                <w:szCs w:val="18"/>
                <w:lang w:val="mk-MK"/>
              </w:rPr>
            </w:pPr>
            <w:r>
              <w:rPr>
                <w:rFonts w:asciiTheme="minorHAnsi" w:hAnsiTheme="minorHAnsi" w:cstheme="minorHAnsi"/>
                <w:b/>
                <w:sz w:val="18"/>
                <w:szCs w:val="18"/>
                <w:lang w:val="mk-MK"/>
              </w:rPr>
              <w:t>Физика</w:t>
            </w:r>
          </w:p>
        </w:tc>
        <w:tc>
          <w:tcPr>
            <w:tcW w:w="1945" w:type="dxa"/>
            <w:tcBorders>
              <w:top w:val="single" w:color="auto" w:sz="4" w:space="0"/>
              <w:left w:val="single" w:color="auto" w:sz="4" w:space="0"/>
              <w:bottom w:val="single" w:color="auto" w:sz="4" w:space="0"/>
              <w:right w:val="single" w:color="auto" w:sz="4" w:space="0"/>
            </w:tcBorders>
          </w:tcPr>
          <w:p w14:paraId="0876F39C">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984" w:type="dxa"/>
            <w:tcBorders>
              <w:top w:val="single" w:color="auto" w:sz="4" w:space="0"/>
              <w:left w:val="single" w:color="auto" w:sz="4" w:space="0"/>
              <w:bottom w:val="single" w:color="auto" w:sz="4" w:space="0"/>
              <w:right w:val="single" w:color="auto" w:sz="4" w:space="0"/>
            </w:tcBorders>
          </w:tcPr>
          <w:p w14:paraId="1ED20048">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7ми </w:t>
            </w:r>
          </w:p>
          <w:p w14:paraId="194E441F">
            <w:pPr>
              <w:jc w:val="center"/>
              <w:rPr>
                <w:rFonts w:asciiTheme="minorHAnsi" w:hAnsiTheme="minorHAnsi" w:cstheme="minorHAnsi"/>
                <w:b/>
                <w:sz w:val="18"/>
                <w:szCs w:val="18"/>
                <w:lang w:val="mk-MK"/>
              </w:rPr>
            </w:pPr>
            <w:r>
              <w:rPr>
                <w:rFonts w:asciiTheme="minorHAnsi" w:hAnsiTheme="minorHAnsi" w:cstheme="minorHAnsi"/>
                <w:b/>
                <w:sz w:val="18"/>
                <w:szCs w:val="18"/>
                <w:lang w:val="mk-MK"/>
              </w:rPr>
              <w:t>Вторник 7ми</w:t>
            </w:r>
          </w:p>
        </w:tc>
        <w:tc>
          <w:tcPr>
            <w:tcW w:w="1766" w:type="dxa"/>
            <w:gridSpan w:val="2"/>
            <w:tcBorders>
              <w:top w:val="single" w:color="auto" w:sz="4" w:space="0"/>
              <w:left w:val="single" w:color="auto" w:sz="4" w:space="0"/>
              <w:bottom w:val="single" w:color="auto" w:sz="4" w:space="0"/>
              <w:right w:val="single" w:color="auto" w:sz="4" w:space="0"/>
            </w:tcBorders>
          </w:tcPr>
          <w:p w14:paraId="55FFDCF0">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r>
      <w:tr w14:paraId="24EF14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2CF9E03">
            <w:pPr>
              <w:jc w:val="center"/>
              <w:rPr>
                <w:rFonts w:asciiTheme="minorHAnsi" w:hAnsiTheme="minorHAnsi" w:cstheme="minorHAnsi"/>
                <w:b/>
                <w:sz w:val="18"/>
                <w:szCs w:val="18"/>
                <w:lang w:val="mk-MK"/>
              </w:rPr>
            </w:pPr>
            <w:r>
              <w:rPr>
                <w:rFonts w:asciiTheme="minorHAnsi" w:hAnsiTheme="minorHAnsi" w:cstheme="minorHAnsi"/>
                <w:b/>
                <w:sz w:val="18"/>
                <w:szCs w:val="18"/>
                <w:lang w:val="mk-MK"/>
              </w:rPr>
              <w:t>Роза Стеваноска</w:t>
            </w:r>
          </w:p>
        </w:tc>
        <w:tc>
          <w:tcPr>
            <w:tcW w:w="2449" w:type="dxa"/>
            <w:tcBorders>
              <w:top w:val="single" w:color="auto" w:sz="4" w:space="0"/>
              <w:left w:val="single" w:color="auto" w:sz="4" w:space="0"/>
              <w:bottom w:val="single" w:color="auto" w:sz="4" w:space="0"/>
              <w:right w:val="single" w:color="auto" w:sz="4" w:space="0"/>
            </w:tcBorders>
          </w:tcPr>
          <w:p w14:paraId="7867C8B3">
            <w:pPr>
              <w:jc w:val="center"/>
              <w:rPr>
                <w:rFonts w:asciiTheme="minorHAnsi" w:hAnsiTheme="minorHAnsi" w:cstheme="minorHAnsi"/>
                <w:b/>
                <w:sz w:val="18"/>
                <w:szCs w:val="18"/>
                <w:lang w:val="mk-MK"/>
              </w:rPr>
            </w:pPr>
            <w:r>
              <w:rPr>
                <w:rFonts w:asciiTheme="minorHAnsi" w:hAnsiTheme="minorHAnsi" w:cstheme="minorHAnsi"/>
                <w:b/>
                <w:sz w:val="18"/>
                <w:szCs w:val="18"/>
                <w:lang w:val="mk-MK"/>
              </w:rPr>
              <w:t>ФЗО</w:t>
            </w:r>
          </w:p>
        </w:tc>
        <w:tc>
          <w:tcPr>
            <w:tcW w:w="1945" w:type="dxa"/>
            <w:tcBorders>
              <w:top w:val="single" w:color="auto" w:sz="4" w:space="0"/>
              <w:left w:val="single" w:color="auto" w:sz="4" w:space="0"/>
              <w:bottom w:val="single" w:color="auto" w:sz="4" w:space="0"/>
              <w:right w:val="single" w:color="auto" w:sz="4" w:space="0"/>
            </w:tcBorders>
          </w:tcPr>
          <w:p w14:paraId="28614619">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p w14:paraId="62084284">
            <w:pPr>
              <w:jc w:val="center"/>
              <w:rPr>
                <w:rFonts w:asciiTheme="minorHAnsi" w:hAnsiTheme="minorHAnsi" w:cstheme="minorHAnsi"/>
                <w:b/>
                <w:sz w:val="18"/>
                <w:szCs w:val="18"/>
                <w:lang w:val="mk-MK"/>
              </w:rPr>
            </w:pPr>
            <w:r>
              <w:rPr>
                <w:rFonts w:asciiTheme="minorHAnsi" w:hAnsiTheme="minorHAnsi" w:cstheme="minorHAnsi"/>
                <w:b/>
                <w:sz w:val="18"/>
                <w:szCs w:val="18"/>
                <w:lang w:val="mk-MK"/>
              </w:rPr>
              <w:t>Слободен термин</w:t>
            </w:r>
          </w:p>
        </w:tc>
        <w:tc>
          <w:tcPr>
            <w:tcW w:w="1984" w:type="dxa"/>
            <w:tcBorders>
              <w:top w:val="single" w:color="auto" w:sz="4" w:space="0"/>
              <w:left w:val="single" w:color="auto" w:sz="4" w:space="0"/>
              <w:bottom w:val="single" w:color="auto" w:sz="4" w:space="0"/>
              <w:right w:val="single" w:color="auto" w:sz="4" w:space="0"/>
            </w:tcBorders>
          </w:tcPr>
          <w:p w14:paraId="620F7B51">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5EDB4C17">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 во петок</w:t>
            </w:r>
          </w:p>
        </w:tc>
      </w:tr>
      <w:tr w14:paraId="28FC75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48" w:hRule="atLeast"/>
        </w:trPr>
        <w:tc>
          <w:tcPr>
            <w:tcW w:w="1668" w:type="dxa"/>
            <w:tcBorders>
              <w:top w:val="single" w:color="auto" w:sz="4" w:space="0"/>
              <w:left w:val="single" w:color="auto" w:sz="4" w:space="0"/>
              <w:bottom w:val="single" w:color="auto" w:sz="4" w:space="0"/>
              <w:right w:val="single" w:color="auto" w:sz="4" w:space="0"/>
            </w:tcBorders>
          </w:tcPr>
          <w:p w14:paraId="41E797AA">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Петре Крагуески</w:t>
            </w:r>
          </w:p>
        </w:tc>
        <w:tc>
          <w:tcPr>
            <w:tcW w:w="2449" w:type="dxa"/>
            <w:tcBorders>
              <w:top w:val="single" w:color="auto" w:sz="4" w:space="0"/>
              <w:left w:val="single" w:color="auto" w:sz="4" w:space="0"/>
              <w:bottom w:val="single" w:color="auto" w:sz="4" w:space="0"/>
              <w:right w:val="single" w:color="auto" w:sz="4" w:space="0"/>
            </w:tcBorders>
          </w:tcPr>
          <w:p w14:paraId="487DBEC9">
            <w:pPr>
              <w:jc w:val="center"/>
              <w:rPr>
                <w:rFonts w:asciiTheme="minorHAnsi" w:hAnsiTheme="minorHAnsi" w:cstheme="minorHAnsi"/>
                <w:b/>
                <w:sz w:val="18"/>
                <w:szCs w:val="18"/>
                <w:lang w:val="mk-MK"/>
              </w:rPr>
            </w:pPr>
            <w:r>
              <w:rPr>
                <w:rFonts w:asciiTheme="minorHAnsi" w:hAnsiTheme="minorHAnsi" w:cstheme="minorHAnsi"/>
                <w:b/>
                <w:sz w:val="18"/>
                <w:szCs w:val="18"/>
                <w:lang w:val="mk-MK"/>
              </w:rPr>
              <w:t>ФЗО</w:t>
            </w:r>
          </w:p>
        </w:tc>
        <w:tc>
          <w:tcPr>
            <w:tcW w:w="1945" w:type="dxa"/>
            <w:tcBorders>
              <w:top w:val="single" w:color="auto" w:sz="4" w:space="0"/>
              <w:left w:val="single" w:color="auto" w:sz="4" w:space="0"/>
              <w:bottom w:val="single" w:color="auto" w:sz="4" w:space="0"/>
              <w:right w:val="single" w:color="auto" w:sz="4" w:space="0"/>
            </w:tcBorders>
          </w:tcPr>
          <w:p w14:paraId="3961F4D0">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Четврток </w:t>
            </w:r>
          </w:p>
          <w:p w14:paraId="6287D142">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1C0A7C5C">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5434F040">
            <w:pPr>
              <w:jc w:val="center"/>
              <w:rPr>
                <w:rFonts w:asciiTheme="minorHAnsi" w:hAnsiTheme="minorHAnsi" w:cstheme="minorHAnsi"/>
                <w:b/>
                <w:sz w:val="18"/>
                <w:szCs w:val="18"/>
                <w:lang w:val="mk-MK"/>
              </w:rPr>
            </w:pPr>
          </w:p>
        </w:tc>
      </w:tr>
      <w:tr w14:paraId="15AB5D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B907899">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Даниела Проданоска</w:t>
            </w:r>
          </w:p>
        </w:tc>
        <w:tc>
          <w:tcPr>
            <w:tcW w:w="2449" w:type="dxa"/>
            <w:tcBorders>
              <w:top w:val="single" w:color="auto" w:sz="4" w:space="0"/>
              <w:left w:val="single" w:color="auto" w:sz="4" w:space="0"/>
              <w:bottom w:val="single" w:color="auto" w:sz="4" w:space="0"/>
              <w:right w:val="single" w:color="auto" w:sz="4" w:space="0"/>
            </w:tcBorders>
          </w:tcPr>
          <w:p w14:paraId="255A983D">
            <w:pPr>
              <w:jc w:val="center"/>
              <w:rPr>
                <w:rFonts w:asciiTheme="minorHAnsi" w:hAnsiTheme="minorHAnsi" w:cstheme="minorHAnsi"/>
                <w:b/>
                <w:sz w:val="18"/>
                <w:szCs w:val="18"/>
                <w:lang w:val="mk-MK"/>
              </w:rPr>
            </w:pPr>
            <w:r>
              <w:rPr>
                <w:rFonts w:asciiTheme="minorHAnsi" w:hAnsiTheme="minorHAnsi" w:cstheme="minorHAnsi"/>
                <w:b/>
                <w:sz w:val="18"/>
                <w:szCs w:val="18"/>
                <w:lang w:val="mk-MK"/>
              </w:rPr>
              <w:t>ФЗО</w:t>
            </w:r>
          </w:p>
        </w:tc>
        <w:tc>
          <w:tcPr>
            <w:tcW w:w="1945" w:type="dxa"/>
            <w:tcBorders>
              <w:top w:val="single" w:color="auto" w:sz="4" w:space="0"/>
              <w:left w:val="single" w:color="auto" w:sz="4" w:space="0"/>
              <w:bottom w:val="single" w:color="auto" w:sz="4" w:space="0"/>
              <w:right w:val="single" w:color="auto" w:sz="4" w:space="0"/>
            </w:tcBorders>
          </w:tcPr>
          <w:p w14:paraId="5A5A4449">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p w14:paraId="470A1E25">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39375F1D">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752C52D8">
            <w:pPr>
              <w:jc w:val="center"/>
              <w:rPr>
                <w:rFonts w:asciiTheme="minorHAnsi" w:hAnsiTheme="minorHAnsi" w:cstheme="minorHAnsi"/>
                <w:b/>
                <w:sz w:val="18"/>
                <w:szCs w:val="18"/>
                <w:lang w:val="mk-MK"/>
              </w:rPr>
            </w:pPr>
          </w:p>
        </w:tc>
      </w:tr>
      <w:tr w14:paraId="466C66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5A0CD608">
            <w:pPr>
              <w:jc w:val="center"/>
              <w:rPr>
                <w:rFonts w:asciiTheme="minorHAnsi" w:hAnsiTheme="minorHAnsi" w:cstheme="minorHAnsi"/>
                <w:b/>
                <w:sz w:val="18"/>
                <w:szCs w:val="18"/>
                <w:lang w:val="mk-MK"/>
              </w:rPr>
            </w:pPr>
            <w:r>
              <w:rPr>
                <w:rFonts w:asciiTheme="minorHAnsi" w:hAnsiTheme="minorHAnsi" w:cstheme="minorHAnsi"/>
                <w:b/>
                <w:sz w:val="18"/>
                <w:szCs w:val="18"/>
                <w:lang w:val="mk-MK"/>
              </w:rPr>
              <w:t>Сокле Митрески</w:t>
            </w:r>
          </w:p>
        </w:tc>
        <w:tc>
          <w:tcPr>
            <w:tcW w:w="2449" w:type="dxa"/>
            <w:tcBorders>
              <w:top w:val="single" w:color="auto" w:sz="4" w:space="0"/>
              <w:left w:val="single" w:color="auto" w:sz="4" w:space="0"/>
              <w:bottom w:val="single" w:color="auto" w:sz="4" w:space="0"/>
              <w:right w:val="single" w:color="auto" w:sz="4" w:space="0"/>
            </w:tcBorders>
          </w:tcPr>
          <w:p w14:paraId="3020A687">
            <w:pPr>
              <w:jc w:val="center"/>
              <w:rPr>
                <w:rFonts w:asciiTheme="minorHAnsi" w:hAnsiTheme="minorHAnsi" w:cstheme="minorHAnsi"/>
                <w:b/>
                <w:sz w:val="18"/>
                <w:szCs w:val="18"/>
                <w:lang w:val="mk-MK"/>
              </w:rPr>
            </w:pPr>
            <w:r>
              <w:rPr>
                <w:rFonts w:asciiTheme="minorHAnsi" w:hAnsiTheme="minorHAnsi" w:cstheme="minorHAnsi"/>
                <w:b/>
                <w:sz w:val="18"/>
                <w:szCs w:val="18"/>
                <w:lang w:val="mk-MK"/>
              </w:rPr>
              <w:t>Техничко образование</w:t>
            </w:r>
          </w:p>
        </w:tc>
        <w:tc>
          <w:tcPr>
            <w:tcW w:w="1945" w:type="dxa"/>
            <w:tcBorders>
              <w:top w:val="single" w:color="auto" w:sz="4" w:space="0"/>
              <w:left w:val="single" w:color="auto" w:sz="4" w:space="0"/>
              <w:bottom w:val="single" w:color="auto" w:sz="4" w:space="0"/>
              <w:right w:val="single" w:color="auto" w:sz="4" w:space="0"/>
            </w:tcBorders>
          </w:tcPr>
          <w:p w14:paraId="6EFA5DA1">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984" w:type="dxa"/>
            <w:tcBorders>
              <w:top w:val="single" w:color="auto" w:sz="4" w:space="0"/>
              <w:left w:val="single" w:color="auto" w:sz="4" w:space="0"/>
              <w:bottom w:val="single" w:color="auto" w:sz="4" w:space="0"/>
              <w:right w:val="single" w:color="auto" w:sz="4" w:space="0"/>
            </w:tcBorders>
          </w:tcPr>
          <w:p w14:paraId="51AF2941">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4D39ECA8">
            <w:pPr>
              <w:jc w:val="center"/>
              <w:rPr>
                <w:rFonts w:asciiTheme="minorHAnsi" w:hAnsiTheme="minorHAnsi" w:cstheme="minorHAnsi"/>
                <w:b/>
                <w:sz w:val="18"/>
                <w:szCs w:val="18"/>
                <w:lang w:val="mk-MK"/>
              </w:rPr>
            </w:pPr>
          </w:p>
        </w:tc>
      </w:tr>
      <w:tr w14:paraId="22CEFB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0278F833">
            <w:pPr>
              <w:jc w:val="center"/>
              <w:rPr>
                <w:rFonts w:asciiTheme="minorHAnsi" w:hAnsiTheme="minorHAnsi" w:cstheme="minorHAnsi"/>
                <w:b/>
                <w:sz w:val="18"/>
                <w:szCs w:val="18"/>
                <w:lang w:val="mk-MK"/>
              </w:rPr>
            </w:pPr>
            <w:r>
              <w:rPr>
                <w:rFonts w:asciiTheme="minorHAnsi" w:hAnsiTheme="minorHAnsi" w:cstheme="minorHAnsi"/>
                <w:b/>
                <w:sz w:val="18"/>
                <w:szCs w:val="18"/>
                <w:lang w:val="mk-MK"/>
              </w:rPr>
              <w:t>Звонко Мирчески</w:t>
            </w:r>
          </w:p>
        </w:tc>
        <w:tc>
          <w:tcPr>
            <w:tcW w:w="2449" w:type="dxa"/>
            <w:tcBorders>
              <w:top w:val="single" w:color="auto" w:sz="4" w:space="0"/>
              <w:left w:val="single" w:color="auto" w:sz="4" w:space="0"/>
              <w:bottom w:val="single" w:color="auto" w:sz="4" w:space="0"/>
              <w:right w:val="single" w:color="auto" w:sz="4" w:space="0"/>
            </w:tcBorders>
          </w:tcPr>
          <w:p w14:paraId="28457358">
            <w:pPr>
              <w:jc w:val="center"/>
              <w:rPr>
                <w:rFonts w:asciiTheme="minorHAnsi" w:hAnsiTheme="minorHAnsi" w:cstheme="minorHAnsi"/>
                <w:b/>
                <w:sz w:val="18"/>
                <w:szCs w:val="18"/>
                <w:lang w:val="mk-MK"/>
              </w:rPr>
            </w:pPr>
            <w:r>
              <w:rPr>
                <w:rFonts w:asciiTheme="minorHAnsi" w:hAnsiTheme="minorHAnsi" w:cstheme="minorHAnsi"/>
                <w:b/>
                <w:sz w:val="18"/>
                <w:szCs w:val="18"/>
                <w:lang w:val="mk-MK"/>
              </w:rPr>
              <w:t>Музичко образование</w:t>
            </w:r>
          </w:p>
        </w:tc>
        <w:tc>
          <w:tcPr>
            <w:tcW w:w="1945" w:type="dxa"/>
            <w:tcBorders>
              <w:top w:val="single" w:color="auto" w:sz="4" w:space="0"/>
              <w:left w:val="single" w:color="auto" w:sz="4" w:space="0"/>
              <w:bottom w:val="single" w:color="auto" w:sz="4" w:space="0"/>
              <w:right w:val="single" w:color="auto" w:sz="4" w:space="0"/>
            </w:tcBorders>
          </w:tcPr>
          <w:p w14:paraId="696E1E4E">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p w14:paraId="19D02F61">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984" w:type="dxa"/>
            <w:tcBorders>
              <w:top w:val="single" w:color="auto" w:sz="4" w:space="0"/>
              <w:left w:val="single" w:color="auto" w:sz="4" w:space="0"/>
              <w:bottom w:val="single" w:color="auto" w:sz="4" w:space="0"/>
              <w:right w:val="single" w:color="auto" w:sz="4" w:space="0"/>
            </w:tcBorders>
          </w:tcPr>
          <w:p w14:paraId="23B35B70">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Вторник </w:t>
            </w:r>
          </w:p>
          <w:p w14:paraId="1E4619AD">
            <w:pPr>
              <w:jc w:val="center"/>
              <w:rPr>
                <w:rFonts w:asciiTheme="minorHAnsi" w:hAnsiTheme="minorHAnsi" w:cstheme="minorHAnsi"/>
                <w:b/>
                <w:sz w:val="18"/>
                <w:szCs w:val="18"/>
                <w:lang w:val="mk-MK"/>
              </w:rPr>
            </w:pPr>
            <w:r>
              <w:rPr>
                <w:rFonts w:asciiTheme="minorHAnsi" w:hAnsiTheme="minorHAnsi" w:cstheme="minorHAnsi"/>
                <w:b/>
                <w:sz w:val="18"/>
                <w:szCs w:val="18"/>
                <w:lang w:val="mk-MK"/>
              </w:rPr>
              <w:t>7ми час</w:t>
            </w:r>
          </w:p>
        </w:tc>
        <w:tc>
          <w:tcPr>
            <w:tcW w:w="1766" w:type="dxa"/>
            <w:gridSpan w:val="2"/>
            <w:tcBorders>
              <w:top w:val="single" w:color="auto" w:sz="4" w:space="0"/>
              <w:left w:val="single" w:color="auto" w:sz="4" w:space="0"/>
              <w:bottom w:val="single" w:color="auto" w:sz="4" w:space="0"/>
              <w:right w:val="single" w:color="auto" w:sz="4" w:space="0"/>
            </w:tcBorders>
          </w:tcPr>
          <w:p w14:paraId="444A5996">
            <w:pPr>
              <w:jc w:val="center"/>
              <w:rPr>
                <w:rFonts w:asciiTheme="minorHAnsi" w:hAnsiTheme="minorHAnsi" w:cstheme="minorHAnsi"/>
                <w:b/>
                <w:sz w:val="18"/>
                <w:szCs w:val="18"/>
                <w:lang w:val="mk-MK"/>
              </w:rPr>
            </w:pPr>
          </w:p>
        </w:tc>
      </w:tr>
      <w:tr w14:paraId="6EE2B5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00001BA9">
            <w:pPr>
              <w:jc w:val="center"/>
              <w:rPr>
                <w:rFonts w:asciiTheme="minorHAnsi" w:hAnsiTheme="minorHAnsi" w:cstheme="minorHAnsi"/>
                <w:b/>
                <w:sz w:val="18"/>
                <w:szCs w:val="18"/>
                <w:lang w:val="mk-MK"/>
              </w:rPr>
            </w:pPr>
            <w:r>
              <w:rPr>
                <w:rFonts w:asciiTheme="minorHAnsi" w:hAnsiTheme="minorHAnsi" w:cstheme="minorHAnsi"/>
                <w:b/>
                <w:sz w:val="18"/>
                <w:szCs w:val="18"/>
                <w:lang w:val="mk-MK"/>
              </w:rPr>
              <w:t>Белинда</w:t>
            </w:r>
          </w:p>
          <w:p w14:paraId="00757537">
            <w:pPr>
              <w:jc w:val="center"/>
              <w:rPr>
                <w:rFonts w:asciiTheme="minorHAnsi" w:hAnsiTheme="minorHAnsi" w:cstheme="minorHAnsi"/>
                <w:b/>
                <w:sz w:val="18"/>
                <w:szCs w:val="18"/>
                <w:lang w:val="mk-MK"/>
              </w:rPr>
            </w:pPr>
            <w:r>
              <w:rPr>
                <w:rFonts w:asciiTheme="minorHAnsi" w:hAnsiTheme="minorHAnsi" w:cstheme="minorHAnsi"/>
                <w:b/>
                <w:sz w:val="18"/>
                <w:szCs w:val="18"/>
                <w:lang w:val="mk-MK"/>
              </w:rPr>
              <w:t>Ристеска</w:t>
            </w:r>
          </w:p>
        </w:tc>
        <w:tc>
          <w:tcPr>
            <w:tcW w:w="2449" w:type="dxa"/>
            <w:tcBorders>
              <w:top w:val="single" w:color="auto" w:sz="4" w:space="0"/>
              <w:left w:val="single" w:color="auto" w:sz="4" w:space="0"/>
              <w:bottom w:val="single" w:color="auto" w:sz="4" w:space="0"/>
              <w:right w:val="single" w:color="auto" w:sz="4" w:space="0"/>
            </w:tcBorders>
          </w:tcPr>
          <w:p w14:paraId="57D68953">
            <w:pPr>
              <w:jc w:val="center"/>
              <w:rPr>
                <w:rFonts w:asciiTheme="minorHAnsi" w:hAnsiTheme="minorHAnsi" w:cstheme="minorHAnsi"/>
                <w:b/>
                <w:sz w:val="18"/>
                <w:szCs w:val="18"/>
                <w:lang w:val="mk-MK"/>
              </w:rPr>
            </w:pPr>
            <w:r>
              <w:rPr>
                <w:rFonts w:asciiTheme="minorHAnsi" w:hAnsiTheme="minorHAnsi" w:cstheme="minorHAnsi"/>
                <w:b/>
                <w:sz w:val="18"/>
                <w:szCs w:val="18"/>
                <w:lang w:val="mk-MK"/>
              </w:rPr>
              <w:t>Музичко образование</w:t>
            </w:r>
          </w:p>
        </w:tc>
        <w:tc>
          <w:tcPr>
            <w:tcW w:w="1945" w:type="dxa"/>
            <w:tcBorders>
              <w:top w:val="single" w:color="auto" w:sz="4" w:space="0"/>
              <w:left w:val="single" w:color="auto" w:sz="4" w:space="0"/>
              <w:bottom w:val="single" w:color="auto" w:sz="4" w:space="0"/>
              <w:right w:val="single" w:color="auto" w:sz="4" w:space="0"/>
            </w:tcBorders>
          </w:tcPr>
          <w:p w14:paraId="78C96381">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984" w:type="dxa"/>
            <w:tcBorders>
              <w:top w:val="single" w:color="auto" w:sz="4" w:space="0"/>
              <w:left w:val="single" w:color="auto" w:sz="4" w:space="0"/>
              <w:bottom w:val="single" w:color="auto" w:sz="4" w:space="0"/>
              <w:right w:val="single" w:color="auto" w:sz="4" w:space="0"/>
            </w:tcBorders>
          </w:tcPr>
          <w:p w14:paraId="788BE4EE">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53585D4B">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 со учениците</w:t>
            </w:r>
          </w:p>
        </w:tc>
      </w:tr>
      <w:tr w14:paraId="3713B8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5B74DDD6">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Тони </w:t>
            </w:r>
          </w:p>
          <w:p w14:paraId="417C0BC4">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Чатлески</w:t>
            </w:r>
          </w:p>
        </w:tc>
        <w:tc>
          <w:tcPr>
            <w:tcW w:w="2449" w:type="dxa"/>
            <w:tcBorders>
              <w:top w:val="single" w:color="auto" w:sz="4" w:space="0"/>
              <w:left w:val="single" w:color="auto" w:sz="4" w:space="0"/>
              <w:bottom w:val="single" w:color="auto" w:sz="4" w:space="0"/>
              <w:right w:val="single" w:color="auto" w:sz="4" w:space="0"/>
            </w:tcBorders>
          </w:tcPr>
          <w:p w14:paraId="375300B3">
            <w:pPr>
              <w:jc w:val="center"/>
              <w:rPr>
                <w:rFonts w:asciiTheme="minorHAnsi" w:hAnsiTheme="minorHAnsi" w:cstheme="minorHAnsi"/>
                <w:b/>
                <w:sz w:val="18"/>
                <w:szCs w:val="18"/>
                <w:lang w:val="mk-MK"/>
              </w:rPr>
            </w:pPr>
            <w:r>
              <w:rPr>
                <w:rFonts w:asciiTheme="minorHAnsi" w:hAnsiTheme="minorHAnsi" w:cstheme="minorHAnsi"/>
                <w:b/>
                <w:sz w:val="18"/>
                <w:szCs w:val="18"/>
                <w:lang w:val="mk-MK"/>
              </w:rPr>
              <w:t>Ликовно образование</w:t>
            </w:r>
          </w:p>
        </w:tc>
        <w:tc>
          <w:tcPr>
            <w:tcW w:w="1945" w:type="dxa"/>
            <w:tcBorders>
              <w:top w:val="single" w:color="auto" w:sz="4" w:space="0"/>
              <w:left w:val="single" w:color="auto" w:sz="4" w:space="0"/>
              <w:bottom w:val="single" w:color="auto" w:sz="4" w:space="0"/>
              <w:right w:val="single" w:color="auto" w:sz="4" w:space="0"/>
            </w:tcBorders>
          </w:tcPr>
          <w:p w14:paraId="02E0E144">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c>
          <w:tcPr>
            <w:tcW w:w="1984" w:type="dxa"/>
            <w:tcBorders>
              <w:top w:val="single" w:color="auto" w:sz="4" w:space="0"/>
              <w:left w:val="single" w:color="auto" w:sz="4" w:space="0"/>
              <w:bottom w:val="single" w:color="auto" w:sz="4" w:space="0"/>
              <w:right w:val="single" w:color="auto" w:sz="4" w:space="0"/>
            </w:tcBorders>
          </w:tcPr>
          <w:p w14:paraId="788B6DE3">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7EB25B8A">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 со учениците</w:t>
            </w:r>
          </w:p>
        </w:tc>
      </w:tr>
      <w:tr w14:paraId="5CF08C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371EA32C">
            <w:pPr>
              <w:jc w:val="center"/>
              <w:rPr>
                <w:rFonts w:asciiTheme="minorHAnsi" w:hAnsiTheme="minorHAnsi" w:cstheme="minorHAnsi"/>
                <w:b/>
                <w:sz w:val="18"/>
                <w:szCs w:val="18"/>
                <w:lang w:val="mk-MK"/>
              </w:rPr>
            </w:pPr>
            <w:r>
              <w:rPr>
                <w:rFonts w:asciiTheme="minorHAnsi" w:hAnsiTheme="minorHAnsi" w:cstheme="minorHAnsi"/>
                <w:b/>
                <w:sz w:val="18"/>
                <w:szCs w:val="18"/>
                <w:lang w:val="mk-MK"/>
              </w:rPr>
              <w:t>Кети Шишкоска</w:t>
            </w:r>
          </w:p>
        </w:tc>
        <w:tc>
          <w:tcPr>
            <w:tcW w:w="2449" w:type="dxa"/>
            <w:tcBorders>
              <w:top w:val="single" w:color="auto" w:sz="4" w:space="0"/>
              <w:left w:val="single" w:color="auto" w:sz="4" w:space="0"/>
              <w:bottom w:val="single" w:color="auto" w:sz="4" w:space="0"/>
              <w:right w:val="single" w:color="auto" w:sz="4" w:space="0"/>
            </w:tcBorders>
          </w:tcPr>
          <w:p w14:paraId="6CFC2138">
            <w:pPr>
              <w:jc w:val="center"/>
              <w:rPr>
                <w:rFonts w:asciiTheme="minorHAnsi" w:hAnsiTheme="minorHAnsi" w:cstheme="minorHAnsi"/>
                <w:b/>
                <w:sz w:val="18"/>
                <w:szCs w:val="18"/>
                <w:lang w:val="mk-MK"/>
              </w:rPr>
            </w:pPr>
            <w:r>
              <w:rPr>
                <w:rFonts w:asciiTheme="minorHAnsi" w:hAnsiTheme="minorHAnsi" w:cstheme="minorHAnsi"/>
                <w:b/>
                <w:sz w:val="18"/>
                <w:szCs w:val="18"/>
                <w:lang w:val="mk-MK"/>
              </w:rPr>
              <w:t>Граѓанско обрзование</w:t>
            </w:r>
          </w:p>
        </w:tc>
        <w:tc>
          <w:tcPr>
            <w:tcW w:w="1945" w:type="dxa"/>
            <w:tcBorders>
              <w:top w:val="single" w:color="auto" w:sz="4" w:space="0"/>
              <w:left w:val="single" w:color="auto" w:sz="4" w:space="0"/>
              <w:bottom w:val="single" w:color="auto" w:sz="4" w:space="0"/>
              <w:right w:val="single" w:color="auto" w:sz="4" w:space="0"/>
            </w:tcBorders>
          </w:tcPr>
          <w:p w14:paraId="34B00D90">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Понеделник </w:t>
            </w:r>
          </w:p>
        </w:tc>
        <w:tc>
          <w:tcPr>
            <w:tcW w:w="1984" w:type="dxa"/>
            <w:tcBorders>
              <w:top w:val="single" w:color="auto" w:sz="4" w:space="0"/>
              <w:left w:val="single" w:color="auto" w:sz="4" w:space="0"/>
              <w:bottom w:val="single" w:color="auto" w:sz="4" w:space="0"/>
              <w:right w:val="single" w:color="auto" w:sz="4" w:space="0"/>
            </w:tcBorders>
          </w:tcPr>
          <w:p w14:paraId="6650EFFD">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Вторник </w:t>
            </w:r>
          </w:p>
        </w:tc>
        <w:tc>
          <w:tcPr>
            <w:tcW w:w="1766" w:type="dxa"/>
            <w:gridSpan w:val="2"/>
            <w:tcBorders>
              <w:top w:val="single" w:color="auto" w:sz="4" w:space="0"/>
              <w:left w:val="single" w:color="auto" w:sz="4" w:space="0"/>
              <w:bottom w:val="single" w:color="auto" w:sz="4" w:space="0"/>
              <w:right w:val="single" w:color="auto" w:sz="4" w:space="0"/>
            </w:tcBorders>
          </w:tcPr>
          <w:p w14:paraId="5BF71EA9">
            <w:pPr>
              <w:jc w:val="center"/>
              <w:rPr>
                <w:rFonts w:asciiTheme="minorHAnsi" w:hAnsiTheme="minorHAnsi" w:cstheme="minorHAnsi"/>
                <w:b/>
                <w:sz w:val="18"/>
                <w:szCs w:val="18"/>
                <w:lang w:val="mk-MK"/>
              </w:rPr>
            </w:pPr>
            <w:r>
              <w:rPr>
                <w:rFonts w:asciiTheme="minorHAnsi" w:hAnsiTheme="minorHAnsi" w:cstheme="minorHAnsi"/>
                <w:b/>
                <w:sz w:val="18"/>
                <w:szCs w:val="18"/>
                <w:lang w:val="mk-MK"/>
              </w:rPr>
              <w:t>Во договор со уениците</w:t>
            </w:r>
          </w:p>
        </w:tc>
      </w:tr>
      <w:tr w14:paraId="03866B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00857337">
            <w:pPr>
              <w:jc w:val="center"/>
              <w:rPr>
                <w:rFonts w:asciiTheme="minorHAnsi" w:hAnsiTheme="minorHAnsi" w:cstheme="minorHAnsi"/>
                <w:b/>
                <w:sz w:val="18"/>
                <w:szCs w:val="18"/>
                <w:lang w:val="mk-MK"/>
              </w:rPr>
            </w:pPr>
            <w:r>
              <w:rPr>
                <w:rFonts w:asciiTheme="minorHAnsi" w:hAnsiTheme="minorHAnsi" w:cstheme="minorHAnsi"/>
                <w:b/>
                <w:sz w:val="18"/>
                <w:szCs w:val="18"/>
                <w:lang w:val="mk-MK"/>
              </w:rPr>
              <w:t>Христина Петкоска</w:t>
            </w:r>
          </w:p>
        </w:tc>
        <w:tc>
          <w:tcPr>
            <w:tcW w:w="2449" w:type="dxa"/>
            <w:tcBorders>
              <w:top w:val="single" w:color="auto" w:sz="4" w:space="0"/>
              <w:left w:val="single" w:color="auto" w:sz="4" w:space="0"/>
              <w:bottom w:val="single" w:color="auto" w:sz="4" w:space="0"/>
              <w:right w:val="single" w:color="auto" w:sz="4" w:space="0"/>
            </w:tcBorders>
          </w:tcPr>
          <w:p w14:paraId="2E4C3EC2">
            <w:pPr>
              <w:jc w:val="center"/>
              <w:rPr>
                <w:rFonts w:asciiTheme="minorHAnsi" w:hAnsiTheme="minorHAnsi" w:cstheme="minorHAnsi"/>
                <w:b/>
                <w:sz w:val="18"/>
                <w:szCs w:val="18"/>
                <w:lang w:val="mk-MK"/>
              </w:rPr>
            </w:pPr>
            <w:r>
              <w:rPr>
                <w:rFonts w:asciiTheme="minorHAnsi" w:hAnsiTheme="minorHAnsi" w:cstheme="minorHAnsi"/>
                <w:b/>
                <w:sz w:val="18"/>
                <w:szCs w:val="18"/>
                <w:lang w:val="mk-MK"/>
              </w:rPr>
              <w:t>Етика</w:t>
            </w:r>
          </w:p>
        </w:tc>
        <w:tc>
          <w:tcPr>
            <w:tcW w:w="1945" w:type="dxa"/>
            <w:tcBorders>
              <w:top w:val="single" w:color="auto" w:sz="4" w:space="0"/>
              <w:left w:val="single" w:color="auto" w:sz="4" w:space="0"/>
              <w:bottom w:val="single" w:color="auto" w:sz="4" w:space="0"/>
              <w:right w:val="single" w:color="auto" w:sz="4" w:space="0"/>
            </w:tcBorders>
          </w:tcPr>
          <w:p w14:paraId="1CEBA507">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 по договор</w:t>
            </w:r>
          </w:p>
        </w:tc>
        <w:tc>
          <w:tcPr>
            <w:tcW w:w="1984" w:type="dxa"/>
            <w:tcBorders>
              <w:top w:val="single" w:color="auto" w:sz="4" w:space="0"/>
              <w:left w:val="single" w:color="auto" w:sz="4" w:space="0"/>
              <w:bottom w:val="single" w:color="auto" w:sz="4" w:space="0"/>
              <w:right w:val="single" w:color="auto" w:sz="4" w:space="0"/>
            </w:tcBorders>
          </w:tcPr>
          <w:p w14:paraId="5E10910E">
            <w:pPr>
              <w:jc w:val="center"/>
              <w:rPr>
                <w:rFonts w:asciiTheme="minorHAnsi" w:hAnsiTheme="minorHAnsi" w:cstheme="minorHAnsi"/>
                <w:b/>
                <w:sz w:val="18"/>
                <w:szCs w:val="18"/>
                <w:lang w:val="mk-MK"/>
              </w:rPr>
            </w:pPr>
          </w:p>
        </w:tc>
        <w:tc>
          <w:tcPr>
            <w:tcW w:w="1766" w:type="dxa"/>
            <w:gridSpan w:val="2"/>
            <w:tcBorders>
              <w:top w:val="single" w:color="auto" w:sz="4" w:space="0"/>
              <w:left w:val="single" w:color="auto" w:sz="4" w:space="0"/>
              <w:bottom w:val="single" w:color="auto" w:sz="4" w:space="0"/>
              <w:right w:val="single" w:color="auto" w:sz="4" w:space="0"/>
            </w:tcBorders>
          </w:tcPr>
          <w:p w14:paraId="0C4AF325">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w:t>
            </w:r>
          </w:p>
        </w:tc>
      </w:tr>
      <w:tr w14:paraId="14A5F9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65" w:type="dxa"/>
        </w:trPr>
        <w:tc>
          <w:tcPr>
            <w:tcW w:w="1668" w:type="dxa"/>
            <w:tcBorders>
              <w:top w:val="single" w:color="auto" w:sz="4" w:space="0"/>
              <w:left w:val="single" w:color="auto" w:sz="4" w:space="0"/>
              <w:bottom w:val="single" w:color="auto" w:sz="4" w:space="0"/>
              <w:right w:val="single" w:color="auto" w:sz="4" w:space="0"/>
            </w:tcBorders>
          </w:tcPr>
          <w:p w14:paraId="6E29291B">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Николче Секулоски</w:t>
            </w:r>
          </w:p>
        </w:tc>
        <w:tc>
          <w:tcPr>
            <w:tcW w:w="2449" w:type="dxa"/>
            <w:tcBorders>
              <w:top w:val="single" w:color="auto" w:sz="4" w:space="0"/>
              <w:left w:val="single" w:color="auto" w:sz="4" w:space="0"/>
              <w:bottom w:val="single" w:color="auto" w:sz="4" w:space="0"/>
              <w:right w:val="single" w:color="auto" w:sz="4" w:space="0"/>
            </w:tcBorders>
          </w:tcPr>
          <w:p w14:paraId="4398ACB9">
            <w:pPr>
              <w:jc w:val="center"/>
              <w:rPr>
                <w:rFonts w:asciiTheme="minorHAnsi" w:hAnsiTheme="minorHAnsi" w:cstheme="minorHAnsi"/>
                <w:b/>
                <w:sz w:val="18"/>
                <w:szCs w:val="18"/>
                <w:lang w:val="mk-MK"/>
              </w:rPr>
            </w:pPr>
            <w:r>
              <w:rPr>
                <w:rFonts w:asciiTheme="minorHAnsi" w:hAnsiTheme="minorHAnsi" w:cstheme="minorHAnsi"/>
                <w:b/>
                <w:sz w:val="18"/>
                <w:szCs w:val="18"/>
                <w:lang w:val="mk-MK"/>
              </w:rPr>
              <w:t>Информатика</w:t>
            </w:r>
          </w:p>
        </w:tc>
        <w:tc>
          <w:tcPr>
            <w:tcW w:w="1945" w:type="dxa"/>
            <w:tcBorders>
              <w:top w:val="single" w:color="auto" w:sz="4" w:space="0"/>
              <w:left w:val="single" w:color="auto" w:sz="4" w:space="0"/>
              <w:bottom w:val="single" w:color="auto" w:sz="4" w:space="0"/>
              <w:right w:val="single" w:color="auto" w:sz="4" w:space="0"/>
            </w:tcBorders>
          </w:tcPr>
          <w:p w14:paraId="5F98EBFF">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Вторник </w:t>
            </w:r>
          </w:p>
        </w:tc>
        <w:tc>
          <w:tcPr>
            <w:tcW w:w="1984" w:type="dxa"/>
            <w:tcBorders>
              <w:top w:val="single" w:color="auto" w:sz="4" w:space="0"/>
              <w:left w:val="single" w:color="auto" w:sz="4" w:space="0"/>
              <w:bottom w:val="single" w:color="auto" w:sz="4" w:space="0"/>
              <w:right w:val="single" w:color="auto" w:sz="4" w:space="0"/>
            </w:tcBorders>
          </w:tcPr>
          <w:p w14:paraId="56037BDD">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tc>
        <w:tc>
          <w:tcPr>
            <w:tcW w:w="1701" w:type="dxa"/>
            <w:tcBorders>
              <w:top w:val="single" w:color="auto" w:sz="4" w:space="0"/>
              <w:left w:val="single" w:color="auto" w:sz="4" w:space="0"/>
              <w:bottom w:val="single" w:color="auto" w:sz="4" w:space="0"/>
              <w:right w:val="single" w:color="auto" w:sz="4" w:space="0"/>
            </w:tcBorders>
          </w:tcPr>
          <w:p w14:paraId="1D862BEC">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 договор со учениците</w:t>
            </w:r>
          </w:p>
        </w:tc>
      </w:tr>
      <w:tr w14:paraId="4A2894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top w:val="single" w:color="auto" w:sz="4" w:space="0"/>
              <w:left w:val="single" w:color="auto" w:sz="4" w:space="0"/>
              <w:bottom w:val="single" w:color="auto" w:sz="4" w:space="0"/>
              <w:right w:val="single" w:color="auto" w:sz="4" w:space="0"/>
            </w:tcBorders>
          </w:tcPr>
          <w:p w14:paraId="79D098A8">
            <w:pPr>
              <w:jc w:val="center"/>
              <w:rPr>
                <w:rFonts w:asciiTheme="minorHAnsi" w:hAnsiTheme="minorHAnsi" w:cstheme="minorHAnsi"/>
                <w:b/>
                <w:sz w:val="18"/>
                <w:szCs w:val="18"/>
                <w:lang w:val="mk-MK"/>
              </w:rPr>
            </w:pPr>
            <w:r>
              <w:rPr>
                <w:rFonts w:asciiTheme="minorHAnsi" w:hAnsiTheme="minorHAnsi" w:cstheme="minorHAnsi"/>
                <w:b/>
                <w:sz w:val="18"/>
                <w:szCs w:val="18"/>
                <w:lang w:val="mk-MK"/>
              </w:rPr>
              <w:t>Соња Пирганоска</w:t>
            </w:r>
          </w:p>
        </w:tc>
        <w:tc>
          <w:tcPr>
            <w:tcW w:w="2449" w:type="dxa"/>
            <w:tcBorders>
              <w:top w:val="single" w:color="auto" w:sz="4" w:space="0"/>
              <w:left w:val="single" w:color="auto" w:sz="4" w:space="0"/>
              <w:bottom w:val="single" w:color="auto" w:sz="4" w:space="0"/>
              <w:right w:val="single" w:color="auto" w:sz="4" w:space="0"/>
            </w:tcBorders>
          </w:tcPr>
          <w:p w14:paraId="668003C0">
            <w:pPr>
              <w:jc w:val="center"/>
              <w:rPr>
                <w:rFonts w:asciiTheme="minorHAnsi" w:hAnsiTheme="minorHAnsi" w:cstheme="minorHAnsi"/>
                <w:b/>
                <w:sz w:val="18"/>
                <w:szCs w:val="18"/>
                <w:lang w:val="mk-MK"/>
              </w:rPr>
            </w:pPr>
            <w:r>
              <w:rPr>
                <w:rFonts w:asciiTheme="minorHAnsi" w:hAnsiTheme="minorHAnsi" w:cstheme="minorHAnsi"/>
                <w:b/>
                <w:sz w:val="18"/>
                <w:szCs w:val="18"/>
                <w:lang w:val="mk-MK"/>
              </w:rPr>
              <w:t>Природни науки</w:t>
            </w:r>
          </w:p>
        </w:tc>
        <w:tc>
          <w:tcPr>
            <w:tcW w:w="1945" w:type="dxa"/>
            <w:tcBorders>
              <w:top w:val="single" w:color="auto" w:sz="4" w:space="0"/>
              <w:left w:val="single" w:color="auto" w:sz="4" w:space="0"/>
              <w:bottom w:val="single" w:color="auto" w:sz="4" w:space="0"/>
              <w:right w:val="single" w:color="auto" w:sz="4" w:space="0"/>
            </w:tcBorders>
          </w:tcPr>
          <w:p w14:paraId="18EF6E13">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Понеделник </w:t>
            </w:r>
          </w:p>
        </w:tc>
        <w:tc>
          <w:tcPr>
            <w:tcW w:w="1984" w:type="dxa"/>
            <w:tcBorders>
              <w:top w:val="single" w:color="auto" w:sz="4" w:space="0"/>
              <w:left w:val="single" w:color="auto" w:sz="4" w:space="0"/>
              <w:bottom w:val="single" w:color="auto" w:sz="4" w:space="0"/>
              <w:right w:val="single" w:color="auto" w:sz="4" w:space="0"/>
            </w:tcBorders>
          </w:tcPr>
          <w:p w14:paraId="725B65F2">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Среда </w:t>
            </w:r>
          </w:p>
        </w:tc>
        <w:tc>
          <w:tcPr>
            <w:tcW w:w="1766" w:type="dxa"/>
            <w:gridSpan w:val="2"/>
            <w:tcBorders>
              <w:top w:val="single" w:color="auto" w:sz="4" w:space="0"/>
              <w:left w:val="single" w:color="auto" w:sz="4" w:space="0"/>
              <w:bottom w:val="single" w:color="auto" w:sz="4" w:space="0"/>
              <w:right w:val="single" w:color="auto" w:sz="4" w:space="0"/>
            </w:tcBorders>
          </w:tcPr>
          <w:p w14:paraId="5F1FBD4C">
            <w:pPr>
              <w:jc w:val="center"/>
              <w:rPr>
                <w:rFonts w:asciiTheme="minorHAnsi" w:hAnsiTheme="minorHAnsi" w:cstheme="minorHAnsi"/>
                <w:b/>
                <w:sz w:val="18"/>
                <w:szCs w:val="18"/>
                <w:lang w:val="mk-MK"/>
              </w:rPr>
            </w:pPr>
          </w:p>
        </w:tc>
      </w:tr>
    </w:tbl>
    <w:p w14:paraId="73EF8961">
      <w:pPr>
        <w:rPr>
          <w:rFonts w:asciiTheme="minorHAnsi" w:hAnsiTheme="minorHAnsi" w:cstheme="minorHAnsi"/>
          <w:sz w:val="18"/>
          <w:szCs w:val="18"/>
          <w:lang w:val="mk-MK"/>
        </w:rPr>
      </w:pPr>
      <w:r>
        <w:rPr>
          <w:rFonts w:asciiTheme="minorHAnsi" w:hAnsiTheme="minorHAnsi" w:cstheme="minorHAnsi"/>
          <w:b/>
          <w:sz w:val="18"/>
          <w:szCs w:val="18"/>
          <w:lang w:val="mk-MK"/>
        </w:rPr>
        <w:t xml:space="preserve">Септември, 2025г                                                                                        </w:t>
      </w:r>
    </w:p>
    <w:p w14:paraId="6B9FB6C3">
      <w:pPr>
        <w:tabs>
          <w:tab w:val="left" w:pos="1700"/>
          <w:tab w:val="left" w:pos="1701"/>
        </w:tabs>
        <w:ind w:right="618"/>
        <w:rPr>
          <w:rFonts w:asciiTheme="minorHAnsi" w:hAnsiTheme="minorHAnsi"/>
          <w:lang w:val="mk-MK"/>
        </w:rPr>
      </w:pPr>
    </w:p>
    <w:p w14:paraId="6210CFC8">
      <w:pPr>
        <w:ind w:left="100"/>
        <w:rPr>
          <w:rFonts w:asciiTheme="minorHAnsi" w:hAnsiTheme="minorHAnsi"/>
          <w:i/>
          <w:lang w:val="mk-MK"/>
        </w:rPr>
      </w:pPr>
      <w:r>
        <w:rPr>
          <w:rFonts w:asciiTheme="minorHAnsi" w:hAnsiTheme="minorHAnsi"/>
          <w:i/>
          <w:lang w:val="mk-MK"/>
        </w:rPr>
        <w:tab/>
      </w:r>
    </w:p>
    <w:p w14:paraId="6398AEE5">
      <w:pPr>
        <w:ind w:left="100"/>
        <w:rPr>
          <w:rFonts w:asciiTheme="minorHAnsi" w:hAnsiTheme="minorHAnsi"/>
          <w:sz w:val="20"/>
          <w:lang w:val="mk-MK"/>
        </w:rPr>
      </w:pPr>
    </w:p>
    <w:p w14:paraId="752081EC">
      <w:pPr>
        <w:tabs>
          <w:tab w:val="left" w:pos="1701"/>
        </w:tabs>
        <w:ind w:right="618" w:firstLine="737"/>
        <w:rPr>
          <w:rFonts w:asciiTheme="minorHAnsi" w:hAnsiTheme="minorHAnsi" w:cstheme="minorHAnsi"/>
          <w:sz w:val="20"/>
          <w:lang w:val="mk-MK"/>
        </w:rPr>
      </w:pPr>
      <w:r>
        <w:rPr>
          <w:rFonts w:asciiTheme="minorHAnsi" w:hAnsiTheme="minorHAnsi" w:cstheme="minorHAnsi"/>
          <w:sz w:val="20"/>
          <w:lang w:val="mk-MK"/>
        </w:rPr>
        <w:t xml:space="preserve">Планирањата на содржините и активностите за додатната настава се  приложени како анекс на Годишните глобални планирања нанаставниците.Распоредот за додатна настава по секој предмет училиштето изготвува на месечна основа  распоред  и го објавува на огласна табла и на својата интернет страна. </w:t>
      </w:r>
    </w:p>
    <w:p w14:paraId="36C28268">
      <w:pPr>
        <w:pStyle w:val="13"/>
        <w:spacing w:before="165" w:line="273" w:lineRule="auto"/>
        <w:ind w:right="725"/>
        <w:jc w:val="both"/>
        <w:rPr>
          <w:rFonts w:asciiTheme="minorHAnsi" w:hAnsiTheme="minorHAnsi"/>
          <w:lang w:val="en-GB"/>
        </w:rPr>
      </w:pPr>
    </w:p>
    <w:p w14:paraId="4D945226">
      <w:pPr>
        <w:tabs>
          <w:tab w:val="left" w:pos="1700"/>
          <w:tab w:val="left" w:pos="1701"/>
        </w:tabs>
        <w:ind w:right="618"/>
        <w:rPr>
          <w:rFonts w:asciiTheme="minorHAnsi" w:hAnsiTheme="minorHAnsi"/>
          <w:b/>
          <w:sz w:val="20"/>
          <w:szCs w:val="20"/>
          <w:lang w:val="mk-MK"/>
        </w:rPr>
      </w:pPr>
    </w:p>
    <w:p w14:paraId="77E7C272">
      <w:pPr>
        <w:tabs>
          <w:tab w:val="left" w:pos="1700"/>
          <w:tab w:val="left" w:pos="1701"/>
        </w:tabs>
        <w:ind w:right="618"/>
        <w:rPr>
          <w:rFonts w:asciiTheme="minorHAnsi" w:hAnsiTheme="minorHAnsi"/>
          <w:sz w:val="20"/>
          <w:szCs w:val="20"/>
          <w:lang w:val="mk-MK"/>
        </w:rPr>
      </w:pPr>
      <w:r>
        <w:rPr>
          <w:rFonts w:asciiTheme="minorHAnsi" w:hAnsiTheme="minorHAnsi"/>
          <w:b/>
          <w:sz w:val="20"/>
          <w:szCs w:val="20"/>
          <w:lang w:val="mk-MK"/>
        </w:rPr>
        <w:t>(Прилог:Распоред на додатна настава по секој наставен предмет)</w:t>
      </w:r>
      <w:r>
        <w:rPr>
          <w:rFonts w:asciiTheme="minorHAnsi" w:hAnsiTheme="minorHAnsi"/>
          <w:sz w:val="20"/>
          <w:szCs w:val="20"/>
          <w:lang w:val="mk-MK"/>
        </w:rPr>
        <w:t>.</w:t>
      </w:r>
    </w:p>
    <w:p w14:paraId="5D6FACED">
      <w:pPr>
        <w:rPr>
          <w:rFonts w:asciiTheme="minorHAnsi" w:hAnsiTheme="minorHAnsi" w:cstheme="minorHAnsi"/>
          <w:b/>
          <w:sz w:val="20"/>
          <w:szCs w:val="20"/>
          <w:lang w:val="mk-MK"/>
        </w:rPr>
      </w:pPr>
      <w:r>
        <w:rPr>
          <w:rFonts w:asciiTheme="minorHAnsi" w:hAnsiTheme="minorHAnsi" w:cstheme="minorHAnsi"/>
          <w:b/>
          <w:sz w:val="20"/>
          <w:szCs w:val="20"/>
          <w:lang w:val="mk-MK"/>
        </w:rPr>
        <w:t xml:space="preserve">Распоред за дополнителна и додатна настава за одделенска настава </w:t>
      </w:r>
    </w:p>
    <w:p w14:paraId="4D875F6E">
      <w:pPr>
        <w:jc w:val="center"/>
        <w:rPr>
          <w:rFonts w:asciiTheme="minorHAnsi" w:hAnsiTheme="minorHAnsi" w:cstheme="minorHAnsi"/>
          <w:b/>
          <w:sz w:val="18"/>
          <w:szCs w:val="18"/>
          <w:lang w:val="mk-MK"/>
        </w:rPr>
      </w:pPr>
      <w:r>
        <w:rPr>
          <w:rFonts w:asciiTheme="minorHAnsi" w:hAnsiTheme="minorHAnsi" w:cstheme="minorHAnsi"/>
          <w:b/>
          <w:sz w:val="18"/>
          <w:szCs w:val="18"/>
          <w:lang w:val="mk-MK"/>
        </w:rPr>
        <w:t>Распоред за дополнителна и додатна настава</w:t>
      </w:r>
    </w:p>
    <w:p w14:paraId="7DA9F80D">
      <w:pPr>
        <w:jc w:val="center"/>
        <w:rPr>
          <w:rFonts w:asciiTheme="minorHAnsi" w:hAnsiTheme="minorHAnsi" w:cstheme="minorHAnsi"/>
          <w:b/>
          <w:sz w:val="18"/>
          <w:szCs w:val="18"/>
          <w:lang w:val="en-GB"/>
        </w:rPr>
      </w:pPr>
      <w:r>
        <w:rPr>
          <w:rFonts w:asciiTheme="minorHAnsi" w:hAnsiTheme="minorHAnsi" w:cstheme="minorHAnsi"/>
          <w:b/>
          <w:sz w:val="18"/>
          <w:szCs w:val="18"/>
          <w:lang w:val="mk-MK"/>
        </w:rPr>
        <w:t>Одделенска настава ЦУ</w:t>
      </w:r>
    </w:p>
    <w:tbl>
      <w:tblPr>
        <w:tblStyle w:val="30"/>
        <w:tblW w:w="1012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25"/>
        <w:gridCol w:w="1378"/>
        <w:gridCol w:w="1598"/>
        <w:gridCol w:w="1070"/>
        <w:gridCol w:w="1617"/>
        <w:gridCol w:w="1137"/>
        <w:gridCol w:w="1598"/>
      </w:tblGrid>
      <w:tr w14:paraId="77BAE5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trPr>
        <w:tc>
          <w:tcPr>
            <w:tcW w:w="1725" w:type="dxa"/>
            <w:vMerge w:val="restart"/>
          </w:tcPr>
          <w:p w14:paraId="218C269C">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Одделенски наставник </w:t>
            </w:r>
          </w:p>
        </w:tc>
        <w:tc>
          <w:tcPr>
            <w:tcW w:w="1378" w:type="dxa"/>
            <w:vMerge w:val="restart"/>
          </w:tcPr>
          <w:p w14:paraId="5AE5F8EE">
            <w:pPr>
              <w:jc w:val="center"/>
              <w:rPr>
                <w:rFonts w:asciiTheme="minorHAnsi" w:hAnsiTheme="minorHAnsi" w:cstheme="minorHAnsi"/>
                <w:b/>
                <w:sz w:val="18"/>
                <w:szCs w:val="18"/>
                <w:lang w:val="mk-MK"/>
              </w:rPr>
            </w:pPr>
            <w:r>
              <w:rPr>
                <w:rFonts w:asciiTheme="minorHAnsi" w:hAnsiTheme="minorHAnsi" w:cstheme="minorHAnsi"/>
                <w:b/>
                <w:sz w:val="18"/>
                <w:szCs w:val="18"/>
                <w:lang w:val="mk-MK"/>
              </w:rPr>
              <w:t>одделение</w:t>
            </w:r>
          </w:p>
        </w:tc>
        <w:tc>
          <w:tcPr>
            <w:tcW w:w="7020" w:type="dxa"/>
            <w:gridSpan w:val="5"/>
          </w:tcPr>
          <w:p w14:paraId="4BEE8221">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Денови во неделата</w:t>
            </w:r>
          </w:p>
        </w:tc>
      </w:tr>
      <w:tr w14:paraId="5E6A52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725" w:type="dxa"/>
            <w:vMerge w:val="continue"/>
          </w:tcPr>
          <w:p w14:paraId="0FA4614E">
            <w:pPr>
              <w:jc w:val="center"/>
              <w:rPr>
                <w:rFonts w:asciiTheme="minorHAnsi" w:hAnsiTheme="minorHAnsi" w:cstheme="minorHAnsi"/>
                <w:b/>
                <w:sz w:val="18"/>
                <w:szCs w:val="18"/>
                <w:lang w:val="mk-MK"/>
              </w:rPr>
            </w:pPr>
          </w:p>
        </w:tc>
        <w:tc>
          <w:tcPr>
            <w:tcW w:w="1378" w:type="dxa"/>
            <w:vMerge w:val="continue"/>
          </w:tcPr>
          <w:p w14:paraId="0BED3A71">
            <w:pPr>
              <w:jc w:val="center"/>
              <w:rPr>
                <w:rFonts w:asciiTheme="minorHAnsi" w:hAnsiTheme="minorHAnsi" w:cstheme="minorHAnsi"/>
                <w:b/>
                <w:sz w:val="18"/>
                <w:szCs w:val="18"/>
                <w:lang w:val="mk-MK"/>
              </w:rPr>
            </w:pPr>
          </w:p>
        </w:tc>
        <w:tc>
          <w:tcPr>
            <w:tcW w:w="1598" w:type="dxa"/>
          </w:tcPr>
          <w:p w14:paraId="6763772A">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понеделник</w:t>
            </w:r>
          </w:p>
        </w:tc>
        <w:tc>
          <w:tcPr>
            <w:tcW w:w="1070" w:type="dxa"/>
          </w:tcPr>
          <w:p w14:paraId="151DB37A">
            <w:pP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tc>
        <w:tc>
          <w:tcPr>
            <w:tcW w:w="1617" w:type="dxa"/>
          </w:tcPr>
          <w:p w14:paraId="1128A160">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tc>
        <w:tc>
          <w:tcPr>
            <w:tcW w:w="1137" w:type="dxa"/>
          </w:tcPr>
          <w:p w14:paraId="4F10CA82">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tc>
        <w:tc>
          <w:tcPr>
            <w:tcW w:w="1598" w:type="dxa"/>
          </w:tcPr>
          <w:p w14:paraId="5C08AE98">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tc>
      </w:tr>
      <w:tr w14:paraId="3517D1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725" w:type="dxa"/>
          </w:tcPr>
          <w:p w14:paraId="3F2A1C57">
            <w:pPr>
              <w:rPr>
                <w:rFonts w:asciiTheme="minorHAnsi" w:hAnsiTheme="minorHAnsi" w:cstheme="minorHAnsi"/>
                <w:b/>
                <w:sz w:val="18"/>
                <w:szCs w:val="18"/>
                <w:lang w:val="mk-MK"/>
              </w:rPr>
            </w:pPr>
            <w:r>
              <w:rPr>
                <w:rFonts w:asciiTheme="minorHAnsi" w:hAnsiTheme="minorHAnsi" w:cstheme="minorHAnsi"/>
                <w:b/>
                <w:sz w:val="18"/>
                <w:szCs w:val="18"/>
                <w:lang w:val="mk-MK"/>
              </w:rPr>
              <w:t>Анета Станкоска</w:t>
            </w:r>
          </w:p>
        </w:tc>
        <w:tc>
          <w:tcPr>
            <w:tcW w:w="1378" w:type="dxa"/>
          </w:tcPr>
          <w:p w14:paraId="660FE952">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а</w:t>
            </w:r>
          </w:p>
        </w:tc>
        <w:tc>
          <w:tcPr>
            <w:tcW w:w="7020" w:type="dxa"/>
            <w:gridSpan w:val="5"/>
            <w:vMerge w:val="restart"/>
          </w:tcPr>
          <w:p w14:paraId="200A0A37">
            <w:pPr>
              <w:jc w:val="center"/>
              <w:rPr>
                <w:rFonts w:asciiTheme="minorHAnsi" w:hAnsiTheme="minorHAnsi" w:cstheme="minorHAnsi"/>
                <w:sz w:val="18"/>
                <w:szCs w:val="18"/>
                <w:lang w:val="mk-MK"/>
              </w:rPr>
            </w:pPr>
            <w:r>
              <w:rPr>
                <w:rFonts w:asciiTheme="minorHAnsi" w:hAnsiTheme="minorHAnsi" w:cstheme="minorHAnsi"/>
                <w:sz w:val="18"/>
                <w:szCs w:val="18"/>
                <w:lang w:val="mk-MK"/>
              </w:rPr>
              <w:t>Н</w:t>
            </w:r>
            <w:r>
              <w:rPr>
                <w:rFonts w:asciiTheme="minorHAnsi" w:hAnsiTheme="minorHAnsi" w:cstheme="minorHAnsi"/>
                <w:sz w:val="18"/>
                <w:szCs w:val="18"/>
              </w:rPr>
              <w:t>аставникот ја планира во рамките на неделното планирање на паралелката</w:t>
            </w:r>
          </w:p>
          <w:p w14:paraId="3A01D208">
            <w:pPr>
              <w:jc w:val="center"/>
              <w:rPr>
                <w:rFonts w:asciiTheme="minorHAnsi" w:hAnsiTheme="minorHAnsi" w:cstheme="minorHAnsi"/>
                <w:sz w:val="18"/>
                <w:szCs w:val="18"/>
                <w:lang w:val="mk-MK"/>
              </w:rPr>
            </w:pPr>
            <w:r>
              <w:rPr>
                <w:rFonts w:asciiTheme="minorHAnsi" w:hAnsiTheme="minorHAnsi" w:cstheme="minorHAnsi"/>
                <w:sz w:val="18"/>
                <w:szCs w:val="18"/>
              </w:rPr>
              <w:t>во делот на други активности</w:t>
            </w:r>
          </w:p>
          <w:p w14:paraId="0C71D6A2">
            <w:pPr>
              <w:rPr>
                <w:rFonts w:asciiTheme="minorHAnsi" w:hAnsiTheme="minorHAnsi" w:cstheme="minorHAnsi"/>
                <w:sz w:val="18"/>
                <w:szCs w:val="18"/>
                <w:lang w:val="mk-MK"/>
              </w:rPr>
            </w:pPr>
          </w:p>
          <w:p w14:paraId="7FAACC51">
            <w:pPr>
              <w:jc w:val="center"/>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sz w:val="18"/>
                <w:szCs w:val="18"/>
              </w:rPr>
              <w:t>ПРАВИЛНИК за дополнување на Правилникот за организацијата и начинот на спроведување на дополнителната и додатната настава во основните училишта</w:t>
            </w:r>
            <w:r>
              <w:rPr>
                <w:rFonts w:asciiTheme="minorHAnsi" w:hAnsiTheme="minorHAnsi" w:cstheme="minorHAnsi"/>
                <w:sz w:val="18"/>
                <w:szCs w:val="18"/>
                <w:lang w:val="mk-MK"/>
              </w:rPr>
              <w:t xml:space="preserve">, </w:t>
            </w:r>
          </w:p>
          <w:p w14:paraId="24DF2EE4">
            <w:pPr>
              <w:jc w:val="center"/>
              <w:rPr>
                <w:rFonts w:asciiTheme="minorHAnsi" w:hAnsiTheme="minorHAnsi" w:cstheme="minorHAnsi"/>
                <w:b/>
                <w:sz w:val="18"/>
                <w:szCs w:val="18"/>
                <w:lang w:val="mk-MK"/>
              </w:rPr>
            </w:pPr>
            <w:r>
              <w:rPr>
                <w:rFonts w:asciiTheme="minorHAnsi" w:hAnsiTheme="minorHAnsi" w:cstheme="minorHAnsi"/>
                <w:sz w:val="18"/>
                <w:szCs w:val="18"/>
                <w:lang w:val="mk-MK"/>
              </w:rPr>
              <w:t>МОН,</w:t>
            </w:r>
            <w:r>
              <w:rPr>
                <w:rFonts w:asciiTheme="minorHAnsi" w:hAnsiTheme="minorHAnsi" w:cstheme="minorHAnsi"/>
                <w:sz w:val="18"/>
                <w:szCs w:val="18"/>
              </w:rPr>
              <w:t xml:space="preserve"> 16.09.2021 година</w:t>
            </w:r>
            <w:r>
              <w:rPr>
                <w:rFonts w:asciiTheme="minorHAnsi" w:hAnsiTheme="minorHAnsi" w:cstheme="minorHAnsi"/>
                <w:sz w:val="18"/>
                <w:szCs w:val="18"/>
                <w:lang w:val="mk-MK"/>
              </w:rPr>
              <w:t>)</w:t>
            </w:r>
          </w:p>
        </w:tc>
      </w:tr>
      <w:tr w14:paraId="5B2E87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725" w:type="dxa"/>
          </w:tcPr>
          <w:p w14:paraId="38CD2473">
            <w:pPr>
              <w:rPr>
                <w:rFonts w:asciiTheme="minorHAnsi" w:hAnsiTheme="minorHAnsi" w:cstheme="minorHAnsi"/>
                <w:b/>
                <w:sz w:val="18"/>
                <w:szCs w:val="18"/>
                <w:lang w:val="mk-MK"/>
              </w:rPr>
            </w:pPr>
            <w:r>
              <w:rPr>
                <w:rFonts w:asciiTheme="minorHAnsi" w:hAnsiTheme="minorHAnsi" w:cstheme="minorHAnsi"/>
                <w:b/>
                <w:sz w:val="18"/>
                <w:szCs w:val="18"/>
                <w:lang w:val="mk-MK"/>
              </w:rPr>
              <w:t>Горан Аврамоски</w:t>
            </w:r>
          </w:p>
        </w:tc>
        <w:tc>
          <w:tcPr>
            <w:tcW w:w="1378" w:type="dxa"/>
          </w:tcPr>
          <w:p w14:paraId="10250791">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б</w:t>
            </w:r>
          </w:p>
        </w:tc>
        <w:tc>
          <w:tcPr>
            <w:tcW w:w="7020" w:type="dxa"/>
            <w:gridSpan w:val="5"/>
            <w:vMerge w:val="continue"/>
          </w:tcPr>
          <w:p w14:paraId="11862E6D">
            <w:pPr>
              <w:jc w:val="center"/>
              <w:rPr>
                <w:rFonts w:asciiTheme="minorHAnsi" w:hAnsiTheme="minorHAnsi" w:cstheme="minorHAnsi"/>
                <w:b/>
                <w:sz w:val="18"/>
                <w:szCs w:val="18"/>
                <w:lang w:val="mk-MK"/>
              </w:rPr>
            </w:pPr>
          </w:p>
        </w:tc>
      </w:tr>
      <w:tr w14:paraId="1526BE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0F3C6465">
            <w:pPr>
              <w:rPr>
                <w:rFonts w:asciiTheme="minorHAnsi" w:hAnsiTheme="minorHAnsi" w:cstheme="minorHAnsi"/>
                <w:b/>
                <w:sz w:val="18"/>
                <w:szCs w:val="18"/>
                <w:lang w:val="mk-MK"/>
              </w:rPr>
            </w:pPr>
            <w:r>
              <w:rPr>
                <w:rFonts w:asciiTheme="minorHAnsi" w:hAnsiTheme="minorHAnsi" w:cstheme="minorHAnsi"/>
                <w:b/>
                <w:sz w:val="18"/>
                <w:szCs w:val="18"/>
                <w:lang w:val="mk-MK"/>
              </w:rPr>
              <w:t>Ванчо Спиркоски</w:t>
            </w:r>
          </w:p>
        </w:tc>
        <w:tc>
          <w:tcPr>
            <w:tcW w:w="1378" w:type="dxa"/>
          </w:tcPr>
          <w:p w14:paraId="071CBE5B">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в</w:t>
            </w:r>
          </w:p>
        </w:tc>
        <w:tc>
          <w:tcPr>
            <w:tcW w:w="7020" w:type="dxa"/>
            <w:gridSpan w:val="5"/>
            <w:vMerge w:val="continue"/>
          </w:tcPr>
          <w:p w14:paraId="11C0C1D9">
            <w:pPr>
              <w:jc w:val="center"/>
              <w:rPr>
                <w:rFonts w:asciiTheme="minorHAnsi" w:hAnsiTheme="minorHAnsi" w:cstheme="minorHAnsi"/>
                <w:b/>
                <w:sz w:val="18"/>
                <w:szCs w:val="18"/>
                <w:lang w:val="mk-MK"/>
              </w:rPr>
            </w:pPr>
          </w:p>
        </w:tc>
      </w:tr>
      <w:tr w14:paraId="445CA6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52D7171D">
            <w:pPr>
              <w:rPr>
                <w:rFonts w:asciiTheme="minorHAnsi" w:hAnsiTheme="minorHAnsi" w:cstheme="minorHAnsi"/>
                <w:b/>
                <w:sz w:val="18"/>
                <w:szCs w:val="18"/>
                <w:lang w:val="mk-MK"/>
              </w:rPr>
            </w:pPr>
            <w:r>
              <w:rPr>
                <w:rFonts w:asciiTheme="minorHAnsi" w:hAnsiTheme="minorHAnsi" w:cstheme="minorHAnsi"/>
                <w:b/>
                <w:sz w:val="18"/>
                <w:szCs w:val="18"/>
                <w:lang w:val="mk-MK"/>
              </w:rPr>
              <w:t>Весна Мегленски</w:t>
            </w:r>
          </w:p>
        </w:tc>
        <w:tc>
          <w:tcPr>
            <w:tcW w:w="1378" w:type="dxa"/>
          </w:tcPr>
          <w:p w14:paraId="02246E3B">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а</w:t>
            </w:r>
          </w:p>
        </w:tc>
        <w:tc>
          <w:tcPr>
            <w:tcW w:w="7020" w:type="dxa"/>
            <w:gridSpan w:val="5"/>
            <w:vMerge w:val="restart"/>
          </w:tcPr>
          <w:p w14:paraId="3B779E81">
            <w:pPr>
              <w:jc w:val="center"/>
              <w:rPr>
                <w:rFonts w:asciiTheme="minorHAnsi" w:hAnsiTheme="minorHAnsi" w:cstheme="minorHAnsi"/>
                <w:sz w:val="18"/>
                <w:szCs w:val="18"/>
                <w:lang w:val="mk-MK"/>
              </w:rPr>
            </w:pPr>
            <w:r>
              <w:rPr>
                <w:rFonts w:asciiTheme="minorHAnsi" w:hAnsiTheme="minorHAnsi" w:cstheme="minorHAnsi"/>
                <w:sz w:val="18"/>
                <w:szCs w:val="18"/>
                <w:lang w:val="mk-MK"/>
              </w:rPr>
              <w:t>Н</w:t>
            </w:r>
            <w:r>
              <w:rPr>
                <w:rFonts w:asciiTheme="minorHAnsi" w:hAnsiTheme="minorHAnsi" w:cstheme="minorHAnsi"/>
                <w:sz w:val="18"/>
                <w:szCs w:val="18"/>
              </w:rPr>
              <w:t>аставникот ја планира во рамките на неделното планирање на паралелката</w:t>
            </w:r>
          </w:p>
          <w:p w14:paraId="79A1F23A">
            <w:pPr>
              <w:jc w:val="center"/>
              <w:rPr>
                <w:rFonts w:asciiTheme="minorHAnsi" w:hAnsiTheme="minorHAnsi" w:cstheme="minorHAnsi"/>
                <w:sz w:val="18"/>
                <w:szCs w:val="18"/>
                <w:lang w:val="mk-MK"/>
              </w:rPr>
            </w:pPr>
            <w:r>
              <w:rPr>
                <w:rFonts w:asciiTheme="minorHAnsi" w:hAnsiTheme="minorHAnsi" w:cstheme="minorHAnsi"/>
                <w:sz w:val="18"/>
                <w:szCs w:val="18"/>
              </w:rPr>
              <w:t>во делот на други активнос</w:t>
            </w:r>
            <w:r>
              <w:rPr>
                <w:rFonts w:asciiTheme="minorHAnsi" w:hAnsiTheme="minorHAnsi" w:cstheme="minorHAnsi"/>
                <w:sz w:val="18"/>
                <w:szCs w:val="18"/>
                <w:lang w:val="mk-MK"/>
              </w:rPr>
              <w:t>ти</w:t>
            </w:r>
          </w:p>
          <w:p w14:paraId="21C68424">
            <w:pPr>
              <w:rPr>
                <w:rFonts w:asciiTheme="minorHAnsi" w:hAnsiTheme="minorHAnsi" w:cstheme="minorHAnsi"/>
                <w:sz w:val="18"/>
                <w:szCs w:val="18"/>
                <w:lang w:val="mk-MK"/>
              </w:rPr>
            </w:pPr>
          </w:p>
          <w:p w14:paraId="2833FC41">
            <w:pPr>
              <w:jc w:val="center"/>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sz w:val="18"/>
                <w:szCs w:val="18"/>
              </w:rPr>
              <w:t>ПРАВИЛНИК за дополнување на Правилникот за организацијата и начинот на спроведување на дополнителната и додатната настава во основните училишта</w:t>
            </w:r>
            <w:r>
              <w:rPr>
                <w:rFonts w:asciiTheme="minorHAnsi" w:hAnsiTheme="minorHAnsi" w:cstheme="minorHAnsi"/>
                <w:sz w:val="18"/>
                <w:szCs w:val="18"/>
                <w:lang w:val="mk-MK"/>
              </w:rPr>
              <w:t xml:space="preserve">, </w:t>
            </w:r>
          </w:p>
          <w:p w14:paraId="3ECEFE28">
            <w:pPr>
              <w:jc w:val="center"/>
              <w:rPr>
                <w:rFonts w:asciiTheme="minorHAnsi" w:hAnsiTheme="minorHAnsi" w:cstheme="minorHAnsi"/>
                <w:b/>
                <w:sz w:val="18"/>
                <w:szCs w:val="18"/>
                <w:lang w:val="mk-MK"/>
              </w:rPr>
            </w:pPr>
            <w:r>
              <w:rPr>
                <w:rFonts w:asciiTheme="minorHAnsi" w:hAnsiTheme="minorHAnsi" w:cstheme="minorHAnsi"/>
                <w:sz w:val="18"/>
                <w:szCs w:val="18"/>
                <w:lang w:val="mk-MK"/>
              </w:rPr>
              <w:t>МОН,</w:t>
            </w:r>
            <w:r>
              <w:rPr>
                <w:rFonts w:asciiTheme="minorHAnsi" w:hAnsiTheme="minorHAnsi" w:cstheme="minorHAnsi"/>
                <w:sz w:val="18"/>
                <w:szCs w:val="18"/>
              </w:rPr>
              <w:t xml:space="preserve"> 16.09.2021 година</w:t>
            </w:r>
            <w:r>
              <w:rPr>
                <w:rFonts w:asciiTheme="minorHAnsi" w:hAnsiTheme="minorHAnsi" w:cstheme="minorHAnsi"/>
                <w:sz w:val="18"/>
                <w:szCs w:val="18"/>
                <w:lang w:val="mk-MK"/>
              </w:rPr>
              <w:t>)</w:t>
            </w:r>
          </w:p>
        </w:tc>
      </w:tr>
      <w:tr w14:paraId="32244A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4FB4BCED">
            <w:pPr>
              <w:rPr>
                <w:rFonts w:asciiTheme="minorHAnsi" w:hAnsiTheme="minorHAnsi" w:cstheme="minorHAnsi"/>
                <w:b/>
                <w:sz w:val="18"/>
                <w:szCs w:val="18"/>
                <w:lang w:val="mk-MK"/>
              </w:rPr>
            </w:pPr>
            <w:r>
              <w:rPr>
                <w:rFonts w:asciiTheme="minorHAnsi" w:hAnsiTheme="minorHAnsi" w:cstheme="minorHAnsi"/>
                <w:b/>
                <w:sz w:val="18"/>
                <w:szCs w:val="18"/>
                <w:lang w:val="mk-MK"/>
              </w:rPr>
              <w:t>Виолета Конеска</w:t>
            </w:r>
          </w:p>
        </w:tc>
        <w:tc>
          <w:tcPr>
            <w:tcW w:w="1378" w:type="dxa"/>
          </w:tcPr>
          <w:p w14:paraId="330ADB6D">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б</w:t>
            </w:r>
          </w:p>
        </w:tc>
        <w:tc>
          <w:tcPr>
            <w:tcW w:w="7020" w:type="dxa"/>
            <w:gridSpan w:val="5"/>
            <w:vMerge w:val="continue"/>
          </w:tcPr>
          <w:p w14:paraId="5B394780">
            <w:pPr>
              <w:jc w:val="center"/>
              <w:rPr>
                <w:rFonts w:asciiTheme="minorHAnsi" w:hAnsiTheme="minorHAnsi" w:cstheme="minorHAnsi"/>
                <w:b/>
                <w:sz w:val="18"/>
                <w:szCs w:val="18"/>
                <w:lang w:val="mk-MK"/>
              </w:rPr>
            </w:pPr>
          </w:p>
        </w:tc>
      </w:tr>
      <w:tr w14:paraId="36EE1C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1EFC38CE">
            <w:pPr>
              <w:rPr>
                <w:rFonts w:asciiTheme="minorHAnsi" w:hAnsiTheme="minorHAnsi" w:cstheme="minorHAnsi"/>
                <w:b/>
                <w:sz w:val="18"/>
                <w:szCs w:val="18"/>
                <w:lang w:val="mk-MK"/>
              </w:rPr>
            </w:pPr>
            <w:r>
              <w:rPr>
                <w:rFonts w:asciiTheme="minorHAnsi" w:hAnsiTheme="minorHAnsi" w:cstheme="minorHAnsi"/>
                <w:b/>
                <w:sz w:val="18"/>
                <w:szCs w:val="18"/>
                <w:lang w:val="mk-MK"/>
              </w:rPr>
              <w:t>Сузана Бошеска</w:t>
            </w:r>
          </w:p>
        </w:tc>
        <w:tc>
          <w:tcPr>
            <w:tcW w:w="1378" w:type="dxa"/>
          </w:tcPr>
          <w:p w14:paraId="5769D1E8">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в</w:t>
            </w:r>
          </w:p>
        </w:tc>
        <w:tc>
          <w:tcPr>
            <w:tcW w:w="7020" w:type="dxa"/>
            <w:gridSpan w:val="5"/>
            <w:vMerge w:val="continue"/>
          </w:tcPr>
          <w:p w14:paraId="24C60AE2">
            <w:pPr>
              <w:jc w:val="center"/>
              <w:rPr>
                <w:rFonts w:asciiTheme="minorHAnsi" w:hAnsiTheme="minorHAnsi" w:cstheme="minorHAnsi"/>
                <w:b/>
                <w:sz w:val="18"/>
                <w:szCs w:val="18"/>
                <w:lang w:val="mk-MK"/>
              </w:rPr>
            </w:pPr>
          </w:p>
        </w:tc>
      </w:tr>
      <w:tr w14:paraId="476781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19ED8149">
            <w:pPr>
              <w:rPr>
                <w:rFonts w:asciiTheme="minorHAnsi" w:hAnsiTheme="minorHAnsi" w:cstheme="minorHAnsi"/>
                <w:b/>
                <w:sz w:val="18"/>
                <w:szCs w:val="18"/>
                <w:lang w:val="mk-MK"/>
              </w:rPr>
            </w:pPr>
            <w:r>
              <w:rPr>
                <w:rFonts w:asciiTheme="minorHAnsi" w:hAnsiTheme="minorHAnsi" w:cstheme="minorHAnsi"/>
                <w:b/>
                <w:sz w:val="18"/>
                <w:szCs w:val="18"/>
                <w:lang w:val="mk-MK"/>
              </w:rPr>
              <w:t>Валентина Ристеска</w:t>
            </w:r>
          </w:p>
        </w:tc>
        <w:tc>
          <w:tcPr>
            <w:tcW w:w="1378" w:type="dxa"/>
          </w:tcPr>
          <w:p w14:paraId="79D305F2">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а</w:t>
            </w:r>
          </w:p>
        </w:tc>
        <w:tc>
          <w:tcPr>
            <w:tcW w:w="7020" w:type="dxa"/>
            <w:gridSpan w:val="5"/>
            <w:vMerge w:val="restart"/>
          </w:tcPr>
          <w:p w14:paraId="1D11E88A">
            <w:pPr>
              <w:jc w:val="center"/>
              <w:rPr>
                <w:rFonts w:asciiTheme="minorHAnsi" w:hAnsiTheme="minorHAnsi" w:cstheme="minorHAnsi"/>
                <w:sz w:val="18"/>
                <w:szCs w:val="18"/>
                <w:lang w:val="mk-MK"/>
              </w:rPr>
            </w:pPr>
            <w:r>
              <w:rPr>
                <w:rFonts w:asciiTheme="minorHAnsi" w:hAnsiTheme="minorHAnsi" w:cstheme="minorHAnsi"/>
                <w:sz w:val="18"/>
                <w:szCs w:val="18"/>
                <w:lang w:val="mk-MK"/>
              </w:rPr>
              <w:t>Н</w:t>
            </w:r>
            <w:r>
              <w:rPr>
                <w:rFonts w:asciiTheme="minorHAnsi" w:hAnsiTheme="minorHAnsi" w:cstheme="minorHAnsi"/>
                <w:sz w:val="18"/>
                <w:szCs w:val="18"/>
              </w:rPr>
              <w:t>аставникот ја планира во рамките на неделното планирање на паралелката</w:t>
            </w:r>
          </w:p>
          <w:p w14:paraId="5AD0847D">
            <w:pPr>
              <w:jc w:val="center"/>
              <w:rPr>
                <w:rFonts w:asciiTheme="minorHAnsi" w:hAnsiTheme="minorHAnsi" w:cstheme="minorHAnsi"/>
                <w:sz w:val="18"/>
                <w:szCs w:val="18"/>
                <w:lang w:val="mk-MK"/>
              </w:rPr>
            </w:pPr>
            <w:r>
              <w:rPr>
                <w:rFonts w:asciiTheme="minorHAnsi" w:hAnsiTheme="minorHAnsi" w:cstheme="minorHAnsi"/>
                <w:sz w:val="18"/>
                <w:szCs w:val="18"/>
              </w:rPr>
              <w:t>во делот на други активнос</w:t>
            </w:r>
            <w:r>
              <w:rPr>
                <w:rFonts w:asciiTheme="minorHAnsi" w:hAnsiTheme="minorHAnsi" w:cstheme="minorHAnsi"/>
                <w:sz w:val="18"/>
                <w:szCs w:val="18"/>
                <w:lang w:val="mk-MK"/>
              </w:rPr>
              <w:t>ти</w:t>
            </w:r>
          </w:p>
          <w:p w14:paraId="17E21E1F">
            <w:pPr>
              <w:rPr>
                <w:rFonts w:asciiTheme="minorHAnsi" w:hAnsiTheme="minorHAnsi" w:cstheme="minorHAnsi"/>
                <w:sz w:val="18"/>
                <w:szCs w:val="18"/>
                <w:lang w:val="mk-MK"/>
              </w:rPr>
            </w:pPr>
          </w:p>
          <w:p w14:paraId="69EA7A0F">
            <w:pPr>
              <w:jc w:val="center"/>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sz w:val="18"/>
                <w:szCs w:val="18"/>
              </w:rPr>
              <w:t>ПРАВИЛНИК за дополнување на Правилникот за организацијата и начинот на спроведување на дополнителната и додатната настава во основните училишта</w:t>
            </w:r>
            <w:r>
              <w:rPr>
                <w:rFonts w:asciiTheme="minorHAnsi" w:hAnsiTheme="minorHAnsi" w:cstheme="minorHAnsi"/>
                <w:sz w:val="18"/>
                <w:szCs w:val="18"/>
                <w:lang w:val="mk-MK"/>
              </w:rPr>
              <w:t xml:space="preserve">, </w:t>
            </w:r>
          </w:p>
          <w:p w14:paraId="32E8B41C">
            <w:pPr>
              <w:jc w:val="center"/>
              <w:rPr>
                <w:rFonts w:asciiTheme="minorHAnsi" w:hAnsiTheme="minorHAnsi" w:cstheme="minorHAnsi"/>
                <w:b/>
                <w:sz w:val="18"/>
                <w:szCs w:val="18"/>
                <w:lang w:val="mk-MK"/>
              </w:rPr>
            </w:pPr>
            <w:r>
              <w:rPr>
                <w:rFonts w:asciiTheme="minorHAnsi" w:hAnsiTheme="minorHAnsi" w:cstheme="minorHAnsi"/>
                <w:sz w:val="18"/>
                <w:szCs w:val="18"/>
                <w:lang w:val="mk-MK"/>
              </w:rPr>
              <w:t>МОН,</w:t>
            </w:r>
            <w:r>
              <w:rPr>
                <w:rFonts w:asciiTheme="minorHAnsi" w:hAnsiTheme="minorHAnsi" w:cstheme="minorHAnsi"/>
                <w:sz w:val="18"/>
                <w:szCs w:val="18"/>
              </w:rPr>
              <w:t xml:space="preserve"> 16.09.2021 година</w:t>
            </w:r>
            <w:r>
              <w:rPr>
                <w:rFonts w:asciiTheme="minorHAnsi" w:hAnsiTheme="minorHAnsi" w:cstheme="minorHAnsi"/>
                <w:sz w:val="18"/>
                <w:szCs w:val="18"/>
                <w:lang w:val="mk-MK"/>
              </w:rPr>
              <w:t>)</w:t>
            </w:r>
          </w:p>
        </w:tc>
      </w:tr>
      <w:tr w14:paraId="35B863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7945BEB8">
            <w:pPr>
              <w:rPr>
                <w:rFonts w:asciiTheme="minorHAnsi" w:hAnsiTheme="minorHAnsi" w:cstheme="minorHAnsi"/>
                <w:b/>
                <w:sz w:val="18"/>
                <w:szCs w:val="18"/>
                <w:lang w:val="mk-MK"/>
              </w:rPr>
            </w:pPr>
            <w:r>
              <w:rPr>
                <w:rFonts w:asciiTheme="minorHAnsi" w:hAnsiTheme="minorHAnsi" w:cstheme="minorHAnsi"/>
                <w:b/>
                <w:sz w:val="18"/>
                <w:szCs w:val="18"/>
                <w:lang w:val="mk-MK"/>
              </w:rPr>
              <w:t>Снежана Јанеска</w:t>
            </w:r>
          </w:p>
        </w:tc>
        <w:tc>
          <w:tcPr>
            <w:tcW w:w="1378" w:type="dxa"/>
          </w:tcPr>
          <w:p w14:paraId="1936FA06">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б</w:t>
            </w:r>
          </w:p>
        </w:tc>
        <w:tc>
          <w:tcPr>
            <w:tcW w:w="7020" w:type="dxa"/>
            <w:gridSpan w:val="5"/>
            <w:vMerge w:val="continue"/>
          </w:tcPr>
          <w:p w14:paraId="7262757D">
            <w:pPr>
              <w:jc w:val="center"/>
              <w:rPr>
                <w:rFonts w:asciiTheme="minorHAnsi" w:hAnsiTheme="minorHAnsi" w:cstheme="minorHAnsi"/>
                <w:b/>
                <w:sz w:val="18"/>
                <w:szCs w:val="18"/>
                <w:lang w:val="mk-MK"/>
              </w:rPr>
            </w:pPr>
          </w:p>
        </w:tc>
      </w:tr>
      <w:tr w14:paraId="771CA7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2146D824">
            <w:pPr>
              <w:rPr>
                <w:rFonts w:asciiTheme="minorHAnsi" w:hAnsiTheme="minorHAnsi" w:cstheme="minorHAnsi"/>
                <w:b/>
                <w:sz w:val="18"/>
                <w:szCs w:val="18"/>
                <w:lang w:val="mk-MK"/>
              </w:rPr>
            </w:pPr>
            <w:r>
              <w:rPr>
                <w:rFonts w:asciiTheme="minorHAnsi" w:hAnsiTheme="minorHAnsi" w:cstheme="minorHAnsi"/>
                <w:b/>
                <w:sz w:val="18"/>
                <w:szCs w:val="18"/>
                <w:lang w:val="mk-MK"/>
              </w:rPr>
              <w:t>Цветанка Радеска</w:t>
            </w:r>
          </w:p>
        </w:tc>
        <w:tc>
          <w:tcPr>
            <w:tcW w:w="1378" w:type="dxa"/>
          </w:tcPr>
          <w:p w14:paraId="397E370E">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в</w:t>
            </w:r>
          </w:p>
        </w:tc>
        <w:tc>
          <w:tcPr>
            <w:tcW w:w="7020" w:type="dxa"/>
            <w:gridSpan w:val="5"/>
            <w:vMerge w:val="continue"/>
          </w:tcPr>
          <w:p w14:paraId="616C637F">
            <w:pPr>
              <w:jc w:val="center"/>
              <w:rPr>
                <w:rFonts w:asciiTheme="minorHAnsi" w:hAnsiTheme="minorHAnsi" w:cstheme="minorHAnsi"/>
                <w:b/>
                <w:sz w:val="18"/>
                <w:szCs w:val="18"/>
                <w:lang w:val="mk-MK"/>
              </w:rPr>
            </w:pPr>
          </w:p>
        </w:tc>
      </w:tr>
      <w:tr w14:paraId="7B3955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188F3DC1">
            <w:pPr>
              <w:rPr>
                <w:rFonts w:asciiTheme="minorHAnsi" w:hAnsiTheme="minorHAnsi" w:cstheme="minorHAnsi"/>
                <w:b/>
                <w:sz w:val="18"/>
                <w:szCs w:val="18"/>
                <w:lang w:val="mk-MK"/>
              </w:rPr>
            </w:pPr>
            <w:r>
              <w:rPr>
                <w:rFonts w:asciiTheme="minorHAnsi" w:hAnsiTheme="minorHAnsi" w:cstheme="minorHAnsi"/>
                <w:b/>
                <w:sz w:val="18"/>
                <w:szCs w:val="18"/>
                <w:lang w:val="mk-MK"/>
              </w:rPr>
              <w:t>Пеша Крстеска</w:t>
            </w:r>
          </w:p>
        </w:tc>
        <w:tc>
          <w:tcPr>
            <w:tcW w:w="1378" w:type="dxa"/>
          </w:tcPr>
          <w:p w14:paraId="7023C6A3">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а</w:t>
            </w:r>
          </w:p>
        </w:tc>
        <w:tc>
          <w:tcPr>
            <w:tcW w:w="1598" w:type="dxa"/>
          </w:tcPr>
          <w:p w14:paraId="5FEE0BBD">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 ДД</w:t>
            </w:r>
          </w:p>
        </w:tc>
        <w:tc>
          <w:tcPr>
            <w:tcW w:w="1070" w:type="dxa"/>
          </w:tcPr>
          <w:p w14:paraId="58714230">
            <w:pPr>
              <w:jc w:val="center"/>
              <w:rPr>
                <w:rFonts w:asciiTheme="minorHAnsi" w:hAnsiTheme="minorHAnsi" w:cstheme="minorHAnsi"/>
                <w:b/>
                <w:sz w:val="18"/>
                <w:szCs w:val="18"/>
                <w:lang w:val="mk-MK"/>
              </w:rPr>
            </w:pPr>
          </w:p>
        </w:tc>
        <w:tc>
          <w:tcPr>
            <w:tcW w:w="1617" w:type="dxa"/>
          </w:tcPr>
          <w:p w14:paraId="40786D1C">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ДП</w:t>
            </w:r>
          </w:p>
        </w:tc>
        <w:tc>
          <w:tcPr>
            <w:tcW w:w="1137" w:type="dxa"/>
          </w:tcPr>
          <w:p w14:paraId="7D93DECB">
            <w:pPr>
              <w:jc w:val="center"/>
              <w:rPr>
                <w:rFonts w:asciiTheme="minorHAnsi" w:hAnsiTheme="minorHAnsi" w:cstheme="minorHAnsi"/>
                <w:b/>
                <w:sz w:val="18"/>
                <w:szCs w:val="18"/>
                <w:lang w:val="mk-MK"/>
              </w:rPr>
            </w:pPr>
          </w:p>
        </w:tc>
        <w:tc>
          <w:tcPr>
            <w:tcW w:w="1598" w:type="dxa"/>
          </w:tcPr>
          <w:p w14:paraId="5C5D17D1">
            <w:pPr>
              <w:jc w:val="center"/>
              <w:rPr>
                <w:rFonts w:asciiTheme="minorHAnsi" w:hAnsiTheme="minorHAnsi" w:cstheme="minorHAnsi"/>
                <w:b/>
                <w:sz w:val="18"/>
                <w:szCs w:val="18"/>
                <w:lang w:val="mk-MK"/>
              </w:rPr>
            </w:pPr>
          </w:p>
        </w:tc>
      </w:tr>
      <w:tr w14:paraId="17BBA6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657A87AC">
            <w:pPr>
              <w:rPr>
                <w:rFonts w:asciiTheme="minorHAnsi" w:hAnsiTheme="minorHAnsi" w:cstheme="minorHAnsi"/>
                <w:b/>
                <w:sz w:val="18"/>
                <w:szCs w:val="18"/>
                <w:lang w:val="mk-MK"/>
              </w:rPr>
            </w:pPr>
            <w:r>
              <w:rPr>
                <w:rFonts w:asciiTheme="minorHAnsi" w:hAnsiTheme="minorHAnsi" w:cstheme="minorHAnsi"/>
                <w:b/>
                <w:sz w:val="18"/>
                <w:szCs w:val="18"/>
                <w:lang w:val="mk-MK"/>
              </w:rPr>
              <w:t>Елена Трајкоска</w:t>
            </w:r>
          </w:p>
        </w:tc>
        <w:tc>
          <w:tcPr>
            <w:tcW w:w="1378" w:type="dxa"/>
          </w:tcPr>
          <w:p w14:paraId="64DCD8DF">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б</w:t>
            </w:r>
          </w:p>
        </w:tc>
        <w:tc>
          <w:tcPr>
            <w:tcW w:w="1598" w:type="dxa"/>
          </w:tcPr>
          <w:p w14:paraId="22B36746">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 ДД</w:t>
            </w:r>
          </w:p>
        </w:tc>
        <w:tc>
          <w:tcPr>
            <w:tcW w:w="1070" w:type="dxa"/>
          </w:tcPr>
          <w:p w14:paraId="1C24C698">
            <w:pPr>
              <w:jc w:val="center"/>
              <w:rPr>
                <w:rFonts w:asciiTheme="minorHAnsi" w:hAnsiTheme="minorHAnsi" w:cstheme="minorHAnsi"/>
                <w:b/>
                <w:sz w:val="18"/>
                <w:szCs w:val="18"/>
                <w:lang w:val="mk-MK"/>
              </w:rPr>
            </w:pPr>
          </w:p>
        </w:tc>
        <w:tc>
          <w:tcPr>
            <w:tcW w:w="1617" w:type="dxa"/>
          </w:tcPr>
          <w:p w14:paraId="4AC29AB6">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ДП</w:t>
            </w:r>
          </w:p>
        </w:tc>
        <w:tc>
          <w:tcPr>
            <w:tcW w:w="1137" w:type="dxa"/>
          </w:tcPr>
          <w:p w14:paraId="63FE9010">
            <w:pPr>
              <w:jc w:val="center"/>
              <w:rPr>
                <w:rFonts w:asciiTheme="minorHAnsi" w:hAnsiTheme="minorHAnsi" w:cstheme="minorHAnsi"/>
                <w:b/>
                <w:sz w:val="18"/>
                <w:szCs w:val="18"/>
                <w:lang w:val="mk-MK"/>
              </w:rPr>
            </w:pPr>
          </w:p>
        </w:tc>
        <w:tc>
          <w:tcPr>
            <w:tcW w:w="1598" w:type="dxa"/>
          </w:tcPr>
          <w:p w14:paraId="2F5C68EE">
            <w:pPr>
              <w:jc w:val="center"/>
              <w:rPr>
                <w:rFonts w:asciiTheme="minorHAnsi" w:hAnsiTheme="minorHAnsi" w:cstheme="minorHAnsi"/>
                <w:b/>
                <w:sz w:val="18"/>
                <w:szCs w:val="18"/>
                <w:lang w:val="mk-MK"/>
              </w:rPr>
            </w:pPr>
          </w:p>
        </w:tc>
      </w:tr>
      <w:tr w14:paraId="2B88F3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0B2E422D">
            <w:pPr>
              <w:rPr>
                <w:rFonts w:asciiTheme="minorHAnsi" w:hAnsiTheme="minorHAnsi" w:cstheme="minorHAnsi"/>
                <w:b/>
                <w:sz w:val="18"/>
                <w:szCs w:val="18"/>
                <w:lang w:val="mk-MK"/>
              </w:rPr>
            </w:pPr>
            <w:r>
              <w:rPr>
                <w:rFonts w:asciiTheme="minorHAnsi" w:hAnsiTheme="minorHAnsi" w:cstheme="minorHAnsi"/>
                <w:b/>
                <w:sz w:val="18"/>
                <w:szCs w:val="18"/>
                <w:lang w:val="mk-MK"/>
              </w:rPr>
              <w:t>Виктор Здравески</w:t>
            </w:r>
          </w:p>
        </w:tc>
        <w:tc>
          <w:tcPr>
            <w:tcW w:w="1378" w:type="dxa"/>
          </w:tcPr>
          <w:p w14:paraId="2953B1AA">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в</w:t>
            </w:r>
          </w:p>
        </w:tc>
        <w:tc>
          <w:tcPr>
            <w:tcW w:w="1598" w:type="dxa"/>
          </w:tcPr>
          <w:p w14:paraId="0F385C4A">
            <w:pPr>
              <w:jc w:val="center"/>
              <w:rPr>
                <w:rFonts w:asciiTheme="minorHAnsi" w:hAnsiTheme="minorHAnsi" w:cstheme="minorHAnsi"/>
                <w:b/>
                <w:sz w:val="18"/>
                <w:szCs w:val="18"/>
                <w:lang w:val="mk-MK"/>
              </w:rPr>
            </w:pPr>
          </w:p>
        </w:tc>
        <w:tc>
          <w:tcPr>
            <w:tcW w:w="1070" w:type="dxa"/>
          </w:tcPr>
          <w:p w14:paraId="54633916">
            <w:pPr>
              <w:jc w:val="center"/>
              <w:rPr>
                <w:rFonts w:asciiTheme="minorHAnsi" w:hAnsiTheme="minorHAnsi" w:cstheme="minorHAnsi"/>
                <w:b/>
                <w:sz w:val="18"/>
                <w:szCs w:val="18"/>
                <w:lang w:val="mk-MK"/>
              </w:rPr>
            </w:pPr>
          </w:p>
        </w:tc>
        <w:tc>
          <w:tcPr>
            <w:tcW w:w="1617" w:type="dxa"/>
          </w:tcPr>
          <w:p w14:paraId="2DD6C40D">
            <w:pPr>
              <w:jc w:val="center"/>
              <w:rPr>
                <w:rFonts w:asciiTheme="minorHAnsi" w:hAnsiTheme="minorHAnsi" w:cstheme="minorHAnsi"/>
                <w:b/>
                <w:sz w:val="18"/>
                <w:szCs w:val="18"/>
                <w:lang w:val="mk-MK"/>
              </w:rPr>
            </w:pPr>
          </w:p>
        </w:tc>
        <w:tc>
          <w:tcPr>
            <w:tcW w:w="1137" w:type="dxa"/>
          </w:tcPr>
          <w:p w14:paraId="2ED12BBE">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 ДП</w:t>
            </w:r>
          </w:p>
          <w:p w14:paraId="7C3A87E1">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ДД</w:t>
            </w:r>
          </w:p>
        </w:tc>
        <w:tc>
          <w:tcPr>
            <w:tcW w:w="1598" w:type="dxa"/>
          </w:tcPr>
          <w:p w14:paraId="08ECA3DD">
            <w:pPr>
              <w:jc w:val="center"/>
              <w:rPr>
                <w:rFonts w:asciiTheme="minorHAnsi" w:hAnsiTheme="minorHAnsi" w:cstheme="minorHAnsi"/>
                <w:b/>
                <w:sz w:val="18"/>
                <w:szCs w:val="18"/>
                <w:lang w:val="mk-MK"/>
              </w:rPr>
            </w:pPr>
          </w:p>
        </w:tc>
      </w:tr>
      <w:tr w14:paraId="3A0130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22CF2B64">
            <w:pPr>
              <w:rPr>
                <w:rFonts w:asciiTheme="minorHAnsi" w:hAnsiTheme="minorHAnsi" w:cstheme="minorHAnsi"/>
                <w:b/>
                <w:sz w:val="18"/>
                <w:szCs w:val="18"/>
                <w:lang w:val="mk-MK"/>
              </w:rPr>
            </w:pPr>
            <w:r>
              <w:rPr>
                <w:rFonts w:asciiTheme="minorHAnsi" w:hAnsiTheme="minorHAnsi" w:cstheme="minorHAnsi"/>
                <w:b/>
                <w:sz w:val="18"/>
                <w:szCs w:val="18"/>
                <w:lang w:val="mk-MK"/>
              </w:rPr>
              <w:t>Наташа Мирческа</w:t>
            </w:r>
          </w:p>
        </w:tc>
        <w:tc>
          <w:tcPr>
            <w:tcW w:w="1378" w:type="dxa"/>
          </w:tcPr>
          <w:p w14:paraId="28686C13">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а</w:t>
            </w:r>
          </w:p>
        </w:tc>
        <w:tc>
          <w:tcPr>
            <w:tcW w:w="1598" w:type="dxa"/>
          </w:tcPr>
          <w:p w14:paraId="1AC9B056">
            <w:pPr>
              <w:jc w:val="center"/>
              <w:rPr>
                <w:rFonts w:asciiTheme="minorHAnsi" w:hAnsiTheme="minorHAnsi" w:cstheme="minorHAnsi"/>
                <w:b/>
                <w:sz w:val="18"/>
                <w:szCs w:val="18"/>
                <w:lang w:val="mk-MK"/>
              </w:rPr>
            </w:pPr>
          </w:p>
        </w:tc>
        <w:tc>
          <w:tcPr>
            <w:tcW w:w="1070" w:type="dxa"/>
          </w:tcPr>
          <w:p w14:paraId="1656D276">
            <w:pPr>
              <w:jc w:val="center"/>
              <w:rPr>
                <w:rFonts w:asciiTheme="minorHAnsi" w:hAnsiTheme="minorHAnsi" w:cstheme="minorHAnsi"/>
                <w:b/>
                <w:sz w:val="18"/>
                <w:szCs w:val="18"/>
                <w:lang w:val="mk-MK"/>
              </w:rPr>
            </w:pPr>
          </w:p>
        </w:tc>
        <w:tc>
          <w:tcPr>
            <w:tcW w:w="1617" w:type="dxa"/>
          </w:tcPr>
          <w:p w14:paraId="47BF6173">
            <w:pPr>
              <w:jc w:val="center"/>
              <w:rPr>
                <w:rFonts w:asciiTheme="minorHAnsi" w:hAnsiTheme="minorHAnsi" w:cstheme="minorHAnsi"/>
                <w:b/>
                <w:sz w:val="18"/>
                <w:szCs w:val="18"/>
                <w:lang w:val="mk-MK"/>
              </w:rPr>
            </w:pPr>
          </w:p>
        </w:tc>
        <w:tc>
          <w:tcPr>
            <w:tcW w:w="1137" w:type="dxa"/>
          </w:tcPr>
          <w:p w14:paraId="275EA11E">
            <w:pPr>
              <w:jc w:val="center"/>
              <w:rPr>
                <w:rFonts w:asciiTheme="minorHAnsi" w:hAnsiTheme="minorHAnsi" w:cstheme="minorHAnsi"/>
                <w:b/>
                <w:sz w:val="18"/>
                <w:szCs w:val="18"/>
                <w:lang w:val="mk-MK"/>
              </w:rPr>
            </w:pPr>
          </w:p>
        </w:tc>
        <w:tc>
          <w:tcPr>
            <w:tcW w:w="1598" w:type="dxa"/>
          </w:tcPr>
          <w:p w14:paraId="75FDA0F1">
            <w:pPr>
              <w:jc w:val="center"/>
              <w:rPr>
                <w:rFonts w:asciiTheme="minorHAnsi" w:hAnsiTheme="minorHAnsi" w:cstheme="minorHAnsi"/>
                <w:b/>
                <w:sz w:val="18"/>
                <w:szCs w:val="18"/>
                <w:lang w:val="mk-MK"/>
              </w:rPr>
            </w:pPr>
          </w:p>
        </w:tc>
      </w:tr>
      <w:tr w14:paraId="3F2F8B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33E7496B">
            <w:pPr>
              <w:rPr>
                <w:rFonts w:asciiTheme="minorHAnsi" w:hAnsiTheme="minorHAnsi" w:cstheme="minorHAnsi"/>
                <w:b/>
                <w:sz w:val="18"/>
                <w:szCs w:val="18"/>
                <w:lang w:val="mk-MK"/>
              </w:rPr>
            </w:pPr>
            <w:r>
              <w:rPr>
                <w:rFonts w:asciiTheme="minorHAnsi" w:hAnsiTheme="minorHAnsi" w:cstheme="minorHAnsi"/>
                <w:b/>
                <w:sz w:val="18"/>
                <w:szCs w:val="18"/>
                <w:lang w:val="mk-MK"/>
              </w:rPr>
              <w:t>Катерина Ристеска</w:t>
            </w:r>
          </w:p>
        </w:tc>
        <w:tc>
          <w:tcPr>
            <w:tcW w:w="1378" w:type="dxa"/>
          </w:tcPr>
          <w:p w14:paraId="74B3FD75">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б</w:t>
            </w:r>
          </w:p>
        </w:tc>
        <w:tc>
          <w:tcPr>
            <w:tcW w:w="1598" w:type="dxa"/>
          </w:tcPr>
          <w:p w14:paraId="1BDB65BE">
            <w:pPr>
              <w:jc w:val="center"/>
              <w:rPr>
                <w:rFonts w:asciiTheme="minorHAnsi" w:hAnsiTheme="minorHAnsi" w:cstheme="minorHAnsi"/>
                <w:b/>
                <w:sz w:val="18"/>
                <w:szCs w:val="18"/>
                <w:lang w:val="mk-MK"/>
              </w:rPr>
            </w:pPr>
          </w:p>
        </w:tc>
        <w:tc>
          <w:tcPr>
            <w:tcW w:w="1070" w:type="dxa"/>
          </w:tcPr>
          <w:p w14:paraId="445BBC6C">
            <w:pPr>
              <w:jc w:val="center"/>
              <w:rPr>
                <w:rFonts w:asciiTheme="minorHAnsi" w:hAnsiTheme="minorHAnsi" w:cstheme="minorHAnsi"/>
                <w:b/>
                <w:sz w:val="18"/>
                <w:szCs w:val="18"/>
                <w:lang w:val="mk-MK"/>
              </w:rPr>
            </w:pPr>
          </w:p>
        </w:tc>
        <w:tc>
          <w:tcPr>
            <w:tcW w:w="1617" w:type="dxa"/>
          </w:tcPr>
          <w:p w14:paraId="62ECDB04">
            <w:pPr>
              <w:jc w:val="center"/>
              <w:rPr>
                <w:rFonts w:asciiTheme="minorHAnsi" w:hAnsiTheme="minorHAnsi" w:cstheme="minorHAnsi"/>
                <w:b/>
                <w:sz w:val="18"/>
                <w:szCs w:val="18"/>
                <w:lang w:val="mk-MK"/>
              </w:rPr>
            </w:pPr>
            <w:r>
              <w:rPr>
                <w:rFonts w:asciiTheme="minorHAnsi" w:hAnsiTheme="minorHAnsi" w:cstheme="minorHAnsi"/>
                <w:b/>
                <w:sz w:val="18"/>
                <w:szCs w:val="18"/>
                <w:lang w:val="mk-MK"/>
              </w:rPr>
              <w:t>6ДП</w:t>
            </w:r>
          </w:p>
        </w:tc>
        <w:tc>
          <w:tcPr>
            <w:tcW w:w="1137" w:type="dxa"/>
          </w:tcPr>
          <w:p w14:paraId="5489C047">
            <w:pPr>
              <w:jc w:val="center"/>
              <w:rPr>
                <w:rFonts w:asciiTheme="minorHAnsi" w:hAnsiTheme="minorHAnsi" w:cstheme="minorHAnsi"/>
                <w:b/>
                <w:sz w:val="18"/>
                <w:szCs w:val="18"/>
                <w:lang w:val="mk-MK"/>
              </w:rPr>
            </w:pPr>
          </w:p>
        </w:tc>
        <w:tc>
          <w:tcPr>
            <w:tcW w:w="1598" w:type="dxa"/>
          </w:tcPr>
          <w:p w14:paraId="25D84F82">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ДД</w:t>
            </w:r>
          </w:p>
        </w:tc>
      </w:tr>
      <w:tr w14:paraId="76425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5" w:type="dxa"/>
          </w:tcPr>
          <w:p w14:paraId="2197E9CF">
            <w:pPr>
              <w:rPr>
                <w:rFonts w:asciiTheme="minorHAnsi" w:hAnsiTheme="minorHAnsi" w:cstheme="minorHAnsi"/>
                <w:b/>
                <w:sz w:val="18"/>
                <w:szCs w:val="18"/>
                <w:lang w:val="mk-MK"/>
              </w:rPr>
            </w:pPr>
            <w:r>
              <w:rPr>
                <w:rFonts w:asciiTheme="minorHAnsi" w:hAnsiTheme="minorHAnsi" w:cstheme="minorHAnsi"/>
                <w:b/>
                <w:sz w:val="18"/>
                <w:szCs w:val="18"/>
                <w:lang w:val="mk-MK"/>
              </w:rPr>
              <w:t>Весна Паноска</w:t>
            </w:r>
          </w:p>
        </w:tc>
        <w:tc>
          <w:tcPr>
            <w:tcW w:w="1378" w:type="dxa"/>
          </w:tcPr>
          <w:p w14:paraId="0A4D00B9">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в</w:t>
            </w:r>
          </w:p>
        </w:tc>
        <w:tc>
          <w:tcPr>
            <w:tcW w:w="1598" w:type="dxa"/>
          </w:tcPr>
          <w:p w14:paraId="14070557">
            <w:pPr>
              <w:rPr>
                <w:rFonts w:asciiTheme="minorHAnsi" w:hAnsiTheme="minorHAnsi" w:cstheme="minorHAnsi"/>
                <w:b/>
                <w:sz w:val="18"/>
                <w:szCs w:val="18"/>
                <w:lang w:val="mk-MK"/>
              </w:rPr>
            </w:pPr>
          </w:p>
        </w:tc>
        <w:tc>
          <w:tcPr>
            <w:tcW w:w="1070" w:type="dxa"/>
          </w:tcPr>
          <w:p w14:paraId="5532AD26">
            <w:pPr>
              <w:jc w:val="center"/>
              <w:rPr>
                <w:rFonts w:asciiTheme="minorHAnsi" w:hAnsiTheme="minorHAnsi" w:cstheme="minorHAnsi"/>
                <w:b/>
                <w:sz w:val="18"/>
                <w:szCs w:val="18"/>
                <w:lang w:val="mk-MK"/>
              </w:rPr>
            </w:pPr>
          </w:p>
        </w:tc>
        <w:tc>
          <w:tcPr>
            <w:tcW w:w="1617" w:type="dxa"/>
          </w:tcPr>
          <w:p w14:paraId="5BBEF39F">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ДД</w:t>
            </w:r>
          </w:p>
        </w:tc>
        <w:tc>
          <w:tcPr>
            <w:tcW w:w="1137" w:type="dxa"/>
          </w:tcPr>
          <w:p w14:paraId="0BF5BF6F">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ДП</w:t>
            </w:r>
          </w:p>
        </w:tc>
        <w:tc>
          <w:tcPr>
            <w:tcW w:w="1598" w:type="dxa"/>
          </w:tcPr>
          <w:p w14:paraId="728BF628">
            <w:pPr>
              <w:jc w:val="center"/>
              <w:rPr>
                <w:rFonts w:asciiTheme="minorHAnsi" w:hAnsiTheme="minorHAnsi" w:cstheme="minorHAnsi"/>
                <w:b/>
                <w:sz w:val="18"/>
                <w:szCs w:val="18"/>
                <w:lang w:val="mk-MK"/>
              </w:rPr>
            </w:pPr>
          </w:p>
        </w:tc>
      </w:tr>
    </w:tbl>
    <w:p w14:paraId="3D7E0E25">
      <w:pPr>
        <w:rPr>
          <w:rFonts w:asciiTheme="minorHAnsi" w:hAnsiTheme="minorHAnsi" w:cstheme="minorHAnsi"/>
          <w:sz w:val="18"/>
          <w:szCs w:val="18"/>
          <w:lang w:val="mk-MK"/>
        </w:rPr>
      </w:pPr>
      <w:r>
        <w:rPr>
          <w:rFonts w:asciiTheme="minorHAnsi" w:hAnsiTheme="minorHAnsi" w:cstheme="minorHAnsi"/>
          <w:b/>
          <w:sz w:val="18"/>
          <w:szCs w:val="18"/>
          <w:lang w:val="mk-MK"/>
        </w:rPr>
        <w:t xml:space="preserve">       Септември,2025г                                                                                     </w:t>
      </w:r>
      <w:r>
        <w:rPr>
          <w:rFonts w:asciiTheme="minorHAnsi" w:hAnsiTheme="minorHAnsi" w:cstheme="minorHAnsi"/>
          <w:sz w:val="18"/>
          <w:szCs w:val="18"/>
          <w:lang w:val="mk-MK"/>
        </w:rPr>
        <w:t xml:space="preserve"> Директор ,</w:t>
      </w:r>
    </w:p>
    <w:p w14:paraId="7BBB6887">
      <w:pPr>
        <w:rPr>
          <w:rFonts w:asciiTheme="minorHAnsi" w:hAnsiTheme="minorHAnsi" w:cstheme="minorHAnsi"/>
          <w:sz w:val="18"/>
          <w:szCs w:val="18"/>
          <w:lang w:val="mk-MK"/>
        </w:rPr>
      </w:pPr>
      <w:r>
        <w:rPr>
          <w:rFonts w:asciiTheme="minorHAnsi" w:hAnsiTheme="minorHAnsi" w:cstheme="minorHAnsi"/>
          <w:sz w:val="18"/>
          <w:szCs w:val="18"/>
          <w:lang w:val="mk-MK"/>
        </w:rPr>
        <w:t xml:space="preserve">                                                                                                                           Јулијана Тренкоска</w:t>
      </w:r>
    </w:p>
    <w:p w14:paraId="2011126F">
      <w:pPr>
        <w:jc w:val="center"/>
        <w:rPr>
          <w:rFonts w:asciiTheme="minorHAnsi" w:hAnsiTheme="minorHAnsi" w:cstheme="minorHAnsi"/>
          <w:b/>
          <w:sz w:val="18"/>
          <w:szCs w:val="18"/>
          <w:lang w:val="mk-MK"/>
        </w:rPr>
      </w:pPr>
    </w:p>
    <w:p w14:paraId="0987CFCC">
      <w:pPr>
        <w:jc w:val="center"/>
        <w:rPr>
          <w:rFonts w:asciiTheme="minorHAnsi" w:hAnsiTheme="minorHAnsi" w:cstheme="minorHAnsi"/>
          <w:b/>
          <w:sz w:val="18"/>
          <w:szCs w:val="18"/>
          <w:lang w:val="mk-MK"/>
        </w:rPr>
      </w:pPr>
    </w:p>
    <w:p w14:paraId="33F43FB2">
      <w:pPr>
        <w:jc w:val="center"/>
        <w:rPr>
          <w:rFonts w:asciiTheme="minorHAnsi" w:hAnsiTheme="minorHAnsi" w:cstheme="minorHAnsi"/>
          <w:b/>
          <w:sz w:val="18"/>
          <w:szCs w:val="18"/>
          <w:lang w:val="mk-MK"/>
        </w:rPr>
      </w:pPr>
      <w:r>
        <w:rPr>
          <w:rFonts w:asciiTheme="minorHAnsi" w:hAnsiTheme="minorHAnsi" w:cstheme="minorHAnsi"/>
          <w:b/>
          <w:sz w:val="18"/>
          <w:szCs w:val="18"/>
          <w:lang w:val="mk-MK"/>
        </w:rPr>
        <w:t>Распоред за дополнителна и додатна настава</w:t>
      </w:r>
    </w:p>
    <w:p w14:paraId="4A5B1204">
      <w:pPr>
        <w:jc w:val="center"/>
        <w:rPr>
          <w:rFonts w:asciiTheme="minorHAnsi" w:hAnsiTheme="minorHAnsi" w:cstheme="minorHAnsi"/>
          <w:b/>
          <w:sz w:val="18"/>
          <w:szCs w:val="18"/>
          <w:lang w:val="mk-MK"/>
        </w:rPr>
      </w:pPr>
      <w:r>
        <w:rPr>
          <w:rFonts w:asciiTheme="minorHAnsi" w:hAnsiTheme="minorHAnsi" w:cstheme="minorHAnsi"/>
          <w:b/>
          <w:sz w:val="18"/>
          <w:szCs w:val="18"/>
          <w:lang w:val="mk-MK"/>
        </w:rPr>
        <w:t>Одделенска настава – ПУ РИД</w:t>
      </w:r>
    </w:p>
    <w:p w14:paraId="0CC9F427">
      <w:pPr>
        <w:jc w:val="center"/>
        <w:rPr>
          <w:rFonts w:asciiTheme="minorHAnsi" w:hAnsiTheme="minorHAnsi" w:cstheme="minorHAnsi"/>
          <w:b/>
          <w:sz w:val="18"/>
          <w:szCs w:val="18"/>
          <w:lang w:val="mk-MK"/>
        </w:rPr>
      </w:pPr>
    </w:p>
    <w:tbl>
      <w:tblPr>
        <w:tblStyle w:val="30"/>
        <w:tblW w:w="1030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975"/>
        <w:gridCol w:w="1378"/>
        <w:gridCol w:w="1598"/>
        <w:gridCol w:w="1617"/>
        <w:gridCol w:w="1000"/>
        <w:gridCol w:w="53"/>
        <w:gridCol w:w="1084"/>
        <w:gridCol w:w="617"/>
        <w:gridCol w:w="981"/>
      </w:tblGrid>
      <w:tr w14:paraId="7D58B3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trPr>
        <w:tc>
          <w:tcPr>
            <w:tcW w:w="1975" w:type="dxa"/>
            <w:vMerge w:val="restart"/>
          </w:tcPr>
          <w:p w14:paraId="0FF690D6">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Одделенски наставник </w:t>
            </w:r>
          </w:p>
        </w:tc>
        <w:tc>
          <w:tcPr>
            <w:tcW w:w="1378" w:type="dxa"/>
            <w:vMerge w:val="restart"/>
          </w:tcPr>
          <w:p w14:paraId="676D10DA">
            <w:pPr>
              <w:jc w:val="center"/>
              <w:rPr>
                <w:rFonts w:asciiTheme="minorHAnsi" w:hAnsiTheme="minorHAnsi" w:cstheme="minorHAnsi"/>
                <w:b/>
                <w:sz w:val="18"/>
                <w:szCs w:val="18"/>
                <w:lang w:val="mk-MK"/>
              </w:rPr>
            </w:pPr>
            <w:r>
              <w:rPr>
                <w:rFonts w:asciiTheme="minorHAnsi" w:hAnsiTheme="minorHAnsi" w:cstheme="minorHAnsi"/>
                <w:b/>
                <w:sz w:val="18"/>
                <w:szCs w:val="18"/>
                <w:lang w:val="mk-MK"/>
              </w:rPr>
              <w:t>одделение</w:t>
            </w:r>
          </w:p>
        </w:tc>
        <w:tc>
          <w:tcPr>
            <w:tcW w:w="6950" w:type="dxa"/>
            <w:gridSpan w:val="7"/>
          </w:tcPr>
          <w:p w14:paraId="694673D1">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Денови во неделата</w:t>
            </w:r>
          </w:p>
        </w:tc>
      </w:tr>
      <w:tr w14:paraId="63ED18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vMerge w:val="continue"/>
          </w:tcPr>
          <w:p w14:paraId="1594E4ED">
            <w:pPr>
              <w:jc w:val="center"/>
              <w:rPr>
                <w:rFonts w:asciiTheme="minorHAnsi" w:hAnsiTheme="minorHAnsi" w:cstheme="minorHAnsi"/>
                <w:b/>
                <w:sz w:val="18"/>
                <w:szCs w:val="18"/>
                <w:lang w:val="mk-MK"/>
              </w:rPr>
            </w:pPr>
          </w:p>
        </w:tc>
        <w:tc>
          <w:tcPr>
            <w:tcW w:w="1378" w:type="dxa"/>
            <w:vMerge w:val="continue"/>
          </w:tcPr>
          <w:p w14:paraId="0EF53EAB">
            <w:pPr>
              <w:jc w:val="center"/>
              <w:rPr>
                <w:rFonts w:asciiTheme="minorHAnsi" w:hAnsiTheme="minorHAnsi" w:cstheme="minorHAnsi"/>
                <w:b/>
                <w:sz w:val="18"/>
                <w:szCs w:val="18"/>
                <w:lang w:val="mk-MK"/>
              </w:rPr>
            </w:pPr>
          </w:p>
        </w:tc>
        <w:tc>
          <w:tcPr>
            <w:tcW w:w="1598" w:type="dxa"/>
          </w:tcPr>
          <w:p w14:paraId="48F22BC4">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понеделник</w:t>
            </w:r>
          </w:p>
        </w:tc>
        <w:tc>
          <w:tcPr>
            <w:tcW w:w="1617" w:type="dxa"/>
          </w:tcPr>
          <w:p w14:paraId="296B0434">
            <w:pP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tc>
        <w:tc>
          <w:tcPr>
            <w:tcW w:w="1000" w:type="dxa"/>
          </w:tcPr>
          <w:p w14:paraId="14869C0F">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tc>
        <w:tc>
          <w:tcPr>
            <w:tcW w:w="1137" w:type="dxa"/>
            <w:gridSpan w:val="2"/>
          </w:tcPr>
          <w:p w14:paraId="7564B22A">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tc>
        <w:tc>
          <w:tcPr>
            <w:tcW w:w="1598" w:type="dxa"/>
            <w:gridSpan w:val="2"/>
          </w:tcPr>
          <w:p w14:paraId="79C81F75">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tc>
      </w:tr>
      <w:tr w14:paraId="280937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tcPr>
          <w:p w14:paraId="13A59681">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Живка Каралиоска</w:t>
            </w:r>
          </w:p>
        </w:tc>
        <w:tc>
          <w:tcPr>
            <w:tcW w:w="1378" w:type="dxa"/>
          </w:tcPr>
          <w:p w14:paraId="58191286">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г</w:t>
            </w:r>
          </w:p>
        </w:tc>
        <w:tc>
          <w:tcPr>
            <w:tcW w:w="6950" w:type="dxa"/>
            <w:gridSpan w:val="7"/>
            <w:vMerge w:val="restart"/>
          </w:tcPr>
          <w:p w14:paraId="63EC438C">
            <w:pPr>
              <w:jc w:val="center"/>
              <w:rPr>
                <w:rFonts w:asciiTheme="minorHAnsi" w:hAnsiTheme="minorHAnsi" w:cstheme="minorHAnsi"/>
                <w:sz w:val="18"/>
                <w:szCs w:val="18"/>
                <w:lang w:val="mk-MK"/>
              </w:rPr>
            </w:pPr>
          </w:p>
          <w:p w14:paraId="45DCCA44">
            <w:pPr>
              <w:jc w:val="center"/>
              <w:rPr>
                <w:rFonts w:asciiTheme="minorHAnsi" w:hAnsiTheme="minorHAnsi" w:cstheme="minorHAnsi"/>
                <w:sz w:val="18"/>
                <w:szCs w:val="18"/>
                <w:lang w:val="mk-MK"/>
              </w:rPr>
            </w:pPr>
            <w:r>
              <w:rPr>
                <w:rFonts w:asciiTheme="minorHAnsi" w:hAnsiTheme="minorHAnsi" w:cstheme="minorHAnsi"/>
                <w:sz w:val="18"/>
                <w:szCs w:val="18"/>
                <w:lang w:val="mk-MK"/>
              </w:rPr>
              <w:t>Н</w:t>
            </w:r>
            <w:r>
              <w:rPr>
                <w:rFonts w:asciiTheme="minorHAnsi" w:hAnsiTheme="minorHAnsi" w:cstheme="minorHAnsi"/>
                <w:sz w:val="18"/>
                <w:szCs w:val="18"/>
              </w:rPr>
              <w:t>аставникот ја планира во рамките на неделното планирање на паралелката</w:t>
            </w:r>
          </w:p>
          <w:p w14:paraId="08C97505">
            <w:pPr>
              <w:jc w:val="center"/>
              <w:rPr>
                <w:rFonts w:asciiTheme="minorHAnsi" w:hAnsiTheme="minorHAnsi" w:cstheme="minorHAnsi"/>
                <w:sz w:val="18"/>
                <w:szCs w:val="18"/>
                <w:lang w:val="mk-MK"/>
              </w:rPr>
            </w:pPr>
            <w:r>
              <w:rPr>
                <w:rFonts w:asciiTheme="minorHAnsi" w:hAnsiTheme="minorHAnsi" w:cstheme="minorHAnsi"/>
                <w:sz w:val="18"/>
                <w:szCs w:val="18"/>
              </w:rPr>
              <w:t>во делот на други активности</w:t>
            </w:r>
          </w:p>
          <w:p w14:paraId="6A672776">
            <w:pPr>
              <w:jc w:val="center"/>
              <w:rPr>
                <w:rFonts w:asciiTheme="minorHAnsi" w:hAnsiTheme="minorHAnsi" w:cstheme="minorHAnsi"/>
                <w:sz w:val="18"/>
                <w:szCs w:val="18"/>
                <w:lang w:val="mk-MK"/>
              </w:rPr>
            </w:pPr>
          </w:p>
          <w:p w14:paraId="7916A25C">
            <w:pPr>
              <w:jc w:val="center"/>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sz w:val="18"/>
                <w:szCs w:val="18"/>
              </w:rPr>
              <w:t>ПРАВИЛНИК за дополнување на Правилникот за организацијата и начинот на спроведување на дополнителната и додатната настава во основните училишта</w:t>
            </w:r>
            <w:r>
              <w:rPr>
                <w:rFonts w:asciiTheme="minorHAnsi" w:hAnsiTheme="minorHAnsi" w:cstheme="minorHAnsi"/>
                <w:sz w:val="18"/>
                <w:szCs w:val="18"/>
                <w:lang w:val="mk-MK"/>
              </w:rPr>
              <w:t xml:space="preserve">, </w:t>
            </w:r>
          </w:p>
          <w:p w14:paraId="10646A58">
            <w:pPr>
              <w:jc w:val="center"/>
              <w:rPr>
                <w:rFonts w:asciiTheme="minorHAnsi" w:hAnsiTheme="minorHAnsi" w:cstheme="minorHAnsi"/>
                <w:sz w:val="18"/>
                <w:szCs w:val="18"/>
                <w:lang w:val="mk-MK"/>
              </w:rPr>
            </w:pPr>
            <w:r>
              <w:rPr>
                <w:rFonts w:asciiTheme="minorHAnsi" w:hAnsiTheme="minorHAnsi" w:cstheme="minorHAnsi"/>
                <w:sz w:val="18"/>
                <w:szCs w:val="18"/>
                <w:lang w:val="mk-MK"/>
              </w:rPr>
              <w:t>МОН,</w:t>
            </w:r>
            <w:r>
              <w:rPr>
                <w:rFonts w:asciiTheme="minorHAnsi" w:hAnsiTheme="minorHAnsi" w:cstheme="minorHAnsi"/>
                <w:sz w:val="18"/>
                <w:szCs w:val="18"/>
              </w:rPr>
              <w:t xml:space="preserve"> 16.09.2021 година</w:t>
            </w:r>
            <w:r>
              <w:rPr>
                <w:rFonts w:asciiTheme="minorHAnsi" w:hAnsiTheme="minorHAnsi" w:cstheme="minorHAnsi"/>
                <w:sz w:val="18"/>
                <w:szCs w:val="18"/>
                <w:lang w:val="mk-MK"/>
              </w:rPr>
              <w:t>)</w:t>
            </w:r>
          </w:p>
          <w:p w14:paraId="74487C7C">
            <w:pPr>
              <w:jc w:val="center"/>
              <w:rPr>
                <w:rFonts w:asciiTheme="minorHAnsi" w:hAnsiTheme="minorHAnsi" w:cstheme="minorHAnsi"/>
                <w:b/>
                <w:sz w:val="18"/>
                <w:szCs w:val="18"/>
                <w:lang w:val="mk-MK"/>
              </w:rPr>
            </w:pPr>
          </w:p>
        </w:tc>
      </w:tr>
      <w:tr w14:paraId="0428ED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tcPr>
          <w:p w14:paraId="3A6B7C47">
            <w:pPr>
              <w:rPr>
                <w:rFonts w:asciiTheme="minorHAnsi" w:hAnsiTheme="minorHAnsi" w:cstheme="minorHAnsi"/>
                <w:b/>
                <w:sz w:val="18"/>
                <w:szCs w:val="18"/>
                <w:lang w:val="mk-MK"/>
              </w:rPr>
            </w:pPr>
            <w:r>
              <w:rPr>
                <w:rFonts w:asciiTheme="minorHAnsi" w:hAnsiTheme="minorHAnsi" w:cstheme="minorHAnsi"/>
                <w:b/>
                <w:sz w:val="18"/>
                <w:szCs w:val="18"/>
                <w:lang w:val="mk-MK"/>
              </w:rPr>
              <w:t>Оливера Костадиноска</w:t>
            </w:r>
          </w:p>
        </w:tc>
        <w:tc>
          <w:tcPr>
            <w:tcW w:w="1378" w:type="dxa"/>
          </w:tcPr>
          <w:p w14:paraId="57E1AAA5">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д</w:t>
            </w:r>
          </w:p>
        </w:tc>
        <w:tc>
          <w:tcPr>
            <w:tcW w:w="6950" w:type="dxa"/>
            <w:gridSpan w:val="7"/>
            <w:vMerge w:val="continue"/>
          </w:tcPr>
          <w:p w14:paraId="2092468B">
            <w:pPr>
              <w:jc w:val="center"/>
              <w:rPr>
                <w:rFonts w:asciiTheme="minorHAnsi" w:hAnsiTheme="minorHAnsi" w:cstheme="minorHAnsi"/>
                <w:b/>
                <w:sz w:val="18"/>
                <w:szCs w:val="18"/>
                <w:lang w:val="mk-MK"/>
              </w:rPr>
            </w:pPr>
          </w:p>
        </w:tc>
      </w:tr>
      <w:tr w14:paraId="1B1CCB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tcPr>
          <w:p w14:paraId="12B36982">
            <w:pPr>
              <w:rPr>
                <w:rFonts w:asciiTheme="minorHAnsi" w:hAnsiTheme="minorHAnsi" w:cstheme="minorHAnsi"/>
                <w:b/>
                <w:sz w:val="18"/>
                <w:szCs w:val="18"/>
                <w:lang w:val="mk-MK"/>
              </w:rPr>
            </w:pPr>
            <w:r>
              <w:rPr>
                <w:rFonts w:asciiTheme="minorHAnsi" w:hAnsiTheme="minorHAnsi" w:cstheme="minorHAnsi"/>
                <w:b/>
                <w:sz w:val="18"/>
                <w:szCs w:val="18"/>
                <w:lang w:val="mk-MK"/>
              </w:rPr>
              <w:t>Јасна</w:t>
            </w:r>
          </w:p>
          <w:p w14:paraId="6F64CD27">
            <w:pPr>
              <w:rPr>
                <w:rFonts w:asciiTheme="minorHAnsi" w:hAnsiTheme="minorHAnsi" w:cstheme="minorHAnsi"/>
                <w:b/>
                <w:sz w:val="18"/>
                <w:szCs w:val="18"/>
                <w:lang w:val="mk-MK"/>
              </w:rPr>
            </w:pPr>
            <w:r>
              <w:rPr>
                <w:rFonts w:asciiTheme="minorHAnsi" w:hAnsiTheme="minorHAnsi" w:cstheme="minorHAnsi"/>
                <w:b/>
                <w:sz w:val="18"/>
                <w:szCs w:val="18"/>
                <w:lang w:val="mk-MK"/>
              </w:rPr>
              <w:t>Костадиноска</w:t>
            </w:r>
          </w:p>
        </w:tc>
        <w:tc>
          <w:tcPr>
            <w:tcW w:w="1378" w:type="dxa"/>
          </w:tcPr>
          <w:p w14:paraId="5040EB39">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г</w:t>
            </w:r>
          </w:p>
        </w:tc>
        <w:tc>
          <w:tcPr>
            <w:tcW w:w="6950" w:type="dxa"/>
            <w:gridSpan w:val="7"/>
            <w:vMerge w:val="restart"/>
          </w:tcPr>
          <w:p w14:paraId="1ADAC2D0">
            <w:pPr>
              <w:jc w:val="center"/>
              <w:rPr>
                <w:rFonts w:asciiTheme="minorHAnsi" w:hAnsiTheme="minorHAnsi" w:cstheme="minorHAnsi"/>
                <w:sz w:val="18"/>
                <w:szCs w:val="18"/>
                <w:lang w:val="mk-MK"/>
              </w:rPr>
            </w:pPr>
            <w:r>
              <w:rPr>
                <w:rFonts w:asciiTheme="minorHAnsi" w:hAnsiTheme="minorHAnsi" w:cstheme="minorHAnsi"/>
                <w:sz w:val="18"/>
                <w:szCs w:val="18"/>
                <w:lang w:val="mk-MK"/>
              </w:rPr>
              <w:t>Н</w:t>
            </w:r>
            <w:r>
              <w:rPr>
                <w:rFonts w:asciiTheme="minorHAnsi" w:hAnsiTheme="minorHAnsi" w:cstheme="minorHAnsi"/>
                <w:sz w:val="18"/>
                <w:szCs w:val="18"/>
              </w:rPr>
              <w:t>аставникот ја планира во рамките на неделното планирање на паралелката</w:t>
            </w:r>
          </w:p>
          <w:p w14:paraId="0D47C3B1">
            <w:pPr>
              <w:jc w:val="center"/>
              <w:rPr>
                <w:rFonts w:asciiTheme="minorHAnsi" w:hAnsiTheme="minorHAnsi" w:cstheme="minorHAnsi"/>
                <w:sz w:val="18"/>
                <w:szCs w:val="18"/>
                <w:lang w:val="mk-MK"/>
              </w:rPr>
            </w:pPr>
            <w:r>
              <w:rPr>
                <w:rFonts w:asciiTheme="minorHAnsi" w:hAnsiTheme="minorHAnsi" w:cstheme="minorHAnsi"/>
                <w:sz w:val="18"/>
                <w:szCs w:val="18"/>
              </w:rPr>
              <w:t>во делот на други активности</w:t>
            </w:r>
          </w:p>
          <w:p w14:paraId="6B5283E6">
            <w:pPr>
              <w:jc w:val="center"/>
              <w:rPr>
                <w:rFonts w:asciiTheme="minorHAnsi" w:hAnsiTheme="minorHAnsi" w:cstheme="minorHAnsi"/>
                <w:sz w:val="18"/>
                <w:szCs w:val="18"/>
                <w:lang w:val="mk-MK"/>
              </w:rPr>
            </w:pPr>
          </w:p>
          <w:p w14:paraId="0727D426">
            <w:pPr>
              <w:jc w:val="center"/>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sz w:val="18"/>
                <w:szCs w:val="18"/>
              </w:rPr>
              <w:t>ПРАВИЛНИК за дополнување на Правилникот за организацијата и начинот на спроведување на дополнителната и додатната настава во основните училишта</w:t>
            </w:r>
            <w:r>
              <w:rPr>
                <w:rFonts w:asciiTheme="minorHAnsi" w:hAnsiTheme="minorHAnsi" w:cstheme="minorHAnsi"/>
                <w:sz w:val="18"/>
                <w:szCs w:val="18"/>
                <w:lang w:val="mk-MK"/>
              </w:rPr>
              <w:t xml:space="preserve">, </w:t>
            </w:r>
          </w:p>
          <w:p w14:paraId="041EA24F">
            <w:pPr>
              <w:jc w:val="center"/>
              <w:rPr>
                <w:rFonts w:asciiTheme="minorHAnsi" w:hAnsiTheme="minorHAnsi" w:cstheme="minorHAnsi"/>
                <w:sz w:val="18"/>
                <w:szCs w:val="18"/>
                <w:lang w:val="mk-MK"/>
              </w:rPr>
            </w:pPr>
            <w:r>
              <w:rPr>
                <w:rFonts w:asciiTheme="minorHAnsi" w:hAnsiTheme="minorHAnsi" w:cstheme="minorHAnsi"/>
                <w:sz w:val="18"/>
                <w:szCs w:val="18"/>
                <w:lang w:val="mk-MK"/>
              </w:rPr>
              <w:t>МОН,</w:t>
            </w:r>
            <w:r>
              <w:rPr>
                <w:rFonts w:asciiTheme="minorHAnsi" w:hAnsiTheme="minorHAnsi" w:cstheme="minorHAnsi"/>
                <w:sz w:val="18"/>
                <w:szCs w:val="18"/>
              </w:rPr>
              <w:t xml:space="preserve"> 16.09.2021 година</w:t>
            </w:r>
            <w:r>
              <w:rPr>
                <w:rFonts w:asciiTheme="minorHAnsi" w:hAnsiTheme="minorHAnsi" w:cstheme="minorHAnsi"/>
                <w:sz w:val="18"/>
                <w:szCs w:val="18"/>
                <w:lang w:val="mk-MK"/>
              </w:rPr>
              <w:t>)</w:t>
            </w:r>
          </w:p>
          <w:p w14:paraId="2FE14DEE">
            <w:pPr>
              <w:jc w:val="center"/>
              <w:rPr>
                <w:rFonts w:asciiTheme="minorHAnsi" w:hAnsiTheme="minorHAnsi" w:cstheme="minorHAnsi"/>
                <w:b/>
                <w:sz w:val="18"/>
                <w:szCs w:val="18"/>
                <w:lang w:val="mk-MK"/>
              </w:rPr>
            </w:pPr>
          </w:p>
        </w:tc>
      </w:tr>
      <w:tr w14:paraId="0021EA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tcPr>
          <w:p w14:paraId="0B56F247">
            <w:pPr>
              <w:rPr>
                <w:rFonts w:asciiTheme="minorHAnsi" w:hAnsiTheme="minorHAnsi" w:cstheme="minorHAnsi"/>
                <w:b/>
                <w:sz w:val="18"/>
                <w:szCs w:val="18"/>
                <w:lang w:val="mk-MK"/>
              </w:rPr>
            </w:pPr>
            <w:r>
              <w:rPr>
                <w:rFonts w:asciiTheme="minorHAnsi" w:hAnsiTheme="minorHAnsi" w:cstheme="minorHAnsi"/>
                <w:b/>
                <w:sz w:val="18"/>
                <w:szCs w:val="18"/>
                <w:lang w:val="mk-MK"/>
              </w:rPr>
              <w:t>Ангелчо Китаноски</w:t>
            </w:r>
          </w:p>
        </w:tc>
        <w:tc>
          <w:tcPr>
            <w:tcW w:w="1378" w:type="dxa"/>
          </w:tcPr>
          <w:p w14:paraId="73CEF7AF">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д</w:t>
            </w:r>
          </w:p>
        </w:tc>
        <w:tc>
          <w:tcPr>
            <w:tcW w:w="6950" w:type="dxa"/>
            <w:gridSpan w:val="7"/>
            <w:vMerge w:val="continue"/>
          </w:tcPr>
          <w:p w14:paraId="5D8F4405">
            <w:pPr>
              <w:jc w:val="center"/>
              <w:rPr>
                <w:rFonts w:asciiTheme="minorHAnsi" w:hAnsiTheme="minorHAnsi" w:cstheme="minorHAnsi"/>
                <w:b/>
                <w:sz w:val="18"/>
                <w:szCs w:val="18"/>
                <w:lang w:val="mk-MK"/>
              </w:rPr>
            </w:pPr>
          </w:p>
        </w:tc>
      </w:tr>
      <w:tr w14:paraId="008119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tcPr>
          <w:p w14:paraId="0A19127D">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Митра</w:t>
            </w:r>
          </w:p>
          <w:p w14:paraId="0AAB5F91">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Ѓорѓиоска</w:t>
            </w:r>
          </w:p>
        </w:tc>
        <w:tc>
          <w:tcPr>
            <w:tcW w:w="1378" w:type="dxa"/>
          </w:tcPr>
          <w:p w14:paraId="3E80F751">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г</w:t>
            </w:r>
          </w:p>
        </w:tc>
        <w:tc>
          <w:tcPr>
            <w:tcW w:w="6950" w:type="dxa"/>
            <w:gridSpan w:val="7"/>
            <w:vMerge w:val="restart"/>
          </w:tcPr>
          <w:p w14:paraId="6E0E8C42">
            <w:pPr>
              <w:jc w:val="center"/>
              <w:rPr>
                <w:rFonts w:asciiTheme="minorHAnsi" w:hAnsiTheme="minorHAnsi" w:cstheme="minorHAnsi"/>
                <w:sz w:val="18"/>
                <w:szCs w:val="18"/>
                <w:lang w:val="mk-MK"/>
              </w:rPr>
            </w:pPr>
            <w:r>
              <w:rPr>
                <w:rFonts w:asciiTheme="minorHAnsi" w:hAnsiTheme="minorHAnsi" w:cstheme="minorHAnsi"/>
                <w:sz w:val="18"/>
                <w:szCs w:val="18"/>
                <w:lang w:val="mk-MK"/>
              </w:rPr>
              <w:t>Н</w:t>
            </w:r>
            <w:r>
              <w:rPr>
                <w:rFonts w:asciiTheme="minorHAnsi" w:hAnsiTheme="minorHAnsi" w:cstheme="minorHAnsi"/>
                <w:sz w:val="18"/>
                <w:szCs w:val="18"/>
              </w:rPr>
              <w:t>аставникот ја планира во рамките на неделното планирање на паралелката</w:t>
            </w:r>
          </w:p>
          <w:p w14:paraId="6F73E98C">
            <w:pPr>
              <w:jc w:val="center"/>
              <w:rPr>
                <w:rFonts w:asciiTheme="minorHAnsi" w:hAnsiTheme="minorHAnsi" w:cstheme="minorHAnsi"/>
                <w:sz w:val="18"/>
                <w:szCs w:val="18"/>
                <w:lang w:val="mk-MK"/>
              </w:rPr>
            </w:pPr>
            <w:r>
              <w:rPr>
                <w:rFonts w:asciiTheme="minorHAnsi" w:hAnsiTheme="minorHAnsi" w:cstheme="minorHAnsi"/>
                <w:sz w:val="18"/>
                <w:szCs w:val="18"/>
              </w:rPr>
              <w:t>во делот на други активности</w:t>
            </w:r>
          </w:p>
          <w:p w14:paraId="08DFDBAB">
            <w:pPr>
              <w:jc w:val="center"/>
              <w:rPr>
                <w:rFonts w:asciiTheme="minorHAnsi" w:hAnsiTheme="minorHAnsi" w:cstheme="minorHAnsi"/>
                <w:sz w:val="18"/>
                <w:szCs w:val="18"/>
                <w:lang w:val="mk-MK"/>
              </w:rPr>
            </w:pPr>
          </w:p>
          <w:p w14:paraId="5E77CD10">
            <w:pPr>
              <w:jc w:val="center"/>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sz w:val="18"/>
                <w:szCs w:val="18"/>
              </w:rPr>
              <w:t>ПРАВИЛНИК за дополнување на Правилникот за организацијата и начинот на спроведување на дополнителната и додатната настава во основните училишта</w:t>
            </w:r>
            <w:r>
              <w:rPr>
                <w:rFonts w:asciiTheme="minorHAnsi" w:hAnsiTheme="minorHAnsi" w:cstheme="minorHAnsi"/>
                <w:sz w:val="18"/>
                <w:szCs w:val="18"/>
                <w:lang w:val="mk-MK"/>
              </w:rPr>
              <w:t xml:space="preserve">, </w:t>
            </w:r>
          </w:p>
          <w:p w14:paraId="6015AD70">
            <w:pPr>
              <w:jc w:val="center"/>
              <w:rPr>
                <w:rFonts w:asciiTheme="minorHAnsi" w:hAnsiTheme="minorHAnsi" w:cstheme="minorHAnsi"/>
                <w:sz w:val="18"/>
                <w:szCs w:val="18"/>
                <w:lang w:val="mk-MK"/>
              </w:rPr>
            </w:pPr>
            <w:r>
              <w:rPr>
                <w:rFonts w:asciiTheme="minorHAnsi" w:hAnsiTheme="minorHAnsi" w:cstheme="minorHAnsi"/>
                <w:sz w:val="18"/>
                <w:szCs w:val="18"/>
                <w:lang w:val="mk-MK"/>
              </w:rPr>
              <w:t>МОН,</w:t>
            </w:r>
            <w:r>
              <w:rPr>
                <w:rFonts w:asciiTheme="minorHAnsi" w:hAnsiTheme="minorHAnsi" w:cstheme="minorHAnsi"/>
                <w:sz w:val="18"/>
                <w:szCs w:val="18"/>
              </w:rPr>
              <w:t xml:space="preserve"> 16.09.2021 година</w:t>
            </w:r>
            <w:r>
              <w:rPr>
                <w:rFonts w:asciiTheme="minorHAnsi" w:hAnsiTheme="minorHAnsi" w:cstheme="minorHAnsi"/>
                <w:sz w:val="18"/>
                <w:szCs w:val="18"/>
                <w:lang w:val="mk-MK"/>
              </w:rPr>
              <w:t>)</w:t>
            </w:r>
          </w:p>
          <w:p w14:paraId="04C0097D">
            <w:pPr>
              <w:jc w:val="center"/>
              <w:rPr>
                <w:rFonts w:asciiTheme="minorHAnsi" w:hAnsiTheme="minorHAnsi" w:cstheme="minorHAnsi"/>
                <w:b/>
                <w:sz w:val="18"/>
                <w:szCs w:val="18"/>
                <w:lang w:val="mk-MK"/>
              </w:rPr>
            </w:pPr>
          </w:p>
        </w:tc>
      </w:tr>
      <w:tr w14:paraId="55BA1F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975" w:type="dxa"/>
          </w:tcPr>
          <w:p w14:paraId="5CB07CAB">
            <w:pPr>
              <w:rPr>
                <w:rFonts w:asciiTheme="minorHAnsi" w:hAnsiTheme="minorHAnsi" w:cstheme="minorHAnsi"/>
                <w:b/>
                <w:sz w:val="18"/>
                <w:szCs w:val="18"/>
                <w:lang w:val="mk-MK"/>
              </w:rPr>
            </w:pPr>
            <w:r>
              <w:rPr>
                <w:rFonts w:asciiTheme="minorHAnsi" w:hAnsiTheme="minorHAnsi" w:cstheme="minorHAnsi"/>
                <w:b/>
                <w:sz w:val="18"/>
                <w:szCs w:val="18"/>
                <w:lang w:val="mk-MK"/>
              </w:rPr>
              <w:t>Анѓела Дунимаглоска</w:t>
            </w:r>
          </w:p>
        </w:tc>
        <w:tc>
          <w:tcPr>
            <w:tcW w:w="1378" w:type="dxa"/>
          </w:tcPr>
          <w:p w14:paraId="7C73166C">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д</w:t>
            </w:r>
          </w:p>
        </w:tc>
        <w:tc>
          <w:tcPr>
            <w:tcW w:w="6950" w:type="dxa"/>
            <w:gridSpan w:val="7"/>
            <w:vMerge w:val="continue"/>
          </w:tcPr>
          <w:p w14:paraId="34C34281">
            <w:pPr>
              <w:jc w:val="center"/>
              <w:rPr>
                <w:rFonts w:asciiTheme="minorHAnsi" w:hAnsiTheme="minorHAnsi" w:cstheme="minorHAnsi"/>
                <w:b/>
                <w:sz w:val="18"/>
                <w:szCs w:val="18"/>
                <w:lang w:val="mk-MK"/>
              </w:rPr>
            </w:pPr>
          </w:p>
        </w:tc>
      </w:tr>
      <w:tr w14:paraId="3848D0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75" w:type="dxa"/>
          </w:tcPr>
          <w:p w14:paraId="20977F6F">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Каролина Тренеска</w:t>
            </w:r>
          </w:p>
        </w:tc>
        <w:tc>
          <w:tcPr>
            <w:tcW w:w="1378" w:type="dxa"/>
          </w:tcPr>
          <w:p w14:paraId="0E9B25D0">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г</w:t>
            </w:r>
          </w:p>
        </w:tc>
        <w:tc>
          <w:tcPr>
            <w:tcW w:w="1598" w:type="dxa"/>
          </w:tcPr>
          <w:p w14:paraId="6D9DD2D5">
            <w:pPr>
              <w:jc w:val="center"/>
              <w:rPr>
                <w:rFonts w:asciiTheme="minorHAnsi" w:hAnsiTheme="minorHAnsi" w:cstheme="minorHAnsi"/>
                <w:b/>
                <w:sz w:val="18"/>
                <w:szCs w:val="18"/>
                <w:lang w:val="mk-MK"/>
              </w:rPr>
            </w:pPr>
            <w:r>
              <w:rPr>
                <w:rFonts w:asciiTheme="minorHAnsi" w:hAnsiTheme="minorHAnsi" w:cstheme="minorHAnsi"/>
                <w:b/>
                <w:sz w:val="18"/>
                <w:szCs w:val="18"/>
                <w:lang w:val="mk-MK"/>
              </w:rPr>
              <w:t>6ДП</w:t>
            </w:r>
          </w:p>
        </w:tc>
        <w:tc>
          <w:tcPr>
            <w:tcW w:w="1617" w:type="dxa"/>
          </w:tcPr>
          <w:p w14:paraId="4E419D39">
            <w:pPr>
              <w:jc w:val="center"/>
              <w:rPr>
                <w:rFonts w:asciiTheme="minorHAnsi" w:hAnsiTheme="minorHAnsi" w:cstheme="minorHAnsi"/>
                <w:b/>
                <w:sz w:val="18"/>
                <w:szCs w:val="18"/>
                <w:lang w:val="mk-MK"/>
              </w:rPr>
            </w:pPr>
          </w:p>
        </w:tc>
        <w:tc>
          <w:tcPr>
            <w:tcW w:w="1053" w:type="dxa"/>
            <w:gridSpan w:val="2"/>
          </w:tcPr>
          <w:p w14:paraId="228AAC8B">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ДД</w:t>
            </w:r>
          </w:p>
        </w:tc>
        <w:tc>
          <w:tcPr>
            <w:tcW w:w="1701" w:type="dxa"/>
            <w:gridSpan w:val="2"/>
          </w:tcPr>
          <w:p w14:paraId="15DCFE42">
            <w:pPr>
              <w:jc w:val="center"/>
              <w:rPr>
                <w:rFonts w:asciiTheme="minorHAnsi" w:hAnsiTheme="minorHAnsi" w:cstheme="minorHAnsi"/>
                <w:b/>
                <w:sz w:val="18"/>
                <w:szCs w:val="18"/>
                <w:lang w:val="mk-MK"/>
              </w:rPr>
            </w:pPr>
          </w:p>
        </w:tc>
        <w:tc>
          <w:tcPr>
            <w:tcW w:w="981" w:type="dxa"/>
          </w:tcPr>
          <w:p w14:paraId="1107EB69">
            <w:pPr>
              <w:jc w:val="center"/>
              <w:rPr>
                <w:rFonts w:asciiTheme="minorHAnsi" w:hAnsiTheme="minorHAnsi" w:cstheme="minorHAnsi"/>
                <w:b/>
                <w:sz w:val="18"/>
                <w:szCs w:val="18"/>
                <w:lang w:val="mk-MK"/>
              </w:rPr>
            </w:pPr>
          </w:p>
        </w:tc>
      </w:tr>
      <w:tr w14:paraId="10DC20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75" w:type="dxa"/>
          </w:tcPr>
          <w:p w14:paraId="30A9DB86">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Светлана Велкоска</w:t>
            </w:r>
          </w:p>
        </w:tc>
        <w:tc>
          <w:tcPr>
            <w:tcW w:w="1378" w:type="dxa"/>
          </w:tcPr>
          <w:p w14:paraId="115F4687">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д</w:t>
            </w:r>
          </w:p>
        </w:tc>
        <w:tc>
          <w:tcPr>
            <w:tcW w:w="1598" w:type="dxa"/>
          </w:tcPr>
          <w:p w14:paraId="2D13131E">
            <w:pPr>
              <w:jc w:val="center"/>
              <w:rPr>
                <w:rFonts w:asciiTheme="minorHAnsi" w:hAnsiTheme="minorHAnsi" w:cstheme="minorHAnsi"/>
                <w:b/>
                <w:sz w:val="18"/>
                <w:szCs w:val="18"/>
                <w:lang w:val="mk-MK"/>
              </w:rPr>
            </w:pPr>
          </w:p>
        </w:tc>
        <w:tc>
          <w:tcPr>
            <w:tcW w:w="1617" w:type="dxa"/>
          </w:tcPr>
          <w:p w14:paraId="30E41348">
            <w:pPr>
              <w:jc w:val="center"/>
              <w:rPr>
                <w:rFonts w:asciiTheme="minorHAnsi" w:hAnsiTheme="minorHAnsi" w:cstheme="minorHAnsi"/>
                <w:b/>
                <w:sz w:val="18"/>
                <w:szCs w:val="18"/>
                <w:lang w:val="mk-MK"/>
              </w:rPr>
            </w:pPr>
            <w:r>
              <w:rPr>
                <w:rFonts w:asciiTheme="minorHAnsi" w:hAnsiTheme="minorHAnsi" w:cstheme="minorHAnsi"/>
                <w:b/>
                <w:sz w:val="18"/>
                <w:szCs w:val="18"/>
                <w:lang w:val="mk-MK"/>
              </w:rPr>
              <w:t>6ДП</w:t>
            </w:r>
          </w:p>
        </w:tc>
        <w:tc>
          <w:tcPr>
            <w:tcW w:w="1053" w:type="dxa"/>
            <w:gridSpan w:val="2"/>
          </w:tcPr>
          <w:p w14:paraId="631794BE">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ДД</w:t>
            </w:r>
          </w:p>
        </w:tc>
        <w:tc>
          <w:tcPr>
            <w:tcW w:w="1701" w:type="dxa"/>
            <w:gridSpan w:val="2"/>
          </w:tcPr>
          <w:p w14:paraId="02466FD7">
            <w:pPr>
              <w:jc w:val="center"/>
              <w:rPr>
                <w:rFonts w:asciiTheme="minorHAnsi" w:hAnsiTheme="minorHAnsi" w:cstheme="minorHAnsi"/>
                <w:b/>
                <w:sz w:val="18"/>
                <w:szCs w:val="18"/>
                <w:lang w:val="mk-MK"/>
              </w:rPr>
            </w:pPr>
          </w:p>
        </w:tc>
        <w:tc>
          <w:tcPr>
            <w:tcW w:w="981" w:type="dxa"/>
          </w:tcPr>
          <w:p w14:paraId="5701DCDF">
            <w:pPr>
              <w:jc w:val="center"/>
              <w:rPr>
                <w:rFonts w:asciiTheme="minorHAnsi" w:hAnsiTheme="minorHAnsi" w:cstheme="minorHAnsi"/>
                <w:b/>
                <w:sz w:val="18"/>
                <w:szCs w:val="18"/>
                <w:lang w:val="mk-MK"/>
              </w:rPr>
            </w:pPr>
          </w:p>
        </w:tc>
      </w:tr>
      <w:tr w14:paraId="183AE3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75" w:type="dxa"/>
          </w:tcPr>
          <w:p w14:paraId="69F14CEB">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Наташа Аризанкоска</w:t>
            </w:r>
          </w:p>
        </w:tc>
        <w:tc>
          <w:tcPr>
            <w:tcW w:w="1378" w:type="dxa"/>
          </w:tcPr>
          <w:p w14:paraId="1E7D4C6C">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г</w:t>
            </w:r>
          </w:p>
        </w:tc>
        <w:tc>
          <w:tcPr>
            <w:tcW w:w="1598" w:type="dxa"/>
          </w:tcPr>
          <w:p w14:paraId="27183D26">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43AA057A">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ДД</w:t>
            </w:r>
          </w:p>
        </w:tc>
        <w:tc>
          <w:tcPr>
            <w:tcW w:w="1617" w:type="dxa"/>
          </w:tcPr>
          <w:p w14:paraId="0B9FE768">
            <w:pPr>
              <w:jc w:val="center"/>
              <w:rPr>
                <w:rFonts w:asciiTheme="minorHAnsi" w:hAnsiTheme="minorHAnsi" w:cstheme="minorHAnsi"/>
                <w:b/>
                <w:sz w:val="18"/>
                <w:szCs w:val="18"/>
                <w:lang w:val="mk-MK"/>
              </w:rPr>
            </w:pPr>
          </w:p>
        </w:tc>
        <w:tc>
          <w:tcPr>
            <w:tcW w:w="1053" w:type="dxa"/>
            <w:gridSpan w:val="2"/>
          </w:tcPr>
          <w:p w14:paraId="61116273">
            <w:pPr>
              <w:jc w:val="center"/>
              <w:rPr>
                <w:rFonts w:asciiTheme="minorHAnsi" w:hAnsiTheme="minorHAnsi" w:cstheme="minorHAnsi"/>
                <w:b/>
                <w:sz w:val="18"/>
                <w:szCs w:val="18"/>
                <w:lang w:val="mk-MK"/>
              </w:rPr>
            </w:pPr>
          </w:p>
        </w:tc>
        <w:tc>
          <w:tcPr>
            <w:tcW w:w="1701" w:type="dxa"/>
            <w:gridSpan w:val="2"/>
          </w:tcPr>
          <w:p w14:paraId="4212E6E5">
            <w:pPr>
              <w:jc w:val="center"/>
              <w:rPr>
                <w:rFonts w:asciiTheme="minorHAnsi" w:hAnsiTheme="minorHAnsi" w:cstheme="minorHAnsi"/>
                <w:b/>
                <w:sz w:val="18"/>
                <w:szCs w:val="18"/>
                <w:lang w:val="mk-MK"/>
              </w:rPr>
            </w:pPr>
          </w:p>
        </w:tc>
        <w:tc>
          <w:tcPr>
            <w:tcW w:w="981" w:type="dxa"/>
          </w:tcPr>
          <w:p w14:paraId="1720D749">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ДП</w:t>
            </w:r>
          </w:p>
        </w:tc>
      </w:tr>
      <w:tr w14:paraId="47BC5A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75" w:type="dxa"/>
          </w:tcPr>
          <w:p w14:paraId="117DAA9D">
            <w:pPr>
              <w:rPr>
                <w:rFonts w:asciiTheme="minorHAnsi" w:hAnsiTheme="minorHAnsi" w:cstheme="minorHAnsi"/>
                <w:b/>
                <w:sz w:val="18"/>
                <w:szCs w:val="18"/>
                <w:lang w:val="mk-MK"/>
              </w:rPr>
            </w:pPr>
            <w:r>
              <w:rPr>
                <w:rFonts w:asciiTheme="minorHAnsi" w:hAnsiTheme="minorHAnsi" w:cstheme="minorHAnsi"/>
                <w:b/>
                <w:sz w:val="18"/>
                <w:szCs w:val="18"/>
                <w:lang w:val="mk-MK"/>
              </w:rPr>
              <w:t>Стојна Богеска</w:t>
            </w:r>
          </w:p>
        </w:tc>
        <w:tc>
          <w:tcPr>
            <w:tcW w:w="1378" w:type="dxa"/>
          </w:tcPr>
          <w:p w14:paraId="6EAB0E8D">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д</w:t>
            </w:r>
          </w:p>
        </w:tc>
        <w:tc>
          <w:tcPr>
            <w:tcW w:w="1598" w:type="dxa"/>
          </w:tcPr>
          <w:p w14:paraId="2E5CD949">
            <w:pPr>
              <w:jc w:val="center"/>
              <w:rPr>
                <w:rFonts w:asciiTheme="minorHAnsi" w:hAnsiTheme="minorHAnsi" w:cstheme="minorHAnsi"/>
                <w:b/>
                <w:sz w:val="18"/>
                <w:szCs w:val="18"/>
                <w:lang w:val="mk-MK"/>
              </w:rPr>
            </w:pPr>
          </w:p>
        </w:tc>
        <w:tc>
          <w:tcPr>
            <w:tcW w:w="1617" w:type="dxa"/>
          </w:tcPr>
          <w:p w14:paraId="3A2ED1DB">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6часДД</w:t>
            </w:r>
          </w:p>
        </w:tc>
        <w:tc>
          <w:tcPr>
            <w:tcW w:w="1053" w:type="dxa"/>
            <w:gridSpan w:val="2"/>
          </w:tcPr>
          <w:p w14:paraId="0B578884">
            <w:pPr>
              <w:jc w:val="center"/>
              <w:rPr>
                <w:rFonts w:asciiTheme="minorHAnsi" w:hAnsiTheme="minorHAnsi" w:cstheme="minorHAnsi"/>
                <w:b/>
                <w:sz w:val="18"/>
                <w:szCs w:val="18"/>
                <w:lang w:val="mk-MK"/>
              </w:rPr>
            </w:pPr>
          </w:p>
        </w:tc>
        <w:tc>
          <w:tcPr>
            <w:tcW w:w="1701" w:type="dxa"/>
            <w:gridSpan w:val="2"/>
          </w:tcPr>
          <w:p w14:paraId="4EB5E21D">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 ДП</w:t>
            </w:r>
          </w:p>
        </w:tc>
        <w:tc>
          <w:tcPr>
            <w:tcW w:w="981" w:type="dxa"/>
          </w:tcPr>
          <w:p w14:paraId="057EBF0C">
            <w:pPr>
              <w:jc w:val="center"/>
              <w:rPr>
                <w:rFonts w:asciiTheme="minorHAnsi" w:hAnsiTheme="minorHAnsi" w:cstheme="minorHAnsi"/>
                <w:b/>
                <w:sz w:val="18"/>
                <w:szCs w:val="18"/>
                <w:lang w:val="mk-MK"/>
              </w:rPr>
            </w:pPr>
          </w:p>
        </w:tc>
      </w:tr>
    </w:tbl>
    <w:p w14:paraId="0DEFDD75">
      <w:pPr>
        <w:rPr>
          <w:rFonts w:asciiTheme="minorHAnsi" w:hAnsiTheme="minorHAnsi" w:cstheme="minorHAnsi"/>
          <w:b/>
          <w:sz w:val="18"/>
          <w:szCs w:val="18"/>
          <w:lang w:val="mk-MK"/>
        </w:rPr>
      </w:pPr>
      <w:r>
        <w:rPr>
          <w:rFonts w:asciiTheme="minorHAnsi" w:hAnsiTheme="minorHAnsi" w:cstheme="minorHAnsi"/>
          <w:b/>
          <w:sz w:val="18"/>
          <w:szCs w:val="18"/>
          <w:lang w:val="mk-MK"/>
        </w:rPr>
        <w:t xml:space="preserve">      </w:t>
      </w:r>
    </w:p>
    <w:p w14:paraId="12B2B7F9">
      <w:pPr>
        <w:rPr>
          <w:rFonts w:asciiTheme="minorHAnsi" w:hAnsiTheme="minorHAnsi" w:cstheme="minorHAnsi"/>
          <w:b/>
          <w:sz w:val="18"/>
          <w:szCs w:val="18"/>
          <w:lang w:val="mk-MK"/>
        </w:rPr>
      </w:pPr>
      <w:r>
        <w:rPr>
          <w:rFonts w:asciiTheme="minorHAnsi" w:hAnsiTheme="minorHAnsi" w:cstheme="minorHAnsi"/>
          <w:b/>
          <w:sz w:val="18"/>
          <w:szCs w:val="18"/>
          <w:lang w:val="mk-MK"/>
        </w:rPr>
        <w:t xml:space="preserve"> Септември,2025г                                                                                              Директор,</w:t>
      </w:r>
    </w:p>
    <w:p w14:paraId="434EBE4E">
      <w:pPr>
        <w:rPr>
          <w:rFonts w:asciiTheme="minorHAnsi" w:hAnsiTheme="minorHAnsi" w:cstheme="minorHAnsi"/>
          <w:b/>
          <w:sz w:val="18"/>
          <w:szCs w:val="18"/>
          <w:lang w:val="mk-MK"/>
        </w:rPr>
      </w:pPr>
      <w:r>
        <w:rPr>
          <w:rFonts w:asciiTheme="minorHAnsi" w:hAnsiTheme="minorHAnsi" w:cstheme="minorHAnsi"/>
          <w:b/>
          <w:sz w:val="18"/>
          <w:szCs w:val="18"/>
          <w:lang w:val="mk-MK"/>
        </w:rPr>
        <w:t xml:space="preserve">                                                                                                                           Јулијана Тренкоска</w:t>
      </w:r>
    </w:p>
    <w:p w14:paraId="62905AAB">
      <w:pPr>
        <w:rPr>
          <w:rFonts w:asciiTheme="minorHAnsi" w:hAnsiTheme="minorHAnsi" w:cstheme="minorHAnsi"/>
          <w:b/>
          <w:sz w:val="20"/>
          <w:szCs w:val="20"/>
          <w:lang w:val="mk-MK"/>
        </w:rPr>
      </w:pPr>
    </w:p>
    <w:p w14:paraId="13094506">
      <w:pPr>
        <w:pStyle w:val="6"/>
        <w:tabs>
          <w:tab w:val="left" w:pos="1693"/>
          <w:tab w:val="left" w:pos="1694"/>
        </w:tabs>
        <w:ind w:left="0"/>
        <w:rPr>
          <w:rFonts w:asciiTheme="minorHAnsi" w:hAnsiTheme="minorHAnsi"/>
          <w:i w:val="0"/>
          <w:lang w:val="mk-MK"/>
        </w:rPr>
      </w:pPr>
      <w:r>
        <w:rPr>
          <w:rFonts w:asciiTheme="minorHAnsi" w:hAnsiTheme="minorHAnsi"/>
          <w:i w:val="0"/>
          <w:lang w:val="mk-MK"/>
        </w:rPr>
        <w:t>8.12. Работа со надарени и талентирани ученици</w:t>
      </w:r>
    </w:p>
    <w:p w14:paraId="374C9D7E">
      <w:pPr>
        <w:tabs>
          <w:tab w:val="left" w:pos="1700"/>
          <w:tab w:val="left" w:pos="1701"/>
        </w:tabs>
        <w:ind w:right="624"/>
        <w:rPr>
          <w:rFonts w:asciiTheme="minorHAnsi" w:hAnsiTheme="minorHAnsi"/>
          <w:lang w:val="mk-MK"/>
        </w:rPr>
      </w:pPr>
    </w:p>
    <w:p w14:paraId="7BC171B1">
      <w:pPr>
        <w:rPr>
          <w:rFonts w:asciiTheme="minorHAnsi" w:hAnsiTheme="minorHAnsi"/>
          <w:lang w:val="mk-MK"/>
        </w:rPr>
      </w:pPr>
      <w:r>
        <w:rPr>
          <w:rFonts w:asciiTheme="minorHAnsi" w:hAnsiTheme="minorHAnsi"/>
          <w:lang w:val="mk-MK"/>
        </w:rPr>
        <w:t>Ќе се креира политика заработа со надарени и талентирани учениици</w:t>
      </w:r>
      <w:r>
        <w:rPr>
          <w:rFonts w:asciiTheme="minorHAnsi" w:hAnsiTheme="minorHAnsi"/>
          <w:sz w:val="20"/>
          <w:szCs w:val="20"/>
          <w:lang w:val="mk-MK"/>
        </w:rPr>
        <w:t>(надарените и талентираните ученици се ученици кои имаат развиено една или повеќе способности на ниво кое ги надминува способностите на нивните врсници. Надареноста по правило се однесува на високи постигнувања во областа на природни науки, математика, јазици, додека пак талентираноста по правило се однесува на постигнувања во областа на уметностите, ликовно изразување, музика, дизајн и спорт)</w:t>
      </w:r>
      <w:r>
        <w:rPr>
          <w:rFonts w:asciiTheme="minorHAnsi" w:hAnsiTheme="minorHAnsi"/>
          <w:lang w:val="mk-MK"/>
        </w:rPr>
        <w:t xml:space="preserve">. Поставените  задачи ќе се реализираат најпрвин со изготвување на програма и акционен план, потоа со информирање и запознавање на наставниците со надареноста и талентираноста. Ќе се водат разговори со одд. наставници, раководители, предметни наставници и родители. Ќе сеприменуваат  инструменти за идентификација  и изготвуваат  индивидуални програми за работа со надарени и талентирани ученици во наставните и воннаставните активности. Реализацијата на индивидуалните програми за работа со надарени и талентирани ученици ќе се следи, а ќе се врши и советодавно-консултативна работа со ученици, родители и наставници. </w:t>
      </w:r>
    </w:p>
    <w:p w14:paraId="554DFFD9">
      <w:pPr>
        <w:rPr>
          <w:rFonts w:asciiTheme="minorHAnsi" w:hAnsiTheme="minorHAnsi"/>
          <w:lang w:val="mk-MK"/>
        </w:rPr>
      </w:pPr>
      <w:r>
        <w:rPr>
          <w:rFonts w:asciiTheme="minorHAnsi" w:hAnsiTheme="minorHAnsi"/>
          <w:lang w:val="mk-MK"/>
        </w:rPr>
        <w:t>Реализатор на планираните активности ќе биде Тимот за работа со надарени и талентирани ученици, составен од стручните соработници и наставници од училиштето, а координатор е психологот на училиштето. При тоа тиеќе работат со учениците и родителите како целна група, ги обезбедуваат потребните ресурси и ја реализираат програмата во однапред утврдена временска рамка.</w:t>
      </w:r>
    </w:p>
    <w:p w14:paraId="5ACB2EE5">
      <w:pPr>
        <w:rPr>
          <w:rFonts w:asciiTheme="minorHAnsi" w:hAnsiTheme="minorHAnsi"/>
          <w:lang w:val="en-GB"/>
        </w:rPr>
      </w:pPr>
    </w:p>
    <w:p w14:paraId="227D6044">
      <w:pPr>
        <w:pStyle w:val="6"/>
        <w:tabs>
          <w:tab w:val="left" w:pos="1693"/>
          <w:tab w:val="left" w:pos="1694"/>
        </w:tabs>
        <w:ind w:left="0"/>
        <w:rPr>
          <w:rFonts w:asciiTheme="minorHAnsi" w:hAnsiTheme="minorHAnsi"/>
          <w:i w:val="0"/>
          <w:lang w:val="mk-MK"/>
        </w:rPr>
      </w:pPr>
      <w:r>
        <w:rPr>
          <w:rFonts w:asciiTheme="minorHAnsi" w:hAnsiTheme="minorHAnsi"/>
          <w:lang w:val="mk-MK"/>
        </w:rPr>
        <w:t>(Прилог на годишна програма-4.1.Програма за работа со надарени и талентирани ученици</w:t>
      </w:r>
      <w:r>
        <w:rPr>
          <w:rFonts w:asciiTheme="minorHAnsi" w:hAnsiTheme="minorHAnsi"/>
          <w:i w:val="0"/>
          <w:u w:val="single"/>
          <w:lang w:val="mk-MK"/>
        </w:rPr>
        <w:t>)</w:t>
      </w:r>
    </w:p>
    <w:p w14:paraId="139D0D7E">
      <w:pPr>
        <w:ind w:right="257"/>
        <w:jc w:val="center"/>
        <w:rPr>
          <w:rFonts w:ascii="Calibri" w:hAnsi="Calibri"/>
          <w:b/>
          <w:sz w:val="24"/>
          <w:szCs w:val="24"/>
        </w:rPr>
      </w:pPr>
    </w:p>
    <w:p w14:paraId="72BA4C42">
      <w:pPr>
        <w:pStyle w:val="13"/>
        <w:spacing w:before="11" w:after="1"/>
        <w:rPr>
          <w:rFonts w:ascii="Calibri"/>
          <w:b/>
          <w:sz w:val="21"/>
        </w:rPr>
      </w:pPr>
    </w:p>
    <w:p w14:paraId="76E2FBB5">
      <w:pPr>
        <w:pStyle w:val="6"/>
        <w:tabs>
          <w:tab w:val="left" w:pos="1693"/>
          <w:tab w:val="left" w:pos="1694"/>
        </w:tabs>
        <w:ind w:left="0"/>
        <w:rPr>
          <w:rFonts w:asciiTheme="minorHAnsi" w:hAnsiTheme="minorHAnsi"/>
          <w:i w:val="0"/>
          <w:lang w:val="mk-MK"/>
        </w:rPr>
      </w:pPr>
      <w:r>
        <w:rPr>
          <w:rFonts w:asciiTheme="minorHAnsi" w:hAnsiTheme="minorHAnsi"/>
          <w:i w:val="0"/>
          <w:lang w:val="mk-MK"/>
        </w:rPr>
        <w:t>8.13.Работа со ученици со посебни образовни потреби</w:t>
      </w:r>
    </w:p>
    <w:p w14:paraId="0FA5078C">
      <w:pPr>
        <w:rPr>
          <w:rFonts w:asciiTheme="minorHAnsi" w:hAnsiTheme="minorHAnsi" w:cstheme="minorHAnsi"/>
          <w:b/>
          <w:sz w:val="20"/>
          <w:szCs w:val="20"/>
          <w:lang w:val="en-GB"/>
        </w:rPr>
      </w:pPr>
      <w:r>
        <w:rPr>
          <w:rFonts w:asciiTheme="minorHAnsi" w:hAnsiTheme="minorHAnsi" w:cstheme="minorHAnsi"/>
          <w:b/>
          <w:sz w:val="20"/>
          <w:szCs w:val="20"/>
          <w:lang w:val="mk-MK"/>
        </w:rPr>
        <w:t xml:space="preserve">Во ООУ„Кочо Рацин“-Прилеп постои формиран ИУТ кој е составен седум членови и формирани сеИТУ </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06"/>
        <w:gridCol w:w="5817"/>
      </w:tblGrid>
      <w:tr w14:paraId="69A08C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0" w:hRule="atLeast"/>
          <w:jc w:val="center"/>
        </w:trPr>
        <w:tc>
          <w:tcPr>
            <w:tcW w:w="7406" w:type="dxa"/>
            <w:vAlign w:val="center"/>
          </w:tcPr>
          <w:p w14:paraId="6D0C6BBA">
            <w:pPr>
              <w:pStyle w:val="31"/>
              <w:rPr>
                <w:rFonts w:asciiTheme="minorHAnsi" w:hAnsiTheme="minorHAnsi" w:cstheme="minorHAnsi"/>
                <w:b/>
                <w:sz w:val="20"/>
                <w:lang w:val="mk-MK"/>
              </w:rPr>
            </w:pPr>
            <w:r>
              <w:rPr>
                <w:rFonts w:asciiTheme="minorHAnsi" w:hAnsiTheme="minorHAnsi" w:cstheme="minorHAnsi"/>
                <w:b/>
                <w:sz w:val="20"/>
                <w:lang w:val="mk-MK"/>
              </w:rPr>
              <w:t>Членови на училишниот инклузивен тим</w:t>
            </w:r>
          </w:p>
          <w:p w14:paraId="7B2A4C0C">
            <w:pPr>
              <w:pStyle w:val="6"/>
              <w:tabs>
                <w:tab w:val="left" w:pos="1693"/>
                <w:tab w:val="left" w:pos="1694"/>
              </w:tabs>
              <w:ind w:left="0"/>
              <w:jc w:val="center"/>
              <w:rPr>
                <w:rFonts w:asciiTheme="minorHAnsi" w:hAnsiTheme="minorHAnsi" w:cstheme="minorHAnsi"/>
                <w:i w:val="0"/>
                <w:sz w:val="20"/>
                <w:szCs w:val="20"/>
                <w:lang w:val="mk-MK"/>
              </w:rPr>
            </w:pPr>
            <w:r>
              <w:rPr>
                <w:rFonts w:asciiTheme="minorHAnsi" w:hAnsiTheme="minorHAnsi" w:cstheme="minorHAnsi"/>
                <w:i w:val="0"/>
                <w:sz w:val="20"/>
                <w:szCs w:val="20"/>
                <w:lang w:val="mk-MK"/>
              </w:rPr>
              <w:t>(име и презиме)</w:t>
            </w:r>
          </w:p>
          <w:p w14:paraId="3CAA8AA2">
            <w:pPr>
              <w:pStyle w:val="6"/>
              <w:tabs>
                <w:tab w:val="left" w:pos="1693"/>
                <w:tab w:val="left" w:pos="1694"/>
              </w:tabs>
              <w:ind w:left="0"/>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УИТ</w:t>
            </w:r>
            <w:r>
              <w:rPr>
                <w:rFonts w:asciiTheme="minorHAnsi" w:hAnsiTheme="minorHAnsi" w:cstheme="minorHAnsi"/>
                <w:b w:val="0"/>
                <w:i w:val="0"/>
                <w:sz w:val="20"/>
                <w:szCs w:val="20"/>
              </w:rPr>
              <w:t xml:space="preserve"> е со мандат од три учебни години и е составен од седумчлена и тоа: педагогот, односно психологот, односно социјален работник во училиштето,двајцанаставници одредотна вработенитенаучилиштето (еден наставникододделенска настава и еден наставник од предметна настава), двајца родители односностаратели, специјален едукатор и рехабилитатор и директорот на училиштето.Училишниот инклузивен тим ги осмислува и спроведува активностите на ниво на целотоучилиштеиводигрижатиедабидатусогласенииприменуванивовоспитно-образовнатаработа.</w:t>
            </w:r>
          </w:p>
        </w:tc>
        <w:tc>
          <w:tcPr>
            <w:tcW w:w="5817" w:type="dxa"/>
            <w:vAlign w:val="center"/>
          </w:tcPr>
          <w:p w14:paraId="14016BBD">
            <w:pPr>
              <w:pStyle w:val="6"/>
              <w:tabs>
                <w:tab w:val="left" w:pos="1693"/>
                <w:tab w:val="left" w:pos="1694"/>
              </w:tabs>
              <w:ind w:left="0"/>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Членови на инклузивниот тим за ученикот(име и презиме)</w:t>
            </w:r>
          </w:p>
          <w:p w14:paraId="23E1E433">
            <w:pPr>
              <w:rPr>
                <w:rFonts w:asciiTheme="minorHAnsi" w:hAnsiTheme="minorHAnsi" w:cstheme="minorHAnsi"/>
                <w:sz w:val="20"/>
                <w:szCs w:val="20"/>
                <w:lang w:val="mk-MK"/>
              </w:rPr>
            </w:pPr>
            <w:r>
              <w:rPr>
                <w:rFonts w:asciiTheme="minorHAnsi" w:hAnsiTheme="minorHAnsi" w:cstheme="minorHAnsi"/>
                <w:sz w:val="20"/>
                <w:szCs w:val="20"/>
                <w:lang w:val="mk-MK"/>
              </w:rPr>
              <w:t>Инклузивни тимови на ученици (Закон за осн. обр.член16/3 за период  до завршување на основното образование на ученикот) составени од:</w:t>
            </w:r>
          </w:p>
          <w:p w14:paraId="71CC2668">
            <w:pPr>
              <w:rPr>
                <w:rFonts w:asciiTheme="minorHAnsi" w:hAnsiTheme="minorHAnsi" w:cstheme="minorHAnsi"/>
                <w:sz w:val="20"/>
                <w:szCs w:val="20"/>
                <w:lang w:val="mk-MK"/>
              </w:rPr>
            </w:pPr>
            <w:r>
              <w:rPr>
                <w:rFonts w:asciiTheme="minorHAnsi" w:hAnsiTheme="minorHAnsi" w:cstheme="minorHAnsi"/>
                <w:sz w:val="20"/>
                <w:szCs w:val="20"/>
                <w:lang w:val="mk-MK"/>
              </w:rPr>
              <w:t>Наставниците на ученикот, родителот, педагогот/психологот, дефектолог</w:t>
            </w:r>
          </w:p>
        </w:tc>
      </w:tr>
    </w:tbl>
    <w:p w14:paraId="57D78E6C"/>
    <w:tbl>
      <w:tblPr>
        <w:tblStyle w:val="30"/>
        <w:tblW w:w="1301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32"/>
        <w:gridCol w:w="4327"/>
        <w:gridCol w:w="2902"/>
        <w:gridCol w:w="2452"/>
      </w:tblGrid>
      <w:tr w14:paraId="28A18A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5" w:hRule="atLeast"/>
          <w:jc w:val="center"/>
        </w:trPr>
        <w:tc>
          <w:tcPr>
            <w:tcW w:w="33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6C67188">
            <w:pPr>
              <w:pStyle w:val="35"/>
              <w:ind w:left="57" w:right="57"/>
              <w:rPr>
                <w:rFonts w:asciiTheme="minorHAnsi" w:hAnsiTheme="minorHAnsi" w:cstheme="minorHAnsi"/>
                <w:b/>
                <w:bCs/>
                <w:sz w:val="20"/>
                <w:lang w:val="mk-MK"/>
              </w:rPr>
            </w:pPr>
            <w:r>
              <w:rPr>
                <w:rFonts w:asciiTheme="minorHAnsi" w:hAnsiTheme="minorHAnsi" w:cstheme="minorHAnsi"/>
                <w:b/>
                <w:bCs/>
                <w:sz w:val="20"/>
                <w:lang w:val="mk-MK"/>
              </w:rPr>
              <w:t xml:space="preserve">Училишен инклузивен тим </w:t>
            </w:r>
          </w:p>
          <w:p w14:paraId="2CCBFF76">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Јулијана Тренкоска-.директор</w:t>
            </w:r>
          </w:p>
          <w:p w14:paraId="6D7051A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 –педагог</w:t>
            </w:r>
          </w:p>
          <w:p w14:paraId="7F1B2D5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Конеска–специјален едукатор рехабилитатор</w:t>
            </w:r>
          </w:p>
          <w:p w14:paraId="23F43B6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Пеша Крстеска-одд.раководител</w:t>
            </w:r>
          </w:p>
          <w:p w14:paraId="0E99451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Габриела Темелкоска-одд.раководител</w:t>
            </w:r>
          </w:p>
          <w:p w14:paraId="0950AB5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Билјана  Стојаноска -родител</w:t>
            </w:r>
          </w:p>
          <w:p w14:paraId="5E610051">
            <w:pPr>
              <w:pStyle w:val="31"/>
              <w:jc w:val="left"/>
              <w:rPr>
                <w:rFonts w:asciiTheme="minorHAnsi" w:hAnsiTheme="minorHAnsi" w:cstheme="minorHAnsi"/>
                <w:sz w:val="20"/>
                <w:lang w:val="mk-MK"/>
              </w:rPr>
            </w:pPr>
            <w:r>
              <w:rPr>
                <w:rFonts w:asciiTheme="minorHAnsi" w:hAnsiTheme="minorHAnsi" w:cstheme="minorHAnsi"/>
                <w:sz w:val="20"/>
                <w:lang w:val="mk-MK"/>
              </w:rPr>
              <w:t>Слаѓана Арапиноска-родител</w:t>
            </w:r>
          </w:p>
        </w:tc>
        <w:tc>
          <w:tcPr>
            <w:tcW w:w="432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419AEB58">
            <w:pPr>
              <w:pStyle w:val="31"/>
              <w:jc w:val="left"/>
              <w:rPr>
                <w:rFonts w:asciiTheme="minorHAnsi" w:hAnsiTheme="minorHAnsi" w:cstheme="minorHAnsi"/>
                <w:b/>
                <w:bCs/>
                <w:sz w:val="20"/>
                <w:lang w:val="mk-MK"/>
              </w:rPr>
            </w:pPr>
            <w:r>
              <w:rPr>
                <w:rFonts w:asciiTheme="minorHAnsi" w:hAnsiTheme="minorHAnsi" w:cstheme="minorHAnsi"/>
                <w:b/>
                <w:bCs/>
                <w:sz w:val="20"/>
                <w:lang w:val="mk-MK"/>
              </w:rPr>
              <w:t xml:space="preserve">ИТУ Михаил Арапиноски </w:t>
            </w:r>
          </w:p>
          <w:p w14:paraId="05FDE989">
            <w:pPr>
              <w:pStyle w:val="31"/>
              <w:jc w:val="left"/>
              <w:rPr>
                <w:rFonts w:asciiTheme="minorHAnsi" w:hAnsiTheme="minorHAnsi" w:cstheme="minorHAnsi"/>
                <w:sz w:val="20"/>
                <w:lang w:val="mk-MK"/>
              </w:rPr>
            </w:pPr>
            <w:r>
              <w:rPr>
                <w:rFonts w:asciiTheme="minorHAnsi" w:hAnsiTheme="minorHAnsi" w:cstheme="minorHAnsi"/>
                <w:sz w:val="20"/>
                <w:lang w:val="mk-MK"/>
              </w:rPr>
              <w:t>Габриела Темелкоска –одд.раководител 7то одд.</w:t>
            </w:r>
          </w:p>
          <w:p w14:paraId="23CF68FE">
            <w:pPr>
              <w:pStyle w:val="31"/>
              <w:jc w:val="left"/>
              <w:rPr>
                <w:rFonts w:asciiTheme="minorHAnsi" w:hAnsiTheme="minorHAnsi" w:cstheme="minorHAnsi"/>
                <w:sz w:val="20"/>
                <w:lang w:val="mk-MK"/>
              </w:rPr>
            </w:pPr>
            <w:r>
              <w:rPr>
                <w:rFonts w:asciiTheme="minorHAnsi" w:hAnsiTheme="minorHAnsi" w:cstheme="minorHAnsi"/>
                <w:sz w:val="20"/>
                <w:lang w:val="mk-MK"/>
              </w:rPr>
              <w:t>Слаѓана Арапиноска-родител</w:t>
            </w:r>
          </w:p>
          <w:p w14:paraId="3FF193C7">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Конеска-специјален едукатор рехабилитатор</w:t>
            </w:r>
          </w:p>
          <w:p w14:paraId="6DC99241">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 -педагог</w:t>
            </w:r>
          </w:p>
          <w:p w14:paraId="05A6108B">
            <w:pPr>
              <w:pStyle w:val="31"/>
              <w:jc w:val="left"/>
              <w:rPr>
                <w:rFonts w:asciiTheme="minorHAnsi" w:hAnsiTheme="minorHAnsi" w:cstheme="minorHAnsi"/>
                <w:sz w:val="20"/>
                <w:lang w:val="mk-MK"/>
              </w:rPr>
            </w:pPr>
            <w:r>
              <w:rPr>
                <w:rFonts w:asciiTheme="minorHAnsi" w:hAnsiTheme="minorHAnsi" w:cstheme="minorHAnsi"/>
                <w:sz w:val="20"/>
                <w:lang w:val="mk-MK"/>
              </w:rPr>
              <w:t>Марија Тренкоска-образовен асистент</w:t>
            </w:r>
          </w:p>
          <w:p w14:paraId="2E66ABB7">
            <w:pPr>
              <w:pStyle w:val="31"/>
              <w:jc w:val="left"/>
              <w:rPr>
                <w:rFonts w:asciiTheme="minorHAnsi" w:hAnsiTheme="minorHAnsi" w:cstheme="minorHAnsi"/>
                <w:sz w:val="20"/>
                <w:lang w:val="mk-MK"/>
              </w:rPr>
            </w:pPr>
            <w:r>
              <w:rPr>
                <w:rFonts w:asciiTheme="minorHAnsi" w:hAnsiTheme="minorHAnsi" w:cstheme="minorHAnsi"/>
                <w:sz w:val="20"/>
                <w:lang w:val="mk-MK"/>
              </w:rPr>
              <w:t>Жаклина Ванески Ѓорѓиоска –Центар за поддршка</w:t>
            </w:r>
          </w:p>
          <w:p w14:paraId="3E08B56E">
            <w:pPr>
              <w:pStyle w:val="31"/>
              <w:jc w:val="left"/>
              <w:rPr>
                <w:rFonts w:asciiTheme="minorHAnsi" w:hAnsiTheme="minorHAnsi" w:cstheme="minorHAnsi"/>
                <w:sz w:val="20"/>
                <w:lang w:val="mk-MK"/>
              </w:rPr>
            </w:pPr>
          </w:p>
          <w:p w14:paraId="793F247E">
            <w:pPr>
              <w:pStyle w:val="31"/>
              <w:jc w:val="left"/>
              <w:rPr>
                <w:rFonts w:asciiTheme="minorHAnsi" w:hAnsiTheme="minorHAnsi" w:cstheme="minorHAnsi"/>
                <w:b/>
                <w:bCs/>
                <w:sz w:val="20"/>
                <w:lang w:val="mk-MK"/>
              </w:rPr>
            </w:pPr>
            <w:r>
              <w:rPr>
                <w:rFonts w:asciiTheme="minorHAnsi" w:hAnsiTheme="minorHAnsi" w:cstheme="minorHAnsi"/>
                <w:b/>
                <w:bCs/>
                <w:sz w:val="20"/>
                <w:lang w:val="mk-MK"/>
              </w:rPr>
              <w:t xml:space="preserve">ИТУ Дино Гураков </w:t>
            </w:r>
          </w:p>
          <w:p w14:paraId="2945009D">
            <w:pPr>
              <w:pStyle w:val="31"/>
              <w:jc w:val="left"/>
              <w:rPr>
                <w:rFonts w:asciiTheme="minorHAnsi" w:hAnsiTheme="minorHAnsi" w:cstheme="minorHAnsi"/>
                <w:sz w:val="20"/>
                <w:lang w:val="mk-MK"/>
              </w:rPr>
            </w:pPr>
            <w:r>
              <w:rPr>
                <w:rFonts w:asciiTheme="minorHAnsi" w:hAnsiTheme="minorHAnsi" w:cstheme="minorHAnsi"/>
                <w:sz w:val="20"/>
                <w:lang w:val="mk-MK"/>
              </w:rPr>
              <w:t>Благица Ристеска -одд.раководител 7то одд.</w:t>
            </w:r>
          </w:p>
          <w:p w14:paraId="2C2E883D">
            <w:pPr>
              <w:pStyle w:val="31"/>
              <w:jc w:val="left"/>
              <w:rPr>
                <w:rFonts w:asciiTheme="minorHAnsi" w:hAnsiTheme="minorHAnsi" w:cstheme="minorHAnsi"/>
                <w:sz w:val="20"/>
                <w:lang w:val="mk-MK"/>
              </w:rPr>
            </w:pPr>
            <w:r>
              <w:rPr>
                <w:rFonts w:asciiTheme="minorHAnsi" w:hAnsiTheme="minorHAnsi" w:cstheme="minorHAnsi"/>
                <w:sz w:val="20"/>
                <w:lang w:val="mk-MK"/>
              </w:rPr>
              <w:t>Анита Ѓуракова-родител</w:t>
            </w:r>
          </w:p>
          <w:p w14:paraId="78E93D00">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ТемелкоскаКонеска- специјален едукатор рехабилитатор</w:t>
            </w:r>
          </w:p>
          <w:p w14:paraId="06DEAE6C">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62C56F0F">
            <w:pPr>
              <w:pStyle w:val="31"/>
              <w:jc w:val="left"/>
              <w:rPr>
                <w:rFonts w:asciiTheme="minorHAnsi" w:hAnsiTheme="minorHAnsi" w:cstheme="minorHAnsi"/>
                <w:sz w:val="20"/>
                <w:lang w:val="mk-MK"/>
              </w:rPr>
            </w:pPr>
            <w:r>
              <w:rPr>
                <w:rFonts w:asciiTheme="minorHAnsi" w:hAnsiTheme="minorHAnsi" w:cstheme="minorHAnsi"/>
                <w:sz w:val="20"/>
                <w:lang w:val="mk-MK"/>
              </w:rPr>
              <w:t>Јулијана Петреска-обр.асистент</w:t>
            </w:r>
          </w:p>
          <w:p w14:paraId="7D323FB7">
            <w:pPr>
              <w:pStyle w:val="31"/>
              <w:jc w:val="left"/>
              <w:rPr>
                <w:rFonts w:asciiTheme="minorHAnsi" w:hAnsiTheme="minorHAnsi" w:cstheme="minorHAnsi"/>
                <w:sz w:val="20"/>
                <w:lang w:val="mk-MK"/>
              </w:rPr>
            </w:pPr>
          </w:p>
          <w:p w14:paraId="32FADC32">
            <w:pPr>
              <w:pStyle w:val="31"/>
              <w:jc w:val="left"/>
              <w:rPr>
                <w:rFonts w:asciiTheme="minorHAnsi" w:hAnsiTheme="minorHAnsi" w:cstheme="minorHAnsi"/>
                <w:b/>
                <w:bCs/>
                <w:sz w:val="20"/>
                <w:lang w:val="mk-MK"/>
              </w:rPr>
            </w:pPr>
            <w:r>
              <w:rPr>
                <w:rFonts w:asciiTheme="minorHAnsi" w:hAnsiTheme="minorHAnsi" w:cstheme="minorHAnsi"/>
                <w:b/>
                <w:bCs/>
                <w:sz w:val="20"/>
                <w:lang w:val="mk-MK"/>
              </w:rPr>
              <w:t>ИТУ Иво Стојаноски</w:t>
            </w:r>
          </w:p>
          <w:p w14:paraId="738C629E">
            <w:pPr>
              <w:pStyle w:val="31"/>
              <w:jc w:val="left"/>
              <w:rPr>
                <w:rFonts w:asciiTheme="minorHAnsi" w:hAnsiTheme="minorHAnsi" w:cstheme="minorHAnsi"/>
                <w:sz w:val="20"/>
                <w:lang w:val="mk-MK"/>
              </w:rPr>
            </w:pPr>
            <w:r>
              <w:rPr>
                <w:rFonts w:asciiTheme="minorHAnsi" w:hAnsiTheme="minorHAnsi" w:cstheme="minorHAnsi"/>
                <w:sz w:val="20"/>
                <w:lang w:val="mk-MK"/>
              </w:rPr>
              <w:t>Пеша Крстеска-одд.раководител 4ро одд.</w:t>
            </w:r>
          </w:p>
          <w:p w14:paraId="0C5805A1">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 специјален едукатор рехабилитатор</w:t>
            </w:r>
          </w:p>
          <w:p w14:paraId="5DFDD161">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6BDEF094">
            <w:pPr>
              <w:pStyle w:val="31"/>
              <w:jc w:val="left"/>
              <w:rPr>
                <w:rFonts w:asciiTheme="minorHAnsi" w:hAnsiTheme="minorHAnsi" w:cstheme="minorHAnsi"/>
                <w:sz w:val="20"/>
                <w:lang w:val="mk-MK"/>
              </w:rPr>
            </w:pPr>
            <w:r>
              <w:rPr>
                <w:rFonts w:asciiTheme="minorHAnsi" w:hAnsiTheme="minorHAnsi" w:cstheme="minorHAnsi"/>
                <w:sz w:val="20"/>
                <w:lang w:val="mk-MK"/>
              </w:rPr>
              <w:t>Дејан Стојаноски-родител</w:t>
            </w:r>
          </w:p>
          <w:p w14:paraId="25779CB4">
            <w:pPr>
              <w:pStyle w:val="31"/>
              <w:jc w:val="left"/>
              <w:rPr>
                <w:rFonts w:asciiTheme="minorHAnsi" w:hAnsiTheme="minorHAnsi" w:cstheme="minorHAnsi"/>
                <w:sz w:val="20"/>
                <w:lang w:val="mk-MK"/>
              </w:rPr>
            </w:pPr>
            <w:r>
              <w:rPr>
                <w:rFonts w:asciiTheme="minorHAnsi" w:hAnsiTheme="minorHAnsi" w:cstheme="minorHAnsi"/>
                <w:sz w:val="20"/>
                <w:lang w:val="mk-MK"/>
              </w:rPr>
              <w:t>Џељан Ендрид-образовен асистент</w:t>
            </w:r>
          </w:p>
          <w:p w14:paraId="69858EDF">
            <w:pPr>
              <w:pStyle w:val="31"/>
              <w:jc w:val="left"/>
              <w:rPr>
                <w:rFonts w:asciiTheme="minorHAnsi" w:hAnsiTheme="minorHAnsi" w:cstheme="minorHAnsi"/>
                <w:sz w:val="20"/>
                <w:lang w:val="mk-MK"/>
              </w:rPr>
            </w:pP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E5D6902">
            <w:pPr>
              <w:pStyle w:val="31"/>
              <w:jc w:val="left"/>
              <w:rPr>
                <w:rFonts w:asciiTheme="minorHAnsi" w:hAnsiTheme="minorHAnsi" w:cstheme="minorHAnsi"/>
                <w:sz w:val="20"/>
                <w:lang w:val="mk-MK"/>
              </w:rPr>
            </w:pPr>
          </w:p>
          <w:p w14:paraId="3C266E49">
            <w:pPr>
              <w:pStyle w:val="31"/>
              <w:jc w:val="left"/>
              <w:rPr>
                <w:rFonts w:asciiTheme="minorHAnsi" w:hAnsiTheme="minorHAnsi" w:cstheme="minorHAnsi"/>
                <w:sz w:val="20"/>
                <w:lang w:val="mk-MK"/>
              </w:rPr>
            </w:pPr>
          </w:p>
          <w:p w14:paraId="5D6A7BC4">
            <w:pPr>
              <w:pStyle w:val="31"/>
              <w:jc w:val="left"/>
              <w:rPr>
                <w:rFonts w:asciiTheme="minorHAnsi" w:hAnsiTheme="minorHAnsi" w:cstheme="minorHAnsi"/>
                <w:sz w:val="20"/>
                <w:lang w:val="mk-MK"/>
              </w:rPr>
            </w:pPr>
          </w:p>
          <w:p w14:paraId="5B34A3DA">
            <w:pPr>
              <w:pStyle w:val="31"/>
              <w:jc w:val="left"/>
              <w:rPr>
                <w:rFonts w:asciiTheme="minorHAnsi" w:hAnsiTheme="minorHAnsi" w:cstheme="minorHAnsi"/>
                <w:b/>
                <w:bCs/>
                <w:sz w:val="20"/>
                <w:lang w:val="mk-MK"/>
              </w:rPr>
            </w:pPr>
            <w:r>
              <w:rPr>
                <w:rFonts w:asciiTheme="minorHAnsi" w:hAnsiTheme="minorHAnsi" w:cstheme="minorHAnsi"/>
                <w:b/>
                <w:bCs/>
                <w:sz w:val="20"/>
                <w:lang w:val="mk-MK"/>
              </w:rPr>
              <w:t>ИТУ Стефан Петрески</w:t>
            </w:r>
          </w:p>
          <w:p w14:paraId="09BAEDD2">
            <w:pPr>
              <w:pStyle w:val="31"/>
              <w:jc w:val="left"/>
              <w:rPr>
                <w:rFonts w:asciiTheme="minorHAnsi" w:hAnsiTheme="minorHAnsi" w:cstheme="minorHAnsi"/>
                <w:sz w:val="20"/>
                <w:lang w:val="mk-MK"/>
              </w:rPr>
            </w:pPr>
            <w:r>
              <w:rPr>
                <w:rFonts w:asciiTheme="minorHAnsi" w:hAnsiTheme="minorHAnsi" w:cstheme="minorHAnsi"/>
                <w:sz w:val="20"/>
                <w:lang w:val="mk-MK"/>
              </w:rPr>
              <w:t>Горан Аврамоски-одд.раководител 1ро одд.</w:t>
            </w:r>
          </w:p>
          <w:p w14:paraId="0B82F722">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 специјален едукатор рехабилитатор</w:t>
            </w:r>
          </w:p>
          <w:p w14:paraId="6F87A848">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58056298">
            <w:pPr>
              <w:pStyle w:val="31"/>
              <w:jc w:val="left"/>
              <w:rPr>
                <w:rFonts w:asciiTheme="minorHAnsi" w:hAnsiTheme="minorHAnsi" w:cstheme="minorHAnsi"/>
                <w:sz w:val="20"/>
                <w:lang w:val="mk-MK"/>
              </w:rPr>
            </w:pPr>
            <w:r>
              <w:rPr>
                <w:rFonts w:asciiTheme="minorHAnsi" w:hAnsiTheme="minorHAnsi" w:cstheme="minorHAnsi"/>
                <w:sz w:val="20"/>
                <w:lang w:val="mk-MK"/>
              </w:rPr>
              <w:t>Јулијана Петреска-родител</w:t>
            </w:r>
          </w:p>
          <w:p w14:paraId="3E035841">
            <w:pPr>
              <w:pStyle w:val="31"/>
              <w:jc w:val="left"/>
              <w:rPr>
                <w:rFonts w:asciiTheme="minorHAnsi" w:hAnsiTheme="minorHAnsi" w:cstheme="minorHAnsi"/>
                <w:sz w:val="20"/>
                <w:lang w:val="mk-MK"/>
              </w:rPr>
            </w:pPr>
            <w:r>
              <w:rPr>
                <w:rFonts w:asciiTheme="minorHAnsi" w:hAnsiTheme="minorHAnsi" w:cstheme="minorHAnsi"/>
                <w:sz w:val="20"/>
                <w:lang w:val="mk-MK"/>
              </w:rPr>
              <w:t>Виолета Крстеска-образовен асистент</w:t>
            </w:r>
          </w:p>
          <w:p w14:paraId="0580B4B9">
            <w:pPr>
              <w:ind w:right="57"/>
              <w:rPr>
                <w:rFonts w:asciiTheme="minorHAnsi" w:hAnsiTheme="minorHAnsi" w:cstheme="minorHAnsi"/>
                <w:sz w:val="20"/>
                <w:szCs w:val="20"/>
                <w:lang w:val="mk-MK"/>
              </w:rPr>
            </w:pPr>
          </w:p>
        </w:tc>
        <w:tc>
          <w:tcPr>
            <w:tcW w:w="24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DE80BEB">
            <w:pPr>
              <w:ind w:right="57"/>
              <w:rPr>
                <w:rFonts w:cstheme="minorHAnsi"/>
                <w:lang w:val="mk-MK"/>
              </w:rPr>
            </w:pPr>
          </w:p>
          <w:p w14:paraId="6E493126">
            <w:pPr>
              <w:ind w:left="57" w:right="57"/>
              <w:rPr>
                <w:rFonts w:asciiTheme="minorHAnsi" w:hAnsiTheme="minorHAnsi" w:cstheme="minorHAnsi"/>
                <w:b/>
                <w:bCs/>
                <w:sz w:val="20"/>
                <w:szCs w:val="20"/>
                <w:lang w:val="mk-MK"/>
              </w:rPr>
            </w:pPr>
            <w:r>
              <w:rPr>
                <w:rFonts w:asciiTheme="minorHAnsi" w:hAnsiTheme="minorHAnsi" w:cstheme="minorHAnsi"/>
                <w:b/>
                <w:bCs/>
                <w:sz w:val="20"/>
                <w:szCs w:val="20"/>
                <w:lang w:val="mk-MK"/>
              </w:rPr>
              <w:t>ИТУ Јоле Јолески</w:t>
            </w:r>
          </w:p>
          <w:p w14:paraId="3C6109DA">
            <w:pPr>
              <w:ind w:left="57" w:right="57"/>
              <w:rPr>
                <w:rFonts w:asciiTheme="minorHAnsi" w:hAnsiTheme="minorHAnsi" w:cstheme="minorHAnsi"/>
                <w:sz w:val="20"/>
                <w:szCs w:val="20"/>
                <w:lang w:val="mk-MK"/>
              </w:rPr>
            </w:pPr>
            <w:r>
              <w:rPr>
                <w:rFonts w:asciiTheme="minorHAnsi" w:hAnsiTheme="minorHAnsi" w:cstheme="minorHAnsi"/>
                <w:sz w:val="20"/>
                <w:szCs w:val="20"/>
                <w:lang w:val="mk-MK"/>
              </w:rPr>
              <w:t>Joванка Велјаноска одд.раководител во 8одд.</w:t>
            </w:r>
          </w:p>
          <w:p w14:paraId="69FFE012">
            <w:pPr>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 - специјален едукатор рехабилитатор</w:t>
            </w:r>
          </w:p>
          <w:p w14:paraId="02DEB9C7">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Велеска-педагог</w:t>
            </w:r>
          </w:p>
          <w:p w14:paraId="38F7C422">
            <w:pPr>
              <w:ind w:left="57" w:right="57"/>
              <w:rPr>
                <w:rFonts w:asciiTheme="minorHAnsi" w:hAnsiTheme="minorHAnsi" w:cstheme="minorHAnsi"/>
                <w:sz w:val="20"/>
                <w:szCs w:val="20"/>
                <w:lang w:val="mk-MK"/>
              </w:rPr>
            </w:pPr>
            <w:r>
              <w:rPr>
                <w:rFonts w:asciiTheme="minorHAnsi" w:hAnsiTheme="minorHAnsi" w:cstheme="minorHAnsi"/>
                <w:sz w:val="20"/>
                <w:szCs w:val="20"/>
                <w:lang w:val="mk-MK"/>
              </w:rPr>
              <w:t>Оливер Јолески-родител</w:t>
            </w:r>
          </w:p>
          <w:p w14:paraId="34F9D6D1">
            <w:pPr>
              <w:ind w:left="57" w:right="57"/>
              <w:rPr>
                <w:rFonts w:asciiTheme="minorHAnsi" w:hAnsiTheme="minorHAnsi" w:cstheme="minorHAnsi"/>
                <w:sz w:val="20"/>
                <w:szCs w:val="20"/>
                <w:lang w:val="mk-MK"/>
              </w:rPr>
            </w:pPr>
          </w:p>
          <w:p w14:paraId="32A3FC3E">
            <w:pPr>
              <w:ind w:left="57" w:right="57"/>
              <w:rPr>
                <w:rFonts w:asciiTheme="minorHAnsi" w:hAnsiTheme="minorHAnsi" w:cstheme="minorHAnsi"/>
                <w:b/>
                <w:bCs/>
                <w:sz w:val="20"/>
                <w:szCs w:val="20"/>
                <w:lang w:val="mk-MK"/>
              </w:rPr>
            </w:pPr>
            <w:r>
              <w:rPr>
                <w:rFonts w:asciiTheme="minorHAnsi" w:hAnsiTheme="minorHAnsi" w:cstheme="minorHAnsi"/>
                <w:b/>
                <w:bCs/>
                <w:sz w:val="20"/>
                <w:szCs w:val="20"/>
                <w:lang w:val="mk-MK"/>
              </w:rPr>
              <w:t>ИТУ Стефанија Попоска</w:t>
            </w:r>
          </w:p>
          <w:p w14:paraId="273716A0">
            <w:pPr>
              <w:ind w:left="57" w:right="57"/>
              <w:rPr>
                <w:rFonts w:asciiTheme="minorHAnsi" w:hAnsiTheme="minorHAnsi" w:cstheme="minorHAnsi"/>
                <w:sz w:val="20"/>
                <w:szCs w:val="20"/>
                <w:lang w:val="mk-MK"/>
              </w:rPr>
            </w:pPr>
            <w:r>
              <w:rPr>
                <w:rFonts w:asciiTheme="minorHAnsi" w:hAnsiTheme="minorHAnsi" w:cstheme="minorHAnsi"/>
                <w:sz w:val="20"/>
                <w:szCs w:val="20"/>
                <w:lang w:val="mk-MK"/>
              </w:rPr>
              <w:t>Христина Макалоски-одд.раководител 9мо одд.</w:t>
            </w:r>
          </w:p>
          <w:p w14:paraId="61869277">
            <w:pPr>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 - специјален едукатор рехабилитатор</w:t>
            </w:r>
          </w:p>
          <w:p w14:paraId="7EE702D4">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Велеска-педагог</w:t>
            </w:r>
          </w:p>
          <w:p w14:paraId="1B22B195">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Владо Попоски-старател</w:t>
            </w:r>
          </w:p>
          <w:p w14:paraId="7E4118EE">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Виолета Крстеска-образовен асистент</w:t>
            </w:r>
          </w:p>
          <w:p w14:paraId="14664D46">
            <w:pPr>
              <w:ind w:right="57"/>
              <w:rPr>
                <w:rFonts w:cstheme="minorHAnsi"/>
                <w:lang w:val="mk-MK"/>
              </w:rPr>
            </w:pPr>
          </w:p>
        </w:tc>
      </w:tr>
    </w:tbl>
    <w:p w14:paraId="76F6B15E">
      <w:pPr>
        <w:rPr>
          <w:rFonts w:asciiTheme="minorHAnsi" w:hAnsiTheme="minorHAnsi" w:cstheme="minorHAnsi"/>
          <w:b/>
          <w:sz w:val="20"/>
          <w:szCs w:val="20"/>
          <w:lang w:val="en-GB"/>
        </w:rPr>
      </w:pPr>
    </w:p>
    <w:p w14:paraId="5A781A4C"/>
    <w:p w14:paraId="4EEAA197">
      <w:pPr>
        <w:pStyle w:val="6"/>
        <w:tabs>
          <w:tab w:val="left" w:pos="1693"/>
          <w:tab w:val="left" w:pos="1694"/>
        </w:tabs>
        <w:ind w:left="0"/>
        <w:rPr>
          <w:rFonts w:asciiTheme="minorHAnsi" w:hAnsiTheme="minorHAnsi"/>
          <w:b w:val="0"/>
          <w:i w:val="0"/>
          <w:lang w:val="mk-MK"/>
        </w:rPr>
      </w:pPr>
      <w:r>
        <w:rPr>
          <w:rFonts w:asciiTheme="minorHAnsi" w:hAnsiTheme="minorHAnsi"/>
          <w:i w:val="0"/>
          <w:lang w:val="mk-MK"/>
        </w:rPr>
        <w:t>Забелешка:</w:t>
      </w:r>
      <w:r>
        <w:rPr>
          <w:rFonts w:asciiTheme="minorHAnsi" w:hAnsiTheme="minorHAnsi"/>
          <w:b w:val="0"/>
          <w:i w:val="0"/>
          <w:lang w:val="mk-MK"/>
        </w:rPr>
        <w:t xml:space="preserve">Членовите на УИТ </w:t>
      </w:r>
      <w:r>
        <w:rPr>
          <w:rFonts w:asciiTheme="minorHAnsi" w:hAnsiTheme="minorHAnsi"/>
          <w:i w:val="0"/>
          <w:lang w:val="mk-MK"/>
        </w:rPr>
        <w:t>ќе претрпат промени</w:t>
      </w:r>
      <w:r>
        <w:rPr>
          <w:rFonts w:asciiTheme="minorHAnsi" w:hAnsiTheme="minorHAnsi"/>
          <w:b w:val="0"/>
          <w:i w:val="0"/>
          <w:lang w:val="mk-MK"/>
        </w:rPr>
        <w:t xml:space="preserve">  на почетокот од учебната година соодветно на промените кои  се настанати кај учениците.</w:t>
      </w:r>
    </w:p>
    <w:p w14:paraId="169E75D2">
      <w:pPr>
        <w:pStyle w:val="13"/>
        <w:ind w:left="981" w:right="612"/>
        <w:jc w:val="both"/>
        <w:rPr>
          <w:rFonts w:asciiTheme="minorHAnsi" w:hAnsiTheme="minorHAnsi"/>
          <w:b/>
          <w:bCs/>
          <w:sz w:val="24"/>
          <w:szCs w:val="24"/>
          <w:lang w:val="mk-MK"/>
        </w:rPr>
      </w:pPr>
    </w:p>
    <w:tbl>
      <w:tblPr>
        <w:tblStyle w:val="11"/>
        <w:tblW w:w="14684" w:type="dxa"/>
        <w:jc w:val="center"/>
        <w:tblLayout w:type="fixed"/>
        <w:tblCellMar>
          <w:top w:w="0" w:type="dxa"/>
          <w:left w:w="10" w:type="dxa"/>
          <w:bottom w:w="0" w:type="dxa"/>
          <w:right w:w="10" w:type="dxa"/>
        </w:tblCellMar>
      </w:tblPr>
      <w:tblGrid>
        <w:gridCol w:w="3912"/>
        <w:gridCol w:w="1757"/>
        <w:gridCol w:w="2665"/>
        <w:gridCol w:w="2835"/>
        <w:gridCol w:w="3515"/>
      </w:tblGrid>
      <w:tr w14:paraId="214C9AD1">
        <w:tblPrEx>
          <w:tblCellMar>
            <w:top w:w="0" w:type="dxa"/>
            <w:left w:w="10" w:type="dxa"/>
            <w:bottom w:w="0" w:type="dxa"/>
            <w:right w:w="10" w:type="dxa"/>
          </w:tblCellMar>
        </w:tblPrEx>
        <w:trPr>
          <w:cantSplit/>
          <w:trHeight w:val="567" w:hRule="exact"/>
          <w:jc w:val="center"/>
        </w:trPr>
        <w:tc>
          <w:tcPr>
            <w:tcW w:w="391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2E0F4366">
            <w:pPr>
              <w:ind w:left="57" w:right="57"/>
              <w:jc w:val="center"/>
              <w:rPr>
                <w:rFonts w:asciiTheme="minorHAnsi" w:hAnsiTheme="minorHAnsi" w:cstheme="minorHAnsi"/>
                <w:b/>
                <w:bCs/>
                <w:color w:val="000000"/>
                <w:szCs w:val="20"/>
                <w:lang w:val="mk-MK"/>
              </w:rPr>
            </w:pPr>
            <w:r>
              <w:rPr>
                <w:rFonts w:asciiTheme="minorHAnsi" w:hAnsiTheme="minorHAnsi" w:cstheme="minorHAnsi"/>
                <w:b/>
                <w:bCs/>
                <w:color w:val="000000"/>
                <w:szCs w:val="20"/>
                <w:lang w:val="mk-MK"/>
              </w:rPr>
              <w:t>П</w:t>
            </w:r>
            <w:r>
              <w:rPr>
                <w:rFonts w:asciiTheme="minorHAnsi" w:hAnsiTheme="minorHAnsi" w:cstheme="minorHAnsi"/>
                <w:b/>
                <w:bCs/>
                <w:color w:val="000000"/>
                <w:szCs w:val="20"/>
              </w:rPr>
              <w:t>ро</w:t>
            </w:r>
            <w:r>
              <w:rPr>
                <w:rFonts w:asciiTheme="minorHAnsi" w:hAnsiTheme="minorHAnsi" w:cstheme="minorHAnsi"/>
                <w:b/>
                <w:bCs/>
                <w:color w:val="000000"/>
                <w:spacing w:val="-1"/>
                <w:szCs w:val="20"/>
              </w:rPr>
              <w:t>г</w:t>
            </w:r>
            <w:r>
              <w:rPr>
                <w:rFonts w:asciiTheme="minorHAnsi" w:hAnsiTheme="minorHAnsi" w:cstheme="minorHAnsi"/>
                <w:b/>
                <w:bCs/>
                <w:color w:val="000000"/>
                <w:szCs w:val="20"/>
              </w:rPr>
              <w:t>р</w:t>
            </w:r>
            <w:r>
              <w:rPr>
                <w:rFonts w:asciiTheme="minorHAnsi" w:hAnsiTheme="minorHAnsi" w:cstheme="minorHAnsi"/>
                <w:b/>
                <w:bCs/>
                <w:color w:val="000000"/>
                <w:spacing w:val="-1"/>
                <w:szCs w:val="20"/>
              </w:rPr>
              <w:t>а</w:t>
            </w:r>
            <w:r>
              <w:rPr>
                <w:rFonts w:asciiTheme="minorHAnsi" w:hAnsiTheme="minorHAnsi" w:cstheme="minorHAnsi"/>
                <w:b/>
                <w:bCs/>
                <w:color w:val="000000"/>
                <w:spacing w:val="-2"/>
                <w:szCs w:val="20"/>
              </w:rPr>
              <w:t>м</w:t>
            </w:r>
            <w:r>
              <w:rPr>
                <w:rFonts w:asciiTheme="minorHAnsi" w:hAnsiTheme="minorHAnsi" w:cstheme="minorHAnsi"/>
                <w:b/>
                <w:bCs/>
                <w:color w:val="000000"/>
                <w:szCs w:val="20"/>
              </w:rPr>
              <w:t>скаакт</w:t>
            </w:r>
            <w:r>
              <w:rPr>
                <w:rFonts w:asciiTheme="minorHAnsi" w:hAnsiTheme="minorHAnsi" w:cstheme="minorHAnsi"/>
                <w:b/>
                <w:bCs/>
                <w:color w:val="000000"/>
                <w:spacing w:val="-1"/>
                <w:szCs w:val="20"/>
              </w:rPr>
              <w:t>и</w:t>
            </w:r>
            <w:r>
              <w:rPr>
                <w:rFonts w:asciiTheme="minorHAnsi" w:hAnsiTheme="minorHAnsi" w:cstheme="minorHAnsi"/>
                <w:b/>
                <w:bCs/>
                <w:color w:val="000000"/>
                <w:szCs w:val="20"/>
              </w:rPr>
              <w:t>вност</w:t>
            </w:r>
            <w:r>
              <w:rPr>
                <w:rFonts w:asciiTheme="minorHAnsi" w:hAnsiTheme="minorHAnsi" w:cstheme="minorHAnsi"/>
                <w:b/>
                <w:bCs/>
                <w:color w:val="000000"/>
                <w:szCs w:val="20"/>
                <w:lang w:val="mk-MK"/>
              </w:rPr>
              <w:t xml:space="preserve">/програми </w:t>
            </w:r>
          </w:p>
        </w:tc>
        <w:tc>
          <w:tcPr>
            <w:tcW w:w="1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76ED4BB7">
            <w:pPr>
              <w:ind w:left="57" w:right="57"/>
              <w:jc w:val="center"/>
              <w:rPr>
                <w:rFonts w:asciiTheme="minorHAnsi" w:hAnsiTheme="minorHAnsi" w:cstheme="minorHAnsi"/>
                <w:b/>
                <w:bCs/>
                <w:color w:val="000000"/>
                <w:szCs w:val="20"/>
              </w:rPr>
            </w:pPr>
            <w:r>
              <w:rPr>
                <w:rFonts w:asciiTheme="minorHAnsi" w:hAnsiTheme="minorHAnsi" w:cstheme="minorHAnsi"/>
                <w:b/>
                <w:bCs/>
                <w:color w:val="000000"/>
                <w:spacing w:val="-1"/>
                <w:szCs w:val="20"/>
              </w:rPr>
              <w:t>В</w:t>
            </w:r>
            <w:r>
              <w:rPr>
                <w:rFonts w:asciiTheme="minorHAnsi" w:hAnsiTheme="minorHAnsi" w:cstheme="minorHAnsi"/>
                <w:b/>
                <w:bCs/>
                <w:color w:val="000000"/>
                <w:szCs w:val="20"/>
              </w:rPr>
              <w:t>ременареа</w:t>
            </w:r>
            <w:r>
              <w:rPr>
                <w:rFonts w:asciiTheme="minorHAnsi" w:hAnsiTheme="minorHAnsi" w:cstheme="minorHAnsi"/>
                <w:b/>
                <w:bCs/>
                <w:color w:val="000000"/>
                <w:spacing w:val="-2"/>
                <w:szCs w:val="20"/>
              </w:rPr>
              <w:t>л</w:t>
            </w:r>
            <w:r>
              <w:rPr>
                <w:rFonts w:asciiTheme="minorHAnsi" w:hAnsiTheme="minorHAnsi" w:cstheme="minorHAnsi"/>
                <w:b/>
                <w:bCs/>
                <w:color w:val="000000"/>
                <w:szCs w:val="20"/>
              </w:rPr>
              <w:t>из</w:t>
            </w:r>
            <w:r>
              <w:rPr>
                <w:rFonts w:asciiTheme="minorHAnsi" w:hAnsiTheme="minorHAnsi" w:cstheme="minorHAnsi"/>
                <w:b/>
                <w:bCs/>
                <w:color w:val="000000"/>
                <w:spacing w:val="-1"/>
                <w:szCs w:val="20"/>
              </w:rPr>
              <w:t>а</w:t>
            </w:r>
            <w:r>
              <w:rPr>
                <w:rFonts w:asciiTheme="minorHAnsi" w:hAnsiTheme="minorHAnsi" w:cstheme="minorHAnsi"/>
                <w:b/>
                <w:bCs/>
                <w:color w:val="000000"/>
                <w:szCs w:val="20"/>
              </w:rPr>
              <w:t>ц</w:t>
            </w:r>
            <w:r>
              <w:rPr>
                <w:rFonts w:asciiTheme="minorHAnsi" w:hAnsiTheme="minorHAnsi" w:cstheme="minorHAnsi"/>
                <w:b/>
                <w:bCs/>
                <w:color w:val="000000"/>
                <w:spacing w:val="1"/>
                <w:szCs w:val="20"/>
              </w:rPr>
              <w:t>и</w:t>
            </w:r>
            <w:r>
              <w:rPr>
                <w:rFonts w:asciiTheme="minorHAnsi" w:hAnsiTheme="minorHAnsi" w:cstheme="minorHAnsi"/>
                <w:b/>
                <w:bCs/>
                <w:color w:val="000000"/>
                <w:spacing w:val="-1"/>
                <w:szCs w:val="20"/>
              </w:rPr>
              <w:t>ј</w:t>
            </w:r>
            <w:r>
              <w:rPr>
                <w:rFonts w:asciiTheme="minorHAnsi" w:hAnsiTheme="minorHAnsi" w:cstheme="minorHAnsi"/>
                <w:b/>
                <w:bCs/>
                <w:color w:val="000000"/>
                <w:szCs w:val="20"/>
              </w:rPr>
              <w:t>а</w:t>
            </w:r>
          </w:p>
        </w:tc>
        <w:tc>
          <w:tcPr>
            <w:tcW w:w="266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52A7251D">
            <w:pPr>
              <w:ind w:left="57" w:right="57"/>
              <w:jc w:val="center"/>
              <w:rPr>
                <w:rFonts w:asciiTheme="minorHAnsi" w:hAnsiTheme="minorHAnsi" w:cstheme="minorHAnsi"/>
                <w:b/>
                <w:bCs/>
                <w:color w:val="000000"/>
                <w:szCs w:val="20"/>
              </w:rPr>
            </w:pPr>
            <w:r>
              <w:rPr>
                <w:rFonts w:asciiTheme="minorHAnsi" w:hAnsiTheme="minorHAnsi" w:cstheme="minorHAnsi"/>
                <w:b/>
                <w:bCs/>
                <w:color w:val="000000"/>
                <w:szCs w:val="20"/>
              </w:rPr>
              <w:t>Ре</w:t>
            </w:r>
            <w:r>
              <w:rPr>
                <w:rFonts w:asciiTheme="minorHAnsi" w:hAnsiTheme="minorHAnsi" w:cstheme="minorHAnsi"/>
                <w:b/>
                <w:bCs/>
                <w:color w:val="000000"/>
                <w:spacing w:val="-1"/>
                <w:szCs w:val="20"/>
              </w:rPr>
              <w:t>ал</w:t>
            </w:r>
            <w:r>
              <w:rPr>
                <w:rFonts w:asciiTheme="minorHAnsi" w:hAnsiTheme="minorHAnsi" w:cstheme="minorHAnsi"/>
                <w:b/>
                <w:bCs/>
                <w:color w:val="000000"/>
                <w:szCs w:val="20"/>
              </w:rPr>
              <w:t>изатор</w:t>
            </w:r>
          </w:p>
        </w:tc>
        <w:tc>
          <w:tcPr>
            <w:tcW w:w="283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73673054">
            <w:pPr>
              <w:ind w:left="57" w:right="57"/>
              <w:jc w:val="center"/>
              <w:rPr>
                <w:rFonts w:asciiTheme="minorHAnsi" w:hAnsiTheme="minorHAnsi" w:cstheme="minorHAnsi"/>
                <w:b/>
                <w:bCs/>
                <w:color w:val="000000"/>
                <w:szCs w:val="20"/>
              </w:rPr>
            </w:pPr>
            <w:r>
              <w:rPr>
                <w:rFonts w:asciiTheme="minorHAnsi" w:hAnsiTheme="minorHAnsi" w:cstheme="minorHAnsi"/>
                <w:b/>
                <w:bCs/>
                <w:color w:val="000000"/>
                <w:szCs w:val="20"/>
              </w:rPr>
              <w:t>Мето</w:t>
            </w:r>
            <w:r>
              <w:rPr>
                <w:rFonts w:asciiTheme="minorHAnsi" w:hAnsiTheme="minorHAnsi" w:cstheme="minorHAnsi"/>
                <w:b/>
                <w:bCs/>
                <w:color w:val="000000"/>
                <w:spacing w:val="-1"/>
                <w:szCs w:val="20"/>
              </w:rPr>
              <w:t>д</w:t>
            </w:r>
            <w:r>
              <w:rPr>
                <w:rFonts w:asciiTheme="minorHAnsi" w:hAnsiTheme="minorHAnsi" w:cstheme="minorHAnsi"/>
                <w:b/>
                <w:bCs/>
                <w:color w:val="000000"/>
                <w:szCs w:val="20"/>
              </w:rPr>
              <w:t>иипостап</w:t>
            </w:r>
            <w:r>
              <w:rPr>
                <w:rFonts w:asciiTheme="minorHAnsi" w:hAnsiTheme="minorHAnsi" w:cstheme="minorHAnsi"/>
                <w:b/>
                <w:bCs/>
                <w:color w:val="000000"/>
                <w:spacing w:val="-2"/>
                <w:szCs w:val="20"/>
              </w:rPr>
              <w:t>к</w:t>
            </w:r>
            <w:r>
              <w:rPr>
                <w:rFonts w:asciiTheme="minorHAnsi" w:hAnsiTheme="minorHAnsi" w:cstheme="minorHAnsi"/>
                <w:b/>
                <w:bCs/>
                <w:color w:val="000000"/>
                <w:szCs w:val="20"/>
              </w:rPr>
              <w:t>изареа</w:t>
            </w:r>
            <w:r>
              <w:rPr>
                <w:rFonts w:asciiTheme="minorHAnsi" w:hAnsiTheme="minorHAnsi" w:cstheme="minorHAnsi"/>
                <w:b/>
                <w:bCs/>
                <w:color w:val="000000"/>
                <w:spacing w:val="-2"/>
                <w:szCs w:val="20"/>
              </w:rPr>
              <w:t>л</w:t>
            </w:r>
            <w:r>
              <w:rPr>
                <w:rFonts w:asciiTheme="minorHAnsi" w:hAnsiTheme="minorHAnsi" w:cstheme="minorHAnsi"/>
                <w:b/>
                <w:bCs/>
                <w:color w:val="000000"/>
                <w:szCs w:val="20"/>
              </w:rPr>
              <w:t>из</w:t>
            </w:r>
            <w:r>
              <w:rPr>
                <w:rFonts w:asciiTheme="minorHAnsi" w:hAnsiTheme="minorHAnsi" w:cstheme="minorHAnsi"/>
                <w:b/>
                <w:bCs/>
                <w:color w:val="000000"/>
                <w:spacing w:val="-1"/>
                <w:szCs w:val="20"/>
              </w:rPr>
              <w:t>а</w:t>
            </w:r>
            <w:r>
              <w:rPr>
                <w:rFonts w:asciiTheme="minorHAnsi" w:hAnsiTheme="minorHAnsi" w:cstheme="minorHAnsi"/>
                <w:b/>
                <w:bCs/>
                <w:color w:val="000000"/>
                <w:szCs w:val="20"/>
              </w:rPr>
              <w:t>ц</w:t>
            </w:r>
            <w:r>
              <w:rPr>
                <w:rFonts w:asciiTheme="minorHAnsi" w:hAnsiTheme="minorHAnsi" w:cstheme="minorHAnsi"/>
                <w:b/>
                <w:bCs/>
                <w:color w:val="000000"/>
                <w:spacing w:val="1"/>
                <w:szCs w:val="20"/>
              </w:rPr>
              <w:t>и</w:t>
            </w:r>
            <w:r>
              <w:rPr>
                <w:rFonts w:asciiTheme="minorHAnsi" w:hAnsiTheme="minorHAnsi" w:cstheme="minorHAnsi"/>
                <w:b/>
                <w:bCs/>
                <w:color w:val="000000"/>
                <w:spacing w:val="-1"/>
                <w:szCs w:val="20"/>
              </w:rPr>
              <w:t>ј</w:t>
            </w:r>
            <w:r>
              <w:rPr>
                <w:rFonts w:asciiTheme="minorHAnsi" w:hAnsiTheme="minorHAnsi" w:cstheme="minorHAnsi"/>
                <w:b/>
                <w:bCs/>
                <w:color w:val="000000"/>
                <w:szCs w:val="20"/>
              </w:rPr>
              <w:t>а</w:t>
            </w:r>
          </w:p>
        </w:tc>
        <w:tc>
          <w:tcPr>
            <w:tcW w:w="351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57B804E4">
            <w:pPr>
              <w:ind w:left="57" w:right="57"/>
              <w:jc w:val="center"/>
              <w:rPr>
                <w:rFonts w:asciiTheme="minorHAnsi" w:hAnsiTheme="minorHAnsi" w:cstheme="minorHAnsi"/>
                <w:b/>
                <w:bCs/>
                <w:color w:val="000000"/>
                <w:szCs w:val="20"/>
              </w:rPr>
            </w:pPr>
            <w:r>
              <w:rPr>
                <w:rFonts w:asciiTheme="minorHAnsi" w:hAnsiTheme="minorHAnsi" w:cstheme="minorHAnsi"/>
                <w:b/>
                <w:bCs/>
                <w:color w:val="000000"/>
                <w:szCs w:val="20"/>
              </w:rPr>
              <w:t>Ис</w:t>
            </w:r>
            <w:r>
              <w:rPr>
                <w:rFonts w:asciiTheme="minorHAnsi" w:hAnsiTheme="minorHAnsi" w:cstheme="minorHAnsi"/>
                <w:b/>
                <w:bCs/>
                <w:color w:val="000000"/>
                <w:spacing w:val="-1"/>
                <w:szCs w:val="20"/>
              </w:rPr>
              <w:t>х</w:t>
            </w:r>
            <w:r>
              <w:rPr>
                <w:rFonts w:asciiTheme="minorHAnsi" w:hAnsiTheme="minorHAnsi" w:cstheme="minorHAnsi"/>
                <w:b/>
                <w:bCs/>
                <w:color w:val="000000"/>
                <w:szCs w:val="20"/>
              </w:rPr>
              <w:t>о</w:t>
            </w:r>
            <w:r>
              <w:rPr>
                <w:rFonts w:asciiTheme="minorHAnsi" w:hAnsiTheme="minorHAnsi" w:cstheme="minorHAnsi"/>
                <w:b/>
                <w:bCs/>
                <w:color w:val="000000"/>
                <w:spacing w:val="-1"/>
                <w:szCs w:val="20"/>
              </w:rPr>
              <w:t>д</w:t>
            </w:r>
            <w:r>
              <w:rPr>
                <w:rFonts w:asciiTheme="minorHAnsi" w:hAnsiTheme="minorHAnsi" w:cstheme="minorHAnsi"/>
                <w:b/>
                <w:bCs/>
                <w:color w:val="000000"/>
                <w:szCs w:val="20"/>
              </w:rPr>
              <w:t>иие</w:t>
            </w:r>
            <w:r>
              <w:rPr>
                <w:rFonts w:asciiTheme="minorHAnsi" w:hAnsiTheme="minorHAnsi" w:cstheme="minorHAnsi"/>
                <w:b/>
                <w:bCs/>
                <w:color w:val="000000"/>
                <w:spacing w:val="-1"/>
                <w:szCs w:val="20"/>
              </w:rPr>
              <w:t>ф</w:t>
            </w:r>
            <w:r>
              <w:rPr>
                <w:rFonts w:asciiTheme="minorHAnsi" w:hAnsiTheme="minorHAnsi" w:cstheme="minorHAnsi"/>
                <w:b/>
                <w:bCs/>
                <w:color w:val="000000"/>
                <w:szCs w:val="20"/>
              </w:rPr>
              <w:t>ек</w:t>
            </w:r>
            <w:r>
              <w:rPr>
                <w:rFonts w:asciiTheme="minorHAnsi" w:hAnsiTheme="minorHAnsi" w:cstheme="minorHAnsi"/>
                <w:b/>
                <w:bCs/>
                <w:color w:val="000000"/>
                <w:spacing w:val="-3"/>
                <w:szCs w:val="20"/>
              </w:rPr>
              <w:t>т</w:t>
            </w:r>
            <w:r>
              <w:rPr>
                <w:rFonts w:asciiTheme="minorHAnsi" w:hAnsiTheme="minorHAnsi" w:cstheme="minorHAnsi"/>
                <w:b/>
                <w:bCs/>
                <w:color w:val="000000"/>
                <w:szCs w:val="20"/>
              </w:rPr>
              <w:t>и</w:t>
            </w:r>
          </w:p>
        </w:tc>
      </w:tr>
      <w:tr w14:paraId="63545C1D">
        <w:tblPrEx>
          <w:tblCellMar>
            <w:top w:w="0" w:type="dxa"/>
            <w:left w:w="10" w:type="dxa"/>
            <w:bottom w:w="0" w:type="dxa"/>
            <w:right w:w="10" w:type="dxa"/>
          </w:tblCellMar>
        </w:tblPrEx>
        <w:trPr>
          <w:cantSplit/>
          <w:trHeight w:val="737"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4FE12F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Идентификување на ученици со пречки во развојот </w:t>
            </w:r>
            <w:r>
              <w:rPr>
                <w:rFonts w:asciiTheme="minorHAnsi" w:hAnsiTheme="minorHAnsi" w:cstheme="minorHAnsi"/>
                <w:color w:val="000000"/>
                <w:sz w:val="20"/>
                <w:szCs w:val="20"/>
                <w:lang w:val="mk-MK"/>
              </w:rPr>
              <w:t>,</w:t>
            </w:r>
            <w:r>
              <w:rPr>
                <w:rFonts w:asciiTheme="minorHAnsi" w:hAnsiTheme="minorHAnsi" w:cstheme="minorHAnsi"/>
                <w:color w:val="000000"/>
                <w:sz w:val="20"/>
                <w:szCs w:val="20"/>
              </w:rPr>
              <w:t>потешкотии во учењето</w:t>
            </w:r>
            <w:r>
              <w:rPr>
                <w:rFonts w:asciiTheme="minorHAnsi" w:hAnsiTheme="minorHAnsi" w:cstheme="minorHAnsi"/>
                <w:color w:val="000000"/>
                <w:sz w:val="20"/>
                <w:szCs w:val="20"/>
                <w:lang w:val="mk-MK"/>
              </w:rPr>
              <w:t xml:space="preserve"> и нарушување во однесувањето</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D7DB622">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Септември и октомври</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78BD70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Педагог,психолог</w:t>
            </w:r>
            <w:r>
              <w:rPr>
                <w:rFonts w:asciiTheme="minorHAnsi" w:hAnsiTheme="minorHAnsi" w:cstheme="minorHAnsi"/>
                <w:color w:val="000000"/>
                <w:sz w:val="20"/>
                <w:szCs w:val="20"/>
                <w:lang w:val="mk-MK"/>
              </w:rPr>
              <w:t>, специјален едукатор и рехабилитатор</w:t>
            </w:r>
            <w:r>
              <w:rPr>
                <w:rFonts w:asciiTheme="minorHAnsi" w:hAnsiTheme="minorHAnsi" w:cstheme="minorHAnsi"/>
                <w:color w:val="000000"/>
                <w:sz w:val="20"/>
                <w:szCs w:val="20"/>
              </w:rPr>
              <w:t>и од</w:t>
            </w:r>
            <w:r>
              <w:rPr>
                <w:rFonts w:asciiTheme="minorHAnsi" w:hAnsiTheme="minorHAnsi" w:cstheme="minorHAnsi"/>
                <w:color w:val="000000"/>
                <w:sz w:val="20"/>
                <w:szCs w:val="20"/>
                <w:lang w:val="mk-MK"/>
              </w:rPr>
              <w:t xml:space="preserve">д.и предметни </w:t>
            </w:r>
            <w:r>
              <w:rPr>
                <w:rFonts w:asciiTheme="minorHAnsi" w:hAnsiTheme="minorHAnsi" w:cstheme="minorHAnsi"/>
                <w:color w:val="000000"/>
                <w:sz w:val="20"/>
                <w:szCs w:val="20"/>
              </w:rPr>
              <w:t>наставници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CCDC74">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 заедничка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3403F5">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Правилна идентификација на ученици за понатамошна помош</w:t>
            </w:r>
          </w:p>
        </w:tc>
      </w:tr>
      <w:tr w14:paraId="63C9CA10">
        <w:tblPrEx>
          <w:tblCellMar>
            <w:top w:w="0" w:type="dxa"/>
            <w:left w:w="10" w:type="dxa"/>
            <w:bottom w:w="0" w:type="dxa"/>
            <w:right w:w="10" w:type="dxa"/>
          </w:tblCellMar>
        </w:tblPrEx>
        <w:trPr>
          <w:cantSplit/>
          <w:trHeight w:val="713"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A51D799">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Процена на развојниот статус на ученикот</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D62FFA">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Во текот на првото тромесечие</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62383E1">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Педагог, психолог</w:t>
            </w:r>
            <w:r>
              <w:rPr>
                <w:rFonts w:asciiTheme="minorHAnsi" w:hAnsiTheme="minorHAnsi" w:cstheme="minorHAnsi"/>
                <w:color w:val="000000"/>
                <w:sz w:val="20"/>
                <w:szCs w:val="20"/>
                <w:lang w:val="mk-MK"/>
              </w:rPr>
              <w:t xml:space="preserve"> специјален едукатор и рехабилитатор</w:t>
            </w:r>
            <w:r>
              <w:rPr>
                <w:rFonts w:asciiTheme="minorHAnsi" w:hAnsiTheme="minorHAnsi" w:cstheme="minorHAnsi"/>
                <w:color w:val="000000"/>
                <w:sz w:val="20"/>
                <w:szCs w:val="20"/>
              </w:rPr>
              <w:t>, одд</w:t>
            </w:r>
            <w:r>
              <w:rPr>
                <w:rFonts w:asciiTheme="minorHAnsi" w:hAnsiTheme="minorHAnsi" w:cstheme="minorHAnsi"/>
                <w:color w:val="000000"/>
                <w:sz w:val="20"/>
                <w:szCs w:val="20"/>
                <w:lang w:val="mk-MK"/>
              </w:rPr>
              <w:t>.</w:t>
            </w:r>
            <w:r>
              <w:rPr>
                <w:rFonts w:asciiTheme="minorHAnsi" w:hAnsiTheme="minorHAnsi" w:cstheme="minorHAnsi"/>
                <w:color w:val="000000"/>
                <w:sz w:val="20"/>
                <w:szCs w:val="20"/>
              </w:rPr>
              <w:t xml:space="preserve"> наставници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18F34DE">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 дискусија и групна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2904663">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Правилна проценка на способностите на ученикот за давање понатамошна помош</w:t>
            </w:r>
          </w:p>
        </w:tc>
      </w:tr>
      <w:tr w14:paraId="35385CAC">
        <w:tblPrEx>
          <w:tblCellMar>
            <w:top w:w="0" w:type="dxa"/>
            <w:left w:w="10" w:type="dxa"/>
            <w:bottom w:w="0" w:type="dxa"/>
            <w:right w:w="10" w:type="dxa"/>
          </w:tblCellMar>
        </w:tblPrEx>
        <w:trPr>
          <w:cantSplit/>
          <w:trHeight w:val="1807"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AAEDD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Изработка на ИОП за ученици кои имаат пречки во развојот</w:t>
            </w:r>
            <w:r>
              <w:rPr>
                <w:rFonts w:asciiTheme="minorHAnsi" w:hAnsiTheme="minorHAnsi" w:cstheme="minorHAnsi"/>
                <w:color w:val="000000"/>
                <w:sz w:val="20"/>
                <w:szCs w:val="20"/>
                <w:lang w:val="mk-MK"/>
              </w:rPr>
              <w:t>, програма за ученици со нарушување во однесувањето, програми за ученици со емоционални проблеми, програми за ученици со специфични тешкотии во учењето, програма за ученици од јазично депривирана средина</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6114D94">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До</w:t>
            </w:r>
            <w:r>
              <w:rPr>
                <w:rFonts w:asciiTheme="minorHAnsi" w:hAnsiTheme="minorHAnsi" w:cstheme="minorHAnsi"/>
                <w:color w:val="000000"/>
                <w:sz w:val="20"/>
                <w:szCs w:val="20"/>
              </w:rPr>
              <w:t xml:space="preserve"> крајот на </w:t>
            </w:r>
            <w:r>
              <w:rPr>
                <w:rFonts w:asciiTheme="minorHAnsi" w:hAnsiTheme="minorHAnsi" w:cstheme="minorHAnsi"/>
                <w:color w:val="000000"/>
                <w:sz w:val="20"/>
                <w:szCs w:val="20"/>
                <w:lang w:val="mk-MK"/>
              </w:rPr>
              <w:t>септември</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C51366">
            <w:pPr>
              <w:ind w:left="57" w:right="57"/>
              <w:rPr>
                <w:rFonts w:asciiTheme="minorHAnsi" w:hAnsiTheme="minorHAnsi" w:cstheme="minorHAnsi"/>
                <w:color w:val="000000"/>
                <w:sz w:val="20"/>
                <w:szCs w:val="20"/>
              </w:rPr>
            </w:pPr>
            <w:r>
              <w:rPr>
                <w:rFonts w:asciiTheme="minorHAnsi" w:hAnsiTheme="minorHAnsi" w:cstheme="minorHAnsi"/>
                <w:color w:val="000000"/>
                <w:sz w:val="20"/>
                <w:szCs w:val="20"/>
                <w:lang w:val="mk-MK"/>
              </w:rPr>
              <w:t>Т</w:t>
            </w:r>
            <w:r>
              <w:rPr>
                <w:rFonts w:asciiTheme="minorHAnsi" w:hAnsiTheme="minorHAnsi" w:cstheme="minorHAnsi"/>
                <w:color w:val="000000"/>
                <w:sz w:val="20"/>
                <w:szCs w:val="20"/>
              </w:rPr>
              <w:t>им за инклузија, наставници и стручни соработници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BFFEA5F">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Групна, тимска работа и дискусија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4837BAD">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Изработка на применливи програми според индивидуалните способности на учениците</w:t>
            </w:r>
          </w:p>
        </w:tc>
      </w:tr>
      <w:tr w14:paraId="0C23979B">
        <w:tblPrEx>
          <w:tblCellMar>
            <w:top w:w="0" w:type="dxa"/>
            <w:left w:w="10" w:type="dxa"/>
            <w:bottom w:w="0" w:type="dxa"/>
            <w:right w:w="10" w:type="dxa"/>
          </w:tblCellMar>
        </w:tblPrEx>
        <w:trPr>
          <w:cantSplit/>
          <w:trHeight w:val="624"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ECB4E7F">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Водење на досие за учениците</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63F236C">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Во текот на </w:t>
            </w:r>
            <w:r>
              <w:rPr>
                <w:rFonts w:asciiTheme="minorHAnsi" w:hAnsiTheme="minorHAnsi" w:cstheme="minorHAnsi"/>
                <w:color w:val="000000"/>
                <w:sz w:val="20"/>
                <w:szCs w:val="20"/>
                <w:lang w:val="mk-MK"/>
              </w:rPr>
              <w:t>учебната година</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D5F18A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Тим за инклузија, наставници и стручни соработници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C061B02">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8A303E9">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Подобар увид за напредокот на ученикот</w:t>
            </w:r>
          </w:p>
        </w:tc>
      </w:tr>
      <w:tr w14:paraId="672C52C0">
        <w:tblPrEx>
          <w:tblCellMar>
            <w:top w:w="0" w:type="dxa"/>
            <w:left w:w="10" w:type="dxa"/>
            <w:bottom w:w="0" w:type="dxa"/>
            <w:right w:w="10" w:type="dxa"/>
          </w:tblCellMar>
        </w:tblPrEx>
        <w:trPr>
          <w:cantSplit/>
          <w:trHeight w:val="567"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8D0F066">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Информираност на наставниците и родителите </w:t>
            </w:r>
            <w:r>
              <w:rPr>
                <w:rFonts w:asciiTheme="minorHAnsi" w:hAnsiTheme="minorHAnsi" w:cstheme="minorHAnsi"/>
                <w:color w:val="000000"/>
                <w:sz w:val="20"/>
                <w:szCs w:val="20"/>
                <w:lang w:val="mk-MK"/>
              </w:rPr>
              <w:t xml:space="preserve"> во соодветното одделение</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F7C90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Во текот на првото тромесечие</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F3340C">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Тим за инклузија, наставници и стручни соработници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22C19C">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Групна и индивидуална и дискусија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8B763D9">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Континуирана соработка на тимовите со наставникот и родителот</w:t>
            </w:r>
          </w:p>
        </w:tc>
      </w:tr>
      <w:tr w14:paraId="054CF5A5">
        <w:tblPrEx>
          <w:tblCellMar>
            <w:top w:w="0" w:type="dxa"/>
            <w:left w:w="10" w:type="dxa"/>
            <w:bottom w:w="0" w:type="dxa"/>
            <w:right w:w="10" w:type="dxa"/>
          </w:tblCellMar>
        </w:tblPrEx>
        <w:trPr>
          <w:cantSplit/>
          <w:trHeight w:val="1366"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8EDFC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Директна помош и поддршка на учениците со ПОП,</w:t>
            </w:r>
            <w:r>
              <w:rPr>
                <w:rFonts w:asciiTheme="minorHAnsi" w:hAnsiTheme="minorHAnsi" w:cstheme="minorHAnsi"/>
                <w:color w:val="000000"/>
                <w:sz w:val="20"/>
                <w:szCs w:val="20"/>
              </w:rPr>
              <w:t>потешкотии во учењето</w:t>
            </w:r>
            <w:r>
              <w:rPr>
                <w:rFonts w:asciiTheme="minorHAnsi" w:hAnsiTheme="minorHAnsi" w:cstheme="minorHAnsi"/>
                <w:color w:val="000000"/>
                <w:sz w:val="20"/>
                <w:szCs w:val="20"/>
                <w:lang w:val="mk-MK"/>
              </w:rPr>
              <w:t>, нарушување во однесувањето,емоционални проблеми и ученици од јазично депривирана средина</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7F513D4">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Во текот на учебната година</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8C196AF">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Педагошко-психолошка служба и специјален едукатор и рехабилитатор</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F55AE0F">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FBAF1D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Полесно совладување на наставните содржини</w:t>
            </w:r>
          </w:p>
          <w:p w14:paraId="0C0EF083">
            <w:pPr>
              <w:ind w:left="57" w:right="57"/>
              <w:rPr>
                <w:rFonts w:asciiTheme="minorHAnsi" w:hAnsiTheme="minorHAnsi" w:cstheme="minorHAnsi"/>
                <w:color w:val="000000"/>
                <w:sz w:val="20"/>
                <w:szCs w:val="20"/>
                <w:lang w:val="mk-MK"/>
              </w:rPr>
            </w:pPr>
          </w:p>
          <w:p w14:paraId="1C64EB18">
            <w:pPr>
              <w:ind w:left="57" w:right="57"/>
              <w:rPr>
                <w:rFonts w:asciiTheme="minorHAnsi" w:hAnsiTheme="minorHAnsi" w:cstheme="minorHAnsi"/>
                <w:color w:val="000000"/>
                <w:sz w:val="20"/>
                <w:szCs w:val="20"/>
                <w:lang w:val="mk-MK"/>
              </w:rPr>
            </w:pPr>
          </w:p>
        </w:tc>
      </w:tr>
      <w:tr w14:paraId="0A50D25C">
        <w:tblPrEx>
          <w:tblCellMar>
            <w:top w:w="0" w:type="dxa"/>
            <w:left w:w="10" w:type="dxa"/>
            <w:bottom w:w="0" w:type="dxa"/>
            <w:right w:w="10" w:type="dxa"/>
          </w:tblCellMar>
        </w:tblPrEx>
        <w:trPr>
          <w:cantSplit/>
          <w:trHeight w:val="559"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5F87CB2">
            <w:pPr>
              <w:ind w:left="57" w:right="57"/>
              <w:rPr>
                <w:rFonts w:cs="Arial" w:asciiTheme="minorHAnsi" w:hAnsiTheme="minorHAnsi"/>
                <w:color w:val="000000"/>
                <w:sz w:val="20"/>
                <w:szCs w:val="20"/>
                <w:lang w:val="mk-MK"/>
              </w:rPr>
            </w:pPr>
            <w:r>
              <w:rPr>
                <w:rFonts w:cs="Arial" w:asciiTheme="minorHAnsi" w:hAnsiTheme="minorHAnsi"/>
                <w:color w:val="000000"/>
                <w:sz w:val="20"/>
                <w:szCs w:val="20"/>
              </w:rPr>
              <w:t xml:space="preserve">Информирање на родителите за постигнатите </w:t>
            </w:r>
            <w:r>
              <w:rPr>
                <w:rFonts w:cs="Arial" w:asciiTheme="minorHAnsi" w:hAnsiTheme="minorHAnsi"/>
                <w:color w:val="000000"/>
                <w:sz w:val="20"/>
                <w:szCs w:val="20"/>
                <w:lang w:val="mk-MK"/>
              </w:rPr>
              <w:t>резултати</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4282475">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Во текот на учебната година</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ECA961">
            <w:pPr>
              <w:ind w:left="57" w:right="57"/>
              <w:rPr>
                <w:rFonts w:cs="Arial" w:asciiTheme="minorHAnsi" w:hAnsiTheme="minorHAnsi"/>
                <w:color w:val="000000"/>
                <w:sz w:val="20"/>
                <w:szCs w:val="20"/>
                <w:lang w:val="mk-MK"/>
              </w:rPr>
            </w:pPr>
            <w:r>
              <w:rPr>
                <w:rFonts w:cs="Arial" w:asciiTheme="minorHAnsi" w:hAnsiTheme="minorHAnsi"/>
                <w:color w:val="000000"/>
                <w:sz w:val="20"/>
                <w:szCs w:val="20"/>
              </w:rPr>
              <w:t xml:space="preserve">Одделенски </w:t>
            </w:r>
            <w:r>
              <w:rPr>
                <w:rFonts w:cs="Arial" w:asciiTheme="minorHAnsi" w:hAnsiTheme="minorHAnsi"/>
                <w:color w:val="000000"/>
                <w:sz w:val="20"/>
                <w:szCs w:val="20"/>
                <w:lang w:val="mk-MK"/>
              </w:rPr>
              <w:t>раководители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EC1A161">
            <w:pPr>
              <w:ind w:left="57" w:right="57"/>
              <w:rPr>
                <w:rFonts w:cs="Arial" w:asciiTheme="minorHAnsi" w:hAnsiTheme="minorHAnsi"/>
                <w:color w:val="000000"/>
                <w:sz w:val="20"/>
                <w:szCs w:val="20"/>
              </w:rPr>
            </w:pPr>
            <w:r>
              <w:rPr>
                <w:rFonts w:cs="Arial" w:asciiTheme="minorHAnsi" w:hAnsiTheme="minorHAnsi"/>
                <w:color w:val="000000"/>
                <w:sz w:val="20"/>
                <w:szCs w:val="20"/>
              </w:rPr>
              <w:t>Индивидуална и дискусија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420FE07">
            <w:pPr>
              <w:ind w:left="57" w:right="57"/>
              <w:rPr>
                <w:rFonts w:cs="Arial" w:asciiTheme="minorHAnsi" w:hAnsiTheme="minorHAnsi"/>
                <w:color w:val="000000"/>
                <w:sz w:val="20"/>
                <w:szCs w:val="20"/>
              </w:rPr>
            </w:pPr>
            <w:r>
              <w:rPr>
                <w:rFonts w:cs="Arial" w:asciiTheme="minorHAnsi" w:hAnsiTheme="minorHAnsi"/>
                <w:color w:val="000000"/>
                <w:sz w:val="20"/>
                <w:szCs w:val="20"/>
              </w:rPr>
              <w:t>Зајакнување на взаемната соработка со родителите</w:t>
            </w:r>
          </w:p>
        </w:tc>
      </w:tr>
    </w:tbl>
    <w:p w14:paraId="3EEAFD1F">
      <w:pPr>
        <w:pStyle w:val="13"/>
        <w:ind w:right="612"/>
        <w:jc w:val="both"/>
        <w:rPr>
          <w:rFonts w:asciiTheme="minorHAnsi" w:hAnsiTheme="minorHAnsi"/>
          <w:lang w:val="mk-MK"/>
        </w:rPr>
      </w:pPr>
    </w:p>
    <w:p w14:paraId="7CCD9361">
      <w:pPr>
        <w:pStyle w:val="13"/>
        <w:ind w:right="612"/>
        <w:jc w:val="both"/>
        <w:rPr>
          <w:rFonts w:asciiTheme="minorHAnsi" w:hAnsiTheme="minorHAnsi"/>
          <w:lang w:val="mk-MK"/>
        </w:rPr>
      </w:pPr>
      <w:r>
        <w:rPr>
          <w:rFonts w:asciiTheme="minorHAnsi" w:hAnsiTheme="minorHAnsi"/>
          <w:b/>
          <w:lang w:val="mk-MK"/>
        </w:rPr>
        <w:t>УИТ предлага процедура и образец за изготвување на индивидуален образовен план (ИОП</w:t>
      </w:r>
      <w:r>
        <w:rPr>
          <w:rFonts w:asciiTheme="minorHAnsi" w:hAnsiTheme="minorHAnsi"/>
          <w:lang w:val="mk-MK"/>
        </w:rPr>
        <w:t xml:space="preserve">), по еден или по повеќе наставни предмети, за </w:t>
      </w:r>
      <w:r>
        <w:rPr>
          <w:rFonts w:asciiTheme="minorHAnsi" w:hAnsiTheme="minorHAnsi"/>
          <w:b/>
          <w:lang w:val="mk-MK"/>
        </w:rPr>
        <w:t>учениците што имаат поголеми тешкотии во учењето поради</w:t>
      </w:r>
      <w:r>
        <w:rPr>
          <w:rFonts w:asciiTheme="minorHAnsi" w:hAnsiTheme="minorHAnsi"/>
          <w:lang w:val="mk-MK"/>
        </w:rPr>
        <w:t>: интелектуална попреченост, телесна попреченост, пречки во слу хот , аутизам, говорни пречки, проблеми во однесувањето иемоционалниот развој, неусвоени наставни содржини во однос на нивната календарска возраст . ИОП содржи: опис на општата состојбата на ученикот; опис на функционалности (можности, силни страни, интереси, афинитети) и потреби на ученикот;  цели, активности и исходи;  стратегија (методи, форми, пристап); ресурси; следење и оценување; временска рамка.</w:t>
      </w:r>
    </w:p>
    <w:p w14:paraId="375F2788">
      <w:pPr>
        <w:pStyle w:val="13"/>
        <w:ind w:right="612"/>
        <w:jc w:val="both"/>
        <w:rPr>
          <w:rFonts w:asciiTheme="minorHAnsi" w:hAnsiTheme="minorHAnsi"/>
          <w:lang w:val="mk-MK"/>
        </w:rPr>
      </w:pPr>
    </w:p>
    <w:p w14:paraId="620D18E1">
      <w:pPr>
        <w:ind w:firstLine="1211" w:firstLineChars="550"/>
        <w:rPr>
          <w:rFonts w:ascii="Calibri" w:hAnsi="Calibri" w:cs="Calibri"/>
          <w:b/>
          <w:bCs/>
          <w:lang w:val="mk-MK"/>
        </w:rPr>
      </w:pPr>
      <w:r>
        <w:rPr>
          <w:rFonts w:ascii="Calibri" w:hAnsi="Calibri" w:cs="Calibri"/>
          <w:b/>
          <w:bCs/>
          <w:lang w:val="mk-MK"/>
        </w:rPr>
        <w:t>Полугодишен извештај за работата на  УИТ и ИТУ</w:t>
      </w:r>
    </w:p>
    <w:p w14:paraId="0C689312">
      <w:pPr>
        <w:rPr>
          <w:rFonts w:ascii="Calibri" w:hAnsi="Calibri" w:cs="Calibri"/>
          <w:lang w:val="mk-MK"/>
        </w:rPr>
      </w:pPr>
    </w:p>
    <w:p w14:paraId="3E08AC7E">
      <w:pPr>
        <w:rPr>
          <w:rFonts w:ascii="Calibri" w:hAnsi="Calibri" w:cs="Calibri"/>
          <w:lang w:val="mk-MK"/>
        </w:rPr>
      </w:pPr>
    </w:p>
    <w:p w14:paraId="08B38F6E">
      <w:pPr>
        <w:ind w:firstLine="110" w:firstLineChars="50"/>
        <w:jc w:val="both"/>
        <w:rPr>
          <w:rFonts w:ascii="Calibri" w:hAnsi="Calibri" w:cs="Calibri"/>
          <w:lang w:val="mk-MK"/>
        </w:rPr>
      </w:pPr>
      <w:r>
        <w:rPr>
          <w:rFonts w:ascii="Calibri" w:hAnsi="Calibri" w:cs="Calibri"/>
          <w:lang w:val="mk-MK"/>
        </w:rPr>
        <w:t xml:space="preserve">Во текот на првото полугодие учебната 2025/2026 г УИТ одржа два состанока.На  состаноците се истакнаа стратегиитесо кои ќе се потрудиме да се  надминат слабостите и ќе се подобри инклузивната средина во училиштето. </w:t>
      </w:r>
    </w:p>
    <w:p w14:paraId="68D715A9">
      <w:pPr>
        <w:ind w:firstLine="720"/>
        <w:jc w:val="both"/>
        <w:rPr>
          <w:rFonts w:ascii="Calibri" w:hAnsi="Calibri" w:cs="Calibri"/>
          <w:lang w:val="mk-MK"/>
        </w:rPr>
      </w:pPr>
      <w:r>
        <w:rPr>
          <w:rFonts w:ascii="Calibri" w:hAnsi="Calibri" w:cs="Calibri"/>
          <w:lang w:val="mk-MK"/>
        </w:rPr>
        <w:t xml:space="preserve">Во овааучебната 2025/26г во ООУ„Кочо Рацин“-Прилеп има 10ученици со ПОПодкои  5 работат според ИОП и 1 ученик во второ одделение работи според модифицирана програма. Во прво одделение имаме запишано 2 ученици едниот ученик е со општа подршка од образовен асистент и ја следи редовната програма додека имаме и една ученичка која работи со модифицирана програма во домашни услови. За 7 ученици има обезбедено образовен асистент. За сите ученици има изработено ИОП и модифицирана  програма во согласност со препораките на МКФ и со можностите и способностите на учениците. УИТ ја кординира, следи работата на ИТУ и работи на подобрување на инклузивната политика на училиштето. УТИ е во постојана соработка со ресурсниот центар „Кочо Рацин “- Битола како и со Центарот за поддршка при ООУ „Климент Охридски “-Прилеп . </w:t>
      </w:r>
    </w:p>
    <w:p w14:paraId="5E5A9819">
      <w:pPr>
        <w:ind w:firstLine="720"/>
        <w:jc w:val="both"/>
        <w:rPr>
          <w:rFonts w:ascii="Calibri" w:hAnsi="Calibri" w:cs="Calibri"/>
          <w:lang w:val="mk-MK"/>
        </w:rPr>
      </w:pPr>
      <w:r>
        <w:rPr>
          <w:rFonts w:ascii="Calibri" w:hAnsi="Calibri" w:cs="Calibri"/>
          <w:lang w:val="mk-MK"/>
        </w:rPr>
        <w:t>Секој ИТУ ја следи состојбата и напредокот на ученикот со ПОП  и постојано е во соработка со родителите за  потребите  на учениците се со цел да се подобри нивната состојба како во училиштето така и во опшеството воопшто.</w:t>
      </w:r>
    </w:p>
    <w:p w14:paraId="4BE9DA29">
      <w:pPr>
        <w:jc w:val="both"/>
        <w:rPr>
          <w:rFonts w:ascii="Calibri" w:hAnsi="Calibri" w:cs="Calibri"/>
          <w:lang w:val="mk-MK"/>
        </w:rPr>
      </w:pPr>
      <w:r>
        <w:rPr>
          <w:rFonts w:ascii="Calibri" w:hAnsi="Calibri" w:cs="Calibri"/>
          <w:lang w:val="mk-MK"/>
        </w:rPr>
        <w:t>Учениците со ПОП се активно вклучени во сите воннаставни активности во рамките на нивните способности и можности.</w:t>
      </w:r>
    </w:p>
    <w:p w14:paraId="6216CEBB">
      <w:pPr>
        <w:jc w:val="both"/>
        <w:rPr>
          <w:rFonts w:ascii="Calibri" w:hAnsi="Calibri" w:cs="Calibri"/>
          <w:lang w:val="mk-MK"/>
        </w:rPr>
      </w:pPr>
      <w:r>
        <w:rPr>
          <w:rFonts w:ascii="Calibri" w:hAnsi="Calibri" w:cs="Calibri"/>
          <w:lang w:val="mk-MK"/>
        </w:rPr>
        <w:t xml:space="preserve">За одбележување на  3-ти Декември -Меѓународниот ден на лицата со посебни потреби  на ниво на општина Прилеп се одржа заедничка програма со учество на сите ООУ страна на Општинското Инклузивното тело. Во салата „Мистон“ имавме прикладно одбележување со приредба на која учествуваа ученици од </w:t>
      </w:r>
      <w:r>
        <w:rPr>
          <w:rFonts w:ascii="Calibri" w:hAnsi="Calibri" w:cs="Calibri"/>
        </w:rPr>
        <w:t>II</w:t>
      </w:r>
      <w:r>
        <w:rPr>
          <w:rFonts w:ascii="Calibri" w:hAnsi="Calibri" w:cs="Calibri"/>
          <w:lang w:val="mk-MK"/>
        </w:rPr>
        <w:t xml:space="preserve">б од  нашето училиште. </w:t>
      </w:r>
    </w:p>
    <w:p w14:paraId="2705E048">
      <w:pPr>
        <w:ind w:firstLine="110" w:firstLineChars="50"/>
        <w:jc w:val="both"/>
        <w:rPr>
          <w:rFonts w:ascii="Calibri" w:hAnsi="Calibri" w:cs="Calibri"/>
          <w:lang w:val="mk-MK"/>
        </w:rPr>
      </w:pPr>
      <w:r>
        <w:rPr>
          <w:rFonts w:ascii="Calibri" w:hAnsi="Calibri" w:cs="Calibri"/>
          <w:lang w:val="mk-MK"/>
        </w:rPr>
        <w:t>За подобрување на инклузијата на ниво на општина Прилеп работи Општинско инклузивно тело во кое земаме активно учество како училиште.</w:t>
      </w:r>
    </w:p>
    <w:p w14:paraId="33800FBB">
      <w:pPr>
        <w:jc w:val="both"/>
        <w:rPr>
          <w:rFonts w:ascii="Calibri" w:hAnsi="Calibri" w:cs="Calibri"/>
          <w:lang w:val="mk-MK"/>
        </w:rPr>
      </w:pPr>
      <w:r>
        <w:rPr>
          <w:rFonts w:ascii="Calibri" w:hAnsi="Calibri" w:cs="Calibri"/>
          <w:lang w:val="mk-MK"/>
        </w:rPr>
        <w:t>ИУТ И ИТУ се стремат да се подобруваат условите за напредување на учениците со ПОП како во ова полугодие така и понатаму во текот на учебната година.</w:t>
      </w:r>
    </w:p>
    <w:p w14:paraId="2C06947C">
      <w:pPr>
        <w:jc w:val="both"/>
        <w:rPr>
          <w:rFonts w:ascii="Calibri" w:hAnsi="Calibri" w:cs="Calibri"/>
          <w:lang w:val="mk-MK"/>
        </w:rPr>
      </w:pPr>
    </w:p>
    <w:p w14:paraId="01FB26C1">
      <w:pPr>
        <w:jc w:val="both"/>
        <w:rPr>
          <w:rFonts w:ascii="Calibri" w:hAnsi="Calibri" w:cs="Calibri"/>
          <w:lang w:val="mk-MK"/>
        </w:rPr>
      </w:pPr>
      <w:r>
        <w:rPr>
          <w:rFonts w:ascii="Calibri" w:hAnsi="Calibri" w:cs="Calibri"/>
          <w:lang w:val="mk-MK"/>
        </w:rPr>
        <w:t xml:space="preserve">                                                                                       Специјал едукатор рехабилитатор </w:t>
      </w:r>
    </w:p>
    <w:p w14:paraId="602E527A">
      <w:pPr>
        <w:jc w:val="both"/>
        <w:rPr>
          <w:rFonts w:ascii="Calibri" w:hAnsi="Calibri" w:cs="Calibri"/>
          <w:lang w:val="mk-MK"/>
        </w:rPr>
      </w:pPr>
      <w:r>
        <w:rPr>
          <w:rFonts w:ascii="Calibri" w:hAnsi="Calibri" w:cs="Calibri"/>
          <w:lang w:val="mk-MK"/>
        </w:rPr>
        <w:t xml:space="preserve">                                                                                        Кристина Темелкоска Конеска</w:t>
      </w:r>
    </w:p>
    <w:p w14:paraId="2873FA65">
      <w:pPr>
        <w:jc w:val="both"/>
        <w:rPr>
          <w:sz w:val="24"/>
          <w:szCs w:val="24"/>
          <w:lang w:val="mk-MK"/>
        </w:rPr>
      </w:pPr>
    </w:p>
    <w:p w14:paraId="2AC6B004">
      <w:pPr>
        <w:pStyle w:val="13"/>
        <w:ind w:right="612"/>
        <w:jc w:val="both"/>
        <w:rPr>
          <w:rFonts w:asciiTheme="minorHAnsi" w:hAnsiTheme="minorHAnsi"/>
          <w:lang w:val="mk-MK"/>
        </w:rPr>
      </w:pPr>
    </w:p>
    <w:p w14:paraId="29ECF2F6">
      <w:pPr>
        <w:pStyle w:val="13"/>
        <w:rPr>
          <w:rFonts w:asciiTheme="minorHAnsi" w:hAnsiTheme="minorHAnsi" w:cstheme="minorHAnsi"/>
          <w:b/>
          <w:sz w:val="24"/>
          <w:szCs w:val="24"/>
          <w:lang w:val="mk-MK"/>
        </w:rPr>
      </w:pPr>
      <w:r>
        <w:rPr>
          <w:rFonts w:asciiTheme="minorHAnsi" w:hAnsiTheme="minorHAnsi" w:cstheme="minorHAnsi"/>
          <w:b/>
          <w:sz w:val="24"/>
          <w:szCs w:val="24"/>
          <w:lang w:val="mk-MK"/>
        </w:rPr>
        <w:t>8.14. Туторска поддршна на учениците</w:t>
      </w:r>
    </w:p>
    <w:p w14:paraId="08280514">
      <w:pPr>
        <w:pStyle w:val="13"/>
        <w:rPr>
          <w:rFonts w:asciiTheme="minorHAnsi" w:hAnsiTheme="minorHAnsi" w:cstheme="minorHAnsi"/>
          <w:b/>
          <w:sz w:val="20"/>
          <w:szCs w:val="20"/>
          <w:lang w:val="mk-MK"/>
        </w:rPr>
      </w:pPr>
    </w:p>
    <w:p w14:paraId="1364D932">
      <w:pPr>
        <w:pStyle w:val="13"/>
        <w:rPr>
          <w:rFonts w:asciiTheme="minorHAnsi" w:hAnsiTheme="minorHAnsi" w:cstheme="minorHAnsi"/>
          <w:b/>
          <w:sz w:val="24"/>
          <w:szCs w:val="24"/>
          <w:lang w:val="mk-MK"/>
        </w:rPr>
      </w:pPr>
    </w:p>
    <w:p w14:paraId="35700605">
      <w:pPr>
        <w:pStyle w:val="13"/>
        <w:rPr>
          <w:rFonts w:asciiTheme="minorHAnsi" w:hAnsiTheme="minorHAnsi" w:cstheme="minorHAnsi"/>
          <w:b/>
          <w:sz w:val="24"/>
          <w:szCs w:val="24"/>
          <w:lang w:val="mk-MK"/>
        </w:rPr>
      </w:pPr>
      <w:r>
        <w:rPr>
          <w:rFonts w:asciiTheme="minorHAnsi" w:hAnsiTheme="minorHAnsi" w:cstheme="minorHAnsi"/>
          <w:b/>
          <w:sz w:val="24"/>
          <w:szCs w:val="24"/>
          <w:lang w:val="mk-MK"/>
        </w:rPr>
        <w:t>8.15. План за образовниот медијатор</w:t>
      </w:r>
    </w:p>
    <w:p w14:paraId="6DE86B38">
      <w:pPr>
        <w:pStyle w:val="13"/>
        <w:rPr>
          <w:rFonts w:asciiTheme="minorHAnsi" w:hAnsiTheme="minorHAnsi" w:cstheme="minorHAnsi"/>
          <w:b/>
          <w:sz w:val="24"/>
          <w:szCs w:val="24"/>
          <w:lang w:val="mk-MK"/>
        </w:rPr>
      </w:pPr>
    </w:p>
    <w:p w14:paraId="4EA66369">
      <w:pPr>
        <w:pStyle w:val="13"/>
        <w:rPr>
          <w:rFonts w:asciiTheme="minorHAnsi" w:hAnsiTheme="minorHAnsi"/>
          <w:b/>
          <w:sz w:val="24"/>
          <w:szCs w:val="24"/>
          <w:lang w:val="mk-MK"/>
        </w:rPr>
      </w:pPr>
      <w:r>
        <w:rPr>
          <w:rFonts w:asciiTheme="minorHAnsi" w:hAnsiTheme="minorHAnsi"/>
          <w:b/>
          <w:sz w:val="28"/>
          <w:szCs w:val="28"/>
          <w:lang w:val="mk-MK"/>
        </w:rPr>
        <w:pict>
          <v:shape id="_x0000_i1034" o:spt="136" type="#_x0000_t136" style="height:21.95pt;width:223.3pt;" coordsize="21600,21600">
            <v:path/>
            <v:fill focussize="0,0"/>
            <v:stroke weight="1pt"/>
            <v:imagedata o:title=""/>
            <o:lock v:ext="edit" aspectratio="t"/>
            <v:textpath on="t" fitshape="t" fitpath="t" trim="t" xscale="f" string="9. Воннаставни активности" style="font-family:Arial Black;font-size:14pt;font-style:italic;font-weight:bold;v-text-align:center;"/>
            <v:shadow on="t" opacity="52429f"/>
            <w10:wrap type="none"/>
            <w10:anchorlock/>
          </v:shape>
        </w:pict>
      </w:r>
    </w:p>
    <w:p w14:paraId="32B8AF1F">
      <w:pPr>
        <w:pStyle w:val="13"/>
        <w:rPr>
          <w:rFonts w:asciiTheme="minorHAnsi" w:hAnsiTheme="minorHAnsi"/>
          <w:b/>
          <w:sz w:val="24"/>
          <w:szCs w:val="24"/>
          <w:lang w:val="mk-MK"/>
        </w:rPr>
      </w:pPr>
    </w:p>
    <w:p w14:paraId="730CFC98">
      <w:pPr>
        <w:pStyle w:val="13"/>
        <w:rPr>
          <w:rFonts w:asciiTheme="minorHAnsi" w:hAnsiTheme="minorHAnsi"/>
          <w:b/>
          <w:sz w:val="24"/>
          <w:szCs w:val="24"/>
          <w:lang w:val="mk-MK"/>
        </w:rPr>
      </w:pPr>
      <w:r>
        <w:rPr>
          <w:rFonts w:asciiTheme="minorHAnsi" w:hAnsiTheme="minorHAnsi"/>
          <w:b/>
          <w:sz w:val="24"/>
          <w:szCs w:val="24"/>
          <w:lang w:val="mk-MK"/>
        </w:rPr>
        <w:t>9.1.Училишни спортски клубови</w:t>
      </w:r>
    </w:p>
    <w:p w14:paraId="57CA1294">
      <w:pPr>
        <w:pStyle w:val="13"/>
        <w:rPr>
          <w:rFonts w:asciiTheme="minorHAnsi" w:hAnsiTheme="minorHAnsi"/>
          <w:lang w:val="mk-MK"/>
        </w:rPr>
      </w:pPr>
      <w:r>
        <w:rPr>
          <w:rFonts w:asciiTheme="minorHAnsi" w:hAnsiTheme="minorHAnsi"/>
          <w:lang w:val="mk-MK"/>
        </w:rPr>
        <w:t xml:space="preserve">Во организација на Федерација на училишен спорт на Р.С.Македонија преку Сојузот на училишен спорт на град Прилеп се организираат натпревари како во колективните спортови (кошарка, фудбал, ракомет, одбојка ) така и во индивидуалните спортови како атлетика, карате, џудо, борење, </w:t>
      </w:r>
    </w:p>
    <w:p w14:paraId="25771BD9">
      <w:pPr>
        <w:pStyle w:val="13"/>
        <w:rPr>
          <w:rFonts w:asciiTheme="minorHAnsi" w:hAnsiTheme="minorHAnsi"/>
          <w:b/>
          <w:lang w:val="mk-MK"/>
        </w:rPr>
      </w:pPr>
      <w:r>
        <w:rPr>
          <w:rFonts w:asciiTheme="minorHAnsi" w:hAnsiTheme="minorHAnsi"/>
          <w:lang w:val="mk-MK"/>
        </w:rPr>
        <w:t>пинг-понг, шах.</w:t>
      </w:r>
    </w:p>
    <w:p w14:paraId="6D5BD3BB">
      <w:pPr>
        <w:pStyle w:val="13"/>
        <w:rPr>
          <w:rFonts w:asciiTheme="minorHAnsi" w:hAnsiTheme="minorHAnsi"/>
          <w:lang w:val="mk-MK"/>
        </w:rPr>
      </w:pPr>
      <w:r>
        <w:rPr>
          <w:rFonts w:asciiTheme="minorHAnsi" w:hAnsiTheme="minorHAnsi"/>
          <w:lang w:val="mk-MK"/>
        </w:rPr>
        <w:t>Најнапред се организираат Општинските натпревари, а победниците од тие натпревари учествуваат на Државни натпревари. Натпреварите се организираат преку цела учебна година од септември до јуни со организирано користење на соодветни просторни услови. Училишниот спортски клуб е финансиран од Агенцијата за млади и спорт на РСМ.</w:t>
      </w:r>
    </w:p>
    <w:p w14:paraId="37A592A4">
      <w:pPr>
        <w:pStyle w:val="13"/>
        <w:rPr>
          <w:rFonts w:asciiTheme="minorHAnsi" w:hAnsiTheme="minorHAnsi"/>
          <w:lang w:val="mk-MK"/>
        </w:rPr>
      </w:pPr>
      <w:r>
        <w:rPr>
          <w:rFonts w:asciiTheme="minorHAnsi" w:hAnsiTheme="minorHAnsi"/>
          <w:lang w:val="mk-MK"/>
        </w:rPr>
        <w:t>Наставниците по ФЗО се задолжени за спремноста на екипите преку работата вослободните активности и спортски секции .</w:t>
      </w:r>
    </w:p>
    <w:p w14:paraId="453AEDBA">
      <w:pPr>
        <w:pStyle w:val="13"/>
        <w:rPr>
          <w:rFonts w:asciiTheme="minorHAnsi" w:hAnsiTheme="minorHAnsi"/>
          <w:lang w:val="mk-MK"/>
        </w:rPr>
      </w:pPr>
    </w:p>
    <w:p w14:paraId="11520932">
      <w:pPr>
        <w:pStyle w:val="13"/>
        <w:rPr>
          <w:rFonts w:asciiTheme="minorHAnsi" w:hAnsiTheme="minorHAnsi"/>
          <w:lang w:val="mk-MK"/>
        </w:rPr>
      </w:pPr>
    </w:p>
    <w:p w14:paraId="75C8069A">
      <w:pPr>
        <w:pStyle w:val="13"/>
        <w:rPr>
          <w:rFonts w:asciiTheme="minorHAnsi" w:hAnsiTheme="minorHAnsi"/>
          <w:b/>
          <w:sz w:val="24"/>
          <w:szCs w:val="24"/>
          <w:lang w:val="mk-MK"/>
        </w:rPr>
      </w:pPr>
    </w:p>
    <w:p w14:paraId="66ABD14B">
      <w:pPr>
        <w:pStyle w:val="13"/>
        <w:rPr>
          <w:rFonts w:asciiTheme="minorHAnsi" w:hAnsiTheme="minorHAnsi"/>
          <w:b/>
          <w:sz w:val="24"/>
          <w:szCs w:val="24"/>
          <w:lang w:val="mk-MK"/>
        </w:rPr>
      </w:pPr>
      <w:r>
        <w:rPr>
          <w:rFonts w:asciiTheme="minorHAnsi" w:hAnsiTheme="minorHAnsi"/>
          <w:b/>
          <w:sz w:val="24"/>
          <w:szCs w:val="24"/>
          <w:lang w:val="mk-MK"/>
        </w:rPr>
        <w:t>9.2.Секции/ Клубови</w:t>
      </w:r>
    </w:p>
    <w:p w14:paraId="73B4AA95">
      <w:pPr>
        <w:pStyle w:val="31"/>
        <w:ind w:left="720"/>
        <w:jc w:val="both"/>
        <w:rPr>
          <w:rFonts w:asciiTheme="minorHAnsi" w:hAnsiTheme="minorHAnsi" w:cstheme="minorHAnsi"/>
          <w:sz w:val="22"/>
          <w:szCs w:val="22"/>
          <w:lang w:val="mk-MK"/>
        </w:rPr>
      </w:pPr>
      <w:r>
        <w:rPr>
          <w:rFonts w:asciiTheme="minorHAnsi" w:hAnsiTheme="minorHAnsi" w:cstheme="minorHAnsi"/>
          <w:sz w:val="22"/>
          <w:szCs w:val="22"/>
          <w:lang w:val="mk-MK"/>
        </w:rPr>
        <w:t xml:space="preserve">Со </w:t>
      </w:r>
      <w:r>
        <w:rPr>
          <w:rFonts w:asciiTheme="minorHAnsi" w:hAnsiTheme="minorHAnsi" w:cstheme="minorHAnsi"/>
          <w:b/>
          <w:sz w:val="22"/>
          <w:szCs w:val="22"/>
          <w:lang w:val="mk-MK"/>
        </w:rPr>
        <w:t>цел да се задоволат индивидуалните интереси на учениците, а посебно да дојде до израз нивната креативност,се организираат воннаставните</w:t>
      </w:r>
      <w:r>
        <w:rPr>
          <w:rFonts w:asciiTheme="minorHAnsi" w:hAnsiTheme="minorHAnsi"/>
          <w:b/>
          <w:sz w:val="22"/>
          <w:szCs w:val="22"/>
          <w:lang w:val="mk-MK"/>
        </w:rPr>
        <w:t xml:space="preserve">  активности </w:t>
      </w:r>
      <w:r>
        <w:rPr>
          <w:rFonts w:asciiTheme="minorHAnsi" w:hAnsiTheme="minorHAnsi"/>
          <w:b/>
          <w:sz w:val="22"/>
          <w:szCs w:val="22"/>
          <w:u w:val="single"/>
          <w:lang w:val="mk-MK"/>
        </w:rPr>
        <w:t>во кои што како приоритетна активност</w:t>
      </w:r>
      <w:r>
        <w:rPr>
          <w:rFonts w:asciiTheme="minorHAnsi" w:hAnsiTheme="minorHAnsi"/>
          <w:b/>
          <w:sz w:val="22"/>
          <w:szCs w:val="22"/>
          <w:lang w:val="mk-MK"/>
        </w:rPr>
        <w:t xml:space="preserve"> се слободните ученички активн</w:t>
      </w:r>
      <w:r>
        <w:rPr>
          <w:rFonts w:asciiTheme="minorHAnsi" w:hAnsiTheme="minorHAnsi"/>
          <w:sz w:val="22"/>
          <w:szCs w:val="22"/>
          <w:lang w:val="mk-MK"/>
        </w:rPr>
        <w:t xml:space="preserve">ости. </w:t>
      </w:r>
      <w:r>
        <w:rPr>
          <w:rFonts w:asciiTheme="minorHAnsi" w:hAnsiTheme="minorHAnsi"/>
          <w:b/>
          <w:sz w:val="22"/>
          <w:szCs w:val="22"/>
          <w:lang w:val="mk-MK"/>
        </w:rPr>
        <w:t>Целта</w:t>
      </w:r>
      <w:r>
        <w:rPr>
          <w:rFonts w:asciiTheme="minorHAnsi" w:hAnsiTheme="minorHAnsi"/>
          <w:sz w:val="22"/>
          <w:szCs w:val="22"/>
          <w:lang w:val="mk-MK"/>
        </w:rPr>
        <w:t xml:space="preserve"> е да се поттикнат чувствата на љубопитност, самостојност во работата и применливост на стекнатите знаења. Учениците во слободните ученички активности  се вклучуваат доброволно по пат на анкетирање(Прилог:списоци на пријавени и одбрани ученици со кои се реализираат истите)кое ќе се изврши на почетокот на септември.</w:t>
      </w:r>
    </w:p>
    <w:p w14:paraId="6E8F87BC">
      <w:pPr>
        <w:pStyle w:val="13"/>
        <w:rPr>
          <w:rFonts w:asciiTheme="minorHAnsi" w:hAnsiTheme="minorHAnsi"/>
          <w:b/>
          <w:color w:val="000000" w:themeColor="text1"/>
          <w:sz w:val="24"/>
          <w:szCs w:val="24"/>
          <w:lang w:val="mk-MK"/>
        </w:rPr>
      </w:pPr>
    </w:p>
    <w:p w14:paraId="724678BE">
      <w:pPr>
        <w:pStyle w:val="13"/>
        <w:rPr>
          <w:rFonts w:asciiTheme="minorHAnsi" w:hAnsiTheme="minorHAnsi"/>
          <w:b/>
          <w:color w:val="000000" w:themeColor="text1"/>
          <w:sz w:val="24"/>
          <w:szCs w:val="24"/>
          <w:lang w:val="mk-MK"/>
        </w:rPr>
      </w:pPr>
      <w:r>
        <w:rPr>
          <w:rFonts w:asciiTheme="minorHAnsi" w:hAnsiTheme="minorHAnsi"/>
          <w:b/>
          <w:color w:val="000000" w:themeColor="text1"/>
          <w:sz w:val="24"/>
          <w:szCs w:val="24"/>
          <w:lang w:val="mk-MK"/>
        </w:rPr>
        <w:t>9.3. Акции</w:t>
      </w:r>
    </w:p>
    <w:p w14:paraId="4E3FED61">
      <w:pPr>
        <w:pStyle w:val="13"/>
        <w:rPr>
          <w:rFonts w:asciiTheme="minorHAnsi" w:hAnsiTheme="minorHAnsi"/>
          <w:b/>
          <w:sz w:val="24"/>
          <w:szCs w:val="24"/>
          <w:lang w:val="mk-MK"/>
        </w:rPr>
      </w:pPr>
      <w:r>
        <w:rPr>
          <w:rFonts w:asciiTheme="minorHAnsi" w:hAnsiTheme="minorHAnsi"/>
          <w:b/>
          <w:color w:val="000000" w:themeColor="text1"/>
          <w:sz w:val="24"/>
          <w:szCs w:val="24"/>
          <w:lang w:val="mk-MK"/>
        </w:rPr>
        <w:t>План за организирање базари</w:t>
      </w:r>
      <w:r>
        <w:rPr>
          <w:rFonts w:asciiTheme="minorHAnsi" w:hAnsiTheme="minorHAnsi"/>
          <w:b/>
          <w:sz w:val="24"/>
          <w:szCs w:val="24"/>
          <w:lang w:val="mk-MK"/>
        </w:rPr>
        <w:t>,хепенинзи,хуманитарни настани, еколошки акции и сл.</w:t>
      </w:r>
    </w:p>
    <w:tbl>
      <w:tblPr>
        <w:tblStyle w:val="11"/>
        <w:tblW w:w="14742"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9"/>
        <w:gridCol w:w="1418"/>
        <w:gridCol w:w="2126"/>
        <w:gridCol w:w="2126"/>
        <w:gridCol w:w="2835"/>
        <w:gridCol w:w="2268"/>
      </w:tblGrid>
      <w:tr w14:paraId="0A101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3969" w:type="dxa"/>
            <w:shd w:val="clear" w:color="auto" w:fill="D8D8D8" w:themeFill="background1" w:themeFillShade="D9"/>
            <w:vAlign w:val="center"/>
          </w:tcPr>
          <w:p w14:paraId="1FCF6E39">
            <w:pPr>
              <w:pStyle w:val="35"/>
              <w:ind w:left="57" w:right="57"/>
              <w:jc w:val="center"/>
              <w:rPr>
                <w:rFonts w:asciiTheme="minorHAnsi" w:hAnsiTheme="minorHAnsi"/>
                <w:b/>
                <w:lang w:val="mk-MK"/>
              </w:rPr>
            </w:pPr>
            <w:r>
              <w:rPr>
                <w:rFonts w:asciiTheme="minorHAnsi" w:hAnsiTheme="minorHAnsi"/>
                <w:b/>
                <w:lang w:val="mk-MK"/>
              </w:rPr>
              <w:t>Планирани содржини</w:t>
            </w:r>
          </w:p>
        </w:tc>
        <w:tc>
          <w:tcPr>
            <w:tcW w:w="1418" w:type="dxa"/>
            <w:shd w:val="clear" w:color="auto" w:fill="D8D8D8" w:themeFill="background1" w:themeFillShade="D9"/>
            <w:vAlign w:val="center"/>
          </w:tcPr>
          <w:p w14:paraId="03EF7D9C">
            <w:pPr>
              <w:pStyle w:val="35"/>
              <w:ind w:left="57" w:right="57"/>
              <w:jc w:val="center"/>
              <w:rPr>
                <w:rFonts w:asciiTheme="minorHAnsi" w:hAnsiTheme="minorHAnsi"/>
                <w:b/>
              </w:rPr>
            </w:pPr>
            <w:r>
              <w:rPr>
                <w:rFonts w:asciiTheme="minorHAnsi" w:hAnsiTheme="minorHAnsi"/>
                <w:b/>
              </w:rPr>
              <w:t>Време на</w:t>
            </w:r>
          </w:p>
          <w:p w14:paraId="61520324">
            <w:pPr>
              <w:pStyle w:val="35"/>
              <w:ind w:left="57" w:right="57"/>
              <w:jc w:val="center"/>
              <w:rPr>
                <w:rFonts w:asciiTheme="minorHAnsi" w:hAnsiTheme="minorHAnsi"/>
                <w:b/>
              </w:rPr>
            </w:pPr>
            <w:r>
              <w:rPr>
                <w:rFonts w:asciiTheme="minorHAnsi" w:hAnsiTheme="minorHAnsi"/>
                <w:b/>
              </w:rPr>
              <w:t>реализација</w:t>
            </w:r>
          </w:p>
        </w:tc>
        <w:tc>
          <w:tcPr>
            <w:tcW w:w="2126" w:type="dxa"/>
            <w:shd w:val="clear" w:color="auto" w:fill="D8D8D8" w:themeFill="background1" w:themeFillShade="D9"/>
            <w:vAlign w:val="center"/>
          </w:tcPr>
          <w:p w14:paraId="59A337F8">
            <w:pPr>
              <w:pStyle w:val="35"/>
              <w:ind w:left="57" w:right="57"/>
              <w:jc w:val="center"/>
              <w:rPr>
                <w:rFonts w:asciiTheme="minorHAnsi" w:hAnsiTheme="minorHAnsi"/>
                <w:b/>
                <w:lang w:val="mk-MK"/>
              </w:rPr>
            </w:pPr>
            <w:r>
              <w:rPr>
                <w:rFonts w:asciiTheme="minorHAnsi" w:hAnsiTheme="minorHAnsi"/>
                <w:b/>
                <w:lang w:val="mk-MK"/>
              </w:rPr>
              <w:t xml:space="preserve"> Име и презиме на задолжени за р</w:t>
            </w:r>
            <w:r>
              <w:rPr>
                <w:rFonts w:asciiTheme="minorHAnsi" w:hAnsiTheme="minorHAnsi"/>
                <w:b/>
              </w:rPr>
              <w:t>еализ</w:t>
            </w:r>
            <w:r>
              <w:rPr>
                <w:rFonts w:asciiTheme="minorHAnsi" w:hAnsiTheme="minorHAnsi"/>
                <w:b/>
                <w:lang w:val="mk-MK"/>
              </w:rPr>
              <w:t>ација</w:t>
            </w:r>
          </w:p>
        </w:tc>
        <w:tc>
          <w:tcPr>
            <w:tcW w:w="2126" w:type="dxa"/>
            <w:shd w:val="clear" w:color="auto" w:fill="D8D8D8" w:themeFill="background1" w:themeFillShade="D9"/>
            <w:vAlign w:val="center"/>
          </w:tcPr>
          <w:p w14:paraId="3D235194">
            <w:pPr>
              <w:pStyle w:val="35"/>
              <w:ind w:left="57" w:right="57"/>
              <w:jc w:val="center"/>
              <w:rPr>
                <w:rFonts w:asciiTheme="minorHAnsi" w:hAnsiTheme="minorHAnsi"/>
                <w:b/>
                <w:lang w:val="mk-MK"/>
              </w:rPr>
            </w:pPr>
            <w:r>
              <w:rPr>
                <w:rFonts w:asciiTheme="minorHAnsi" w:hAnsiTheme="minorHAnsi"/>
                <w:b/>
                <w:lang w:val="mk-MK"/>
              </w:rPr>
              <w:t>Ученици/одделение</w:t>
            </w:r>
          </w:p>
        </w:tc>
        <w:tc>
          <w:tcPr>
            <w:tcW w:w="2835" w:type="dxa"/>
            <w:shd w:val="clear" w:color="auto" w:fill="D8D8D8" w:themeFill="background1" w:themeFillShade="D9"/>
            <w:vAlign w:val="center"/>
          </w:tcPr>
          <w:p w14:paraId="444BAA7F">
            <w:pPr>
              <w:pStyle w:val="35"/>
              <w:ind w:left="57" w:right="57"/>
              <w:jc w:val="center"/>
              <w:rPr>
                <w:rFonts w:asciiTheme="minorHAnsi" w:hAnsiTheme="minorHAnsi"/>
                <w:b/>
                <w:sz w:val="20"/>
                <w:szCs w:val="20"/>
                <w:lang w:val="mk-MK"/>
              </w:rPr>
            </w:pPr>
            <w:r>
              <w:rPr>
                <w:rFonts w:asciiTheme="minorHAnsi" w:hAnsiTheme="minorHAnsi"/>
                <w:b/>
                <w:sz w:val="20"/>
                <w:szCs w:val="20"/>
                <w:lang w:val="mk-MK"/>
              </w:rPr>
              <w:t>Потребни средства,материјали и извори од кои ќе се добијат</w:t>
            </w:r>
          </w:p>
        </w:tc>
        <w:tc>
          <w:tcPr>
            <w:tcW w:w="2268" w:type="dxa"/>
            <w:shd w:val="clear" w:color="auto" w:fill="D8D8D8" w:themeFill="background1" w:themeFillShade="D9"/>
            <w:vAlign w:val="center"/>
          </w:tcPr>
          <w:p w14:paraId="6AC4A4EF">
            <w:pPr>
              <w:pStyle w:val="35"/>
              <w:ind w:left="57" w:right="57"/>
              <w:jc w:val="center"/>
              <w:rPr>
                <w:rFonts w:asciiTheme="minorHAnsi" w:hAnsiTheme="minorHAnsi"/>
                <w:b/>
                <w:lang w:val="mk-MK"/>
              </w:rPr>
            </w:pPr>
            <w:r>
              <w:rPr>
                <w:rFonts w:asciiTheme="minorHAnsi" w:hAnsiTheme="minorHAnsi"/>
                <w:b/>
                <w:lang w:val="mk-MK"/>
              </w:rPr>
              <w:t>Тим за следење на акциите (претставник и од совет на родители)</w:t>
            </w:r>
          </w:p>
        </w:tc>
      </w:tr>
      <w:tr w14:paraId="10BA5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3969" w:type="dxa"/>
          </w:tcPr>
          <w:p w14:paraId="49B025D1">
            <w:pPr>
              <w:pStyle w:val="35"/>
              <w:ind w:left="57" w:right="57"/>
              <w:rPr>
                <w:rFonts w:asciiTheme="minorHAnsi" w:hAnsiTheme="minorHAnsi"/>
                <w:sz w:val="20"/>
                <w:szCs w:val="20"/>
              </w:rPr>
            </w:pPr>
            <w:r>
              <w:rPr>
                <w:rFonts w:asciiTheme="minorHAnsi" w:hAnsiTheme="minorHAnsi"/>
                <w:sz w:val="20"/>
                <w:szCs w:val="20"/>
              </w:rPr>
              <w:t xml:space="preserve">Организирање свеченаприредба по повод </w:t>
            </w:r>
            <w:r>
              <w:rPr>
                <w:rFonts w:asciiTheme="minorHAnsi" w:hAnsiTheme="minorHAnsi"/>
                <w:b/>
                <w:sz w:val="20"/>
                <w:szCs w:val="20"/>
              </w:rPr>
              <w:t>првиот училишен ден</w:t>
            </w:r>
            <w:r>
              <w:rPr>
                <w:rFonts w:asciiTheme="minorHAnsi" w:hAnsiTheme="minorHAnsi"/>
                <w:sz w:val="20"/>
                <w:szCs w:val="20"/>
              </w:rPr>
              <w:t xml:space="preserve"> за првачиња</w:t>
            </w:r>
          </w:p>
        </w:tc>
        <w:tc>
          <w:tcPr>
            <w:tcW w:w="1418" w:type="dxa"/>
            <w:vAlign w:val="center"/>
          </w:tcPr>
          <w:p w14:paraId="6E5A51FD">
            <w:pPr>
              <w:pStyle w:val="35"/>
              <w:ind w:left="57" w:right="57"/>
              <w:jc w:val="center"/>
              <w:rPr>
                <w:rFonts w:asciiTheme="minorHAnsi" w:hAnsiTheme="minorHAnsi"/>
                <w:sz w:val="20"/>
                <w:szCs w:val="20"/>
              </w:rPr>
            </w:pPr>
            <w:r>
              <w:rPr>
                <w:rFonts w:asciiTheme="minorHAnsi" w:hAnsiTheme="minorHAnsi"/>
                <w:sz w:val="20"/>
                <w:szCs w:val="20"/>
              </w:rPr>
              <w:t>Септември</w:t>
            </w:r>
          </w:p>
        </w:tc>
        <w:tc>
          <w:tcPr>
            <w:tcW w:w="2126" w:type="dxa"/>
          </w:tcPr>
          <w:p w14:paraId="595C0D37">
            <w:pPr>
              <w:pStyle w:val="35"/>
              <w:ind w:left="57" w:right="57"/>
              <w:rPr>
                <w:rFonts w:asciiTheme="minorHAnsi" w:hAnsiTheme="minorHAnsi"/>
                <w:sz w:val="20"/>
                <w:szCs w:val="20"/>
                <w:lang w:val="mk-MK"/>
              </w:rPr>
            </w:pPr>
            <w:r>
              <w:rPr>
                <w:rFonts w:asciiTheme="minorHAnsi" w:hAnsiTheme="minorHAnsi"/>
                <w:sz w:val="20"/>
                <w:szCs w:val="20"/>
              </w:rPr>
              <w:t>Наставниците од I одделение</w:t>
            </w:r>
            <w:r>
              <w:rPr>
                <w:rFonts w:asciiTheme="minorHAnsi" w:hAnsiTheme="minorHAnsi"/>
                <w:sz w:val="20"/>
                <w:szCs w:val="20"/>
                <w:lang w:val="mk-MK"/>
              </w:rPr>
              <w:t>,наст.муз обр, психолог, педагог</w:t>
            </w:r>
          </w:p>
        </w:tc>
        <w:tc>
          <w:tcPr>
            <w:tcW w:w="2126" w:type="dxa"/>
          </w:tcPr>
          <w:p w14:paraId="1E2EB2CD">
            <w:pPr>
              <w:pStyle w:val="35"/>
              <w:ind w:left="57" w:right="57"/>
              <w:rPr>
                <w:rFonts w:asciiTheme="minorHAnsi" w:hAnsiTheme="minorHAnsi"/>
                <w:sz w:val="20"/>
                <w:szCs w:val="20"/>
                <w:lang w:val="mk-MK"/>
              </w:rPr>
            </w:pPr>
            <w:r>
              <w:rPr>
                <w:rFonts w:asciiTheme="minorHAnsi" w:hAnsiTheme="minorHAnsi"/>
                <w:sz w:val="20"/>
                <w:szCs w:val="20"/>
                <w:lang w:val="mk-MK"/>
              </w:rPr>
              <w:t>Прет. Ученичка заедница, пејачка група</w:t>
            </w:r>
          </w:p>
        </w:tc>
        <w:tc>
          <w:tcPr>
            <w:tcW w:w="2835" w:type="dxa"/>
          </w:tcPr>
          <w:p w14:paraId="53D276F0">
            <w:pPr>
              <w:pStyle w:val="35"/>
              <w:ind w:left="57" w:right="57"/>
              <w:rPr>
                <w:rFonts w:asciiTheme="minorHAnsi" w:hAnsiTheme="minorHAnsi"/>
                <w:sz w:val="20"/>
                <w:szCs w:val="20"/>
                <w:lang w:val="mk-MK"/>
              </w:rPr>
            </w:pPr>
            <w:r>
              <w:rPr>
                <w:rFonts w:asciiTheme="minorHAnsi" w:hAnsiTheme="minorHAnsi"/>
                <w:sz w:val="20"/>
                <w:szCs w:val="20"/>
                <w:lang w:val="mk-MK"/>
              </w:rPr>
              <w:t>Озвучување, Хамери,  боици, маркери, беџови, креди во боја</w:t>
            </w:r>
          </w:p>
        </w:tc>
        <w:tc>
          <w:tcPr>
            <w:tcW w:w="2268" w:type="dxa"/>
          </w:tcPr>
          <w:p w14:paraId="5FAC81A1">
            <w:pPr>
              <w:pStyle w:val="35"/>
              <w:ind w:left="57" w:right="57"/>
              <w:rPr>
                <w:rFonts w:asciiTheme="minorHAnsi" w:hAnsiTheme="minorHAnsi"/>
                <w:sz w:val="20"/>
                <w:szCs w:val="20"/>
              </w:rPr>
            </w:pPr>
            <w:r>
              <w:rPr>
                <w:rFonts w:asciiTheme="minorHAnsi" w:hAnsiTheme="minorHAnsi"/>
                <w:sz w:val="20"/>
                <w:szCs w:val="20"/>
                <w:lang w:val="mk-MK"/>
              </w:rPr>
              <w:t>Комисија за јавна и културна дејност</w:t>
            </w:r>
          </w:p>
        </w:tc>
      </w:tr>
    </w:tbl>
    <w:p w14:paraId="426533AB"/>
    <w:p w14:paraId="6E2EA585">
      <w:pPr>
        <w:spacing w:line="276" w:lineRule="auto"/>
        <w:rPr>
          <w:rStyle w:val="56"/>
          <w:rFonts w:asciiTheme="minorHAnsi" w:hAnsiTheme="minorHAnsi" w:cstheme="minorHAnsi"/>
          <w:color w:val="000000"/>
          <w:lang w:val="en-GB"/>
        </w:rPr>
      </w:pPr>
      <w:r>
        <w:rPr>
          <w:rFonts w:asciiTheme="minorHAnsi" w:hAnsiTheme="minorHAnsi" w:cstheme="minorHAnsi"/>
        </w:rPr>
        <w:t xml:space="preserve">                         </w:t>
      </w:r>
      <w:r>
        <w:rPr>
          <w:rFonts w:asciiTheme="minorHAnsi" w:hAnsiTheme="minorHAnsi" w:cstheme="minorHAnsi"/>
          <w:b/>
          <w:lang w:val="mk-MK"/>
        </w:rPr>
        <w:t xml:space="preserve">                                                                                                                               </w:t>
      </w:r>
    </w:p>
    <w:p w14:paraId="445A77ED">
      <w:pPr>
        <w:spacing w:line="276" w:lineRule="auto"/>
        <w:jc w:val="center"/>
        <w:rPr>
          <w:rFonts w:asciiTheme="minorHAnsi" w:hAnsiTheme="minorHAnsi" w:cstheme="minorHAnsi"/>
          <w:b/>
          <w:bCs/>
          <w:smallCaps/>
          <w:color w:val="000000"/>
          <w:spacing w:val="5"/>
          <w:u w:val="single"/>
          <w:lang w:val="mk-MK"/>
        </w:rPr>
      </w:pPr>
      <w:r>
        <w:rPr>
          <w:rStyle w:val="56"/>
          <w:rFonts w:asciiTheme="minorHAnsi" w:hAnsiTheme="minorHAnsi" w:cstheme="minorHAnsi"/>
          <w:color w:val="000000"/>
          <w:lang w:val="mk-MK"/>
        </w:rPr>
        <w:t xml:space="preserve">   прв училиштен ден </w:t>
      </w:r>
      <w:r>
        <w:rPr>
          <w:rStyle w:val="56"/>
          <w:rFonts w:asciiTheme="minorHAnsi" w:hAnsiTheme="minorHAnsi" w:cstheme="minorHAnsi"/>
          <w:color w:val="000000"/>
          <w:lang w:val="en-GB"/>
        </w:rPr>
        <w:t>-</w:t>
      </w:r>
      <w:r>
        <w:rPr>
          <w:rStyle w:val="56"/>
          <w:rFonts w:asciiTheme="minorHAnsi" w:hAnsiTheme="minorHAnsi" w:cstheme="minorHAnsi"/>
          <w:color w:val="000000"/>
          <w:lang w:val="mk-MK"/>
        </w:rPr>
        <w:t xml:space="preserve"> реализација</w:t>
      </w:r>
    </w:p>
    <w:p w14:paraId="399C2D99">
      <w:pPr>
        <w:rPr>
          <w:rFonts w:asciiTheme="minorHAnsi" w:hAnsiTheme="minorHAnsi" w:cstheme="minorHAnsi"/>
          <w:b/>
          <w:lang w:val="mk-MK"/>
        </w:rPr>
      </w:pPr>
      <w:r>
        <w:rPr>
          <w:rFonts w:asciiTheme="minorHAnsi" w:hAnsiTheme="minorHAnsi" w:cstheme="minorHAnsi"/>
          <w:b/>
          <w:lang w:val="mk-MK"/>
        </w:rPr>
        <w:t xml:space="preserve">            Тим на наставници:</w:t>
      </w:r>
    </w:p>
    <w:tbl>
      <w:tblPr>
        <w:tblStyle w:val="11"/>
        <w:tblW w:w="150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46"/>
        <w:gridCol w:w="7480"/>
      </w:tblGrid>
      <w:tr w14:paraId="7BAC0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6" w:type="dxa"/>
          </w:tcPr>
          <w:p w14:paraId="0ECF67E3">
            <w:pPr>
              <w:rPr>
                <w:rFonts w:asciiTheme="minorHAnsi" w:hAnsiTheme="minorHAnsi" w:cstheme="minorHAnsi"/>
                <w:b/>
                <w:bCs/>
                <w:smallCaps/>
                <w:color w:val="000000"/>
                <w:spacing w:val="5"/>
                <w:lang w:val="mk-MK"/>
              </w:rPr>
            </w:pPr>
          </w:p>
        </w:tc>
        <w:tc>
          <w:tcPr>
            <w:tcW w:w="7480" w:type="dxa"/>
          </w:tcPr>
          <w:p w14:paraId="0139484E">
            <w:pPr>
              <w:rPr>
                <w:rFonts w:asciiTheme="minorHAnsi" w:hAnsiTheme="minorHAnsi" w:cstheme="minorHAnsi"/>
                <w:b/>
                <w:bCs/>
                <w:smallCaps/>
                <w:color w:val="000000"/>
                <w:spacing w:val="5"/>
                <w:lang w:val="mk-MK"/>
              </w:rPr>
            </w:pPr>
            <w:r>
              <w:rPr>
                <w:rFonts w:asciiTheme="minorHAnsi" w:hAnsiTheme="minorHAnsi" w:cstheme="minorHAnsi"/>
                <w:b/>
                <w:lang w:val="mk-MK"/>
              </w:rPr>
              <w:t xml:space="preserve">            4. Анета Станкоска – одд.  наставник </w:t>
            </w:r>
          </w:p>
        </w:tc>
      </w:tr>
      <w:tr w14:paraId="540D1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6" w:type="dxa"/>
          </w:tcPr>
          <w:p w14:paraId="106E326E">
            <w:pPr>
              <w:ind w:left="567"/>
              <w:rPr>
                <w:rFonts w:asciiTheme="minorHAnsi" w:hAnsiTheme="minorHAnsi" w:cstheme="minorHAnsi"/>
                <w:b/>
                <w:lang w:val="mk-MK"/>
              </w:rPr>
            </w:pPr>
            <w:r>
              <w:rPr>
                <w:rFonts w:asciiTheme="minorHAnsi" w:hAnsiTheme="minorHAnsi" w:cstheme="minorHAnsi"/>
                <w:b/>
                <w:lang w:val="mk-MK"/>
              </w:rPr>
              <w:t xml:space="preserve">     Јулијана Тренкоска - директор</w:t>
            </w:r>
          </w:p>
        </w:tc>
        <w:tc>
          <w:tcPr>
            <w:tcW w:w="7480" w:type="dxa"/>
          </w:tcPr>
          <w:p w14:paraId="7EE5731E">
            <w:pPr>
              <w:ind w:left="567"/>
              <w:rPr>
                <w:rFonts w:asciiTheme="minorHAnsi" w:hAnsiTheme="minorHAnsi" w:cstheme="minorHAnsi"/>
                <w:b/>
                <w:lang w:val="mk-MK"/>
              </w:rPr>
            </w:pPr>
            <w:r>
              <w:rPr>
                <w:rFonts w:asciiTheme="minorHAnsi" w:hAnsiTheme="minorHAnsi" w:cstheme="minorHAnsi"/>
                <w:b/>
                <w:lang w:val="mk-MK"/>
              </w:rPr>
              <w:t>5.  Горан Аврамоски – одд. наставник</w:t>
            </w:r>
          </w:p>
        </w:tc>
      </w:tr>
      <w:tr w14:paraId="2CE1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6" w:type="dxa"/>
          </w:tcPr>
          <w:p w14:paraId="6459518D">
            <w:pPr>
              <w:ind w:left="567"/>
              <w:rPr>
                <w:rFonts w:asciiTheme="minorHAnsi" w:hAnsiTheme="minorHAnsi" w:cstheme="minorHAnsi"/>
                <w:b/>
                <w:lang w:val="mk-MK"/>
              </w:rPr>
            </w:pPr>
            <w:r>
              <w:rPr>
                <w:rFonts w:asciiTheme="minorHAnsi" w:hAnsiTheme="minorHAnsi" w:cstheme="minorHAnsi"/>
                <w:b/>
                <w:lang w:val="en-GB"/>
              </w:rPr>
              <w:t>1.</w:t>
            </w:r>
            <w:r>
              <w:rPr>
                <w:rFonts w:asciiTheme="minorHAnsi" w:hAnsiTheme="minorHAnsi" w:cstheme="minorHAnsi"/>
                <w:b/>
                <w:lang w:val="mk-MK"/>
              </w:rPr>
              <w:t>Елизабета Велеска – педагог</w:t>
            </w:r>
          </w:p>
        </w:tc>
        <w:tc>
          <w:tcPr>
            <w:tcW w:w="7480" w:type="dxa"/>
          </w:tcPr>
          <w:p w14:paraId="5369D1D2">
            <w:pPr>
              <w:rPr>
                <w:rFonts w:asciiTheme="minorHAnsi" w:hAnsiTheme="minorHAnsi" w:cstheme="minorHAnsi"/>
                <w:b/>
                <w:lang w:val="mk-MK"/>
              </w:rPr>
            </w:pPr>
            <w:r>
              <w:rPr>
                <w:rFonts w:asciiTheme="minorHAnsi" w:hAnsiTheme="minorHAnsi" w:cstheme="minorHAnsi"/>
                <w:b/>
                <w:lang w:val="mk-MK"/>
              </w:rPr>
              <w:t xml:space="preserve">            6. Ванчо Спиркоски  – одд. наставник </w:t>
            </w:r>
          </w:p>
        </w:tc>
      </w:tr>
      <w:tr w14:paraId="3AFF5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6" w:type="dxa"/>
          </w:tcPr>
          <w:p w14:paraId="6CD5A97D">
            <w:pPr>
              <w:ind w:left="567"/>
              <w:rPr>
                <w:rFonts w:asciiTheme="minorHAnsi" w:hAnsiTheme="minorHAnsi" w:cstheme="minorHAnsi"/>
                <w:b/>
                <w:lang w:val="mk-MK"/>
              </w:rPr>
            </w:pPr>
            <w:r>
              <w:rPr>
                <w:rFonts w:asciiTheme="minorHAnsi" w:hAnsiTheme="minorHAnsi" w:cstheme="minorHAnsi"/>
                <w:b/>
                <w:lang w:val="mk-MK"/>
              </w:rPr>
              <w:t>2. Кристина Темелкоска –  дефектолог</w:t>
            </w:r>
          </w:p>
        </w:tc>
        <w:tc>
          <w:tcPr>
            <w:tcW w:w="7480" w:type="dxa"/>
          </w:tcPr>
          <w:p w14:paraId="488C84FF">
            <w:pPr>
              <w:rPr>
                <w:rFonts w:asciiTheme="minorHAnsi" w:hAnsiTheme="minorHAnsi" w:cstheme="minorHAnsi"/>
                <w:b/>
                <w:lang w:val="mk-MK"/>
              </w:rPr>
            </w:pPr>
            <w:r>
              <w:rPr>
                <w:rFonts w:asciiTheme="minorHAnsi" w:hAnsiTheme="minorHAnsi" w:cstheme="minorHAnsi"/>
                <w:b/>
                <w:lang w:val="mk-MK"/>
              </w:rPr>
              <w:t xml:space="preserve">            7. Живка Каралиоска - одд. наставник</w:t>
            </w:r>
          </w:p>
        </w:tc>
      </w:tr>
      <w:tr w14:paraId="2D527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46" w:type="dxa"/>
          </w:tcPr>
          <w:p w14:paraId="2E3ACEDE">
            <w:pPr>
              <w:ind w:left="567"/>
              <w:rPr>
                <w:rFonts w:asciiTheme="minorHAnsi" w:hAnsiTheme="minorHAnsi" w:cstheme="minorHAnsi"/>
                <w:b/>
                <w:lang w:val="mk-MK"/>
              </w:rPr>
            </w:pPr>
            <w:r>
              <w:rPr>
                <w:rFonts w:asciiTheme="minorHAnsi" w:hAnsiTheme="minorHAnsi" w:cstheme="minorHAnsi"/>
                <w:b/>
                <w:lang w:val="mk-MK"/>
              </w:rPr>
              <w:t>3.</w:t>
            </w:r>
            <w:r>
              <w:rPr>
                <w:rFonts w:asciiTheme="minorHAnsi" w:hAnsiTheme="minorHAnsi" w:cstheme="minorHAnsi"/>
                <w:b/>
              </w:rPr>
              <w:t xml:space="preserve"> </w:t>
            </w:r>
            <w:r>
              <w:rPr>
                <w:rFonts w:asciiTheme="minorHAnsi" w:hAnsiTheme="minorHAnsi" w:cstheme="minorHAnsi"/>
                <w:b/>
                <w:lang w:val="mk-MK"/>
              </w:rPr>
              <w:t>Робертино Илиоски - психолог</w:t>
            </w:r>
          </w:p>
        </w:tc>
        <w:tc>
          <w:tcPr>
            <w:tcW w:w="7480" w:type="dxa"/>
          </w:tcPr>
          <w:p w14:paraId="1D02FB49">
            <w:pPr>
              <w:rPr>
                <w:rFonts w:asciiTheme="minorHAnsi" w:hAnsiTheme="minorHAnsi" w:cstheme="minorHAnsi"/>
                <w:b/>
                <w:lang w:val="mk-MK"/>
              </w:rPr>
            </w:pPr>
            <w:r>
              <w:rPr>
                <w:rFonts w:asciiTheme="minorHAnsi" w:hAnsiTheme="minorHAnsi" w:cstheme="minorHAnsi"/>
                <w:b/>
                <w:lang w:val="mk-MK"/>
              </w:rPr>
              <w:t xml:space="preserve">            8. Оливера Костадиноска– одд. наставник</w:t>
            </w:r>
          </w:p>
        </w:tc>
      </w:tr>
    </w:tbl>
    <w:p w14:paraId="3BD38DAC">
      <w:pPr>
        <w:rPr>
          <w:rFonts w:asciiTheme="minorHAnsi" w:hAnsiTheme="minorHAnsi" w:cstheme="minorHAnsi"/>
          <w:b/>
          <w:bCs/>
          <w:smallCaps/>
          <w:color w:val="000000"/>
          <w:spacing w:val="5"/>
          <w:u w:val="single"/>
          <w:lang w:val="mk-MK"/>
        </w:rPr>
      </w:pPr>
    </w:p>
    <w:tbl>
      <w:tblPr>
        <w:tblStyle w:val="11"/>
        <w:tblW w:w="15026" w:type="dxa"/>
        <w:tblInd w:w="0" w:type="dxa"/>
        <w:tblLayout w:type="fixed"/>
        <w:tblCellMar>
          <w:top w:w="0" w:type="dxa"/>
          <w:left w:w="108" w:type="dxa"/>
          <w:bottom w:w="0" w:type="dxa"/>
          <w:right w:w="108" w:type="dxa"/>
        </w:tblCellMar>
      </w:tblPr>
      <w:tblGrid>
        <w:gridCol w:w="425"/>
        <w:gridCol w:w="142"/>
        <w:gridCol w:w="8505"/>
        <w:gridCol w:w="2268"/>
        <w:gridCol w:w="1134"/>
        <w:gridCol w:w="567"/>
        <w:gridCol w:w="1985"/>
      </w:tblGrid>
      <w:tr w14:paraId="5B4460CC">
        <w:tblPrEx>
          <w:tblCellMar>
            <w:top w:w="0" w:type="dxa"/>
            <w:left w:w="108" w:type="dxa"/>
            <w:bottom w:w="0" w:type="dxa"/>
            <w:right w:w="108" w:type="dxa"/>
          </w:tblCellMar>
        </w:tblPrEx>
        <w:tc>
          <w:tcPr>
            <w:tcW w:w="567" w:type="dxa"/>
            <w:gridSpan w:val="2"/>
            <w:tcBorders>
              <w:top w:val="single" w:color="000000" w:sz="4" w:space="0"/>
              <w:left w:val="single" w:color="000000" w:sz="4" w:space="0"/>
              <w:bottom w:val="single" w:color="000000" w:sz="4" w:space="0"/>
            </w:tcBorders>
            <w:shd w:val="clear" w:color="auto" w:fill="auto"/>
          </w:tcPr>
          <w:p w14:paraId="2AFB34E1">
            <w:pPr>
              <w:spacing w:line="276" w:lineRule="auto"/>
              <w:rPr>
                <w:rFonts w:asciiTheme="minorHAnsi" w:hAnsiTheme="minorHAnsi" w:cstheme="minorHAnsi"/>
                <w:b/>
                <w:lang w:val="mk-MK"/>
              </w:rPr>
            </w:pPr>
            <w:r>
              <w:rPr>
                <w:rFonts w:asciiTheme="minorHAnsi" w:hAnsiTheme="minorHAnsi" w:cstheme="minorHAnsi"/>
                <w:b/>
                <w:lang w:val="mk-MK"/>
              </w:rPr>
              <w:t>Р.б.</w:t>
            </w:r>
          </w:p>
        </w:tc>
        <w:tc>
          <w:tcPr>
            <w:tcW w:w="8505" w:type="dxa"/>
            <w:tcBorders>
              <w:top w:val="single" w:color="000000" w:sz="4" w:space="0"/>
              <w:left w:val="single" w:color="000000" w:sz="4" w:space="0"/>
              <w:bottom w:val="single" w:color="000000" w:sz="4" w:space="0"/>
            </w:tcBorders>
            <w:shd w:val="clear" w:color="auto" w:fill="auto"/>
          </w:tcPr>
          <w:p w14:paraId="2BFDA32D">
            <w:pPr>
              <w:spacing w:line="276" w:lineRule="auto"/>
              <w:rPr>
                <w:rFonts w:asciiTheme="minorHAnsi" w:hAnsiTheme="minorHAnsi" w:cstheme="minorHAnsi"/>
                <w:b/>
                <w:lang w:val="mk-MK"/>
              </w:rPr>
            </w:pPr>
            <w:r>
              <w:rPr>
                <w:rFonts w:asciiTheme="minorHAnsi" w:hAnsiTheme="minorHAnsi" w:cstheme="minorHAnsi"/>
                <w:b/>
                <w:lang w:val="mk-MK"/>
              </w:rPr>
              <w:t>Активности</w:t>
            </w:r>
          </w:p>
        </w:tc>
        <w:tc>
          <w:tcPr>
            <w:tcW w:w="2268" w:type="dxa"/>
            <w:tcBorders>
              <w:top w:val="single" w:color="000000" w:sz="4" w:space="0"/>
              <w:left w:val="single" w:color="000000" w:sz="4" w:space="0"/>
              <w:bottom w:val="single" w:color="000000" w:sz="4" w:space="0"/>
            </w:tcBorders>
            <w:shd w:val="clear" w:color="auto" w:fill="auto"/>
          </w:tcPr>
          <w:p w14:paraId="357D55BE">
            <w:pPr>
              <w:spacing w:line="276" w:lineRule="auto"/>
              <w:rPr>
                <w:rFonts w:asciiTheme="minorHAnsi" w:hAnsiTheme="minorHAnsi" w:cstheme="minorHAnsi"/>
                <w:b/>
                <w:lang w:val="mk-MK"/>
              </w:rPr>
            </w:pPr>
            <w:r>
              <w:rPr>
                <w:rFonts w:asciiTheme="minorHAnsi" w:hAnsiTheme="minorHAnsi" w:cstheme="minorHAnsi"/>
                <w:b/>
                <w:lang w:val="mk-MK"/>
              </w:rPr>
              <w:t>Очекувани резултати</w:t>
            </w:r>
          </w:p>
        </w:tc>
        <w:tc>
          <w:tcPr>
            <w:tcW w:w="1134" w:type="dxa"/>
            <w:tcBorders>
              <w:top w:val="single" w:color="000000" w:sz="4" w:space="0"/>
              <w:left w:val="single" w:color="000000" w:sz="4" w:space="0"/>
              <w:bottom w:val="single" w:color="000000" w:sz="4" w:space="0"/>
            </w:tcBorders>
            <w:shd w:val="clear" w:color="auto" w:fill="auto"/>
          </w:tcPr>
          <w:p w14:paraId="07A96FCB">
            <w:pPr>
              <w:spacing w:line="276" w:lineRule="auto"/>
              <w:rPr>
                <w:rFonts w:asciiTheme="minorHAnsi" w:hAnsiTheme="minorHAnsi" w:cstheme="minorHAnsi"/>
                <w:b/>
                <w:lang w:val="mk-MK"/>
              </w:rPr>
            </w:pPr>
            <w:r>
              <w:rPr>
                <w:rFonts w:asciiTheme="minorHAnsi" w:hAnsiTheme="minorHAnsi" w:cstheme="minorHAnsi"/>
                <w:b/>
                <w:lang w:val="mk-MK"/>
              </w:rPr>
              <w:t xml:space="preserve">Временска рамка </w:t>
            </w:r>
          </w:p>
        </w:tc>
        <w:tc>
          <w:tcPr>
            <w:tcW w:w="567" w:type="dxa"/>
            <w:tcBorders>
              <w:top w:val="single" w:color="000000" w:sz="4" w:space="0"/>
              <w:left w:val="single" w:color="000000" w:sz="4" w:space="0"/>
              <w:bottom w:val="single" w:color="000000" w:sz="4" w:space="0"/>
            </w:tcBorders>
            <w:shd w:val="clear" w:color="auto" w:fill="auto"/>
          </w:tcPr>
          <w:p w14:paraId="1723DDFA">
            <w:pPr>
              <w:spacing w:line="276" w:lineRule="auto"/>
              <w:jc w:val="center"/>
              <w:rPr>
                <w:rFonts w:asciiTheme="minorHAnsi" w:hAnsiTheme="minorHAnsi" w:cstheme="minorHAnsi"/>
                <w:b/>
                <w:lang w:val="mk-MK"/>
              </w:rPr>
            </w:pPr>
            <w:r>
              <w:rPr>
                <w:rFonts w:asciiTheme="minorHAnsi" w:hAnsiTheme="minorHAnsi" w:cstheme="minorHAnsi"/>
                <w:b/>
                <w:lang w:val="mk-MK"/>
              </w:rPr>
              <w:t>Број час.</w:t>
            </w:r>
          </w:p>
        </w:tc>
        <w:tc>
          <w:tcPr>
            <w:tcW w:w="1985" w:type="dxa"/>
            <w:tcBorders>
              <w:top w:val="single" w:color="000000" w:sz="4" w:space="0"/>
              <w:left w:val="single" w:color="000000" w:sz="4" w:space="0"/>
              <w:bottom w:val="single" w:color="000000" w:sz="4" w:space="0"/>
              <w:right w:val="single" w:color="000000" w:sz="4" w:space="0"/>
            </w:tcBorders>
            <w:shd w:val="clear" w:color="auto" w:fill="auto"/>
          </w:tcPr>
          <w:p w14:paraId="7007287D">
            <w:pPr>
              <w:spacing w:line="276" w:lineRule="auto"/>
              <w:rPr>
                <w:rFonts w:asciiTheme="minorHAnsi" w:hAnsiTheme="minorHAnsi" w:cstheme="minorHAnsi"/>
                <w:lang w:val="mk-MK"/>
              </w:rPr>
            </w:pPr>
            <w:r>
              <w:rPr>
                <w:rFonts w:asciiTheme="minorHAnsi" w:hAnsiTheme="minorHAnsi" w:cstheme="minorHAnsi"/>
                <w:b/>
                <w:lang w:val="mk-MK"/>
              </w:rPr>
              <w:t>Носители на активностите</w:t>
            </w:r>
          </w:p>
        </w:tc>
      </w:tr>
      <w:tr w14:paraId="4892CA97">
        <w:tblPrEx>
          <w:tblCellMar>
            <w:top w:w="0" w:type="dxa"/>
            <w:left w:w="108" w:type="dxa"/>
            <w:bottom w:w="0" w:type="dxa"/>
            <w:right w:w="108" w:type="dxa"/>
          </w:tblCellMar>
        </w:tblPrEx>
        <w:trPr>
          <w:trHeight w:val="1730" w:hRule="atLeast"/>
        </w:trPr>
        <w:tc>
          <w:tcPr>
            <w:tcW w:w="9072" w:type="dxa"/>
            <w:gridSpan w:val="3"/>
            <w:tcBorders>
              <w:top w:val="single" w:color="000000" w:sz="4" w:space="0"/>
              <w:left w:val="single" w:color="000000" w:sz="4" w:space="0"/>
            </w:tcBorders>
            <w:shd w:val="clear" w:color="auto" w:fill="auto"/>
          </w:tcPr>
          <w:p w14:paraId="23799265">
            <w:pPr>
              <w:snapToGrid w:val="0"/>
              <w:spacing w:line="276" w:lineRule="auto"/>
              <w:rPr>
                <w:rFonts w:asciiTheme="minorHAnsi" w:hAnsiTheme="minorHAnsi" w:cstheme="minorHAnsi"/>
                <w:b/>
                <w:lang w:val="mk-MK"/>
              </w:rPr>
            </w:pPr>
            <w:r>
              <w:rPr>
                <w:rFonts w:asciiTheme="minorHAnsi" w:hAnsiTheme="minorHAnsi" w:cstheme="minorHAnsi"/>
                <w:b/>
                <w:lang w:val="mk-MK"/>
              </w:rPr>
              <w:t xml:space="preserve"> Претходна активност:</w:t>
            </w:r>
          </w:p>
          <w:p w14:paraId="556B7E30">
            <w:pPr>
              <w:snapToGrid w:val="0"/>
              <w:spacing w:line="276" w:lineRule="auto"/>
              <w:rPr>
                <w:rFonts w:asciiTheme="minorHAnsi" w:hAnsiTheme="minorHAnsi" w:cstheme="minorHAnsi"/>
                <w:lang w:val="mk-MK"/>
              </w:rPr>
            </w:pPr>
            <w:r>
              <w:rPr>
                <w:rFonts w:asciiTheme="minorHAnsi" w:hAnsiTheme="minorHAnsi" w:cstheme="minorHAnsi"/>
                <w:lang w:val="mk-MK"/>
              </w:rPr>
              <w:t>1. Запишување на деца во прво одделение</w:t>
            </w:r>
          </w:p>
          <w:p w14:paraId="31AEF0A4">
            <w:pPr>
              <w:snapToGrid w:val="0"/>
              <w:spacing w:line="276" w:lineRule="auto"/>
              <w:rPr>
                <w:rFonts w:asciiTheme="minorHAnsi" w:hAnsiTheme="minorHAnsi" w:cstheme="minorHAnsi"/>
                <w:lang w:val="mk-MK"/>
              </w:rPr>
            </w:pPr>
            <w:r>
              <w:rPr>
                <w:rFonts w:asciiTheme="minorHAnsi" w:hAnsiTheme="minorHAnsi" w:cstheme="minorHAnsi"/>
                <w:lang w:val="mk-MK"/>
              </w:rPr>
              <w:t>2.Распоредување на запишаните ученици во паралелките за прво одделение Поделување на списоците на наставниците/Наставниците ги информираат родителите за одделението во кое ќе посетува настава нивното дете.</w:t>
            </w:r>
          </w:p>
        </w:tc>
        <w:tc>
          <w:tcPr>
            <w:tcW w:w="2268" w:type="dxa"/>
            <w:tcBorders>
              <w:top w:val="single" w:color="000000" w:sz="4" w:space="0"/>
              <w:left w:val="single" w:color="000000" w:sz="4" w:space="0"/>
            </w:tcBorders>
            <w:shd w:val="clear" w:color="auto" w:fill="auto"/>
          </w:tcPr>
          <w:p w14:paraId="3CF77069">
            <w:pPr>
              <w:snapToGrid w:val="0"/>
              <w:spacing w:line="276" w:lineRule="auto"/>
              <w:rPr>
                <w:rFonts w:asciiTheme="minorHAnsi" w:hAnsiTheme="minorHAnsi" w:cstheme="minorHAnsi"/>
                <w:lang w:val="mk-MK"/>
              </w:rPr>
            </w:pPr>
            <w:r>
              <w:rPr>
                <w:rFonts w:asciiTheme="minorHAnsi" w:hAnsiTheme="minorHAnsi" w:cstheme="minorHAnsi"/>
                <w:lang w:val="mk-MK"/>
              </w:rPr>
              <w:t>1.Опфат на сите деца кои според возраста ги исполнуваат условите од реонот</w:t>
            </w:r>
          </w:p>
          <w:p w14:paraId="500942BA">
            <w:pPr>
              <w:snapToGrid w:val="0"/>
              <w:spacing w:line="276" w:lineRule="auto"/>
              <w:rPr>
                <w:rFonts w:asciiTheme="minorHAnsi" w:hAnsiTheme="minorHAnsi" w:cstheme="minorHAnsi"/>
                <w:lang w:val="mk-MK"/>
              </w:rPr>
            </w:pPr>
            <w:r>
              <w:rPr>
                <w:rFonts w:asciiTheme="minorHAnsi" w:hAnsiTheme="minorHAnsi" w:cstheme="minorHAnsi"/>
                <w:lang w:val="mk-MK"/>
              </w:rPr>
              <w:t>2.Изедначеност на паралелките според број, родова застапеност</w:t>
            </w:r>
          </w:p>
        </w:tc>
        <w:tc>
          <w:tcPr>
            <w:tcW w:w="1134" w:type="dxa"/>
            <w:tcBorders>
              <w:top w:val="single" w:color="000000" w:sz="4" w:space="0"/>
              <w:left w:val="single" w:color="000000" w:sz="4" w:space="0"/>
            </w:tcBorders>
            <w:shd w:val="clear" w:color="auto" w:fill="auto"/>
          </w:tcPr>
          <w:p w14:paraId="4DAF5D02">
            <w:pPr>
              <w:snapToGrid w:val="0"/>
              <w:spacing w:line="276" w:lineRule="auto"/>
              <w:rPr>
                <w:rFonts w:asciiTheme="minorHAnsi" w:hAnsiTheme="minorHAnsi" w:cstheme="minorHAnsi"/>
                <w:lang w:val="mk-MK"/>
              </w:rPr>
            </w:pPr>
            <w:r>
              <w:rPr>
                <w:rFonts w:asciiTheme="minorHAnsi" w:hAnsiTheme="minorHAnsi" w:cstheme="minorHAnsi"/>
                <w:lang w:val="mk-MK"/>
              </w:rPr>
              <w:t xml:space="preserve">   јуни</w:t>
            </w:r>
          </w:p>
          <w:p w14:paraId="617D93E6">
            <w:pPr>
              <w:snapToGrid w:val="0"/>
              <w:spacing w:line="276" w:lineRule="auto"/>
              <w:rPr>
                <w:rFonts w:asciiTheme="minorHAnsi" w:hAnsiTheme="minorHAnsi" w:cstheme="minorHAnsi"/>
                <w:lang w:val="mk-MK"/>
              </w:rPr>
            </w:pPr>
            <w:r>
              <w:rPr>
                <w:rFonts w:asciiTheme="minorHAnsi" w:hAnsiTheme="minorHAnsi" w:cstheme="minorHAnsi"/>
                <w:lang w:val="mk-MK"/>
              </w:rPr>
              <w:t xml:space="preserve"> </w:t>
            </w:r>
          </w:p>
          <w:p w14:paraId="542A660F">
            <w:pPr>
              <w:snapToGrid w:val="0"/>
              <w:spacing w:line="276" w:lineRule="auto"/>
              <w:rPr>
                <w:rFonts w:asciiTheme="minorHAnsi" w:hAnsiTheme="minorHAnsi" w:cstheme="minorHAnsi"/>
                <w:lang w:val="mk-MK"/>
              </w:rPr>
            </w:pPr>
            <w:r>
              <w:rPr>
                <w:rFonts w:asciiTheme="minorHAnsi" w:hAnsiTheme="minorHAnsi" w:cstheme="minorHAnsi"/>
                <w:lang w:val="mk-MK"/>
              </w:rPr>
              <w:t xml:space="preserve"> август/</w:t>
            </w:r>
          </w:p>
          <w:p w14:paraId="4095D036">
            <w:pPr>
              <w:snapToGrid w:val="0"/>
              <w:spacing w:line="276" w:lineRule="auto"/>
              <w:rPr>
                <w:rFonts w:asciiTheme="minorHAnsi" w:hAnsiTheme="minorHAnsi" w:cstheme="minorHAnsi"/>
                <w:lang w:val="mk-MK"/>
              </w:rPr>
            </w:pPr>
            <w:r>
              <w:rPr>
                <w:rFonts w:asciiTheme="minorHAnsi" w:hAnsiTheme="minorHAnsi" w:cstheme="minorHAnsi"/>
                <w:lang w:val="mk-MK"/>
              </w:rPr>
              <w:t>септември</w:t>
            </w:r>
          </w:p>
        </w:tc>
        <w:tc>
          <w:tcPr>
            <w:tcW w:w="567" w:type="dxa"/>
            <w:tcBorders>
              <w:top w:val="single" w:color="000000" w:sz="4" w:space="0"/>
              <w:left w:val="single" w:color="000000" w:sz="4" w:space="0"/>
            </w:tcBorders>
            <w:shd w:val="clear" w:color="auto" w:fill="auto"/>
          </w:tcPr>
          <w:p w14:paraId="6BA36D9B">
            <w:pPr>
              <w:snapToGrid w:val="0"/>
              <w:spacing w:line="276" w:lineRule="auto"/>
              <w:rPr>
                <w:rFonts w:asciiTheme="minorHAnsi" w:hAnsiTheme="minorHAnsi" w:cstheme="minorHAnsi"/>
                <w:lang w:val="mk-MK"/>
              </w:rPr>
            </w:pPr>
            <w:r>
              <w:rPr>
                <w:rFonts w:asciiTheme="minorHAnsi" w:hAnsiTheme="minorHAnsi" w:cstheme="minorHAnsi"/>
                <w:lang w:val="mk-MK"/>
              </w:rPr>
              <w:t xml:space="preserve">      Кон-но     </w:t>
            </w:r>
          </w:p>
          <w:p w14:paraId="23820CDB">
            <w:pPr>
              <w:snapToGrid w:val="0"/>
              <w:spacing w:line="276" w:lineRule="auto"/>
              <w:rPr>
                <w:rFonts w:asciiTheme="minorHAnsi" w:hAnsiTheme="minorHAnsi" w:cstheme="minorHAnsi"/>
                <w:lang w:val="mk-MK"/>
              </w:rPr>
            </w:pPr>
          </w:p>
        </w:tc>
        <w:tc>
          <w:tcPr>
            <w:tcW w:w="1985" w:type="dxa"/>
            <w:tcBorders>
              <w:top w:val="single" w:color="000000" w:sz="4" w:space="0"/>
              <w:left w:val="single" w:color="000000" w:sz="4" w:space="0"/>
              <w:right w:val="single" w:color="000000" w:sz="4" w:space="0"/>
            </w:tcBorders>
            <w:shd w:val="clear" w:color="auto" w:fill="auto"/>
          </w:tcPr>
          <w:p w14:paraId="26F45741">
            <w:pPr>
              <w:snapToGrid w:val="0"/>
              <w:spacing w:line="276" w:lineRule="auto"/>
              <w:rPr>
                <w:rFonts w:asciiTheme="minorHAnsi" w:hAnsiTheme="minorHAnsi" w:cstheme="minorHAnsi"/>
                <w:lang w:val="mk-MK"/>
              </w:rPr>
            </w:pPr>
            <w:r>
              <w:rPr>
                <w:rFonts w:asciiTheme="minorHAnsi" w:hAnsiTheme="minorHAnsi" w:cstheme="minorHAnsi"/>
                <w:lang w:val="mk-MK"/>
              </w:rPr>
              <w:t>Тим за запиш. на ученици во прво одделение</w:t>
            </w:r>
          </w:p>
          <w:p w14:paraId="027158E1">
            <w:pPr>
              <w:snapToGrid w:val="0"/>
              <w:spacing w:line="276" w:lineRule="auto"/>
              <w:rPr>
                <w:rFonts w:asciiTheme="minorHAnsi" w:hAnsiTheme="minorHAnsi" w:cstheme="minorHAnsi"/>
                <w:lang w:val="mk-MK"/>
              </w:rPr>
            </w:pPr>
          </w:p>
        </w:tc>
      </w:tr>
      <w:tr w14:paraId="118B4570">
        <w:tblPrEx>
          <w:tblCellMar>
            <w:top w:w="0" w:type="dxa"/>
            <w:left w:w="108" w:type="dxa"/>
            <w:bottom w:w="0" w:type="dxa"/>
            <w:right w:w="108" w:type="dxa"/>
          </w:tblCellMar>
        </w:tblPrEx>
        <w:trPr>
          <w:trHeight w:val="638" w:hRule="atLeast"/>
        </w:trPr>
        <w:tc>
          <w:tcPr>
            <w:tcW w:w="425" w:type="dxa"/>
            <w:tcBorders>
              <w:top w:val="single" w:color="000000" w:sz="4" w:space="0"/>
              <w:left w:val="single" w:color="000000" w:sz="4" w:space="0"/>
              <w:bottom w:val="single" w:color="000000" w:sz="4" w:space="0"/>
            </w:tcBorders>
            <w:shd w:val="clear" w:color="auto" w:fill="auto"/>
          </w:tcPr>
          <w:p w14:paraId="7A4B9951">
            <w:pPr>
              <w:spacing w:line="276" w:lineRule="auto"/>
              <w:rPr>
                <w:rFonts w:asciiTheme="minorHAnsi" w:hAnsiTheme="minorHAnsi" w:cstheme="minorHAnsi"/>
                <w:lang w:val="mk-MK"/>
              </w:rPr>
            </w:pPr>
            <w:r>
              <w:rPr>
                <w:rFonts w:asciiTheme="minorHAnsi" w:hAnsiTheme="minorHAnsi" w:cstheme="minorHAnsi"/>
                <w:lang w:val="ru-RU"/>
              </w:rPr>
              <w:t>1.</w:t>
            </w:r>
          </w:p>
        </w:tc>
        <w:tc>
          <w:tcPr>
            <w:tcW w:w="8647" w:type="dxa"/>
            <w:gridSpan w:val="2"/>
            <w:tcBorders>
              <w:top w:val="single" w:color="000000" w:sz="4" w:space="0"/>
              <w:left w:val="single" w:color="000000" w:sz="4" w:space="0"/>
              <w:bottom w:val="single" w:color="000000" w:sz="4" w:space="0"/>
            </w:tcBorders>
            <w:shd w:val="clear" w:color="auto" w:fill="auto"/>
          </w:tcPr>
          <w:p w14:paraId="325FA78C">
            <w:pPr>
              <w:snapToGrid w:val="0"/>
              <w:spacing w:line="276" w:lineRule="auto"/>
              <w:rPr>
                <w:rFonts w:asciiTheme="minorHAnsi" w:hAnsiTheme="minorHAnsi" w:cstheme="minorHAnsi"/>
                <w:lang w:val="mk-MK"/>
              </w:rPr>
            </w:pPr>
            <w:r>
              <w:rPr>
                <w:rFonts w:asciiTheme="minorHAnsi" w:hAnsiTheme="minorHAnsi" w:cstheme="minorHAnsi"/>
                <w:lang w:val="mk-MK"/>
              </w:rPr>
              <w:t>Состанок  на Тимот и осмислување активности за планирање на  Првиот училиштен ден за учениците во прво одделение</w:t>
            </w:r>
          </w:p>
        </w:tc>
        <w:tc>
          <w:tcPr>
            <w:tcW w:w="2268" w:type="dxa"/>
            <w:tcBorders>
              <w:top w:val="single" w:color="000000" w:sz="4" w:space="0"/>
              <w:left w:val="single" w:color="000000" w:sz="4" w:space="0"/>
              <w:bottom w:val="single" w:color="000000" w:sz="4" w:space="0"/>
            </w:tcBorders>
            <w:shd w:val="clear" w:color="auto" w:fill="auto"/>
          </w:tcPr>
          <w:p w14:paraId="2B12EFBA">
            <w:pPr>
              <w:snapToGrid w:val="0"/>
              <w:spacing w:line="276" w:lineRule="auto"/>
              <w:rPr>
                <w:rFonts w:asciiTheme="minorHAnsi" w:hAnsiTheme="minorHAnsi" w:cstheme="minorHAnsi"/>
                <w:lang w:val="mk-MK"/>
              </w:rPr>
            </w:pPr>
            <w:r>
              <w:rPr>
                <w:rFonts w:asciiTheme="minorHAnsi" w:hAnsiTheme="minorHAnsi" w:cstheme="minorHAnsi"/>
                <w:lang w:val="mk-MK"/>
              </w:rPr>
              <w:t>Создавање свечена атмосфера на настанот</w:t>
            </w:r>
          </w:p>
        </w:tc>
        <w:tc>
          <w:tcPr>
            <w:tcW w:w="1134" w:type="dxa"/>
            <w:tcBorders>
              <w:top w:val="single" w:color="000000" w:sz="4" w:space="0"/>
              <w:left w:val="single" w:color="000000" w:sz="4" w:space="0"/>
              <w:bottom w:val="single" w:color="000000" w:sz="4" w:space="0"/>
            </w:tcBorders>
            <w:shd w:val="clear" w:color="auto" w:fill="auto"/>
          </w:tcPr>
          <w:p w14:paraId="17492872">
            <w:pPr>
              <w:snapToGrid w:val="0"/>
              <w:spacing w:line="276" w:lineRule="auto"/>
              <w:rPr>
                <w:rFonts w:asciiTheme="minorHAnsi" w:hAnsiTheme="minorHAnsi" w:cstheme="minorHAnsi"/>
                <w:lang w:val="mk-MK"/>
              </w:rPr>
            </w:pPr>
            <w:r>
              <w:rPr>
                <w:rFonts w:asciiTheme="minorHAnsi" w:hAnsiTheme="minorHAnsi" w:cstheme="minorHAnsi"/>
                <w:lang w:val="mk-MK"/>
              </w:rPr>
              <w:t>септември</w:t>
            </w:r>
          </w:p>
        </w:tc>
        <w:tc>
          <w:tcPr>
            <w:tcW w:w="567" w:type="dxa"/>
            <w:tcBorders>
              <w:top w:val="single" w:color="000000" w:sz="4" w:space="0"/>
              <w:left w:val="single" w:color="000000" w:sz="4" w:space="0"/>
              <w:bottom w:val="single" w:color="000000" w:sz="4" w:space="0"/>
            </w:tcBorders>
            <w:shd w:val="clear" w:color="auto" w:fill="auto"/>
          </w:tcPr>
          <w:p w14:paraId="42807686">
            <w:pPr>
              <w:snapToGrid w:val="0"/>
              <w:spacing w:line="276" w:lineRule="auto"/>
              <w:rPr>
                <w:rFonts w:asciiTheme="minorHAnsi" w:hAnsiTheme="minorHAnsi" w:cstheme="minorHAnsi"/>
                <w:lang w:val="mk-MK"/>
              </w:rPr>
            </w:pPr>
          </w:p>
          <w:p w14:paraId="608EB794">
            <w:pPr>
              <w:snapToGrid w:val="0"/>
              <w:spacing w:line="276" w:lineRule="auto"/>
              <w:jc w:val="center"/>
              <w:rPr>
                <w:rFonts w:asciiTheme="minorHAnsi" w:hAnsiTheme="minorHAnsi" w:cstheme="minorHAnsi"/>
                <w:lang w:val="mk-MK"/>
              </w:rPr>
            </w:pPr>
            <w:r>
              <w:rPr>
                <w:rFonts w:asciiTheme="minorHAnsi" w:hAnsiTheme="minorHAnsi" w:cstheme="minorHAnsi"/>
                <w:lang w:val="mk-MK"/>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tcPr>
          <w:p w14:paraId="320FEBA9">
            <w:pPr>
              <w:snapToGrid w:val="0"/>
              <w:spacing w:line="276" w:lineRule="auto"/>
              <w:rPr>
                <w:rFonts w:asciiTheme="minorHAnsi" w:hAnsiTheme="minorHAnsi" w:cstheme="minorHAnsi"/>
                <w:lang w:val="mk-MK"/>
              </w:rPr>
            </w:pPr>
            <w:r>
              <w:rPr>
                <w:rFonts w:asciiTheme="minorHAnsi" w:hAnsiTheme="minorHAnsi" w:cstheme="minorHAnsi"/>
                <w:lang w:val="mk-MK"/>
              </w:rPr>
              <w:t>Наставници членови во тимот</w:t>
            </w:r>
          </w:p>
        </w:tc>
      </w:tr>
      <w:tr w14:paraId="083369BE">
        <w:tblPrEx>
          <w:tblCellMar>
            <w:top w:w="0" w:type="dxa"/>
            <w:left w:w="108" w:type="dxa"/>
            <w:bottom w:w="0" w:type="dxa"/>
            <w:right w:w="108" w:type="dxa"/>
          </w:tblCellMar>
        </w:tblPrEx>
        <w:tc>
          <w:tcPr>
            <w:tcW w:w="425" w:type="dxa"/>
            <w:tcBorders>
              <w:top w:val="single" w:color="000000" w:sz="4" w:space="0"/>
              <w:left w:val="single" w:color="000000" w:sz="4" w:space="0"/>
              <w:bottom w:val="single" w:color="000000" w:sz="4" w:space="0"/>
            </w:tcBorders>
            <w:shd w:val="clear" w:color="auto" w:fill="auto"/>
          </w:tcPr>
          <w:p w14:paraId="6EED3DD7">
            <w:pPr>
              <w:spacing w:line="276" w:lineRule="auto"/>
              <w:rPr>
                <w:rFonts w:asciiTheme="minorHAnsi" w:hAnsiTheme="minorHAnsi" w:cstheme="minorHAnsi"/>
                <w:lang w:val="mk-MK"/>
              </w:rPr>
            </w:pPr>
            <w:r>
              <w:rPr>
                <w:rFonts w:asciiTheme="minorHAnsi" w:hAnsiTheme="minorHAnsi" w:cstheme="minorHAnsi"/>
                <w:lang w:val="ru-RU"/>
              </w:rPr>
              <w:t>2.</w:t>
            </w:r>
          </w:p>
        </w:tc>
        <w:tc>
          <w:tcPr>
            <w:tcW w:w="8647" w:type="dxa"/>
            <w:gridSpan w:val="2"/>
            <w:tcBorders>
              <w:top w:val="single" w:color="000000" w:sz="4" w:space="0"/>
              <w:left w:val="single" w:color="000000" w:sz="4" w:space="0"/>
              <w:bottom w:val="single" w:color="000000" w:sz="4" w:space="0"/>
            </w:tcBorders>
            <w:shd w:val="clear" w:color="auto" w:fill="auto"/>
          </w:tcPr>
          <w:p w14:paraId="5D965564">
            <w:pPr>
              <w:snapToGrid w:val="0"/>
              <w:spacing w:line="276" w:lineRule="auto"/>
              <w:rPr>
                <w:rFonts w:asciiTheme="minorHAnsi" w:hAnsiTheme="minorHAnsi" w:cstheme="minorHAnsi"/>
                <w:lang w:val="mk-MK"/>
              </w:rPr>
            </w:pPr>
            <w:r>
              <w:rPr>
                <w:rFonts w:asciiTheme="minorHAnsi" w:hAnsiTheme="minorHAnsi" w:cstheme="minorHAnsi"/>
                <w:lang w:val="mk-MK"/>
              </w:rPr>
              <w:t xml:space="preserve">Подготовка на материјали за реализирањето на Првиот училиштен ден </w:t>
            </w:r>
          </w:p>
        </w:tc>
        <w:tc>
          <w:tcPr>
            <w:tcW w:w="2268" w:type="dxa"/>
            <w:tcBorders>
              <w:top w:val="single" w:color="000000" w:sz="4" w:space="0"/>
              <w:left w:val="single" w:color="000000" w:sz="4" w:space="0"/>
              <w:bottom w:val="single" w:color="000000" w:sz="4" w:space="0"/>
            </w:tcBorders>
            <w:shd w:val="clear" w:color="auto" w:fill="auto"/>
          </w:tcPr>
          <w:p w14:paraId="574045E6">
            <w:pPr>
              <w:snapToGrid w:val="0"/>
              <w:spacing w:line="276" w:lineRule="auto"/>
              <w:rPr>
                <w:rFonts w:asciiTheme="minorHAnsi" w:hAnsiTheme="minorHAnsi" w:cstheme="minorHAnsi"/>
                <w:lang w:val="mk-MK"/>
              </w:rPr>
            </w:pPr>
            <w:r>
              <w:rPr>
                <w:rFonts w:asciiTheme="minorHAnsi" w:hAnsiTheme="minorHAnsi" w:cstheme="minorHAnsi"/>
                <w:lang w:val="mk-MK"/>
              </w:rPr>
              <w:t>Успешно реализирање на активностие</w:t>
            </w:r>
          </w:p>
        </w:tc>
        <w:tc>
          <w:tcPr>
            <w:tcW w:w="1134" w:type="dxa"/>
            <w:tcBorders>
              <w:top w:val="single" w:color="000000" w:sz="4" w:space="0"/>
              <w:left w:val="single" w:color="000000" w:sz="4" w:space="0"/>
              <w:bottom w:val="single" w:color="000000" w:sz="4" w:space="0"/>
            </w:tcBorders>
            <w:shd w:val="clear" w:color="auto" w:fill="auto"/>
          </w:tcPr>
          <w:p w14:paraId="19A6FAF0">
            <w:pPr>
              <w:snapToGrid w:val="0"/>
              <w:spacing w:line="276" w:lineRule="auto"/>
              <w:rPr>
                <w:rFonts w:asciiTheme="minorHAnsi" w:hAnsiTheme="minorHAnsi" w:cstheme="minorHAnsi"/>
                <w:lang w:val="mk-MK"/>
              </w:rPr>
            </w:pPr>
            <w:r>
              <w:rPr>
                <w:rFonts w:asciiTheme="minorHAnsi" w:hAnsiTheme="minorHAnsi" w:cstheme="minorHAnsi"/>
                <w:lang w:val="mk-MK"/>
              </w:rPr>
              <w:t xml:space="preserve">  август</w:t>
            </w:r>
          </w:p>
        </w:tc>
        <w:tc>
          <w:tcPr>
            <w:tcW w:w="567" w:type="dxa"/>
            <w:tcBorders>
              <w:top w:val="single" w:color="000000" w:sz="4" w:space="0"/>
              <w:left w:val="single" w:color="000000" w:sz="4" w:space="0"/>
              <w:bottom w:val="single" w:color="000000" w:sz="4" w:space="0"/>
            </w:tcBorders>
            <w:shd w:val="clear" w:color="auto" w:fill="auto"/>
          </w:tcPr>
          <w:p w14:paraId="1C73F405">
            <w:pPr>
              <w:snapToGrid w:val="0"/>
              <w:spacing w:line="276" w:lineRule="auto"/>
              <w:jc w:val="center"/>
              <w:rPr>
                <w:rFonts w:asciiTheme="minorHAnsi" w:hAnsiTheme="minorHAnsi" w:cstheme="minorHAnsi"/>
                <w:lang w:val="mk-MK"/>
              </w:rPr>
            </w:pPr>
          </w:p>
          <w:p w14:paraId="2034E6E4">
            <w:pPr>
              <w:snapToGrid w:val="0"/>
              <w:spacing w:line="276" w:lineRule="auto"/>
              <w:jc w:val="center"/>
              <w:rPr>
                <w:rFonts w:asciiTheme="minorHAnsi" w:hAnsiTheme="minorHAnsi" w:cstheme="minorHAnsi"/>
                <w:lang w:val="mk-MK"/>
              </w:rPr>
            </w:pPr>
            <w:r>
              <w:rPr>
                <w:rFonts w:asciiTheme="minorHAnsi" w:hAnsiTheme="minorHAnsi" w:cstheme="minorHAnsi"/>
                <w:lang w:val="mk-MK"/>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tcPr>
          <w:p w14:paraId="217CA2FC">
            <w:pPr>
              <w:snapToGrid w:val="0"/>
              <w:spacing w:line="276" w:lineRule="auto"/>
              <w:rPr>
                <w:rFonts w:asciiTheme="minorHAnsi" w:hAnsiTheme="minorHAnsi" w:cstheme="minorHAnsi"/>
                <w:lang w:val="mk-MK"/>
              </w:rPr>
            </w:pPr>
            <w:r>
              <w:rPr>
                <w:rFonts w:asciiTheme="minorHAnsi" w:hAnsiTheme="minorHAnsi" w:cstheme="minorHAnsi"/>
                <w:lang w:val="mk-MK"/>
              </w:rPr>
              <w:t>Наставници членови во тимот</w:t>
            </w:r>
          </w:p>
        </w:tc>
      </w:tr>
      <w:tr w14:paraId="16C6398C">
        <w:tblPrEx>
          <w:tblCellMar>
            <w:top w:w="0" w:type="dxa"/>
            <w:left w:w="108" w:type="dxa"/>
            <w:bottom w:w="0" w:type="dxa"/>
            <w:right w:w="108" w:type="dxa"/>
          </w:tblCellMar>
        </w:tblPrEx>
        <w:tc>
          <w:tcPr>
            <w:tcW w:w="425" w:type="dxa"/>
            <w:tcBorders>
              <w:top w:val="single" w:color="000000" w:sz="4" w:space="0"/>
              <w:left w:val="single" w:color="000000" w:sz="4" w:space="0"/>
              <w:bottom w:val="single" w:color="000000" w:sz="4" w:space="0"/>
            </w:tcBorders>
            <w:shd w:val="clear" w:color="auto" w:fill="auto"/>
          </w:tcPr>
          <w:p w14:paraId="7823788F">
            <w:pPr>
              <w:spacing w:line="276" w:lineRule="auto"/>
              <w:rPr>
                <w:rFonts w:asciiTheme="minorHAnsi" w:hAnsiTheme="minorHAnsi" w:cstheme="minorHAnsi"/>
                <w:lang w:val="ru-RU"/>
              </w:rPr>
            </w:pPr>
            <w:r>
              <w:rPr>
                <w:rFonts w:asciiTheme="minorHAnsi" w:hAnsiTheme="minorHAnsi" w:cstheme="minorHAnsi"/>
                <w:lang w:val="ru-RU"/>
              </w:rPr>
              <w:t>3.</w:t>
            </w:r>
          </w:p>
        </w:tc>
        <w:tc>
          <w:tcPr>
            <w:tcW w:w="8647" w:type="dxa"/>
            <w:gridSpan w:val="2"/>
            <w:tcBorders>
              <w:top w:val="single" w:color="000000" w:sz="4" w:space="0"/>
              <w:left w:val="single" w:color="000000" w:sz="4" w:space="0"/>
              <w:bottom w:val="single" w:color="000000" w:sz="4" w:space="0"/>
            </w:tcBorders>
            <w:shd w:val="clear" w:color="auto" w:fill="auto"/>
          </w:tcPr>
          <w:p w14:paraId="12C2C619">
            <w:pPr>
              <w:snapToGrid w:val="0"/>
              <w:spacing w:line="276" w:lineRule="auto"/>
              <w:rPr>
                <w:rFonts w:asciiTheme="minorHAnsi" w:hAnsiTheme="minorHAnsi" w:cstheme="minorHAnsi"/>
                <w:lang w:val="mk-MK"/>
              </w:rPr>
            </w:pPr>
            <w:r>
              <w:rPr>
                <w:rFonts w:asciiTheme="minorHAnsi" w:hAnsiTheme="minorHAnsi" w:cstheme="minorHAnsi"/>
                <w:lang w:val="mk-MK"/>
              </w:rPr>
              <w:t xml:space="preserve">Подготовки за реализација: </w:t>
            </w:r>
          </w:p>
          <w:p w14:paraId="26E49BE6">
            <w:pPr>
              <w:snapToGrid w:val="0"/>
              <w:spacing w:line="276" w:lineRule="auto"/>
              <w:rPr>
                <w:rFonts w:asciiTheme="minorHAnsi" w:hAnsiTheme="minorHAnsi" w:cstheme="minorHAnsi"/>
                <w:lang w:val="mk-MK"/>
              </w:rPr>
            </w:pPr>
            <w:r>
              <w:rPr>
                <w:rFonts w:asciiTheme="minorHAnsi" w:hAnsiTheme="minorHAnsi" w:cstheme="minorHAnsi"/>
                <w:lang w:val="mk-MK"/>
              </w:rPr>
              <w:t xml:space="preserve">- Објава на веб и информирање на родителите </w:t>
            </w:r>
          </w:p>
          <w:p w14:paraId="56A2A352">
            <w:pPr>
              <w:snapToGrid w:val="0"/>
              <w:spacing w:line="276" w:lineRule="auto"/>
              <w:rPr>
                <w:rFonts w:asciiTheme="minorHAnsi" w:hAnsiTheme="minorHAnsi" w:cstheme="minorHAnsi"/>
                <w:lang w:val="mk-MK"/>
              </w:rPr>
            </w:pPr>
            <w:r>
              <w:rPr>
                <w:rFonts w:asciiTheme="minorHAnsi" w:hAnsiTheme="minorHAnsi" w:cstheme="minorHAnsi"/>
                <w:lang w:val="mk-MK"/>
              </w:rPr>
              <w:t xml:space="preserve">-Украсување на сцената </w:t>
            </w:r>
          </w:p>
          <w:p w14:paraId="1D1E9411">
            <w:pPr>
              <w:snapToGrid w:val="0"/>
              <w:spacing w:line="276" w:lineRule="auto"/>
              <w:rPr>
                <w:rFonts w:asciiTheme="minorHAnsi" w:hAnsiTheme="minorHAnsi" w:cstheme="minorHAnsi"/>
                <w:lang w:val="mk-MK"/>
              </w:rPr>
            </w:pPr>
            <w:r>
              <w:rPr>
                <w:rFonts w:asciiTheme="minorHAnsi" w:hAnsiTheme="minorHAnsi" w:cstheme="minorHAnsi"/>
                <w:lang w:val="mk-MK"/>
              </w:rPr>
              <w:t>- Поставени пластични кутии со материјали (ученички прибор обезбеден од ЛС и училиштето, беџови за учениците, хамери, фломастери);</w:t>
            </w:r>
          </w:p>
          <w:p w14:paraId="1FB298A6">
            <w:pPr>
              <w:snapToGrid w:val="0"/>
              <w:spacing w:line="276" w:lineRule="auto"/>
              <w:rPr>
                <w:rFonts w:asciiTheme="minorHAnsi" w:hAnsiTheme="minorHAnsi" w:cstheme="minorHAnsi"/>
                <w:lang w:val="mk-MK"/>
              </w:rPr>
            </w:pPr>
            <w:r>
              <w:rPr>
                <w:rFonts w:asciiTheme="minorHAnsi" w:hAnsiTheme="minorHAnsi" w:cstheme="minorHAnsi"/>
                <w:lang w:val="mk-MK"/>
              </w:rPr>
              <w:t>-Обезбедување детски песни: училишната химна и соодветни детски песни од фестивали .</w:t>
            </w:r>
          </w:p>
        </w:tc>
        <w:tc>
          <w:tcPr>
            <w:tcW w:w="2268" w:type="dxa"/>
            <w:tcBorders>
              <w:top w:val="single" w:color="000000" w:sz="4" w:space="0"/>
              <w:left w:val="single" w:color="000000" w:sz="4" w:space="0"/>
              <w:bottom w:val="single" w:color="000000" w:sz="4" w:space="0"/>
            </w:tcBorders>
            <w:shd w:val="clear" w:color="auto" w:fill="auto"/>
          </w:tcPr>
          <w:p w14:paraId="21165F1F">
            <w:pPr>
              <w:snapToGrid w:val="0"/>
              <w:spacing w:line="276" w:lineRule="auto"/>
              <w:rPr>
                <w:rFonts w:asciiTheme="minorHAnsi" w:hAnsiTheme="minorHAnsi" w:cstheme="minorHAnsi"/>
                <w:lang w:val="mk-MK"/>
              </w:rPr>
            </w:pPr>
            <w:r>
              <w:rPr>
                <w:rFonts w:asciiTheme="minorHAnsi" w:hAnsiTheme="minorHAnsi" w:cstheme="minorHAnsi"/>
                <w:lang w:val="mk-MK"/>
              </w:rPr>
              <w:t>Успешна реализација на  планираните активности</w:t>
            </w:r>
          </w:p>
        </w:tc>
        <w:tc>
          <w:tcPr>
            <w:tcW w:w="1134" w:type="dxa"/>
            <w:tcBorders>
              <w:top w:val="single" w:color="000000" w:sz="4" w:space="0"/>
              <w:left w:val="single" w:color="000000" w:sz="4" w:space="0"/>
              <w:bottom w:val="single" w:color="000000" w:sz="4" w:space="0"/>
            </w:tcBorders>
            <w:shd w:val="clear" w:color="auto" w:fill="auto"/>
          </w:tcPr>
          <w:p w14:paraId="33A51E69">
            <w:pPr>
              <w:snapToGrid w:val="0"/>
              <w:spacing w:line="276" w:lineRule="auto"/>
              <w:rPr>
                <w:rFonts w:asciiTheme="minorHAnsi" w:hAnsiTheme="minorHAnsi" w:cstheme="minorHAnsi"/>
                <w:lang w:val="mk-MK"/>
              </w:rPr>
            </w:pPr>
            <w:r>
              <w:rPr>
                <w:rFonts w:asciiTheme="minorHAnsi" w:hAnsiTheme="minorHAnsi" w:cstheme="minorHAnsi"/>
                <w:lang w:val="mk-MK"/>
              </w:rPr>
              <w:t xml:space="preserve"> август/</w:t>
            </w:r>
          </w:p>
          <w:p w14:paraId="1CFEBD61">
            <w:pPr>
              <w:snapToGrid w:val="0"/>
              <w:spacing w:line="276" w:lineRule="auto"/>
              <w:rPr>
                <w:rFonts w:asciiTheme="minorHAnsi" w:hAnsiTheme="minorHAnsi" w:cstheme="minorHAnsi"/>
                <w:lang w:val="mk-MK"/>
              </w:rPr>
            </w:pPr>
            <w:r>
              <w:rPr>
                <w:rFonts w:asciiTheme="minorHAnsi" w:hAnsiTheme="minorHAnsi" w:cstheme="minorHAnsi"/>
                <w:lang w:val="mk-MK"/>
              </w:rPr>
              <w:t>септември</w:t>
            </w:r>
          </w:p>
        </w:tc>
        <w:tc>
          <w:tcPr>
            <w:tcW w:w="567" w:type="dxa"/>
            <w:tcBorders>
              <w:top w:val="single" w:color="000000" w:sz="4" w:space="0"/>
              <w:left w:val="single" w:color="000000" w:sz="4" w:space="0"/>
              <w:bottom w:val="single" w:color="000000" w:sz="4" w:space="0"/>
            </w:tcBorders>
            <w:shd w:val="clear" w:color="auto" w:fill="auto"/>
          </w:tcPr>
          <w:p w14:paraId="270109D3">
            <w:pPr>
              <w:snapToGrid w:val="0"/>
              <w:spacing w:line="276" w:lineRule="auto"/>
              <w:jc w:val="center"/>
              <w:rPr>
                <w:rFonts w:asciiTheme="minorHAnsi" w:hAnsiTheme="minorHAnsi" w:cstheme="minorHAnsi"/>
                <w:lang w:val="mk-MK"/>
              </w:rPr>
            </w:pPr>
            <w:r>
              <w:rPr>
                <w:rFonts w:asciiTheme="minorHAnsi" w:hAnsiTheme="minorHAnsi" w:cstheme="minorHAnsi"/>
                <w:lang w:val="mk-MK"/>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tcPr>
          <w:p w14:paraId="0E2FB8FB">
            <w:pPr>
              <w:snapToGrid w:val="0"/>
              <w:spacing w:line="276" w:lineRule="auto"/>
              <w:rPr>
                <w:rFonts w:asciiTheme="minorHAnsi" w:hAnsiTheme="minorHAnsi" w:cstheme="minorHAnsi"/>
                <w:lang w:val="mk-MK"/>
              </w:rPr>
            </w:pPr>
            <w:r>
              <w:rPr>
                <w:rFonts w:asciiTheme="minorHAnsi" w:hAnsiTheme="minorHAnsi" w:cstheme="minorHAnsi"/>
                <w:lang w:val="mk-MK"/>
              </w:rPr>
              <w:t>Наставници членови во тимот</w:t>
            </w:r>
          </w:p>
          <w:p w14:paraId="0DF9EDA6">
            <w:pPr>
              <w:snapToGrid w:val="0"/>
              <w:spacing w:line="276" w:lineRule="auto"/>
              <w:rPr>
                <w:rFonts w:asciiTheme="minorHAnsi" w:hAnsiTheme="minorHAnsi" w:cstheme="minorHAnsi"/>
                <w:lang w:val="mk-MK"/>
              </w:rPr>
            </w:pPr>
            <w:r>
              <w:rPr>
                <w:rFonts w:asciiTheme="minorHAnsi" w:hAnsiTheme="minorHAnsi" w:cstheme="minorHAnsi"/>
                <w:lang w:val="mk-MK"/>
              </w:rPr>
              <w:t>педагог,</w:t>
            </w:r>
          </w:p>
          <w:p w14:paraId="38BE94D7">
            <w:pPr>
              <w:snapToGrid w:val="0"/>
              <w:spacing w:line="276" w:lineRule="auto"/>
              <w:rPr>
                <w:rFonts w:asciiTheme="minorHAnsi" w:hAnsiTheme="minorHAnsi" w:cstheme="minorHAnsi"/>
                <w:lang w:val="mk-MK"/>
              </w:rPr>
            </w:pPr>
            <w:r>
              <w:rPr>
                <w:rFonts w:asciiTheme="minorHAnsi" w:hAnsiTheme="minorHAnsi" w:cstheme="minorHAnsi"/>
                <w:lang w:val="mk-MK"/>
              </w:rPr>
              <w:t>психолог,</w:t>
            </w:r>
          </w:p>
          <w:p w14:paraId="5B7E72D2">
            <w:pPr>
              <w:snapToGrid w:val="0"/>
              <w:spacing w:line="276" w:lineRule="auto"/>
              <w:rPr>
                <w:rFonts w:asciiTheme="minorHAnsi" w:hAnsiTheme="minorHAnsi" w:cstheme="minorHAnsi"/>
                <w:lang w:val="mk-MK"/>
              </w:rPr>
            </w:pPr>
            <w:r>
              <w:rPr>
                <w:rFonts w:asciiTheme="minorHAnsi" w:hAnsiTheme="minorHAnsi" w:cstheme="minorHAnsi"/>
                <w:lang w:val="mk-MK"/>
              </w:rPr>
              <w:t>наст. по ликовно образов. хаусмајстор</w:t>
            </w:r>
          </w:p>
        </w:tc>
      </w:tr>
      <w:tr w14:paraId="1CB7A497">
        <w:tblPrEx>
          <w:tblCellMar>
            <w:top w:w="0" w:type="dxa"/>
            <w:left w:w="108" w:type="dxa"/>
            <w:bottom w:w="0" w:type="dxa"/>
            <w:right w:w="108" w:type="dxa"/>
          </w:tblCellMar>
        </w:tblPrEx>
        <w:tc>
          <w:tcPr>
            <w:tcW w:w="425" w:type="dxa"/>
            <w:tcBorders>
              <w:top w:val="single" w:color="000000" w:sz="4" w:space="0"/>
              <w:left w:val="single" w:color="000000" w:sz="4" w:space="0"/>
              <w:bottom w:val="single" w:color="000000" w:sz="4" w:space="0"/>
            </w:tcBorders>
            <w:shd w:val="clear" w:color="auto" w:fill="auto"/>
          </w:tcPr>
          <w:p w14:paraId="76974FBC">
            <w:pPr>
              <w:spacing w:line="276" w:lineRule="auto"/>
              <w:rPr>
                <w:rFonts w:asciiTheme="minorHAnsi" w:hAnsiTheme="minorHAnsi" w:cstheme="minorHAnsi"/>
                <w:lang w:val="ru-RU"/>
              </w:rPr>
            </w:pPr>
            <w:r>
              <w:rPr>
                <w:rFonts w:asciiTheme="minorHAnsi" w:hAnsiTheme="minorHAnsi" w:cstheme="minorHAnsi"/>
                <w:lang w:val="ru-RU"/>
              </w:rPr>
              <w:t>4.</w:t>
            </w:r>
          </w:p>
        </w:tc>
        <w:tc>
          <w:tcPr>
            <w:tcW w:w="8647" w:type="dxa"/>
            <w:gridSpan w:val="2"/>
            <w:tcBorders>
              <w:top w:val="single" w:color="000000" w:sz="4" w:space="0"/>
              <w:left w:val="single" w:color="000000" w:sz="4" w:space="0"/>
              <w:bottom w:val="single" w:color="000000" w:sz="4" w:space="0"/>
            </w:tcBorders>
            <w:shd w:val="clear" w:color="auto" w:fill="auto"/>
          </w:tcPr>
          <w:p w14:paraId="33C64E44">
            <w:pPr>
              <w:snapToGrid w:val="0"/>
              <w:spacing w:line="276" w:lineRule="auto"/>
              <w:rPr>
                <w:rFonts w:asciiTheme="minorHAnsi" w:hAnsiTheme="minorHAnsi" w:cstheme="minorHAnsi"/>
                <w:lang w:val="mk-MK"/>
              </w:rPr>
            </w:pPr>
            <w:r>
              <w:rPr>
                <w:rFonts w:asciiTheme="minorHAnsi" w:hAnsiTheme="minorHAnsi" w:cstheme="minorHAnsi"/>
                <w:lang w:val="mk-MK"/>
              </w:rPr>
              <w:t>Реализација на првиот училиштен ден  за учениците во прво одделение:</w:t>
            </w:r>
          </w:p>
          <w:p w14:paraId="5D8316D6">
            <w:pPr>
              <w:snapToGrid w:val="0"/>
              <w:spacing w:line="276" w:lineRule="auto"/>
              <w:rPr>
                <w:rFonts w:asciiTheme="minorHAnsi" w:hAnsiTheme="minorHAnsi" w:cstheme="minorHAnsi"/>
                <w:lang w:val="mk-MK"/>
              </w:rPr>
            </w:pPr>
            <w:r>
              <w:rPr>
                <w:rFonts w:asciiTheme="minorHAnsi" w:hAnsiTheme="minorHAnsi" w:cstheme="minorHAnsi"/>
                <w:lang w:val="mk-MK"/>
              </w:rPr>
              <w:t>-Сите одд . наставници од прво одделение  се поставуваат на определени места  за да бидат на припомош  при реализацијата;</w:t>
            </w:r>
          </w:p>
          <w:p w14:paraId="6FCED3A5">
            <w:pPr>
              <w:snapToGrid w:val="0"/>
              <w:spacing w:line="276" w:lineRule="auto"/>
              <w:rPr>
                <w:rFonts w:asciiTheme="minorHAnsi" w:hAnsiTheme="minorHAnsi" w:cstheme="minorHAnsi"/>
                <w:lang w:val="ru-RU"/>
              </w:rPr>
            </w:pPr>
            <w:r>
              <w:rPr>
                <w:rFonts w:asciiTheme="minorHAnsi" w:hAnsiTheme="minorHAnsi" w:cstheme="minorHAnsi"/>
                <w:lang w:val="mk-MK"/>
              </w:rPr>
              <w:t>-</w:t>
            </w:r>
            <w:r>
              <w:rPr>
                <w:rFonts w:asciiTheme="minorHAnsi" w:hAnsiTheme="minorHAnsi" w:cstheme="minorHAnsi"/>
                <w:lang w:val="ru-RU"/>
              </w:rPr>
              <w:t>Поставување на озвучувањето и другите потребни материјали;</w:t>
            </w:r>
          </w:p>
          <w:p w14:paraId="2AAAE91B">
            <w:pPr>
              <w:snapToGrid w:val="0"/>
              <w:spacing w:line="276" w:lineRule="auto"/>
              <w:rPr>
                <w:rFonts w:asciiTheme="minorHAnsi" w:hAnsiTheme="minorHAnsi" w:cstheme="minorHAnsi"/>
                <w:lang w:val="ru-RU"/>
              </w:rPr>
            </w:pPr>
            <w:r>
              <w:rPr>
                <w:rFonts w:asciiTheme="minorHAnsi" w:hAnsiTheme="minorHAnsi" w:cstheme="minorHAnsi"/>
                <w:lang w:val="ru-RU"/>
              </w:rPr>
              <w:t>- Родителите и децата  се поставуваат на означените места;</w:t>
            </w:r>
          </w:p>
          <w:p w14:paraId="042B2802">
            <w:pPr>
              <w:snapToGrid w:val="0"/>
              <w:spacing w:line="276" w:lineRule="auto"/>
              <w:rPr>
                <w:rFonts w:asciiTheme="minorHAnsi" w:hAnsiTheme="minorHAnsi" w:cstheme="minorHAnsi"/>
                <w:lang w:val="ru-RU"/>
              </w:rPr>
            </w:pPr>
            <w:r>
              <w:rPr>
                <w:rFonts w:asciiTheme="minorHAnsi" w:hAnsiTheme="minorHAnsi" w:cstheme="minorHAnsi"/>
                <w:lang w:val="ru-RU"/>
              </w:rPr>
              <w:t>-Обраќање на директорот  на училиштето и посакување на учениците среќни и исполнети ученички денови;</w:t>
            </w:r>
          </w:p>
          <w:p w14:paraId="143AA202">
            <w:pPr>
              <w:snapToGrid w:val="0"/>
              <w:spacing w:line="276" w:lineRule="auto"/>
              <w:rPr>
                <w:rFonts w:asciiTheme="minorHAnsi" w:hAnsiTheme="minorHAnsi" w:cstheme="minorHAnsi"/>
                <w:lang w:val="ru-RU"/>
              </w:rPr>
            </w:pPr>
            <w:r>
              <w:rPr>
                <w:rFonts w:asciiTheme="minorHAnsi" w:hAnsiTheme="minorHAnsi" w:cstheme="minorHAnsi"/>
                <w:lang w:val="ru-RU"/>
              </w:rPr>
              <w:t>- Учениците/ водители се обраќаат на присутните  дека на овој прв училишен ден  првачињата ќе ја проследат приредбата која повозрасните ученици ја подготвија за нив.</w:t>
            </w:r>
          </w:p>
          <w:p w14:paraId="2B7A7C70">
            <w:pPr>
              <w:snapToGrid w:val="0"/>
              <w:spacing w:line="276" w:lineRule="auto"/>
              <w:rPr>
                <w:rFonts w:asciiTheme="minorHAnsi" w:hAnsiTheme="minorHAnsi" w:cstheme="minorHAnsi"/>
                <w:lang w:val="ru-RU"/>
              </w:rPr>
            </w:pPr>
            <w:r>
              <w:rPr>
                <w:rFonts w:asciiTheme="minorHAnsi" w:hAnsiTheme="minorHAnsi" w:cstheme="minorHAnsi"/>
                <w:lang w:val="ru-RU"/>
              </w:rPr>
              <w:t xml:space="preserve">- Распределба на учениците по одделенија ( секој одд. наставник ги прозива учениците од своето одделение) </w:t>
            </w:r>
          </w:p>
          <w:p w14:paraId="04EEADD6">
            <w:pPr>
              <w:snapToGrid w:val="0"/>
              <w:spacing w:line="276" w:lineRule="auto"/>
              <w:rPr>
                <w:rFonts w:asciiTheme="minorHAnsi" w:hAnsiTheme="minorHAnsi" w:cstheme="minorHAnsi"/>
                <w:lang w:val="ru-RU"/>
              </w:rPr>
            </w:pPr>
            <w:r>
              <w:rPr>
                <w:rFonts w:asciiTheme="minorHAnsi" w:hAnsiTheme="minorHAnsi" w:cstheme="minorHAnsi"/>
                <w:lang w:val="ru-RU"/>
              </w:rPr>
              <w:t xml:space="preserve">-Наставниците  поделуваат  беџови за децата,  им ги поделуваат на родителите кои го запишуваат името на своето дете и истите им ги прикачуваат.  Следи  реализирање на  првата училишна активност за првачињата. </w:t>
            </w:r>
          </w:p>
          <w:p w14:paraId="70F87D8F">
            <w:pPr>
              <w:snapToGrid w:val="0"/>
              <w:spacing w:line="276" w:lineRule="auto"/>
              <w:rPr>
                <w:rFonts w:asciiTheme="minorHAnsi" w:hAnsiTheme="minorHAnsi" w:cstheme="minorHAnsi"/>
                <w:lang w:val="ru-RU"/>
              </w:rPr>
            </w:pPr>
            <w:r>
              <w:rPr>
                <w:rFonts w:asciiTheme="minorHAnsi" w:hAnsiTheme="minorHAnsi" w:cstheme="minorHAnsi"/>
                <w:lang w:val="ru-RU"/>
              </w:rPr>
              <w:t>-  По активноста  одделенските  наставници ги пофалуваат учениците и им кажуваат дека за успешно завршената работа, ќе добијат награда  од ЛС и училиштето(наставниците им ги поделуваат пакетите со  ученички прибор).</w:t>
            </w:r>
          </w:p>
          <w:p w14:paraId="344D43AF">
            <w:pPr>
              <w:snapToGrid w:val="0"/>
              <w:spacing w:line="276" w:lineRule="auto"/>
              <w:rPr>
                <w:rFonts w:asciiTheme="minorHAnsi" w:hAnsiTheme="minorHAnsi" w:cstheme="minorHAnsi"/>
                <w:lang w:val="ru-RU"/>
              </w:rPr>
            </w:pPr>
            <w:r>
              <w:rPr>
                <w:rFonts w:asciiTheme="minorHAnsi" w:hAnsiTheme="minorHAnsi" w:cstheme="minorHAnsi"/>
                <w:lang w:val="ru-RU"/>
              </w:rPr>
              <w:t>- На крај родителите и учениците добиваат информација за почетокот на наставата за наредниот наставен ден и времетрањето на часовите.</w:t>
            </w:r>
          </w:p>
        </w:tc>
        <w:tc>
          <w:tcPr>
            <w:tcW w:w="2268" w:type="dxa"/>
            <w:tcBorders>
              <w:top w:val="single" w:color="000000" w:sz="4" w:space="0"/>
              <w:left w:val="single" w:color="000000" w:sz="4" w:space="0"/>
              <w:bottom w:val="single" w:color="000000" w:sz="4" w:space="0"/>
            </w:tcBorders>
            <w:shd w:val="clear" w:color="auto" w:fill="auto"/>
          </w:tcPr>
          <w:p w14:paraId="4777B507">
            <w:pPr>
              <w:snapToGrid w:val="0"/>
              <w:spacing w:line="276" w:lineRule="auto"/>
              <w:rPr>
                <w:rFonts w:asciiTheme="minorHAnsi" w:hAnsiTheme="minorHAnsi" w:cstheme="minorHAnsi"/>
                <w:lang w:val="mk-MK"/>
              </w:rPr>
            </w:pPr>
            <w:r>
              <w:rPr>
                <w:rFonts w:asciiTheme="minorHAnsi" w:hAnsiTheme="minorHAnsi" w:cstheme="minorHAnsi"/>
                <w:lang w:val="mk-MK"/>
              </w:rPr>
              <w:t xml:space="preserve">Создавање пријатна,работна атмосфера,меѓусебно запознавање на учениците </w:t>
            </w:r>
          </w:p>
          <w:p w14:paraId="394F3E97">
            <w:pPr>
              <w:snapToGrid w:val="0"/>
              <w:spacing w:line="276" w:lineRule="auto"/>
              <w:rPr>
                <w:rFonts w:asciiTheme="minorHAnsi" w:hAnsiTheme="minorHAnsi" w:cstheme="minorHAnsi"/>
                <w:lang w:val="mk-MK"/>
              </w:rPr>
            </w:pPr>
            <w:r>
              <w:rPr>
                <w:rFonts w:asciiTheme="minorHAnsi" w:hAnsiTheme="minorHAnsi" w:cstheme="minorHAnsi"/>
                <w:lang w:val="mk-MK"/>
              </w:rPr>
              <w:t>Создавање услови училиштето да го чувствуваат како пријатно место за престој и стекнување знаење</w:t>
            </w:r>
          </w:p>
        </w:tc>
        <w:tc>
          <w:tcPr>
            <w:tcW w:w="1134" w:type="dxa"/>
            <w:tcBorders>
              <w:top w:val="single" w:color="000000" w:sz="4" w:space="0"/>
              <w:left w:val="single" w:color="000000" w:sz="4" w:space="0"/>
              <w:bottom w:val="single" w:color="000000" w:sz="4" w:space="0"/>
            </w:tcBorders>
            <w:shd w:val="clear" w:color="auto" w:fill="auto"/>
          </w:tcPr>
          <w:p w14:paraId="5E2B1F89">
            <w:pPr>
              <w:snapToGrid w:val="0"/>
              <w:spacing w:line="276" w:lineRule="auto"/>
              <w:jc w:val="center"/>
              <w:rPr>
                <w:rFonts w:asciiTheme="minorHAnsi" w:hAnsiTheme="minorHAnsi" w:cstheme="minorHAnsi"/>
                <w:lang w:val="mk-MK"/>
              </w:rPr>
            </w:pPr>
          </w:p>
          <w:p w14:paraId="75975470">
            <w:pPr>
              <w:snapToGrid w:val="0"/>
              <w:spacing w:line="276" w:lineRule="auto"/>
              <w:rPr>
                <w:rFonts w:asciiTheme="minorHAnsi" w:hAnsiTheme="minorHAnsi" w:cstheme="minorHAnsi"/>
                <w:b/>
                <w:lang w:val="mk-MK"/>
              </w:rPr>
            </w:pPr>
            <w:r>
              <w:rPr>
                <w:rFonts w:asciiTheme="minorHAnsi" w:hAnsiTheme="minorHAnsi" w:cstheme="minorHAnsi"/>
                <w:lang w:val="mk-MK"/>
              </w:rPr>
              <w:t>2 - ри септември</w:t>
            </w:r>
          </w:p>
        </w:tc>
        <w:tc>
          <w:tcPr>
            <w:tcW w:w="567" w:type="dxa"/>
            <w:tcBorders>
              <w:top w:val="single" w:color="000000" w:sz="4" w:space="0"/>
              <w:left w:val="single" w:color="000000" w:sz="4" w:space="0"/>
              <w:bottom w:val="single" w:color="000000" w:sz="4" w:space="0"/>
            </w:tcBorders>
            <w:shd w:val="clear" w:color="auto" w:fill="auto"/>
          </w:tcPr>
          <w:p w14:paraId="1952B18C">
            <w:pPr>
              <w:snapToGrid w:val="0"/>
              <w:spacing w:line="276" w:lineRule="auto"/>
              <w:rPr>
                <w:rFonts w:asciiTheme="minorHAnsi" w:hAnsiTheme="minorHAnsi" w:cstheme="minorHAnsi"/>
                <w:lang w:val="mk-MK"/>
              </w:rPr>
            </w:pPr>
          </w:p>
          <w:p w14:paraId="5882C460">
            <w:pPr>
              <w:snapToGrid w:val="0"/>
              <w:spacing w:line="276" w:lineRule="auto"/>
              <w:jc w:val="center"/>
              <w:rPr>
                <w:rFonts w:asciiTheme="minorHAnsi" w:hAnsiTheme="minorHAnsi" w:cstheme="minorHAnsi"/>
                <w:lang w:val="mk-MK"/>
              </w:rPr>
            </w:pPr>
            <w:r>
              <w:rPr>
                <w:rFonts w:asciiTheme="minorHAnsi" w:hAnsiTheme="minorHAnsi" w:cstheme="minorHAnsi"/>
                <w:lang w:val="mk-MK"/>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tcPr>
          <w:p w14:paraId="12BFBDF8">
            <w:pPr>
              <w:snapToGrid w:val="0"/>
              <w:spacing w:line="276" w:lineRule="auto"/>
              <w:rPr>
                <w:rFonts w:asciiTheme="minorHAnsi" w:hAnsiTheme="minorHAnsi" w:cstheme="minorHAnsi"/>
                <w:lang w:val="mk-MK"/>
              </w:rPr>
            </w:pPr>
            <w:r>
              <w:rPr>
                <w:rFonts w:asciiTheme="minorHAnsi" w:hAnsiTheme="minorHAnsi" w:cstheme="minorHAnsi"/>
                <w:lang w:val="mk-MK"/>
              </w:rPr>
              <w:t>Наставници од одд.настава</w:t>
            </w:r>
          </w:p>
          <w:p w14:paraId="11C5672C">
            <w:pPr>
              <w:snapToGrid w:val="0"/>
              <w:spacing w:line="276" w:lineRule="auto"/>
              <w:rPr>
                <w:rFonts w:asciiTheme="minorHAnsi" w:hAnsiTheme="minorHAnsi" w:cstheme="minorHAnsi"/>
                <w:lang w:val="mk-MK"/>
              </w:rPr>
            </w:pPr>
            <w:r>
              <w:rPr>
                <w:rFonts w:asciiTheme="minorHAnsi" w:hAnsiTheme="minorHAnsi" w:cstheme="minorHAnsi"/>
                <w:lang w:val="mk-MK"/>
              </w:rPr>
              <w:t>уч.педагог,</w:t>
            </w:r>
          </w:p>
          <w:p w14:paraId="015840AC">
            <w:pPr>
              <w:snapToGrid w:val="0"/>
              <w:spacing w:line="276" w:lineRule="auto"/>
              <w:rPr>
                <w:rFonts w:asciiTheme="minorHAnsi" w:hAnsiTheme="minorHAnsi" w:cstheme="minorHAnsi"/>
                <w:lang w:val="mk-MK"/>
              </w:rPr>
            </w:pPr>
            <w:r>
              <w:rPr>
                <w:rFonts w:asciiTheme="minorHAnsi" w:hAnsiTheme="minorHAnsi" w:cstheme="minorHAnsi"/>
                <w:lang w:val="mk-MK"/>
              </w:rPr>
              <w:t>психолог</w:t>
            </w:r>
          </w:p>
        </w:tc>
      </w:tr>
      <w:tr w14:paraId="6BB0CAFD">
        <w:tblPrEx>
          <w:tblCellMar>
            <w:top w:w="0" w:type="dxa"/>
            <w:left w:w="108" w:type="dxa"/>
            <w:bottom w:w="0" w:type="dxa"/>
            <w:right w:w="108" w:type="dxa"/>
          </w:tblCellMar>
        </w:tblPrEx>
        <w:tc>
          <w:tcPr>
            <w:tcW w:w="425" w:type="dxa"/>
            <w:tcBorders>
              <w:top w:val="single" w:color="000000" w:sz="4" w:space="0"/>
              <w:left w:val="single" w:color="000000" w:sz="4" w:space="0"/>
              <w:bottom w:val="single" w:color="000000" w:sz="4" w:space="0"/>
            </w:tcBorders>
            <w:shd w:val="clear" w:color="auto" w:fill="auto"/>
          </w:tcPr>
          <w:p w14:paraId="6DCCCC28">
            <w:pPr>
              <w:spacing w:line="276" w:lineRule="auto"/>
              <w:rPr>
                <w:rFonts w:asciiTheme="minorHAnsi" w:hAnsiTheme="minorHAnsi" w:cstheme="minorHAnsi"/>
                <w:lang w:val="ru-RU"/>
              </w:rPr>
            </w:pPr>
            <w:r>
              <w:rPr>
                <w:rFonts w:asciiTheme="minorHAnsi" w:hAnsiTheme="minorHAnsi" w:cstheme="minorHAnsi"/>
                <w:lang w:val="ru-RU"/>
              </w:rPr>
              <w:t>5.</w:t>
            </w:r>
          </w:p>
        </w:tc>
        <w:tc>
          <w:tcPr>
            <w:tcW w:w="8647" w:type="dxa"/>
            <w:gridSpan w:val="2"/>
            <w:tcBorders>
              <w:top w:val="single" w:color="000000" w:sz="4" w:space="0"/>
              <w:left w:val="single" w:color="000000" w:sz="4" w:space="0"/>
              <w:bottom w:val="single" w:color="000000" w:sz="4" w:space="0"/>
            </w:tcBorders>
            <w:shd w:val="clear" w:color="auto" w:fill="auto"/>
          </w:tcPr>
          <w:p w14:paraId="277B9246">
            <w:pPr>
              <w:snapToGrid w:val="0"/>
              <w:spacing w:line="276" w:lineRule="auto"/>
              <w:rPr>
                <w:rFonts w:asciiTheme="minorHAnsi" w:hAnsiTheme="minorHAnsi" w:cstheme="minorHAnsi"/>
                <w:lang w:val="ru-RU"/>
              </w:rPr>
            </w:pPr>
            <w:r>
              <w:rPr>
                <w:rFonts w:asciiTheme="minorHAnsi" w:hAnsiTheme="minorHAnsi" w:cstheme="minorHAnsi"/>
                <w:lang w:val="ru-RU"/>
              </w:rPr>
              <w:t xml:space="preserve">Информирање на јавноста за настанот на веб страна на училиштето и </w:t>
            </w:r>
          </w:p>
          <w:p w14:paraId="02B46046">
            <w:pPr>
              <w:snapToGrid w:val="0"/>
              <w:spacing w:line="276" w:lineRule="auto"/>
              <w:rPr>
                <w:rFonts w:asciiTheme="minorHAnsi" w:hAnsiTheme="minorHAnsi" w:cstheme="minorHAnsi"/>
                <w:lang w:val="ru-RU"/>
              </w:rPr>
            </w:pPr>
            <w:r>
              <w:rPr>
                <w:rFonts w:asciiTheme="minorHAnsi" w:hAnsiTheme="minorHAnsi" w:cstheme="minorHAnsi"/>
                <w:lang w:val="ru-RU"/>
              </w:rPr>
              <w:t xml:space="preserve"> на огласна табла на училиштето</w:t>
            </w:r>
          </w:p>
          <w:p w14:paraId="5F2B45C2">
            <w:pPr>
              <w:snapToGrid w:val="0"/>
              <w:spacing w:line="276" w:lineRule="auto"/>
              <w:rPr>
                <w:rFonts w:asciiTheme="minorHAnsi" w:hAnsiTheme="minorHAnsi" w:cstheme="minorHAnsi"/>
                <w:lang w:val="mk-MK"/>
              </w:rPr>
            </w:pPr>
          </w:p>
        </w:tc>
        <w:tc>
          <w:tcPr>
            <w:tcW w:w="2268" w:type="dxa"/>
            <w:tcBorders>
              <w:top w:val="single" w:color="000000" w:sz="4" w:space="0"/>
              <w:left w:val="single" w:color="000000" w:sz="4" w:space="0"/>
              <w:bottom w:val="single" w:color="000000" w:sz="4" w:space="0"/>
            </w:tcBorders>
            <w:shd w:val="clear" w:color="auto" w:fill="auto"/>
          </w:tcPr>
          <w:p w14:paraId="60D66DF7">
            <w:pPr>
              <w:snapToGrid w:val="0"/>
              <w:spacing w:line="276" w:lineRule="auto"/>
              <w:rPr>
                <w:rFonts w:asciiTheme="minorHAnsi" w:hAnsiTheme="minorHAnsi" w:cstheme="minorHAnsi"/>
                <w:lang w:val="ru-RU"/>
              </w:rPr>
            </w:pPr>
            <w:r>
              <w:rPr>
                <w:rFonts w:asciiTheme="minorHAnsi" w:hAnsiTheme="minorHAnsi" w:cstheme="minorHAnsi"/>
                <w:lang w:val="ru-RU"/>
              </w:rPr>
              <w:t>Информирана јавност во училиштето и надвор од него</w:t>
            </w:r>
          </w:p>
        </w:tc>
        <w:tc>
          <w:tcPr>
            <w:tcW w:w="1134" w:type="dxa"/>
            <w:tcBorders>
              <w:top w:val="single" w:color="000000" w:sz="4" w:space="0"/>
              <w:left w:val="single" w:color="000000" w:sz="4" w:space="0"/>
              <w:bottom w:val="single" w:color="000000" w:sz="4" w:space="0"/>
            </w:tcBorders>
            <w:shd w:val="clear" w:color="auto" w:fill="auto"/>
          </w:tcPr>
          <w:p w14:paraId="65E8DBFC">
            <w:pPr>
              <w:snapToGrid w:val="0"/>
              <w:spacing w:line="276" w:lineRule="auto"/>
              <w:rPr>
                <w:rFonts w:asciiTheme="minorHAnsi" w:hAnsiTheme="minorHAnsi" w:cstheme="minorHAnsi"/>
                <w:lang w:val="ru-RU"/>
              </w:rPr>
            </w:pPr>
            <w:r>
              <w:rPr>
                <w:rFonts w:asciiTheme="minorHAnsi" w:hAnsiTheme="minorHAnsi" w:cstheme="minorHAnsi"/>
                <w:lang w:val="ru-RU"/>
              </w:rPr>
              <w:t>септември</w:t>
            </w:r>
          </w:p>
        </w:tc>
        <w:tc>
          <w:tcPr>
            <w:tcW w:w="567" w:type="dxa"/>
            <w:tcBorders>
              <w:top w:val="single" w:color="000000" w:sz="4" w:space="0"/>
              <w:left w:val="single" w:color="000000" w:sz="4" w:space="0"/>
              <w:bottom w:val="single" w:color="000000" w:sz="4" w:space="0"/>
            </w:tcBorders>
            <w:shd w:val="clear" w:color="auto" w:fill="auto"/>
          </w:tcPr>
          <w:p w14:paraId="577ACAD4">
            <w:pPr>
              <w:snapToGrid w:val="0"/>
              <w:spacing w:line="276" w:lineRule="auto"/>
              <w:rPr>
                <w:rFonts w:asciiTheme="minorHAnsi" w:hAnsiTheme="minorHAnsi" w:cstheme="minorHAnsi"/>
                <w:lang w:val="ru-RU"/>
              </w:rPr>
            </w:pPr>
            <w:r>
              <w:rPr>
                <w:rFonts w:asciiTheme="minorHAnsi" w:hAnsiTheme="minorHAnsi" w:cstheme="minorHAnsi"/>
                <w:lang w:val="ru-RU"/>
              </w:rPr>
              <w:t xml:space="preserve">           </w:t>
            </w:r>
          </w:p>
          <w:p w14:paraId="09FCE5B9">
            <w:pPr>
              <w:snapToGrid w:val="0"/>
              <w:spacing w:line="276" w:lineRule="auto"/>
              <w:jc w:val="center"/>
              <w:rPr>
                <w:rFonts w:asciiTheme="minorHAnsi" w:hAnsiTheme="minorHAnsi" w:cstheme="minorHAnsi"/>
                <w:lang w:val="ru-RU"/>
              </w:rPr>
            </w:pPr>
            <w:r>
              <w:rPr>
                <w:rFonts w:asciiTheme="minorHAnsi" w:hAnsiTheme="minorHAnsi" w:cstheme="minorHAnsi"/>
                <w:lang w:val="ru-RU"/>
              </w:rPr>
              <w:t>2</w:t>
            </w:r>
          </w:p>
          <w:p w14:paraId="3A60B70F">
            <w:pPr>
              <w:snapToGrid w:val="0"/>
              <w:spacing w:line="276" w:lineRule="auto"/>
              <w:rPr>
                <w:rFonts w:asciiTheme="minorHAnsi" w:hAnsiTheme="minorHAnsi" w:cstheme="minorHAnsi"/>
                <w:lang w:val="ru-RU"/>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tcPr>
          <w:p w14:paraId="452F70F9">
            <w:pPr>
              <w:snapToGrid w:val="0"/>
              <w:spacing w:line="276" w:lineRule="auto"/>
              <w:rPr>
                <w:rFonts w:asciiTheme="minorHAnsi" w:hAnsiTheme="minorHAnsi" w:cstheme="minorHAnsi"/>
                <w:lang w:val="ru-RU"/>
              </w:rPr>
            </w:pPr>
            <w:r>
              <w:rPr>
                <w:rFonts w:asciiTheme="minorHAnsi" w:hAnsiTheme="minorHAnsi" w:cstheme="minorHAnsi"/>
                <w:lang w:val="ru-RU"/>
              </w:rPr>
              <w:t>Администраторза веб страна</w:t>
            </w:r>
          </w:p>
          <w:p w14:paraId="1E8830DE">
            <w:pPr>
              <w:snapToGrid w:val="0"/>
              <w:spacing w:line="276" w:lineRule="auto"/>
              <w:rPr>
                <w:rFonts w:asciiTheme="minorHAnsi" w:hAnsiTheme="minorHAnsi" w:cstheme="minorHAnsi"/>
                <w:lang w:val="ru-RU"/>
              </w:rPr>
            </w:pPr>
            <w:r>
              <w:rPr>
                <w:rFonts w:asciiTheme="minorHAnsi" w:hAnsiTheme="minorHAnsi" w:cstheme="minorHAnsi"/>
                <w:lang w:val="ru-RU"/>
              </w:rPr>
              <w:t>Тим на наставници</w:t>
            </w:r>
          </w:p>
        </w:tc>
      </w:tr>
    </w:tbl>
    <w:p w14:paraId="040155D8">
      <w:pPr>
        <w:spacing w:after="200" w:line="276" w:lineRule="auto"/>
        <w:rPr>
          <w:rFonts w:asciiTheme="minorHAnsi" w:hAnsiTheme="minorHAnsi" w:cstheme="minorHAnsi"/>
          <w:lang w:val="mk-MK"/>
        </w:rPr>
      </w:pPr>
      <w:r>
        <w:rPr>
          <w:rFonts w:asciiTheme="minorHAnsi" w:hAnsiTheme="minorHAnsi" w:cstheme="minorHAnsi"/>
          <w:lang w:val="mk-MK"/>
        </w:rPr>
        <w:t xml:space="preserve">Септември,2025г   </w:t>
      </w:r>
    </w:p>
    <w:p w14:paraId="1D91136A">
      <w:pPr>
        <w:rPr>
          <w:lang w:val="mk-MK"/>
        </w:rPr>
      </w:pPr>
      <w:r>
        <w:t xml:space="preserve">                                                                                                                                                                          </w:t>
      </w:r>
    </w:p>
    <w:p w14:paraId="6A329714">
      <w:pPr>
        <w:jc w:val="center"/>
        <w:rPr>
          <w:rFonts w:asciiTheme="minorHAnsi" w:hAnsiTheme="minorHAnsi" w:cstheme="minorHAnsi"/>
          <w:b/>
          <w:lang w:val="mk-MK"/>
        </w:rPr>
      </w:pPr>
    </w:p>
    <w:p w14:paraId="0CA0CED5">
      <w:pPr>
        <w:jc w:val="center"/>
        <w:rPr>
          <w:rFonts w:asciiTheme="minorHAnsi" w:hAnsiTheme="minorHAnsi" w:cstheme="minorHAnsi"/>
          <w:b/>
          <w:lang w:val="mk-MK"/>
        </w:rPr>
      </w:pPr>
    </w:p>
    <w:p w14:paraId="2B956FB5">
      <w:pPr>
        <w:jc w:val="center"/>
        <w:rPr>
          <w:rFonts w:asciiTheme="minorHAnsi" w:hAnsiTheme="minorHAnsi" w:cstheme="minorHAnsi"/>
          <w:b/>
          <w:lang w:val="mk-MK"/>
        </w:rPr>
      </w:pPr>
    </w:p>
    <w:p w14:paraId="21795669">
      <w:pPr>
        <w:jc w:val="center"/>
        <w:rPr>
          <w:rFonts w:asciiTheme="minorHAnsi" w:hAnsiTheme="minorHAnsi" w:cstheme="minorHAnsi"/>
          <w:b/>
          <w:lang w:val="mk-MK"/>
        </w:rPr>
      </w:pPr>
    </w:p>
    <w:p w14:paraId="2FB48AC4">
      <w:pPr>
        <w:jc w:val="center"/>
        <w:rPr>
          <w:rFonts w:asciiTheme="minorHAnsi" w:hAnsiTheme="minorHAnsi" w:cstheme="minorHAnsi"/>
          <w:b/>
          <w:lang w:val="en-GB"/>
        </w:rPr>
      </w:pPr>
      <w:r>
        <w:rPr>
          <w:rFonts w:asciiTheme="minorHAnsi" w:hAnsiTheme="minorHAnsi" w:cstheme="minorHAnsi"/>
          <w:b/>
        </w:rPr>
        <w:t>Записник</w:t>
      </w:r>
    </w:p>
    <w:p w14:paraId="76189CCC">
      <w:pPr>
        <w:jc w:val="center"/>
        <w:rPr>
          <w:rFonts w:asciiTheme="minorHAnsi" w:hAnsiTheme="minorHAnsi" w:cstheme="minorHAnsi"/>
          <w:b/>
        </w:rPr>
      </w:pPr>
      <w:r>
        <w:rPr>
          <w:rFonts w:asciiTheme="minorHAnsi" w:hAnsiTheme="minorHAnsi" w:cstheme="minorHAnsi"/>
          <w:b/>
        </w:rPr>
        <w:t xml:space="preserve">од реализирани активностиза одбележување на  Детска недела од 06.10.2025г до </w:t>
      </w:r>
      <w:r>
        <w:rPr>
          <w:rFonts w:asciiTheme="minorHAnsi" w:hAnsiTheme="minorHAnsi" w:cstheme="minorHAnsi"/>
          <w:b/>
          <w:lang w:val="en-GB"/>
        </w:rPr>
        <w:t>1</w:t>
      </w:r>
      <w:r>
        <w:rPr>
          <w:rFonts w:asciiTheme="minorHAnsi" w:hAnsiTheme="minorHAnsi" w:cstheme="minorHAnsi"/>
          <w:b/>
        </w:rPr>
        <w:t>2.10.</w:t>
      </w:r>
      <w:r>
        <w:rPr>
          <w:rStyle w:val="123"/>
          <w:rFonts w:asciiTheme="minorHAnsi" w:hAnsiTheme="minorHAnsi" w:cstheme="minorHAnsi"/>
          <w:i w:val="0"/>
          <w:color w:val="auto"/>
        </w:rPr>
        <w:t>2025г</w:t>
      </w:r>
      <w:r>
        <w:rPr>
          <w:rFonts w:asciiTheme="minorHAnsi" w:hAnsiTheme="minorHAnsi" w:cstheme="minorHAnsi"/>
          <w:i/>
        </w:rPr>
        <w:t>.</w:t>
      </w:r>
    </w:p>
    <w:p w14:paraId="3A0987E8">
      <w:pPr>
        <w:jc w:val="center"/>
        <w:rPr>
          <w:rFonts w:asciiTheme="minorHAnsi" w:hAnsiTheme="minorHAnsi" w:cstheme="minorHAnsi"/>
          <w:b/>
        </w:rPr>
      </w:pPr>
      <w:r>
        <w:rPr>
          <w:rFonts w:asciiTheme="minorHAnsi" w:hAnsiTheme="minorHAnsi" w:cstheme="minorHAnsi"/>
          <w:b/>
          <w:lang w:val="en-GB"/>
        </w:rPr>
        <w:t>M</w:t>
      </w:r>
      <w:r>
        <w:rPr>
          <w:rFonts w:asciiTheme="minorHAnsi" w:hAnsiTheme="minorHAnsi" w:cstheme="minorHAnsi"/>
          <w:b/>
        </w:rPr>
        <w:t>ото на Детската недела гласи:</w:t>
      </w:r>
    </w:p>
    <w:p w14:paraId="5B1DCF0F">
      <w:pPr>
        <w:jc w:val="center"/>
        <w:rPr>
          <w:rFonts w:asciiTheme="minorHAnsi" w:hAnsiTheme="minorHAnsi" w:cstheme="minorHAnsi"/>
          <w:b/>
          <w:u w:val="single"/>
        </w:rPr>
      </w:pPr>
      <w:r>
        <w:rPr>
          <w:rFonts w:asciiTheme="minorHAnsi" w:hAnsiTheme="minorHAnsi" w:cstheme="minorHAnsi"/>
          <w:b/>
          <w:u w:val="single"/>
        </w:rPr>
        <w:t>ДЕТЕТО ДЕНЕС-ИДНИНА УТРЕ!</w:t>
      </w:r>
    </w:p>
    <w:p w14:paraId="143851E3">
      <w:pPr>
        <w:rPr>
          <w:rFonts w:asciiTheme="minorHAnsi" w:hAnsiTheme="minorHAnsi" w:cstheme="minorHAnsi"/>
          <w:b/>
          <w:bCs/>
        </w:rPr>
      </w:pPr>
      <w:r>
        <w:rPr>
          <w:rFonts w:asciiTheme="minorHAnsi" w:hAnsiTheme="minorHAnsi" w:cstheme="minorHAnsi"/>
          <w:b/>
          <w:bCs/>
        </w:rPr>
        <w:t>Во рамките на Детската недела, к</w:t>
      </w:r>
      <w:r>
        <w:rPr>
          <w:rFonts w:asciiTheme="minorHAnsi" w:hAnsiTheme="minorHAnsi" w:cstheme="minorHAnsi"/>
          <w:b/>
          <w:bCs/>
          <w:lang w:val="en-GB"/>
        </w:rPr>
        <w:t>a</w:t>
      </w:r>
      <w:r>
        <w:rPr>
          <w:rFonts w:asciiTheme="minorHAnsi" w:hAnsiTheme="minorHAnsi" w:cstheme="minorHAnsi"/>
          <w:b/>
          <w:bCs/>
        </w:rPr>
        <w:t xml:space="preserve">ко законска манифестација намената за децата,  беше ставен посебен акцент на детето и на правата на детето. Затоа на  одделенски час беа истакнати и беше дискутирано за одредбите од Конвенцијата на правата на детето. </w:t>
      </w:r>
    </w:p>
    <w:p w14:paraId="3B3A3A23">
      <w:pPr>
        <w:jc w:val="center"/>
        <w:rPr>
          <w:rFonts w:asciiTheme="minorHAnsi" w:hAnsiTheme="minorHAnsi" w:cstheme="minorHAnsi"/>
          <w:b/>
          <w:u w:val="single"/>
        </w:rPr>
      </w:pPr>
      <w:r>
        <w:rPr>
          <w:rFonts w:asciiTheme="minorHAnsi" w:hAnsiTheme="minorHAnsi" w:cstheme="minorHAnsi"/>
          <w:b/>
          <w:bCs/>
        </w:rPr>
        <w:t>Училиштето во текот на целата недела организираше  активности водени од мотото на Детската недела.</w:t>
      </w:r>
      <w:r>
        <w:rPr>
          <w:rFonts w:asciiTheme="minorHAnsi" w:hAnsiTheme="minorHAnsi" w:cstheme="minorHAnsi"/>
          <w:b/>
          <w:u w:val="single"/>
        </w:rPr>
        <w:t xml:space="preserve"> </w:t>
      </w:r>
    </w:p>
    <w:p w14:paraId="1199E892">
      <w:pPr>
        <w:jc w:val="center"/>
        <w:rPr>
          <w:rFonts w:asciiTheme="minorHAnsi" w:hAnsiTheme="minorHAnsi" w:cstheme="minorHAnsi"/>
          <w:b/>
          <w:u w:val="single"/>
        </w:rPr>
      </w:pPr>
      <w:r>
        <w:rPr>
          <w:rFonts w:asciiTheme="minorHAnsi" w:hAnsiTheme="minorHAnsi" w:cstheme="minorHAnsi"/>
          <w:b/>
          <w:u w:val="single"/>
        </w:rPr>
        <w:t>05.10.2025г (недела)</w:t>
      </w:r>
    </w:p>
    <w:p w14:paraId="484D18C8">
      <w:pPr>
        <w:jc w:val="center"/>
        <w:rPr>
          <w:rFonts w:asciiTheme="minorHAnsi" w:hAnsiTheme="minorHAnsi" w:cstheme="minorHAnsi"/>
        </w:rPr>
      </w:pPr>
      <w:r>
        <w:rPr>
          <w:rFonts w:asciiTheme="minorHAnsi" w:hAnsiTheme="minorHAnsi" w:cstheme="minorHAnsi"/>
          <w:b/>
        </w:rPr>
        <w:t>Прием на првачињата во Детската организација</w:t>
      </w:r>
    </w:p>
    <w:p w14:paraId="1AE2584F">
      <w:pPr>
        <w:rPr>
          <w:rFonts w:asciiTheme="minorHAnsi" w:hAnsiTheme="minorHAnsi" w:cstheme="minorHAnsi"/>
        </w:rPr>
      </w:pPr>
      <w:r>
        <w:rPr>
          <w:rFonts w:asciiTheme="minorHAnsi" w:hAnsiTheme="minorHAnsi" w:cstheme="minorHAnsi"/>
          <w:b/>
        </w:rPr>
        <w:t>Прием на првачињата во Детската организација</w:t>
      </w:r>
      <w:r>
        <w:rPr>
          <w:rFonts w:asciiTheme="minorHAnsi" w:hAnsiTheme="minorHAnsi" w:cstheme="minorHAnsi"/>
        </w:rPr>
        <w:t xml:space="preserve"> со организирана културно уметничка програма  во чии рамки ќе биде прочитано детското ветување.</w:t>
      </w:r>
    </w:p>
    <w:p w14:paraId="266C7F85">
      <w:pPr>
        <w:rPr>
          <w:rFonts w:asciiTheme="minorHAnsi" w:hAnsiTheme="minorHAnsi" w:cstheme="minorHAnsi"/>
          <w:b/>
          <w:bCs/>
        </w:rPr>
      </w:pPr>
    </w:p>
    <w:p w14:paraId="405D798C">
      <w:pPr>
        <w:jc w:val="center"/>
        <w:rPr>
          <w:rFonts w:asciiTheme="minorHAnsi" w:hAnsiTheme="minorHAnsi" w:cstheme="minorHAnsi"/>
          <w:b/>
          <w:u w:val="single"/>
        </w:rPr>
      </w:pPr>
      <w:r>
        <w:rPr>
          <w:rFonts w:asciiTheme="minorHAnsi" w:hAnsiTheme="minorHAnsi" w:cstheme="minorHAnsi"/>
          <w:b/>
          <w:u w:val="single"/>
        </w:rPr>
        <w:t>06.10.2025г (понеделник)</w:t>
      </w:r>
    </w:p>
    <w:p w14:paraId="551805AD">
      <w:pPr>
        <w:pStyle w:val="13"/>
        <w:rPr>
          <w:rFonts w:asciiTheme="minorHAnsi" w:hAnsiTheme="minorHAnsi" w:cstheme="minorHAnsi"/>
          <w:b/>
          <w:lang w:val="mk-MK"/>
        </w:rPr>
      </w:pPr>
      <w:r>
        <w:rPr>
          <w:rFonts w:asciiTheme="minorHAnsi" w:hAnsiTheme="minorHAnsi" w:cstheme="minorHAnsi"/>
          <w:b/>
          <w:lang w:val="mk-MK"/>
        </w:rPr>
        <w:t>Дневен ред  на одделенски час:</w:t>
      </w:r>
    </w:p>
    <w:p w14:paraId="44EE6A33">
      <w:pPr>
        <w:pStyle w:val="13"/>
        <w:numPr>
          <w:ilvl w:val="0"/>
          <w:numId w:val="9"/>
        </w:numPr>
        <w:ind w:left="0"/>
        <w:rPr>
          <w:rFonts w:asciiTheme="minorHAnsi" w:hAnsiTheme="minorHAnsi" w:cstheme="minorHAnsi"/>
          <w:b/>
          <w:lang w:val="mk-MK"/>
        </w:rPr>
      </w:pPr>
      <w:r>
        <w:rPr>
          <w:rFonts w:asciiTheme="minorHAnsi" w:hAnsiTheme="minorHAnsi" w:cstheme="minorHAnsi"/>
          <w:b/>
          <w:lang w:val="mk-MK"/>
        </w:rPr>
        <w:t>Истакнување на одредбите од Конвенцијата за правата на детето (Прилог)</w:t>
      </w:r>
    </w:p>
    <w:p w14:paraId="27BD6F92">
      <w:pPr>
        <w:pStyle w:val="34"/>
        <w:widowControl/>
        <w:numPr>
          <w:ilvl w:val="0"/>
          <w:numId w:val="9"/>
        </w:numPr>
        <w:autoSpaceDE/>
        <w:autoSpaceDN/>
        <w:spacing w:line="276" w:lineRule="auto"/>
        <w:ind w:left="0"/>
        <w:contextualSpacing/>
        <w:rPr>
          <w:rFonts w:asciiTheme="minorHAnsi" w:hAnsiTheme="minorHAnsi" w:cstheme="minorHAnsi"/>
          <w:lang w:val="mk-MK"/>
        </w:rPr>
      </w:pPr>
      <w:r>
        <w:rPr>
          <w:rFonts w:asciiTheme="minorHAnsi" w:hAnsiTheme="minorHAnsi" w:cstheme="minorHAnsi"/>
          <w:b/>
          <w:lang w:val="mk-MK"/>
        </w:rPr>
        <w:t>Одделенски час за ученици од 4-то до 9-то одделение:</w:t>
      </w:r>
    </w:p>
    <w:p w14:paraId="6786F4EA">
      <w:pPr>
        <w:pStyle w:val="34"/>
        <w:ind w:left="0"/>
        <w:rPr>
          <w:rFonts w:asciiTheme="minorHAnsi" w:hAnsiTheme="minorHAnsi" w:cstheme="minorHAnsi"/>
          <w:lang w:val="mk-MK"/>
        </w:rPr>
      </w:pPr>
      <w:r>
        <w:rPr>
          <w:rFonts w:asciiTheme="minorHAnsi" w:hAnsiTheme="minorHAnsi" w:cstheme="minorHAnsi"/>
          <w:b/>
          <w:lang w:val="mk-MK"/>
        </w:rPr>
        <w:t xml:space="preserve">- Завршување на постапката за избор на претседател и тела на одд. заедница </w:t>
      </w:r>
    </w:p>
    <w:p w14:paraId="0A7D5C6A">
      <w:pPr>
        <w:pStyle w:val="34"/>
        <w:ind w:left="0"/>
        <w:rPr>
          <w:rFonts w:asciiTheme="minorHAnsi" w:hAnsiTheme="minorHAnsi" w:cstheme="minorHAnsi"/>
          <w:lang w:val="mk-MK"/>
        </w:rPr>
      </w:pPr>
      <w:r>
        <w:rPr>
          <w:rFonts w:asciiTheme="minorHAnsi" w:hAnsiTheme="minorHAnsi" w:cstheme="minorHAnsi"/>
          <w:b/>
          <w:lang w:val="mk-MK"/>
        </w:rPr>
        <w:t>-Изготвување на план за работа на одделенската заедница</w:t>
      </w:r>
      <w:r>
        <w:rPr>
          <w:rFonts w:asciiTheme="minorHAnsi" w:hAnsiTheme="minorHAnsi" w:cstheme="minorHAnsi"/>
          <w:lang w:val="mk-MK"/>
        </w:rPr>
        <w:t xml:space="preserve">  за цела учебна година. (Прилог)</w:t>
      </w:r>
    </w:p>
    <w:p w14:paraId="32BB7439">
      <w:pPr>
        <w:pStyle w:val="34"/>
        <w:ind w:left="0"/>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b/>
          <w:lang w:val="mk-MK"/>
        </w:rPr>
        <w:t xml:space="preserve">      За одделенски час за учениците од 1-ро до 3-то одд.</w:t>
      </w:r>
      <w:r>
        <w:rPr>
          <w:rFonts w:asciiTheme="minorHAnsi" w:hAnsiTheme="minorHAnsi" w:cstheme="minorHAnsi"/>
          <w:lang w:val="mk-MK"/>
        </w:rPr>
        <w:t xml:space="preserve"> реализирање активности  според     планирањата од </w:t>
      </w:r>
      <w:r>
        <w:rPr>
          <w:rFonts w:asciiTheme="minorHAnsi" w:hAnsiTheme="minorHAnsi" w:cstheme="minorHAnsi"/>
          <w:b/>
          <w:lang w:val="mk-MK"/>
        </w:rPr>
        <w:t>Животни вештини,</w:t>
      </w:r>
      <w:r>
        <w:rPr>
          <w:rFonts w:asciiTheme="minorHAnsi" w:hAnsiTheme="minorHAnsi" w:cstheme="minorHAnsi"/>
          <w:lang w:val="mk-MK"/>
        </w:rPr>
        <w:t xml:space="preserve"> а кои се однесуваат на детските права,соодветно со мотото на Детската недела</w:t>
      </w:r>
    </w:p>
    <w:p w14:paraId="7C3E2D38">
      <w:pPr>
        <w:pStyle w:val="34"/>
        <w:jc w:val="center"/>
        <w:rPr>
          <w:rFonts w:asciiTheme="minorHAnsi" w:hAnsiTheme="minorHAnsi" w:cstheme="minorHAnsi"/>
          <w:b/>
          <w:u w:val="single"/>
          <w:lang w:val="mk-MK"/>
        </w:rPr>
      </w:pPr>
      <w:r>
        <w:rPr>
          <w:rFonts w:asciiTheme="minorHAnsi" w:hAnsiTheme="minorHAnsi" w:cstheme="minorHAnsi"/>
          <w:b/>
          <w:u w:val="single"/>
          <w:lang w:val="mk-MK"/>
        </w:rPr>
        <w:t>07.10.2025г (вторник)</w:t>
      </w:r>
    </w:p>
    <w:p w14:paraId="52FF1981">
      <w:pPr>
        <w:pStyle w:val="34"/>
        <w:rPr>
          <w:rFonts w:asciiTheme="minorHAnsi" w:hAnsiTheme="minorHAnsi" w:cstheme="minorHAnsi"/>
          <w:lang w:val="mk-MK"/>
        </w:rPr>
      </w:pPr>
      <w:r>
        <w:rPr>
          <w:rFonts w:asciiTheme="minorHAnsi" w:hAnsiTheme="minorHAnsi" w:cstheme="minorHAnsi"/>
          <w:b/>
          <w:lang w:val="mk-MK"/>
        </w:rPr>
        <w:t>Конститутивна седница на ученички парламент</w:t>
      </w:r>
      <w:r>
        <w:rPr>
          <w:rFonts w:asciiTheme="minorHAnsi" w:hAnsiTheme="minorHAnsi" w:cstheme="minorHAnsi"/>
          <w:b/>
          <w:lang w:val="en-GB"/>
        </w:rPr>
        <w:t xml:space="preserve"> (12</w:t>
      </w:r>
      <w:r>
        <w:rPr>
          <w:rFonts w:asciiTheme="minorHAnsi" w:hAnsiTheme="minorHAnsi" w:cstheme="minorHAnsi"/>
          <w:b/>
          <w:lang w:val="mk-MK"/>
        </w:rPr>
        <w:t xml:space="preserve"> часот)</w:t>
      </w:r>
    </w:p>
    <w:p w14:paraId="597C3895">
      <w:pPr>
        <w:pStyle w:val="34"/>
        <w:jc w:val="center"/>
        <w:rPr>
          <w:rFonts w:asciiTheme="minorHAnsi" w:hAnsiTheme="minorHAnsi" w:cstheme="minorHAnsi"/>
          <w:b/>
          <w:lang w:val="mk-MK"/>
        </w:rPr>
      </w:pPr>
      <w:r>
        <w:rPr>
          <w:rFonts w:asciiTheme="minorHAnsi" w:hAnsiTheme="minorHAnsi" w:cstheme="minorHAnsi"/>
          <w:b/>
          <w:lang w:val="mk-MK"/>
        </w:rPr>
        <w:t>Дневен ред:</w:t>
      </w:r>
    </w:p>
    <w:p w14:paraId="3D80EC5A">
      <w:pPr>
        <w:pStyle w:val="34"/>
        <w:rPr>
          <w:rFonts w:asciiTheme="minorHAnsi" w:hAnsiTheme="minorHAnsi" w:cstheme="minorHAnsi"/>
          <w:b/>
          <w:lang w:val="mk-MK"/>
        </w:rPr>
      </w:pPr>
      <w:r>
        <w:rPr>
          <w:rFonts w:asciiTheme="minorHAnsi" w:hAnsiTheme="minorHAnsi" w:cstheme="minorHAnsi"/>
          <w:b/>
          <w:lang w:val="mk-MK"/>
        </w:rPr>
        <w:t xml:space="preserve">  1.Избор  претседател на парламентот  со поднесување  пријава (за време на состанокот ) во која кандидатот ја изразува својата мотивација за претседател на ученичкиот парламент.</w:t>
      </w:r>
    </w:p>
    <w:p w14:paraId="0B290FCD">
      <w:pPr>
        <w:pStyle w:val="34"/>
        <w:rPr>
          <w:rFonts w:asciiTheme="minorHAnsi" w:hAnsiTheme="minorHAnsi" w:cstheme="minorHAnsi"/>
          <w:b/>
          <w:lang w:val="mk-MK"/>
        </w:rPr>
      </w:pPr>
      <w:r>
        <w:rPr>
          <w:rFonts w:asciiTheme="minorHAnsi" w:hAnsiTheme="minorHAnsi" w:cstheme="minorHAnsi"/>
          <w:b/>
          <w:lang w:val="mk-MK"/>
        </w:rPr>
        <w:t>2.Избор на тела на ученичкиот парламент (координатори на одделенија и координативно тело)</w:t>
      </w:r>
    </w:p>
    <w:p w14:paraId="4BCA6F05">
      <w:pPr>
        <w:pStyle w:val="34"/>
        <w:ind w:left="0"/>
        <w:rPr>
          <w:rFonts w:asciiTheme="minorHAnsi" w:hAnsiTheme="minorHAnsi" w:cstheme="minorHAnsi"/>
          <w:lang w:val="mk-MK"/>
        </w:rPr>
      </w:pPr>
    </w:p>
    <w:p w14:paraId="55420EB0">
      <w:pPr>
        <w:rPr>
          <w:rFonts w:asciiTheme="minorHAnsi" w:hAnsiTheme="minorHAnsi" w:cstheme="minorHAnsi"/>
          <w:u w:val="single"/>
        </w:rPr>
      </w:pPr>
      <w:r>
        <w:rPr>
          <w:rFonts w:asciiTheme="minorHAnsi" w:hAnsiTheme="minorHAnsi" w:cstheme="minorHAnsi"/>
          <w:b/>
        </w:rPr>
        <w:t xml:space="preserve">                                                                              </w:t>
      </w:r>
      <w:r>
        <w:rPr>
          <w:rFonts w:asciiTheme="minorHAnsi" w:hAnsiTheme="minorHAnsi" w:cstheme="minorHAnsi"/>
          <w:b/>
          <w:u w:val="single"/>
        </w:rPr>
        <w:t>09.10.2025г (четврток)</w:t>
      </w:r>
    </w:p>
    <w:p w14:paraId="3D386618">
      <w:pPr>
        <w:jc w:val="center"/>
        <w:rPr>
          <w:rFonts w:asciiTheme="minorHAnsi" w:hAnsiTheme="minorHAnsi" w:cstheme="minorHAnsi"/>
          <w:b/>
          <w:u w:val="single"/>
        </w:rPr>
      </w:pPr>
      <w:r>
        <w:rPr>
          <w:rFonts w:asciiTheme="minorHAnsi" w:hAnsiTheme="minorHAnsi" w:cstheme="minorHAnsi"/>
          <w:b/>
          <w:u w:val="single"/>
        </w:rPr>
        <w:t xml:space="preserve">Работилница организирана од учениците правобранители со тема: </w:t>
      </w:r>
    </w:p>
    <w:p w14:paraId="444800BA">
      <w:pPr>
        <w:jc w:val="center"/>
        <w:rPr>
          <w:rFonts w:asciiTheme="minorHAnsi" w:hAnsiTheme="minorHAnsi" w:cstheme="minorHAnsi"/>
          <w:b/>
          <w:u w:val="single"/>
        </w:rPr>
      </w:pPr>
      <w:r>
        <w:rPr>
          <w:rFonts w:asciiTheme="minorHAnsi" w:hAnsiTheme="minorHAnsi" w:cstheme="minorHAnsi"/>
          <w:b/>
          <w:u w:val="single"/>
        </w:rPr>
        <w:t xml:space="preserve"> Патуваме со детските права и обврски</w:t>
      </w:r>
    </w:p>
    <w:p w14:paraId="46B7E351">
      <w:pPr>
        <w:jc w:val="center"/>
        <w:rPr>
          <w:rFonts w:asciiTheme="minorHAnsi" w:hAnsiTheme="minorHAnsi" w:cstheme="minorHAnsi"/>
        </w:rPr>
      </w:pPr>
      <w:r>
        <w:rPr>
          <w:rFonts w:asciiTheme="minorHAnsi" w:hAnsiTheme="minorHAnsi" w:cstheme="minorHAnsi"/>
        </w:rPr>
        <w:t>Учесници: Ученички парламент</w:t>
      </w:r>
    </w:p>
    <w:p w14:paraId="5514CE81">
      <w:pPr>
        <w:rPr>
          <w:rFonts w:asciiTheme="minorHAnsi" w:hAnsiTheme="minorHAnsi" w:cstheme="minorHAnsi"/>
        </w:rPr>
      </w:pPr>
    </w:p>
    <w:p w14:paraId="312B73CB">
      <w:pPr>
        <w:pStyle w:val="34"/>
        <w:ind w:left="0"/>
        <w:jc w:val="center"/>
        <w:rPr>
          <w:rFonts w:asciiTheme="minorHAnsi" w:hAnsiTheme="minorHAnsi" w:cstheme="minorHAnsi"/>
          <w:b/>
          <w:u w:val="single"/>
          <w:lang w:val="mk-MK"/>
        </w:rPr>
      </w:pPr>
      <w:r>
        <w:rPr>
          <w:rFonts w:asciiTheme="minorHAnsi" w:hAnsiTheme="minorHAnsi" w:cstheme="minorHAnsi"/>
          <w:b/>
          <w:u w:val="single"/>
          <w:lang w:val="mk-MK"/>
        </w:rPr>
        <w:t>10.10.2025г (петок)</w:t>
      </w:r>
    </w:p>
    <w:p w14:paraId="6E4821CA">
      <w:pPr>
        <w:jc w:val="center"/>
        <w:rPr>
          <w:rFonts w:asciiTheme="minorHAnsi" w:hAnsiTheme="minorHAnsi" w:cstheme="minorHAnsi"/>
          <w:b/>
          <w:u w:val="single"/>
        </w:rPr>
      </w:pPr>
      <w:r>
        <w:rPr>
          <w:rFonts w:asciiTheme="minorHAnsi" w:hAnsiTheme="minorHAnsi" w:cstheme="minorHAnsi"/>
          <w:b/>
          <w:u w:val="single"/>
        </w:rPr>
        <w:t xml:space="preserve">Работилница организирана од учениците правобранители со тема: </w:t>
      </w:r>
    </w:p>
    <w:p w14:paraId="39F23887">
      <w:pPr>
        <w:jc w:val="center"/>
        <w:rPr>
          <w:rFonts w:asciiTheme="minorHAnsi" w:hAnsiTheme="minorHAnsi" w:cstheme="minorHAnsi"/>
          <w:b/>
          <w:u w:val="single"/>
        </w:rPr>
      </w:pPr>
      <w:r>
        <w:rPr>
          <w:rFonts w:asciiTheme="minorHAnsi" w:hAnsiTheme="minorHAnsi" w:cstheme="minorHAnsi"/>
          <w:b/>
          <w:u w:val="single"/>
        </w:rPr>
        <w:t xml:space="preserve"> Ги запознаваме детските права и обврски</w:t>
      </w:r>
    </w:p>
    <w:p w14:paraId="4F762EAF">
      <w:pPr>
        <w:jc w:val="center"/>
        <w:rPr>
          <w:rFonts w:asciiTheme="minorHAnsi" w:hAnsiTheme="minorHAnsi" w:cstheme="minorHAnsi"/>
          <w:lang w:val="mk-MK"/>
        </w:rPr>
      </w:pPr>
      <w:r>
        <w:rPr>
          <w:rFonts w:asciiTheme="minorHAnsi" w:hAnsiTheme="minorHAnsi" w:cstheme="minorHAnsi"/>
        </w:rPr>
        <w:t>Учесници: Ученици од четврто и петто одделение</w:t>
      </w:r>
    </w:p>
    <w:p w14:paraId="5837DFF5"/>
    <w:p w14:paraId="6F5CC07B">
      <w:pPr>
        <w:rPr>
          <w:rFonts w:asciiTheme="minorHAnsi" w:hAnsiTheme="minorHAnsi" w:cstheme="minorHAnsi"/>
          <w:b/>
          <w:lang w:val="mk-MK"/>
        </w:rPr>
      </w:pPr>
    </w:p>
    <w:p w14:paraId="06AB2656">
      <w:pPr>
        <w:pStyle w:val="34"/>
        <w:numPr>
          <w:ilvl w:val="0"/>
          <w:numId w:val="10"/>
        </w:numPr>
        <w:rPr>
          <w:rFonts w:asciiTheme="minorHAnsi" w:hAnsiTheme="minorHAnsi"/>
          <w:b/>
          <w:bCs/>
          <w:smallCaps/>
          <w:color w:val="000000"/>
          <w:spacing w:val="5"/>
          <w:sz w:val="24"/>
          <w:szCs w:val="24"/>
          <w:lang w:val="mk-MK"/>
        </w:rPr>
      </w:pPr>
      <w:r>
        <w:rPr>
          <w:rFonts w:cs="Arial" w:asciiTheme="minorHAnsi" w:hAnsiTheme="minorHAnsi"/>
          <w:b/>
          <w:bCs/>
          <w:color w:val="000000"/>
          <w:sz w:val="24"/>
          <w:szCs w:val="24"/>
          <w:lang w:val="mk-MK"/>
        </w:rPr>
        <w:t>„Отворен ден на граѓанско образовние“</w:t>
      </w:r>
      <w:r>
        <w:rPr>
          <w:rFonts w:asciiTheme="minorHAnsi" w:hAnsiTheme="minorHAnsi"/>
          <w:b/>
          <w:bCs/>
          <w:smallCaps/>
          <w:color w:val="000000"/>
          <w:spacing w:val="5"/>
          <w:sz w:val="24"/>
          <w:szCs w:val="24"/>
          <w:lang w:val="mk-MK"/>
        </w:rPr>
        <w:t xml:space="preserve"> - </w:t>
      </w:r>
      <w:r>
        <w:rPr>
          <w:rFonts w:asciiTheme="minorHAnsi" w:hAnsiTheme="minorHAnsi"/>
          <w:b/>
          <w:sz w:val="24"/>
          <w:szCs w:val="24"/>
          <w:lang w:val="mk-MK"/>
        </w:rPr>
        <w:t xml:space="preserve">Време на реализација:  18 ноември </w:t>
      </w:r>
    </w:p>
    <w:p w14:paraId="2B0E69A3">
      <w:pPr>
        <w:rPr>
          <w:rFonts w:asciiTheme="minorHAnsi" w:hAnsiTheme="minorHAnsi"/>
          <w:b/>
          <w:bCs/>
          <w:smallCaps/>
          <w:color w:val="000000"/>
          <w:spacing w:val="5"/>
          <w:sz w:val="24"/>
          <w:szCs w:val="24"/>
          <w:lang w:val="mk-MK"/>
        </w:rPr>
      </w:pPr>
    </w:p>
    <w:p w14:paraId="607A213E">
      <w:pPr>
        <w:pStyle w:val="34"/>
        <w:numPr>
          <w:ilvl w:val="0"/>
          <w:numId w:val="10"/>
        </w:numPr>
        <w:rPr>
          <w:rFonts w:asciiTheme="minorHAnsi" w:hAnsiTheme="minorHAnsi" w:cstheme="minorHAnsi"/>
          <w:sz w:val="24"/>
          <w:lang w:val="mk-MK"/>
        </w:rPr>
      </w:pPr>
      <w:r>
        <w:rPr>
          <w:rFonts w:asciiTheme="minorHAnsi" w:hAnsiTheme="minorHAnsi" w:cstheme="minorHAnsi"/>
          <w:lang w:val="mk-MK"/>
        </w:rPr>
        <w:t xml:space="preserve">Целта на спроведувањето на настанот е учениците да добијат генерална слика за демократско учество во животот на училиштето со што ќе ги остварат своите права за учество и донесување важни одлуки кои се од интерес на децата. </w:t>
      </w:r>
    </w:p>
    <w:p w14:paraId="20B8675C">
      <w:pPr>
        <w:rPr>
          <w:rFonts w:asciiTheme="minorHAnsi" w:hAnsiTheme="minorHAnsi" w:cstheme="minorHAnsi"/>
          <w:sz w:val="24"/>
          <w:lang w:val="mk-MK"/>
        </w:rPr>
      </w:pPr>
    </w:p>
    <w:p w14:paraId="402C970A">
      <w:pPr>
        <w:widowControl/>
        <w:suppressAutoHyphens/>
        <w:autoSpaceDE/>
        <w:autoSpaceDN/>
        <w:spacing w:line="276" w:lineRule="auto"/>
        <w:rPr>
          <w:rFonts w:ascii="Calibri" w:hAnsi="Calibri" w:eastAsia="Calibri"/>
          <w:b/>
          <w:bCs/>
          <w:smallCaps/>
          <w:color w:val="000000"/>
          <w:spacing w:val="5"/>
          <w:sz w:val="20"/>
          <w:szCs w:val="20"/>
          <w:u w:val="single"/>
          <w:lang w:val="mk-MK" w:eastAsia="ar-SA"/>
        </w:rPr>
      </w:pPr>
      <w:r>
        <w:rPr>
          <w:rFonts w:ascii="Calibri" w:hAnsi="Calibri" w:eastAsia="Calibri" w:cs="Arial"/>
          <w:b/>
          <w:sz w:val="20"/>
          <w:szCs w:val="20"/>
          <w:lang w:val="mk-MK" w:eastAsia="ar-SA"/>
        </w:rPr>
        <w:t>Тим на наставници:</w:t>
      </w:r>
    </w:p>
    <w:tbl>
      <w:tblPr>
        <w:tblStyle w:val="1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69"/>
        <w:gridCol w:w="5669"/>
      </w:tblGrid>
      <w:tr w14:paraId="604C3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9" w:type="dxa"/>
          </w:tcPr>
          <w:p w14:paraId="4195A1C2">
            <w:pPr>
              <w:widowControl/>
              <w:suppressAutoHyphens/>
              <w:autoSpaceDE/>
              <w:autoSpaceDN/>
              <w:ind w:left="927"/>
              <w:rPr>
                <w:rFonts w:ascii="Calibri" w:hAnsi="Calibri" w:eastAsia="Calibri" w:cs="Arial"/>
                <w:bCs/>
                <w:smallCaps/>
                <w:color w:val="000000"/>
                <w:spacing w:val="5"/>
                <w:sz w:val="20"/>
                <w:szCs w:val="20"/>
                <w:lang w:val="mk-MK" w:eastAsia="ar-SA"/>
              </w:rPr>
            </w:pPr>
            <w:r>
              <w:rPr>
                <w:rFonts w:ascii="Calibri" w:hAnsi="Calibri" w:eastAsia="Calibri" w:cs="Arial"/>
                <w:bCs/>
                <w:sz w:val="20"/>
                <w:szCs w:val="20"/>
                <w:lang w:val="mk-MK" w:eastAsia="ar-SA"/>
              </w:rPr>
              <w:t>Елизабета Велеска – педагог</w:t>
            </w:r>
          </w:p>
        </w:tc>
        <w:tc>
          <w:tcPr>
            <w:tcW w:w="5669" w:type="dxa"/>
          </w:tcPr>
          <w:p w14:paraId="40EE8E56">
            <w:pPr>
              <w:widowControl/>
              <w:suppressAutoHyphens/>
              <w:autoSpaceDE/>
              <w:autoSpaceDN/>
              <w:rPr>
                <w:rFonts w:ascii="Calibri" w:hAnsi="Calibri" w:eastAsia="Calibri" w:cs="Arial"/>
                <w:bCs/>
                <w:smallCaps/>
                <w:color w:val="000000"/>
                <w:spacing w:val="5"/>
                <w:sz w:val="20"/>
                <w:szCs w:val="20"/>
                <w:lang w:val="mk-MK" w:eastAsia="ar-SA"/>
              </w:rPr>
            </w:pPr>
            <w:r>
              <w:rPr>
                <w:rFonts w:ascii="Calibri" w:hAnsi="Calibri" w:eastAsia="Calibri" w:cs="Arial"/>
                <w:bCs/>
                <w:sz w:val="20"/>
                <w:szCs w:val="20"/>
                <w:lang w:val="mk-MK" w:eastAsia="ar-SA"/>
              </w:rPr>
              <w:t xml:space="preserve">Марија Јаков – наставник </w:t>
            </w:r>
          </w:p>
        </w:tc>
      </w:tr>
      <w:tr w14:paraId="5A808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9" w:type="dxa"/>
          </w:tcPr>
          <w:p w14:paraId="6F26B079">
            <w:pPr>
              <w:widowControl/>
              <w:suppressAutoHyphens/>
              <w:autoSpaceDE/>
              <w:autoSpaceDN/>
              <w:ind w:left="927"/>
              <w:rPr>
                <w:rFonts w:ascii="Calibri" w:hAnsi="Calibri" w:eastAsia="Calibri" w:cs="Arial"/>
                <w:bCs/>
                <w:sz w:val="20"/>
                <w:szCs w:val="20"/>
                <w:lang w:val="mk-MK" w:eastAsia="ar-SA"/>
              </w:rPr>
            </w:pPr>
            <w:r>
              <w:rPr>
                <w:rFonts w:ascii="Calibri" w:hAnsi="Calibri" w:eastAsia="Calibri" w:cs="Arial"/>
                <w:bCs/>
                <w:sz w:val="20"/>
                <w:szCs w:val="20"/>
                <w:lang w:val="mk-MK" w:eastAsia="ar-SA"/>
              </w:rPr>
              <w:t>Елена Апостолоска- библиотекар</w:t>
            </w:r>
          </w:p>
        </w:tc>
        <w:tc>
          <w:tcPr>
            <w:tcW w:w="5669" w:type="dxa"/>
          </w:tcPr>
          <w:p w14:paraId="245976F9">
            <w:pPr>
              <w:widowControl/>
              <w:suppressAutoHyphens/>
              <w:autoSpaceDE/>
              <w:autoSpaceDN/>
              <w:rPr>
                <w:rFonts w:ascii="Calibri" w:hAnsi="Calibri" w:eastAsia="Calibri" w:cs="Arial"/>
                <w:bCs/>
                <w:sz w:val="20"/>
                <w:szCs w:val="20"/>
                <w:lang w:val="mk-MK" w:eastAsia="ar-SA"/>
              </w:rPr>
            </w:pPr>
            <w:r>
              <w:rPr>
                <w:rFonts w:ascii="Calibri" w:hAnsi="Calibri" w:eastAsia="Calibri" w:cs="Arial"/>
                <w:bCs/>
                <w:sz w:val="20"/>
                <w:szCs w:val="20"/>
                <w:lang w:val="mk-MK" w:eastAsia="ar-SA"/>
              </w:rPr>
              <w:t xml:space="preserve">Габриела Темелкоска – наставник </w:t>
            </w:r>
          </w:p>
        </w:tc>
      </w:tr>
      <w:tr w14:paraId="70E71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9" w:type="dxa"/>
          </w:tcPr>
          <w:p w14:paraId="581F6DD8">
            <w:pPr>
              <w:widowControl/>
              <w:suppressAutoHyphens/>
              <w:autoSpaceDE/>
              <w:autoSpaceDN/>
              <w:ind w:left="927"/>
              <w:rPr>
                <w:rFonts w:ascii="Calibri" w:hAnsi="Calibri" w:eastAsia="Calibri" w:cs="Arial"/>
                <w:bCs/>
                <w:sz w:val="20"/>
                <w:szCs w:val="20"/>
                <w:lang w:val="mk-MK" w:eastAsia="ar-SA"/>
              </w:rPr>
            </w:pPr>
            <w:r>
              <w:rPr>
                <w:rFonts w:ascii="Calibri" w:hAnsi="Calibri" w:eastAsia="Calibri" w:cs="Arial"/>
                <w:bCs/>
                <w:sz w:val="20"/>
                <w:szCs w:val="20"/>
                <w:lang w:val="mk-MK" w:eastAsia="ar-SA"/>
              </w:rPr>
              <w:t>Блага Ристеска – наставник</w:t>
            </w:r>
          </w:p>
        </w:tc>
        <w:tc>
          <w:tcPr>
            <w:tcW w:w="5669" w:type="dxa"/>
          </w:tcPr>
          <w:p w14:paraId="41B22960">
            <w:pPr>
              <w:widowControl/>
              <w:suppressAutoHyphens/>
              <w:autoSpaceDE/>
              <w:autoSpaceDN/>
              <w:rPr>
                <w:rFonts w:ascii="Calibri" w:hAnsi="Calibri" w:eastAsia="Calibri" w:cs="Arial"/>
                <w:bCs/>
                <w:sz w:val="20"/>
                <w:szCs w:val="20"/>
                <w:lang w:val="mk-MK" w:eastAsia="ar-SA"/>
              </w:rPr>
            </w:pPr>
            <w:r>
              <w:rPr>
                <w:rFonts w:ascii="Calibri" w:hAnsi="Calibri" w:eastAsia="Calibri" w:cs="Arial"/>
                <w:bCs/>
                <w:sz w:val="20"/>
                <w:szCs w:val="20"/>
                <w:lang w:val="mk-MK" w:eastAsia="ar-SA"/>
              </w:rPr>
              <w:t xml:space="preserve">Јордан Милчиноски – наставник </w:t>
            </w:r>
          </w:p>
        </w:tc>
      </w:tr>
      <w:tr w14:paraId="0187B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69" w:type="dxa"/>
          </w:tcPr>
          <w:p w14:paraId="2A19C7B3">
            <w:pPr>
              <w:widowControl/>
              <w:suppressAutoHyphens/>
              <w:autoSpaceDE/>
              <w:autoSpaceDN/>
              <w:ind w:left="927"/>
              <w:rPr>
                <w:rFonts w:ascii="Calibri" w:hAnsi="Calibri" w:eastAsia="Calibri" w:cs="Arial"/>
                <w:bCs/>
                <w:sz w:val="20"/>
                <w:szCs w:val="20"/>
                <w:lang w:val="mk-MK" w:eastAsia="ar-SA"/>
              </w:rPr>
            </w:pPr>
            <w:r>
              <w:rPr>
                <w:rFonts w:ascii="Calibri" w:hAnsi="Calibri" w:eastAsia="Calibri" w:cs="Arial"/>
                <w:bCs/>
                <w:sz w:val="20"/>
                <w:szCs w:val="20"/>
                <w:lang w:val="mk-MK" w:eastAsia="ar-SA"/>
              </w:rPr>
              <w:t>Кети Шишкоска - наставник</w:t>
            </w:r>
          </w:p>
        </w:tc>
        <w:tc>
          <w:tcPr>
            <w:tcW w:w="5669" w:type="dxa"/>
          </w:tcPr>
          <w:p w14:paraId="5F8C8975">
            <w:pPr>
              <w:widowControl/>
              <w:suppressAutoHyphens/>
              <w:autoSpaceDE/>
              <w:autoSpaceDN/>
              <w:rPr>
                <w:rFonts w:ascii="Calibri" w:hAnsi="Calibri" w:eastAsia="Calibri" w:cs="Arial"/>
                <w:bCs/>
                <w:sz w:val="20"/>
                <w:szCs w:val="20"/>
                <w:lang w:val="mk-MK" w:eastAsia="ar-SA"/>
              </w:rPr>
            </w:pPr>
            <w:r>
              <w:rPr>
                <w:rFonts w:ascii="Calibri" w:hAnsi="Calibri" w:eastAsia="Calibri" w:cs="Arial"/>
                <w:bCs/>
                <w:sz w:val="20"/>
                <w:szCs w:val="20"/>
                <w:lang w:val="en-GB" w:eastAsia="ar-SA"/>
              </w:rPr>
              <w:t xml:space="preserve">  </w:t>
            </w:r>
            <w:r>
              <w:rPr>
                <w:rFonts w:ascii="Calibri" w:hAnsi="Calibri" w:eastAsia="Calibri" w:cs="Arial"/>
                <w:bCs/>
                <w:sz w:val="20"/>
                <w:szCs w:val="20"/>
                <w:lang w:val="mk-MK" w:eastAsia="ar-SA"/>
              </w:rPr>
              <w:t>Благица Кузманоска - наставник</w:t>
            </w:r>
          </w:p>
        </w:tc>
      </w:tr>
    </w:tbl>
    <w:p w14:paraId="0E4AABE8">
      <w:pPr>
        <w:widowControl/>
        <w:suppressAutoHyphens/>
        <w:autoSpaceDE/>
        <w:autoSpaceDN/>
        <w:rPr>
          <w:rFonts w:ascii="Calibri" w:hAnsi="Calibri" w:eastAsia="Calibri"/>
          <w:lang w:val="mk-MK" w:eastAsia="ar-SA"/>
        </w:rPr>
      </w:pPr>
    </w:p>
    <w:p w14:paraId="2437723D">
      <w:pPr>
        <w:widowControl/>
        <w:suppressAutoHyphens/>
        <w:autoSpaceDE/>
        <w:autoSpaceDN/>
        <w:rPr>
          <w:rFonts w:ascii="Calibri" w:hAnsi="Calibri" w:eastAsia="Calibri"/>
          <w:lang w:val="mk-MK" w:eastAsia="ar-SA"/>
        </w:rPr>
      </w:pPr>
    </w:p>
    <w:p w14:paraId="6E2FE8EB">
      <w:pPr>
        <w:widowControl/>
        <w:shd w:val="clear" w:color="auto" w:fill="FFFFFF"/>
        <w:autoSpaceDE/>
        <w:autoSpaceDN/>
        <w:rPr>
          <w:rFonts w:eastAsia="Times New Roman" w:asciiTheme="minorHAnsi" w:hAnsiTheme="minorHAnsi" w:cstheme="minorHAnsi"/>
          <w:color w:val="080809"/>
          <w:lang w:val="en-GB" w:eastAsia="en-GB"/>
        </w:rPr>
      </w:pPr>
      <w:r>
        <w:rPr>
          <w:rFonts w:eastAsia="Times New Roman" w:asciiTheme="minorHAnsi" w:hAnsiTheme="minorHAnsi" w:cstheme="minorHAnsi"/>
          <w:color w:val="080809"/>
          <w:lang w:val="en-GB" w:eastAsia="en-GB"/>
        </w:rPr>
        <w:t xml:space="preserve">Денови на демократија во нашето училиште </w:t>
      </w: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8"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8" name="Picture 31" descr="✨"/>
                    <pic:cNvPicPr>
                      <a:picLocks noChangeAspect="1" noChangeArrowheads="1"/>
                    </pic:cNvPicPr>
                  </pic:nvPicPr>
                  <pic:blipFill>
                    <a:blip r:embed="rId24"/>
                    <a:srcRect/>
                    <a:stretch>
                      <a:fillRect/>
                    </a:stretch>
                  </pic:blipFill>
                  <pic:spPr>
                    <a:xfrm>
                      <a:off x="0" y="0"/>
                      <a:ext cx="154940" cy="154940"/>
                    </a:xfrm>
                    <a:prstGeom prst="rect">
                      <a:avLst/>
                    </a:prstGeom>
                    <a:noFill/>
                    <a:ln w="9525">
                      <a:noFill/>
                      <a:miter lim="800000"/>
                      <a:headEnd/>
                      <a:tailEnd/>
                    </a:ln>
                  </pic:spPr>
                </pic:pic>
              </a:graphicData>
            </a:graphic>
          </wp:inline>
        </w:drawing>
      </w:r>
    </w:p>
    <w:p w14:paraId="36A14D9E">
      <w:pPr>
        <w:widowControl/>
        <w:shd w:val="clear" w:color="auto" w:fill="FFFFFF"/>
        <w:autoSpaceDE/>
        <w:autoSpaceDN/>
        <w:rPr>
          <w:rFonts w:eastAsia="Times New Roman" w:asciiTheme="minorHAnsi" w:hAnsiTheme="minorHAnsi" w:cstheme="minorHAnsi"/>
          <w:color w:val="080809"/>
          <w:lang w:val="en-GB" w:eastAsia="en-GB"/>
        </w:rPr>
      </w:pPr>
      <w:r>
        <w:rPr>
          <w:rFonts w:eastAsia="Times New Roman" w:asciiTheme="minorHAnsi" w:hAnsiTheme="minorHAnsi" w:cstheme="minorHAnsi"/>
          <w:color w:val="080809"/>
          <w:lang w:val="en-GB" w:eastAsia="en-GB"/>
        </w:rPr>
        <w:t>Во рамки на одбележувањето на Деновите на демократијата, во нашето основно училиште се одржа посебна работилница од децата – за децата. Целта беше да ги поттикнеме учениците да ги развиваат вештините за критичко размислување, тимска работа, право на глас, заемна почит и соработка.</w:t>
      </w:r>
    </w:p>
    <w:p w14:paraId="47627030">
      <w:pPr>
        <w:widowControl/>
        <w:shd w:val="clear" w:color="auto" w:fill="FFFFFF"/>
        <w:autoSpaceDE/>
        <w:autoSpaceDN/>
        <w:rPr>
          <w:rFonts w:eastAsia="Times New Roman" w:asciiTheme="minorHAnsi" w:hAnsiTheme="minorHAnsi" w:cstheme="minorHAnsi"/>
          <w:color w:val="080809"/>
          <w:lang w:val="en-GB" w:eastAsia="en-GB"/>
        </w:rPr>
      </w:pP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7"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7" name="Picture 32" descr="👥"/>
                    <pic:cNvPicPr>
                      <a:picLocks noChangeAspect="1" noChangeArrowheads="1"/>
                    </pic:cNvPicPr>
                  </pic:nvPicPr>
                  <pic:blipFill>
                    <a:blip r:embed="rId25"/>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eastAsia="Times New Roman" w:asciiTheme="minorHAnsi" w:hAnsiTheme="minorHAnsi" w:cstheme="minorHAnsi"/>
          <w:color w:val="080809"/>
          <w:lang w:val="en-GB" w:eastAsia="en-GB"/>
        </w:rPr>
        <w:t>Водители на работилницата беа учениците кои минатата година учествуваа на интеркултурна размена во детското село Песталоци во Швајцарија. Тие, заедно со учениците од седмите одделенија, реализираа низа активности посветени на развивањето и препознавањето на добрите тимски вештини, сите под менторство на наставничките Благица Кузманоска и Елена Апостоловска.</w:t>
      </w: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6"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6" name="Picture 33" descr="👏"/>
                    <pic:cNvPicPr>
                      <a:picLocks noChangeAspect="1" noChangeArrowheads="1"/>
                    </pic:cNvPicPr>
                  </pic:nvPicPr>
                  <pic:blipFill>
                    <a:blip r:embed="rId26"/>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5"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5" name="Picture 34" descr="👏"/>
                    <pic:cNvPicPr>
                      <a:picLocks noChangeAspect="1" noChangeArrowheads="1"/>
                    </pic:cNvPicPr>
                  </pic:nvPicPr>
                  <pic:blipFill>
                    <a:blip r:embed="rId26"/>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4"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4" name="Picture 35" descr="👏"/>
                    <pic:cNvPicPr>
                      <a:picLocks noChangeAspect="1" noChangeArrowheads="1"/>
                    </pic:cNvPicPr>
                  </pic:nvPicPr>
                  <pic:blipFill>
                    <a:blip r:embed="rId26"/>
                    <a:srcRect/>
                    <a:stretch>
                      <a:fillRect/>
                    </a:stretch>
                  </pic:blipFill>
                  <pic:spPr>
                    <a:xfrm>
                      <a:off x="0" y="0"/>
                      <a:ext cx="154940" cy="154940"/>
                    </a:xfrm>
                    <a:prstGeom prst="rect">
                      <a:avLst/>
                    </a:prstGeom>
                    <a:noFill/>
                    <a:ln w="9525">
                      <a:noFill/>
                      <a:miter lim="800000"/>
                      <a:headEnd/>
                      <a:tailEnd/>
                    </a:ln>
                  </pic:spPr>
                </pic:pic>
              </a:graphicData>
            </a:graphic>
          </wp:inline>
        </w:drawing>
      </w:r>
    </w:p>
    <w:p w14:paraId="6794795F">
      <w:pPr>
        <w:widowControl/>
        <w:shd w:val="clear" w:color="auto" w:fill="FFFFFF"/>
        <w:autoSpaceDE/>
        <w:autoSpaceDN/>
        <w:rPr>
          <w:rFonts w:eastAsia="Times New Roman" w:asciiTheme="minorHAnsi" w:hAnsiTheme="minorHAnsi" w:cstheme="minorHAnsi"/>
          <w:color w:val="080809"/>
          <w:lang w:val="en-GB" w:eastAsia="en-GB"/>
        </w:rPr>
      </w:pP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3"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3" name="Picture 36" descr="🎲"/>
                    <pic:cNvPicPr>
                      <a:picLocks noChangeAspect="1" noChangeArrowheads="1"/>
                    </pic:cNvPicPr>
                  </pic:nvPicPr>
                  <pic:blipFill>
                    <a:blip r:embed="rId27"/>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eastAsia="Times New Roman" w:asciiTheme="minorHAnsi" w:hAnsiTheme="minorHAnsi" w:cstheme="minorHAnsi"/>
          <w:color w:val="080809"/>
          <w:lang w:val="en-GB" w:eastAsia="en-GB"/>
        </w:rPr>
        <w:t>Преку игра и заеднички задачи, учениците ја согледаа важноста на соработката, активното слушање, меѓусебното почитување и поддршката.</w:t>
      </w:r>
    </w:p>
    <w:p w14:paraId="0F71866B">
      <w:pPr>
        <w:widowControl/>
        <w:shd w:val="clear" w:color="auto" w:fill="FFFFFF"/>
        <w:autoSpaceDE/>
        <w:autoSpaceDN/>
        <w:rPr>
          <w:rFonts w:eastAsia="Times New Roman" w:asciiTheme="minorHAnsi" w:hAnsiTheme="minorHAnsi" w:cstheme="minorHAnsi"/>
          <w:color w:val="080809"/>
          <w:lang w:val="en-GB" w:eastAsia="en-GB"/>
        </w:rPr>
      </w:pPr>
      <w:r>
        <w:rPr>
          <w:rFonts w:eastAsia="Times New Roman" w:asciiTheme="minorHAnsi" w:hAnsiTheme="minorHAnsi" w:cstheme="minorHAnsi"/>
          <w:color w:val="080809"/>
          <w:lang w:val="en-GB" w:eastAsia="en-GB"/>
        </w:rPr>
        <w:drawing>
          <wp:inline distT="0" distB="0" distL="0" distR="0">
            <wp:extent cx="154940" cy="154940"/>
            <wp:effectExtent l="19050" t="0" r="0" b="0"/>
            <wp:docPr id="1087710272"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0272" name="Picture 37" descr="🌱"/>
                    <pic:cNvPicPr>
                      <a:picLocks noChangeAspect="1" noChangeArrowheads="1"/>
                    </pic:cNvPicPr>
                  </pic:nvPicPr>
                  <pic:blipFill>
                    <a:blip r:embed="rId28"/>
                    <a:srcRect/>
                    <a:stretch>
                      <a:fillRect/>
                    </a:stretch>
                  </pic:blipFill>
                  <pic:spPr>
                    <a:xfrm>
                      <a:off x="0" y="0"/>
                      <a:ext cx="154940" cy="154940"/>
                    </a:xfrm>
                    <a:prstGeom prst="rect">
                      <a:avLst/>
                    </a:prstGeom>
                    <a:noFill/>
                    <a:ln w="9525">
                      <a:noFill/>
                      <a:miter lim="800000"/>
                      <a:headEnd/>
                      <a:tailEnd/>
                    </a:ln>
                  </pic:spPr>
                </pic:pic>
              </a:graphicData>
            </a:graphic>
          </wp:inline>
        </w:drawing>
      </w:r>
      <w:r>
        <w:rPr>
          <w:rFonts w:eastAsia="Times New Roman" w:asciiTheme="minorHAnsi" w:hAnsiTheme="minorHAnsi" w:cstheme="minorHAnsi"/>
          <w:color w:val="080809"/>
          <w:lang w:val="en-GB" w:eastAsia="en-GB"/>
        </w:rPr>
        <w:t>Продолжуваме да градиме позитивни навики кај нашите ученици, со цел тие да станат самоуверени, одговорни и успешни млади луѓе.</w:t>
      </w:r>
    </w:p>
    <w:p w14:paraId="0576FD1B">
      <w:pPr>
        <w:widowControl/>
        <w:suppressAutoHyphens/>
        <w:autoSpaceDE/>
        <w:autoSpaceDN/>
        <w:rPr>
          <w:rFonts w:eastAsia="Calibri" w:asciiTheme="minorHAnsi" w:hAnsiTheme="minorHAnsi" w:cstheme="minorHAnsi"/>
          <w:lang w:val="mk-MK" w:eastAsia="ar-SA"/>
        </w:rPr>
      </w:pPr>
    </w:p>
    <w:p w14:paraId="1AF51112">
      <w:pPr>
        <w:pStyle w:val="27"/>
        <w:rPr>
          <w:lang w:val="mk-MK"/>
        </w:rPr>
      </w:pPr>
      <w:r>
        <w:rPr>
          <w:rFonts w:asciiTheme="minorHAnsi" w:hAnsiTheme="minorHAnsi" w:cstheme="minorHAnsi"/>
          <w:sz w:val="22"/>
          <w:szCs w:val="22"/>
        </w:rPr>
        <mc:AlternateContent>
          <mc:Choice Requires="wps">
            <w:drawing>
              <wp:inline distT="0" distB="0" distL="114300" distR="114300">
                <wp:extent cx="302260" cy="302260"/>
                <wp:effectExtent l="0" t="0" r="0" b="0"/>
                <wp:docPr id="33" name="Pictur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260" cy="302260"/>
                        </a:xfrm>
                        <a:prstGeom prst="rect">
                          <a:avLst/>
                        </a:prstGeom>
                        <a:noFill/>
                        <a:ln>
                          <a:noFill/>
                        </a:ln>
                      </wps:spPr>
                      <wps:bodyPr upright="1"/>
                    </wps:wsp>
                  </a:graphicData>
                </a:graphic>
              </wp:inline>
            </w:drawing>
          </mc:Choice>
          <mc:Fallback>
            <w:pict>
              <v:rect id="Picture 11"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fEqINMAAAADAQAADwAAAAAAAAAB&#10;ACAAAAAiAAAAZHJzL2Rvd25yZXYueG1sUEsBAhQAFAAAAAgAh07iQCWUga+jAQAAZAMAAA4AAAAA&#10;AAAAAQAgAAAAIgEAAGRycy9lMm9Eb2MueG1sUEsFBgAAAAAGAAYAWQEAADcFAAAAAA==&#10;">
                <v:fill on="f" focussize="0,0"/>
                <v:stroke on="f"/>
                <v:imagedata o:title=""/>
                <o:lock v:ext="edit" aspectratio="t"/>
                <w10:wrap type="none"/>
                <w10:anchorlock/>
              </v:rect>
            </w:pict>
          </mc:Fallback>
        </mc:AlternateContent>
      </w:r>
      <w:r>
        <w:rPr>
          <w:rFonts w:asciiTheme="minorHAnsi" w:hAnsiTheme="minorHAnsi" w:cstheme="minorHAnsi"/>
          <w:sz w:val="22"/>
          <w:szCs w:val="22"/>
          <w:lang w:val="en-GB"/>
        </w:rPr>
        <mc:AlternateContent>
          <mc:Choice Requires="wps">
            <w:drawing>
              <wp:inline distT="0" distB="0" distL="114300" distR="114300">
                <wp:extent cx="302260" cy="302260"/>
                <wp:effectExtent l="0" t="0" r="0" b="0"/>
                <wp:docPr id="34" name="Pictur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260" cy="302260"/>
                        </a:xfrm>
                        <a:prstGeom prst="rect">
                          <a:avLst/>
                        </a:prstGeom>
                        <a:noFill/>
                        <a:ln>
                          <a:noFill/>
                        </a:ln>
                      </wps:spPr>
                      <wps:bodyPr upright="1"/>
                    </wps:wsp>
                  </a:graphicData>
                </a:graphic>
              </wp:inline>
            </w:drawing>
          </mc:Choice>
          <mc:Fallback>
            <w:pict>
              <v:rect id="Picture 12"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nxKiDTAAAAAwEAAA8AAAAAAAAA&#10;AQAgAAAAIgAAAGRycy9kb3ducmV2LnhtbFBLAQIUABQAAAAIAIdO4kA0ovl/pAEAAGQDAAAOAAAA&#10;AAAAAAEAIAAAACIBAABkcnMvZTJvRG9jLnhtbFBLBQYAAAAABgAGAFkBAAA4BQAAAAA=&#10;">
                <v:fill on="f" focussize="0,0"/>
                <v:stroke on="f"/>
                <v:imagedata o:title=""/>
                <o:lock v:ext="edit" aspectratio="t"/>
                <w10:wrap type="none"/>
                <w10:anchorlock/>
              </v:rect>
            </w:pict>
          </mc:Fallback>
        </mc:AlternateContent>
      </w:r>
    </w:p>
    <w:p w14:paraId="0AE6A5F4">
      <w:pPr>
        <w:jc w:val="center"/>
        <w:rPr>
          <w:rFonts w:asciiTheme="minorHAnsi" w:hAnsiTheme="minorHAnsi" w:cstheme="minorHAnsi"/>
          <w:lang w:val="mk-MK"/>
        </w:rPr>
      </w:pPr>
      <w:r>
        <w:rPr>
          <w:rFonts w:asciiTheme="minorHAnsi" w:hAnsiTheme="minorHAnsi" w:cstheme="minorHAnsi"/>
          <w:lang w:val="mk-MK"/>
        </w:rPr>
        <w:t>Извештај за 3 ти Декември -Меѓународен ден на лицата со попреченост</w:t>
      </w:r>
    </w:p>
    <w:p w14:paraId="071BA659">
      <w:pPr>
        <w:jc w:val="center"/>
        <w:rPr>
          <w:rFonts w:asciiTheme="minorHAnsi" w:hAnsiTheme="minorHAnsi" w:cstheme="minorHAnsi"/>
          <w:lang w:val="mk-MK"/>
        </w:rPr>
      </w:pPr>
    </w:p>
    <w:p w14:paraId="34F14149">
      <w:pPr>
        <w:jc w:val="center"/>
        <w:rPr>
          <w:rFonts w:asciiTheme="minorHAnsi" w:hAnsiTheme="minorHAnsi" w:cstheme="minorHAnsi"/>
          <w:lang w:val="mk-MK"/>
        </w:rPr>
      </w:pPr>
    </w:p>
    <w:p w14:paraId="17A8E452">
      <w:pPr>
        <w:rPr>
          <w:rFonts w:asciiTheme="minorHAnsi" w:hAnsiTheme="minorHAnsi" w:cstheme="minorHAnsi"/>
          <w:lang w:val="mk-MK"/>
        </w:rPr>
      </w:pPr>
    </w:p>
    <w:p w14:paraId="6EED812E">
      <w:pPr>
        <w:ind w:left="306" w:leftChars="139"/>
        <w:jc w:val="both"/>
        <w:rPr>
          <w:rFonts w:asciiTheme="minorHAnsi" w:hAnsiTheme="minorHAnsi" w:cstheme="minorHAnsi"/>
          <w:lang w:val="mk-MK"/>
        </w:rPr>
      </w:pPr>
      <w:r>
        <w:rPr>
          <w:rFonts w:asciiTheme="minorHAnsi" w:hAnsiTheme="minorHAnsi" w:cstheme="minorHAnsi"/>
          <w:lang w:val="mk-MK"/>
        </w:rPr>
        <w:t>По повод 3ти Декември - Меѓународен ден на лицата со попреченос  се одржа пригодна приредба во кино салата „Мистон“ на трети декември . На приредбата учествуваа ученици од сите ООУ од општина Прилеп и центрите за лица со попреченост „Ѕуница“ ,“Порака“ и Центар за лица со церебрална парализа.</w:t>
      </w:r>
    </w:p>
    <w:p w14:paraId="65852E0F">
      <w:pPr>
        <w:ind w:left="306" w:leftChars="139"/>
        <w:jc w:val="both"/>
        <w:rPr>
          <w:rFonts w:asciiTheme="minorHAnsi" w:hAnsiTheme="minorHAnsi" w:cstheme="minorHAnsi"/>
          <w:lang w:val="mk-MK"/>
        </w:rPr>
      </w:pPr>
      <w:r>
        <w:rPr>
          <w:rFonts w:asciiTheme="minorHAnsi" w:hAnsiTheme="minorHAnsi" w:cstheme="minorHAnsi"/>
          <w:lang w:val="mk-MK"/>
        </w:rPr>
        <w:t>Приредбата беше организирана од Општинско Инклузивно тело Прилеп и носител на истата беше ООУ „Климент Охридски“ училиште во кое  е и Центарот за поддршка за лица со посебни потреби.</w:t>
      </w:r>
    </w:p>
    <w:p w14:paraId="3E359C2D">
      <w:pPr>
        <w:ind w:left="306" w:leftChars="139"/>
        <w:jc w:val="both"/>
        <w:rPr>
          <w:rFonts w:asciiTheme="minorHAnsi" w:hAnsiTheme="minorHAnsi" w:cstheme="minorHAnsi"/>
          <w:lang w:val="mk-MK"/>
        </w:rPr>
      </w:pPr>
      <w:r>
        <w:rPr>
          <w:rFonts w:asciiTheme="minorHAnsi" w:hAnsiTheme="minorHAnsi" w:cstheme="minorHAnsi"/>
          <w:lang w:val="mk-MK"/>
        </w:rPr>
        <w:t xml:space="preserve">На истата учество зеде </w:t>
      </w:r>
      <w:r>
        <w:rPr>
          <w:rFonts w:asciiTheme="minorHAnsi" w:hAnsiTheme="minorHAnsi" w:cstheme="minorHAnsi"/>
        </w:rPr>
        <w:t>II</w:t>
      </w:r>
      <w:r>
        <w:rPr>
          <w:rFonts w:asciiTheme="minorHAnsi" w:hAnsiTheme="minorHAnsi" w:cstheme="minorHAnsi"/>
          <w:lang w:val="mk-MK"/>
        </w:rPr>
        <w:t>б од нашето училиште со изведба на балет на песната „Другарство “.</w:t>
      </w:r>
    </w:p>
    <w:p w14:paraId="2B8EA196">
      <w:pPr>
        <w:ind w:left="306" w:leftChars="139"/>
        <w:jc w:val="both"/>
        <w:rPr>
          <w:rFonts w:asciiTheme="minorHAnsi" w:hAnsiTheme="minorHAnsi" w:cstheme="minorHAnsi"/>
          <w:lang w:val="mk-MK"/>
        </w:rPr>
      </w:pPr>
      <w:r>
        <w:rPr>
          <w:rFonts w:asciiTheme="minorHAnsi" w:hAnsiTheme="minorHAnsi" w:cstheme="minorHAnsi"/>
          <w:lang w:val="mk-MK"/>
        </w:rPr>
        <w:t>Во нашето училиште за да се одбележа меѓународниот ден на лицата со попреченост со тоа што се одржаа работилници и изработка на хамери во кои со пригодни пораки за прифаќање на лицата со посебни потреби  Работилниците беа реализирани од образовните асистенти  заедно со паралелката во која е вклучен ученик со посебни потреби.</w:t>
      </w:r>
    </w:p>
    <w:p w14:paraId="0727B059">
      <w:pPr>
        <w:ind w:left="306" w:leftChars="139"/>
        <w:jc w:val="both"/>
        <w:rPr>
          <w:rFonts w:asciiTheme="minorHAnsi" w:hAnsiTheme="minorHAnsi" w:cstheme="minorHAnsi"/>
          <w:lang w:val="mk-MK"/>
        </w:rPr>
      </w:pPr>
    </w:p>
    <w:p w14:paraId="686AA90B">
      <w:pPr>
        <w:ind w:left="306" w:leftChars="139"/>
        <w:jc w:val="both"/>
        <w:rPr>
          <w:rFonts w:asciiTheme="minorHAnsi" w:hAnsiTheme="minorHAnsi" w:cstheme="minorHAnsi"/>
          <w:lang w:val="mk-MK"/>
        </w:rPr>
      </w:pPr>
    </w:p>
    <w:p w14:paraId="4721E739">
      <w:pPr>
        <w:ind w:left="306" w:leftChars="139"/>
        <w:jc w:val="both"/>
        <w:rPr>
          <w:sz w:val="28"/>
          <w:szCs w:val="28"/>
          <w:lang w:val="mk-MK"/>
        </w:rPr>
      </w:pPr>
      <w:r>
        <w:rPr>
          <w:rFonts w:ascii="SimSun" w:hAnsi="SimSun" w:eastAsia="SimSun" w:cs="SimSun"/>
          <w:sz w:val="24"/>
          <w:szCs w:val="24"/>
          <w:lang w:val="en-GB" w:eastAsia="en-GB"/>
        </w:rPr>
        <w:drawing>
          <wp:inline distT="0" distB="0" distL="114300" distR="114300">
            <wp:extent cx="2424430" cy="1819275"/>
            <wp:effectExtent l="0" t="0" r="13970" b="9525"/>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29" cstate="print"/>
                    <a:stretch>
                      <a:fillRect/>
                    </a:stretch>
                  </pic:blipFill>
                  <pic:spPr>
                    <a:xfrm>
                      <a:off x="0" y="0"/>
                      <a:ext cx="2424430" cy="1819275"/>
                    </a:xfrm>
                    <a:prstGeom prst="rect">
                      <a:avLst/>
                    </a:prstGeom>
                    <a:noFill/>
                    <a:ln w="9525">
                      <a:noFill/>
                    </a:ln>
                  </pic:spPr>
                </pic:pic>
              </a:graphicData>
            </a:graphic>
          </wp:inline>
        </w:drawing>
      </w:r>
      <w:r>
        <w:rPr>
          <w:sz w:val="28"/>
          <w:szCs w:val="28"/>
          <w:lang w:val="en-GB" w:eastAsia="en-GB"/>
        </w:rPr>
        <w:drawing>
          <wp:inline distT="0" distB="0" distL="114300" distR="114300">
            <wp:extent cx="2415540" cy="1811655"/>
            <wp:effectExtent l="0" t="0" r="3810" b="17145"/>
            <wp:docPr id="13" name="Picture 3" descr="eb555aa3-7305-4928-8042-d91ff82548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eb555aa3-7305-4928-8042-d91ff825489b"/>
                    <pic:cNvPicPr>
                      <a:picLocks noChangeAspect="1"/>
                    </pic:cNvPicPr>
                  </pic:nvPicPr>
                  <pic:blipFill>
                    <a:blip r:embed="rId30" cstate="print"/>
                    <a:stretch>
                      <a:fillRect/>
                    </a:stretch>
                  </pic:blipFill>
                  <pic:spPr>
                    <a:xfrm>
                      <a:off x="0" y="0"/>
                      <a:ext cx="2415540" cy="1811655"/>
                    </a:xfrm>
                    <a:prstGeom prst="rect">
                      <a:avLst/>
                    </a:prstGeom>
                  </pic:spPr>
                </pic:pic>
              </a:graphicData>
            </a:graphic>
          </wp:inline>
        </w:drawing>
      </w:r>
    </w:p>
    <w:p w14:paraId="3A7FDED1">
      <w:pPr>
        <w:jc w:val="both"/>
        <w:rPr>
          <w:sz w:val="28"/>
          <w:szCs w:val="28"/>
          <w:lang w:val="en-GB"/>
        </w:rPr>
      </w:pPr>
      <w:r>
        <w:rPr>
          <w:rFonts w:ascii="SimSun" w:hAnsi="SimSun" w:eastAsia="SimSun" w:cs="SimSun"/>
          <w:sz w:val="24"/>
          <w:szCs w:val="24"/>
          <w:lang w:val="en-GB" w:eastAsia="en-GB"/>
        </w:rPr>
        <w:drawing>
          <wp:inline distT="0" distB="0" distL="114300" distR="114300">
            <wp:extent cx="304800" cy="304800"/>
            <wp:effectExtent l="0" t="0" r="0" b="0"/>
            <wp:docPr id="1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MG_256"/>
                    <pic:cNvPicPr>
                      <a:picLocks noChangeAspect="1"/>
                    </pic:cNvPicPr>
                  </pic:nvPicPr>
                  <pic:blipFill>
                    <a:blip r:embed="rId31"/>
                    <a:stretch>
                      <a:fillRect/>
                    </a:stretch>
                  </pic:blipFill>
                  <pic:spPr>
                    <a:xfrm>
                      <a:off x="0" y="0"/>
                      <a:ext cx="304800" cy="304800"/>
                    </a:xfrm>
                    <a:prstGeom prst="rect">
                      <a:avLst/>
                    </a:prstGeom>
                    <a:noFill/>
                    <a:ln w="9525">
                      <a:noFill/>
                    </a:ln>
                  </pic:spPr>
                </pic:pic>
              </a:graphicData>
            </a:graphic>
          </wp:inline>
        </w:drawing>
      </w:r>
    </w:p>
    <w:p w14:paraId="3D3F0B6A">
      <w:pPr>
        <w:widowControl/>
        <w:suppressAutoHyphens/>
        <w:autoSpaceDE/>
        <w:autoSpaceDN/>
        <w:rPr>
          <w:rFonts w:ascii="Calibri" w:hAnsi="Calibri" w:eastAsia="Calibri"/>
          <w:lang w:val="mk-MK" w:eastAsia="ar-SA"/>
        </w:rPr>
      </w:pPr>
    </w:p>
    <w:p w14:paraId="7DD6CBAB">
      <w:pPr>
        <w:widowControl/>
        <w:suppressAutoHyphens/>
        <w:autoSpaceDE/>
        <w:autoSpaceDN/>
        <w:rPr>
          <w:rFonts w:ascii="Calibri" w:hAnsi="Calibri" w:eastAsia="Calibri"/>
          <w:lang w:val="mk-MK" w:eastAsia="ar-SA"/>
        </w:rPr>
      </w:pPr>
    </w:p>
    <w:p w14:paraId="142C6EE7">
      <w:pPr>
        <w:rPr>
          <w:rFonts w:asciiTheme="minorHAnsi" w:hAnsiTheme="minorHAnsi" w:cstheme="minorHAnsi"/>
          <w:b/>
          <w:lang w:val="mk-MK"/>
        </w:rPr>
      </w:pPr>
    </w:p>
    <w:p w14:paraId="76CAAC18">
      <w:pPr>
        <w:rPr>
          <w:rFonts w:asciiTheme="minorHAnsi" w:hAnsiTheme="minorHAnsi" w:cstheme="minorHAnsi"/>
          <w:b/>
          <w:lang w:val="mk-MK"/>
        </w:rPr>
      </w:pPr>
      <w:r>
        <w:rPr>
          <w:rFonts w:asciiTheme="minorHAnsi" w:hAnsiTheme="minorHAnsi" w:cstheme="minorHAnsi"/>
          <w:b/>
          <w:lang w:val="mk-MK"/>
        </w:rPr>
        <w:t>Распоред на реализирани активности по повод Патрониот празник на  училиштето</w:t>
      </w:r>
    </w:p>
    <w:tbl>
      <w:tblPr>
        <w:tblStyle w:val="30"/>
        <w:tblW w:w="14601" w:type="dxa"/>
        <w:tblInd w:w="10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148"/>
        <w:gridCol w:w="1672"/>
        <w:gridCol w:w="3402"/>
        <w:gridCol w:w="3544"/>
        <w:gridCol w:w="2835"/>
      </w:tblGrid>
      <w:tr w14:paraId="779F27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8" w:type="dxa"/>
          </w:tcPr>
          <w:p w14:paraId="19514941">
            <w:pPr>
              <w:rPr>
                <w:rFonts w:asciiTheme="minorHAnsi" w:hAnsiTheme="minorHAnsi" w:cstheme="minorHAnsi"/>
                <w:sz w:val="20"/>
                <w:szCs w:val="20"/>
                <w:lang w:val="mk-MK"/>
              </w:rPr>
            </w:pPr>
            <w:r>
              <w:rPr>
                <w:rFonts w:asciiTheme="minorHAnsi" w:hAnsiTheme="minorHAnsi" w:cstheme="minorHAnsi"/>
                <w:sz w:val="20"/>
                <w:szCs w:val="20"/>
                <w:lang w:val="mk-MK"/>
              </w:rPr>
              <w:t xml:space="preserve">Активности </w:t>
            </w:r>
          </w:p>
        </w:tc>
        <w:tc>
          <w:tcPr>
            <w:tcW w:w="1672" w:type="dxa"/>
          </w:tcPr>
          <w:p w14:paraId="41421273">
            <w:pPr>
              <w:rPr>
                <w:rFonts w:asciiTheme="minorHAnsi" w:hAnsiTheme="minorHAnsi" w:cstheme="minorHAnsi"/>
                <w:sz w:val="20"/>
                <w:szCs w:val="20"/>
                <w:lang w:val="mk-MK"/>
              </w:rPr>
            </w:pPr>
            <w:r>
              <w:rPr>
                <w:rFonts w:asciiTheme="minorHAnsi" w:hAnsiTheme="minorHAnsi" w:cstheme="minorHAnsi"/>
                <w:sz w:val="20"/>
                <w:szCs w:val="20"/>
                <w:lang w:val="mk-MK"/>
              </w:rPr>
              <w:t>Време на реализац.</w:t>
            </w:r>
          </w:p>
        </w:tc>
        <w:tc>
          <w:tcPr>
            <w:tcW w:w="3402" w:type="dxa"/>
          </w:tcPr>
          <w:p w14:paraId="1FF2F255">
            <w:pPr>
              <w:rPr>
                <w:rFonts w:asciiTheme="minorHAnsi" w:hAnsiTheme="minorHAnsi" w:cstheme="minorHAnsi"/>
                <w:sz w:val="20"/>
                <w:szCs w:val="20"/>
                <w:lang w:val="mk-MK"/>
              </w:rPr>
            </w:pPr>
            <w:r>
              <w:rPr>
                <w:rFonts w:asciiTheme="minorHAnsi" w:hAnsiTheme="minorHAnsi" w:cstheme="minorHAnsi"/>
                <w:sz w:val="20"/>
                <w:szCs w:val="20"/>
                <w:lang w:val="mk-MK"/>
              </w:rPr>
              <w:t>Учествуваат / присутни</w:t>
            </w:r>
          </w:p>
        </w:tc>
        <w:tc>
          <w:tcPr>
            <w:tcW w:w="3544" w:type="dxa"/>
          </w:tcPr>
          <w:p w14:paraId="008901A2">
            <w:pPr>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tc>
        <w:tc>
          <w:tcPr>
            <w:tcW w:w="2835" w:type="dxa"/>
          </w:tcPr>
          <w:p w14:paraId="14F90C03">
            <w:pPr>
              <w:rPr>
                <w:rFonts w:asciiTheme="minorHAnsi" w:hAnsiTheme="minorHAnsi" w:cstheme="minorHAnsi"/>
                <w:sz w:val="20"/>
                <w:szCs w:val="20"/>
                <w:lang w:val="mk-MK"/>
              </w:rPr>
            </w:pPr>
            <w:r>
              <w:rPr>
                <w:rFonts w:asciiTheme="minorHAnsi" w:hAnsiTheme="minorHAnsi" w:cstheme="minorHAnsi"/>
                <w:sz w:val="20"/>
                <w:szCs w:val="20"/>
                <w:lang w:val="mk-MK"/>
              </w:rPr>
              <w:t>Место на реализација</w:t>
            </w:r>
          </w:p>
        </w:tc>
      </w:tr>
      <w:tr w14:paraId="5FBC94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8" w:type="dxa"/>
          </w:tcPr>
          <w:p w14:paraId="35E388C7">
            <w:pPr>
              <w:rPr>
                <w:rFonts w:asciiTheme="minorHAnsi" w:hAnsiTheme="minorHAnsi" w:cstheme="minorHAnsi"/>
                <w:sz w:val="20"/>
                <w:szCs w:val="20"/>
                <w:lang w:val="mk-MK"/>
              </w:rPr>
            </w:pPr>
            <w:r>
              <w:rPr>
                <w:rFonts w:asciiTheme="minorHAnsi" w:hAnsiTheme="minorHAnsi" w:cstheme="minorHAnsi"/>
                <w:sz w:val="20"/>
                <w:szCs w:val="20"/>
                <w:lang w:val="mk-MK"/>
              </w:rPr>
              <w:t>Спортски натпревар во одбојка со ученици од ООУ К.Охридси и ООУ Р.Левката</w:t>
            </w:r>
          </w:p>
        </w:tc>
        <w:tc>
          <w:tcPr>
            <w:tcW w:w="1672" w:type="dxa"/>
          </w:tcPr>
          <w:p w14:paraId="09A39960">
            <w:pPr>
              <w:rPr>
                <w:rFonts w:asciiTheme="minorHAnsi" w:hAnsiTheme="minorHAnsi" w:cstheme="minorHAnsi"/>
                <w:sz w:val="20"/>
                <w:szCs w:val="20"/>
                <w:lang w:val="mk-MK"/>
              </w:rPr>
            </w:pPr>
            <w:r>
              <w:rPr>
                <w:rFonts w:asciiTheme="minorHAnsi" w:hAnsiTheme="minorHAnsi" w:cstheme="minorHAnsi"/>
                <w:sz w:val="20"/>
                <w:szCs w:val="20"/>
                <w:lang w:val="mk-MK"/>
              </w:rPr>
              <w:t>18.12.2025</w:t>
            </w:r>
          </w:p>
          <w:p w14:paraId="40EA0860">
            <w:pPr>
              <w:rPr>
                <w:rFonts w:asciiTheme="minorHAnsi" w:hAnsiTheme="minorHAnsi" w:cstheme="minorHAnsi"/>
                <w:sz w:val="20"/>
                <w:szCs w:val="20"/>
                <w:lang w:val="mk-MK"/>
              </w:rPr>
            </w:pPr>
            <w:r>
              <w:rPr>
                <w:rFonts w:asciiTheme="minorHAnsi" w:hAnsiTheme="minorHAnsi" w:cstheme="minorHAnsi"/>
                <w:sz w:val="20"/>
                <w:szCs w:val="20"/>
                <w:lang w:val="mk-MK"/>
              </w:rPr>
              <w:t>Во 9 часот</w:t>
            </w:r>
          </w:p>
        </w:tc>
        <w:tc>
          <w:tcPr>
            <w:tcW w:w="3402" w:type="dxa"/>
          </w:tcPr>
          <w:p w14:paraId="05347EBA">
            <w:pPr>
              <w:rPr>
                <w:rFonts w:asciiTheme="minorHAnsi" w:hAnsiTheme="minorHAnsi" w:cstheme="minorHAnsi"/>
                <w:sz w:val="20"/>
                <w:szCs w:val="20"/>
                <w:lang w:val="mk-MK"/>
              </w:rPr>
            </w:pPr>
            <w:r>
              <w:rPr>
                <w:rFonts w:asciiTheme="minorHAnsi" w:hAnsiTheme="minorHAnsi" w:cstheme="minorHAnsi"/>
                <w:sz w:val="20"/>
                <w:szCs w:val="20"/>
                <w:lang w:val="mk-MK"/>
              </w:rPr>
              <w:t>Ученици од осмо и деветто одделение</w:t>
            </w:r>
          </w:p>
        </w:tc>
        <w:tc>
          <w:tcPr>
            <w:tcW w:w="3544" w:type="dxa"/>
          </w:tcPr>
          <w:p w14:paraId="50288122">
            <w:pPr>
              <w:rPr>
                <w:rFonts w:asciiTheme="minorHAnsi" w:hAnsiTheme="minorHAnsi" w:cstheme="minorHAnsi"/>
                <w:sz w:val="20"/>
                <w:szCs w:val="20"/>
                <w:lang w:val="mk-MK"/>
              </w:rPr>
            </w:pPr>
            <w:r>
              <w:rPr>
                <w:rFonts w:asciiTheme="minorHAnsi" w:hAnsiTheme="minorHAnsi" w:cstheme="minorHAnsi"/>
                <w:sz w:val="20"/>
                <w:szCs w:val="20"/>
                <w:lang w:val="mk-MK"/>
              </w:rPr>
              <w:t xml:space="preserve">Наставник </w:t>
            </w:r>
          </w:p>
          <w:p w14:paraId="662CB01A">
            <w:pPr>
              <w:rPr>
                <w:rFonts w:asciiTheme="minorHAnsi" w:hAnsiTheme="minorHAnsi" w:cstheme="minorHAnsi"/>
                <w:sz w:val="20"/>
                <w:szCs w:val="20"/>
                <w:lang w:val="mk-MK"/>
              </w:rPr>
            </w:pPr>
            <w:r>
              <w:rPr>
                <w:rFonts w:asciiTheme="minorHAnsi" w:hAnsiTheme="minorHAnsi" w:cstheme="minorHAnsi"/>
                <w:sz w:val="20"/>
                <w:szCs w:val="20"/>
                <w:lang w:val="mk-MK"/>
              </w:rPr>
              <w:t xml:space="preserve">П. Крагуески </w:t>
            </w:r>
          </w:p>
        </w:tc>
        <w:tc>
          <w:tcPr>
            <w:tcW w:w="2835" w:type="dxa"/>
          </w:tcPr>
          <w:p w14:paraId="71834EEA">
            <w:pPr>
              <w:rPr>
                <w:rFonts w:asciiTheme="minorHAnsi" w:hAnsiTheme="minorHAnsi" w:cstheme="minorHAnsi"/>
                <w:sz w:val="20"/>
                <w:szCs w:val="20"/>
                <w:lang w:val="mk-MK"/>
              </w:rPr>
            </w:pPr>
            <w:r>
              <w:rPr>
                <w:rFonts w:asciiTheme="minorHAnsi" w:hAnsiTheme="minorHAnsi" w:cstheme="minorHAnsi"/>
                <w:sz w:val="20"/>
                <w:szCs w:val="20"/>
                <w:lang w:val="mk-MK"/>
              </w:rPr>
              <w:t>Спортска сала</w:t>
            </w:r>
          </w:p>
        </w:tc>
      </w:tr>
      <w:tr w14:paraId="16C404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48" w:type="dxa"/>
          </w:tcPr>
          <w:p w14:paraId="75FB37A9">
            <w:pPr>
              <w:rPr>
                <w:rFonts w:asciiTheme="minorHAnsi" w:hAnsiTheme="minorHAnsi" w:cstheme="minorHAnsi"/>
                <w:sz w:val="20"/>
                <w:szCs w:val="20"/>
                <w:lang w:val="mk-MK"/>
              </w:rPr>
            </w:pPr>
            <w:r>
              <w:rPr>
                <w:rFonts w:asciiTheme="minorHAnsi" w:hAnsiTheme="minorHAnsi" w:cstheme="minorHAnsi"/>
                <w:sz w:val="20"/>
                <w:szCs w:val="20"/>
                <w:lang w:val="mk-MK"/>
              </w:rPr>
              <w:t>Литературно читање</w:t>
            </w:r>
          </w:p>
          <w:p w14:paraId="186B6258">
            <w:pPr>
              <w:rPr>
                <w:rFonts w:asciiTheme="minorHAnsi" w:hAnsiTheme="minorHAnsi" w:cstheme="minorHAnsi"/>
                <w:sz w:val="20"/>
                <w:szCs w:val="20"/>
                <w:lang w:val="en-GB"/>
              </w:rPr>
            </w:pPr>
            <w:r>
              <w:rPr>
                <w:rFonts w:asciiTheme="minorHAnsi" w:hAnsiTheme="minorHAnsi" w:cstheme="minorHAnsi"/>
                <w:sz w:val="20"/>
                <w:szCs w:val="20"/>
                <w:lang w:val="mk-MK"/>
              </w:rPr>
              <w:t>со ученици од ООУ„К. Гаврилоски“</w:t>
            </w:r>
          </w:p>
        </w:tc>
        <w:tc>
          <w:tcPr>
            <w:tcW w:w="1672" w:type="dxa"/>
          </w:tcPr>
          <w:p w14:paraId="3E94DBBE">
            <w:pPr>
              <w:rPr>
                <w:rFonts w:asciiTheme="minorHAnsi" w:hAnsiTheme="minorHAnsi" w:cstheme="minorHAnsi"/>
                <w:sz w:val="20"/>
                <w:szCs w:val="20"/>
                <w:lang w:val="mk-MK"/>
              </w:rPr>
            </w:pPr>
            <w:r>
              <w:rPr>
                <w:rFonts w:asciiTheme="minorHAnsi" w:hAnsiTheme="minorHAnsi" w:cstheme="minorHAnsi"/>
                <w:sz w:val="20"/>
                <w:szCs w:val="20"/>
                <w:lang w:val="mk-MK"/>
              </w:rPr>
              <w:t>17.12.2025</w:t>
            </w:r>
          </w:p>
          <w:p w14:paraId="5E2F8D3B">
            <w:pPr>
              <w:rPr>
                <w:rFonts w:asciiTheme="minorHAnsi" w:hAnsiTheme="minorHAnsi" w:cstheme="minorHAnsi"/>
                <w:sz w:val="20"/>
                <w:szCs w:val="20"/>
                <w:lang w:val="mk-MK"/>
              </w:rPr>
            </w:pPr>
            <w:r>
              <w:rPr>
                <w:rFonts w:asciiTheme="minorHAnsi" w:hAnsiTheme="minorHAnsi" w:cstheme="minorHAnsi"/>
                <w:sz w:val="20"/>
                <w:szCs w:val="20"/>
                <w:lang w:val="mk-MK"/>
              </w:rPr>
              <w:t>13,00 часот</w:t>
            </w:r>
          </w:p>
        </w:tc>
        <w:tc>
          <w:tcPr>
            <w:tcW w:w="3402" w:type="dxa"/>
          </w:tcPr>
          <w:p w14:paraId="52E10A3C">
            <w:pPr>
              <w:jc w:val="center"/>
              <w:rPr>
                <w:rFonts w:asciiTheme="minorHAnsi" w:hAnsiTheme="minorHAnsi" w:cstheme="minorHAnsi"/>
                <w:sz w:val="20"/>
                <w:szCs w:val="20"/>
                <w:lang w:val="mk-MK"/>
              </w:rPr>
            </w:pPr>
            <w:r>
              <w:rPr>
                <w:rFonts w:asciiTheme="minorHAnsi" w:hAnsiTheme="minorHAnsi" w:cstheme="minorHAnsi"/>
                <w:sz w:val="20"/>
                <w:szCs w:val="20"/>
                <w:lang w:val="mk-MK"/>
              </w:rPr>
              <w:t>По три</w:t>
            </w:r>
          </w:p>
          <w:p w14:paraId="54E8E5C2">
            <w:pPr>
              <w:jc w:val="center"/>
              <w:rPr>
                <w:rFonts w:asciiTheme="minorHAnsi" w:hAnsiTheme="minorHAnsi" w:cstheme="minorHAnsi"/>
                <w:sz w:val="20"/>
                <w:szCs w:val="20"/>
                <w:lang w:val="mk-MK"/>
              </w:rPr>
            </w:pPr>
            <w:r>
              <w:rPr>
                <w:rFonts w:asciiTheme="minorHAnsi" w:hAnsiTheme="minorHAnsi" w:cstheme="minorHAnsi"/>
                <w:sz w:val="20"/>
                <w:szCs w:val="20"/>
                <w:lang w:val="mk-MK"/>
              </w:rPr>
              <w:t xml:space="preserve">ученици </w:t>
            </w:r>
            <w:r>
              <w:rPr>
                <w:rFonts w:asciiTheme="minorHAnsi" w:hAnsiTheme="minorHAnsi" w:cstheme="minorHAnsi"/>
                <w:sz w:val="20"/>
                <w:szCs w:val="20"/>
                <w:lang w:val="en-GB"/>
              </w:rPr>
              <w:t>o</w:t>
            </w:r>
            <w:r>
              <w:rPr>
                <w:rFonts w:asciiTheme="minorHAnsi" w:hAnsiTheme="minorHAnsi" w:cstheme="minorHAnsi"/>
                <w:sz w:val="20"/>
                <w:szCs w:val="20"/>
                <w:lang w:val="mk-MK"/>
              </w:rPr>
              <w:t xml:space="preserve">д седмо и деветто одделение </w:t>
            </w:r>
          </w:p>
          <w:p w14:paraId="554F45E4">
            <w:pPr>
              <w:rPr>
                <w:rFonts w:asciiTheme="minorHAnsi" w:hAnsiTheme="minorHAnsi" w:cstheme="minorHAnsi"/>
                <w:sz w:val="20"/>
                <w:szCs w:val="20"/>
                <w:lang w:val="mk-MK"/>
              </w:rPr>
            </w:pPr>
          </w:p>
        </w:tc>
        <w:tc>
          <w:tcPr>
            <w:tcW w:w="3544" w:type="dxa"/>
          </w:tcPr>
          <w:p w14:paraId="683E1A92">
            <w:pPr>
              <w:rPr>
                <w:rFonts w:asciiTheme="minorHAnsi" w:hAnsiTheme="minorHAnsi" w:cstheme="minorHAnsi"/>
                <w:sz w:val="20"/>
                <w:szCs w:val="20"/>
                <w:lang w:val="mk-MK"/>
              </w:rPr>
            </w:pPr>
            <w:r>
              <w:rPr>
                <w:rFonts w:asciiTheme="minorHAnsi" w:hAnsiTheme="minorHAnsi" w:cstheme="minorHAnsi"/>
                <w:sz w:val="20"/>
                <w:szCs w:val="20"/>
                <w:lang w:val="mk-MK"/>
              </w:rPr>
              <w:t>Наставник</w:t>
            </w:r>
          </w:p>
          <w:p w14:paraId="776213C0">
            <w:pPr>
              <w:rPr>
                <w:rFonts w:asciiTheme="minorHAnsi" w:hAnsiTheme="minorHAnsi" w:cstheme="minorHAnsi"/>
                <w:sz w:val="20"/>
                <w:szCs w:val="20"/>
                <w:lang w:val="mk-MK"/>
              </w:rPr>
            </w:pPr>
            <w:r>
              <w:rPr>
                <w:rFonts w:asciiTheme="minorHAnsi" w:hAnsiTheme="minorHAnsi" w:cstheme="minorHAnsi"/>
                <w:sz w:val="20"/>
                <w:szCs w:val="20"/>
                <w:lang w:val="mk-MK"/>
              </w:rPr>
              <w:t>Габриела Стојаноска</w:t>
            </w:r>
          </w:p>
        </w:tc>
        <w:tc>
          <w:tcPr>
            <w:tcW w:w="2835" w:type="dxa"/>
          </w:tcPr>
          <w:p w14:paraId="0D03A37C">
            <w:pPr>
              <w:rPr>
                <w:rFonts w:asciiTheme="minorHAnsi" w:hAnsiTheme="minorHAnsi" w:cstheme="minorHAnsi"/>
                <w:bCs/>
                <w:sz w:val="20"/>
                <w:szCs w:val="20"/>
                <w:lang w:val="mk-MK"/>
              </w:rPr>
            </w:pPr>
            <w:r>
              <w:rPr>
                <w:rFonts w:asciiTheme="minorHAnsi" w:hAnsiTheme="minorHAnsi" w:cstheme="minorHAnsi"/>
                <w:bCs/>
                <w:sz w:val="20"/>
                <w:szCs w:val="20"/>
                <w:lang w:val="mk-MK"/>
              </w:rPr>
              <w:t>Училница одд.настава</w:t>
            </w:r>
          </w:p>
          <w:p w14:paraId="14721B42">
            <w:pPr>
              <w:rPr>
                <w:rFonts w:asciiTheme="minorHAnsi" w:hAnsiTheme="minorHAnsi" w:cstheme="minorHAnsi"/>
                <w:sz w:val="20"/>
                <w:szCs w:val="20"/>
                <w:lang w:val="mk-MK"/>
              </w:rPr>
            </w:pPr>
          </w:p>
        </w:tc>
      </w:tr>
      <w:tr w14:paraId="406E1C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73" w:hRule="atLeast"/>
        </w:trPr>
        <w:tc>
          <w:tcPr>
            <w:tcW w:w="3148" w:type="dxa"/>
          </w:tcPr>
          <w:p w14:paraId="060D47E1">
            <w:pPr>
              <w:rPr>
                <w:rFonts w:asciiTheme="minorHAnsi" w:hAnsiTheme="minorHAnsi" w:cstheme="minorHAnsi"/>
                <w:sz w:val="20"/>
                <w:szCs w:val="20"/>
                <w:lang w:val="mk-MK"/>
              </w:rPr>
            </w:pPr>
            <w:r>
              <w:rPr>
                <w:rFonts w:asciiTheme="minorHAnsi" w:hAnsiTheme="minorHAnsi" w:cstheme="minorHAnsi"/>
                <w:sz w:val="20"/>
                <w:szCs w:val="20"/>
                <w:lang w:val="mk-MK"/>
              </w:rPr>
              <w:t>Почит кон Рацин (положување на цвеќе</w:t>
            </w:r>
          </w:p>
          <w:p w14:paraId="16A4BB78">
            <w:pPr>
              <w:rPr>
                <w:rFonts w:asciiTheme="minorHAnsi" w:hAnsiTheme="minorHAnsi" w:cstheme="minorHAnsi"/>
                <w:sz w:val="20"/>
                <w:szCs w:val="20"/>
                <w:lang w:val="mk-MK"/>
              </w:rPr>
            </w:pPr>
          </w:p>
        </w:tc>
        <w:tc>
          <w:tcPr>
            <w:tcW w:w="1672" w:type="dxa"/>
          </w:tcPr>
          <w:p w14:paraId="510EE247">
            <w:pPr>
              <w:rPr>
                <w:rFonts w:asciiTheme="minorHAnsi" w:hAnsiTheme="minorHAnsi" w:cstheme="minorHAnsi"/>
                <w:sz w:val="20"/>
                <w:szCs w:val="20"/>
                <w:lang w:val="mk-MK"/>
              </w:rPr>
            </w:pPr>
            <w:r>
              <w:rPr>
                <w:rFonts w:asciiTheme="minorHAnsi" w:hAnsiTheme="minorHAnsi" w:cstheme="minorHAnsi"/>
                <w:sz w:val="20"/>
                <w:szCs w:val="20"/>
                <w:lang w:val="mk-MK"/>
              </w:rPr>
              <w:t>22.12.2025</w:t>
            </w:r>
          </w:p>
          <w:p w14:paraId="1ACC0569">
            <w:pPr>
              <w:rPr>
                <w:rFonts w:asciiTheme="minorHAnsi" w:hAnsiTheme="minorHAnsi" w:cstheme="minorHAnsi"/>
                <w:sz w:val="20"/>
                <w:szCs w:val="20"/>
                <w:lang w:val="mk-MK"/>
              </w:rPr>
            </w:pPr>
            <w:r>
              <w:rPr>
                <w:rFonts w:asciiTheme="minorHAnsi" w:hAnsiTheme="minorHAnsi" w:cstheme="minorHAnsi"/>
                <w:sz w:val="20"/>
                <w:szCs w:val="20"/>
                <w:lang w:val="mk-MK"/>
              </w:rPr>
              <w:t>Во 09 часот</w:t>
            </w:r>
          </w:p>
        </w:tc>
        <w:tc>
          <w:tcPr>
            <w:tcW w:w="6946" w:type="dxa"/>
            <w:gridSpan w:val="2"/>
          </w:tcPr>
          <w:p w14:paraId="3903ABF0">
            <w:pPr>
              <w:rPr>
                <w:rFonts w:asciiTheme="minorHAnsi" w:hAnsiTheme="minorHAnsi" w:cstheme="minorHAnsi"/>
                <w:sz w:val="20"/>
                <w:szCs w:val="20"/>
                <w:lang w:val="mk-MK"/>
              </w:rPr>
            </w:pPr>
            <w:r>
              <w:rPr>
                <w:rFonts w:asciiTheme="minorHAnsi" w:hAnsiTheme="minorHAnsi" w:cstheme="minorHAnsi"/>
                <w:sz w:val="20"/>
                <w:szCs w:val="20"/>
                <w:lang w:val="mk-MK"/>
              </w:rPr>
              <w:t>Две групи на наставници и ученици</w:t>
            </w:r>
          </w:p>
          <w:p w14:paraId="0FE5539D">
            <w:pPr>
              <w:rPr>
                <w:rFonts w:asciiTheme="minorHAnsi" w:hAnsiTheme="minorHAnsi" w:cstheme="minorHAnsi"/>
                <w:sz w:val="20"/>
                <w:szCs w:val="20"/>
                <w:lang w:val="mk-MK"/>
              </w:rPr>
            </w:pPr>
          </w:p>
        </w:tc>
        <w:tc>
          <w:tcPr>
            <w:tcW w:w="2835" w:type="dxa"/>
          </w:tcPr>
          <w:p w14:paraId="383D556B">
            <w:pPr>
              <w:rPr>
                <w:rFonts w:asciiTheme="minorHAnsi" w:hAnsiTheme="minorHAnsi" w:cstheme="minorHAnsi"/>
                <w:sz w:val="20"/>
                <w:szCs w:val="20"/>
                <w:lang w:val="mk-MK"/>
              </w:rPr>
            </w:pPr>
            <w:r>
              <w:rPr>
                <w:rFonts w:asciiTheme="minorHAnsi" w:hAnsiTheme="minorHAnsi" w:cstheme="minorHAnsi"/>
                <w:sz w:val="20"/>
                <w:szCs w:val="20"/>
                <w:lang w:val="mk-MK"/>
              </w:rPr>
              <w:t>пред бистата на М.А.Ченто</w:t>
            </w:r>
          </w:p>
          <w:p w14:paraId="694C2E57">
            <w:pPr>
              <w:rPr>
                <w:rFonts w:asciiTheme="minorHAnsi" w:hAnsiTheme="minorHAnsi" w:cstheme="minorHAnsi"/>
                <w:sz w:val="20"/>
                <w:szCs w:val="20"/>
                <w:lang w:val="mk-MK"/>
              </w:rPr>
            </w:pPr>
            <w:r>
              <w:rPr>
                <w:rFonts w:asciiTheme="minorHAnsi" w:hAnsiTheme="minorHAnsi" w:cstheme="minorHAnsi"/>
                <w:sz w:val="20"/>
                <w:szCs w:val="20"/>
                <w:lang w:val="mk-MK"/>
              </w:rPr>
              <w:t>Могилата на непобедените</w:t>
            </w:r>
          </w:p>
        </w:tc>
      </w:tr>
    </w:tbl>
    <w:p w14:paraId="2BA4B95A">
      <w:pPr>
        <w:rPr>
          <w:rFonts w:asciiTheme="minorHAnsi" w:hAnsiTheme="minorHAnsi"/>
          <w:sz w:val="20"/>
          <w:szCs w:val="20"/>
          <w:lang w:val="mk-MK"/>
        </w:rPr>
      </w:pPr>
    </w:p>
    <w:tbl>
      <w:tblPr>
        <w:tblStyle w:val="30"/>
        <w:tblW w:w="14459"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119"/>
        <w:gridCol w:w="1559"/>
        <w:gridCol w:w="2835"/>
        <w:gridCol w:w="4111"/>
        <w:gridCol w:w="2835"/>
      </w:tblGrid>
      <w:tr w14:paraId="6AB75F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19" w:type="dxa"/>
          </w:tcPr>
          <w:p w14:paraId="4A2FB670">
            <w:pPr>
              <w:rPr>
                <w:rFonts w:asciiTheme="minorHAnsi" w:hAnsiTheme="minorHAnsi" w:cstheme="minorHAnsi"/>
                <w:sz w:val="20"/>
                <w:szCs w:val="20"/>
                <w:lang w:val="mk-MK"/>
              </w:rPr>
            </w:pPr>
            <w:r>
              <w:rPr>
                <w:rFonts w:asciiTheme="minorHAnsi" w:hAnsiTheme="minorHAnsi" w:cstheme="minorHAnsi"/>
                <w:sz w:val="20"/>
                <w:szCs w:val="20"/>
                <w:lang w:val="mk-MK"/>
              </w:rPr>
              <w:t>Положување на цвеќе пред бистата на Патронот во училишниот двор</w:t>
            </w:r>
          </w:p>
          <w:p w14:paraId="7EFB0CBF">
            <w:pPr>
              <w:rPr>
                <w:rFonts w:asciiTheme="minorHAnsi" w:hAnsiTheme="minorHAnsi" w:cstheme="minorHAnsi"/>
                <w:sz w:val="20"/>
                <w:szCs w:val="20"/>
                <w:lang w:val="mk-MK"/>
              </w:rPr>
            </w:pPr>
          </w:p>
          <w:p w14:paraId="1AB6C988">
            <w:pPr>
              <w:jc w:val="center"/>
              <w:rPr>
                <w:rFonts w:asciiTheme="minorHAnsi" w:hAnsiTheme="minorHAnsi" w:cstheme="minorHAnsi"/>
                <w:sz w:val="20"/>
                <w:szCs w:val="20"/>
                <w:lang w:val="mk-MK"/>
              </w:rPr>
            </w:pPr>
            <w:r>
              <w:rPr>
                <w:rFonts w:asciiTheme="minorHAnsi" w:hAnsiTheme="minorHAnsi" w:cstheme="minorHAnsi"/>
                <w:sz w:val="20"/>
                <w:szCs w:val="20"/>
                <w:lang w:val="mk-MK"/>
              </w:rPr>
              <w:t>(присутни сите наставници)</w:t>
            </w:r>
          </w:p>
          <w:p w14:paraId="4E54636B">
            <w:pPr>
              <w:rPr>
                <w:rFonts w:asciiTheme="minorHAnsi" w:hAnsiTheme="minorHAnsi" w:cstheme="minorHAnsi"/>
                <w:sz w:val="20"/>
                <w:szCs w:val="20"/>
                <w:lang w:val="mk-MK"/>
              </w:rPr>
            </w:pPr>
          </w:p>
        </w:tc>
        <w:tc>
          <w:tcPr>
            <w:tcW w:w="1559" w:type="dxa"/>
          </w:tcPr>
          <w:p w14:paraId="69339A28">
            <w:pPr>
              <w:rPr>
                <w:rFonts w:asciiTheme="minorHAnsi" w:hAnsiTheme="minorHAnsi" w:cstheme="minorHAnsi"/>
                <w:sz w:val="20"/>
                <w:szCs w:val="20"/>
                <w:lang w:val="mk-MK"/>
              </w:rPr>
            </w:pPr>
            <w:r>
              <w:rPr>
                <w:rFonts w:asciiTheme="minorHAnsi" w:hAnsiTheme="minorHAnsi" w:cstheme="minorHAnsi"/>
                <w:sz w:val="20"/>
                <w:szCs w:val="20"/>
                <w:lang w:val="mk-MK"/>
              </w:rPr>
              <w:t>22.12.2025</w:t>
            </w:r>
          </w:p>
          <w:p w14:paraId="10AE834D">
            <w:pPr>
              <w:rPr>
                <w:rFonts w:asciiTheme="minorHAnsi" w:hAnsiTheme="minorHAnsi" w:cstheme="minorHAnsi"/>
                <w:sz w:val="20"/>
                <w:szCs w:val="20"/>
                <w:lang w:val="mk-MK"/>
              </w:rPr>
            </w:pPr>
            <w:r>
              <w:rPr>
                <w:rFonts w:asciiTheme="minorHAnsi" w:hAnsiTheme="minorHAnsi" w:cstheme="minorHAnsi"/>
                <w:sz w:val="20"/>
                <w:szCs w:val="20"/>
                <w:lang w:val="mk-MK"/>
              </w:rPr>
              <w:t>Во 10.00ч</w:t>
            </w:r>
          </w:p>
        </w:tc>
        <w:tc>
          <w:tcPr>
            <w:tcW w:w="2835" w:type="dxa"/>
          </w:tcPr>
          <w:p w14:paraId="088E18F9">
            <w:pPr>
              <w:rPr>
                <w:rFonts w:asciiTheme="minorHAnsi" w:hAnsiTheme="minorHAnsi" w:cstheme="minorHAnsi"/>
                <w:sz w:val="20"/>
                <w:szCs w:val="20"/>
                <w:lang w:val="mk-MK"/>
              </w:rPr>
            </w:pPr>
          </w:p>
          <w:p w14:paraId="3C15AC52">
            <w:pPr>
              <w:rPr>
                <w:rFonts w:asciiTheme="minorHAnsi" w:hAnsiTheme="minorHAnsi" w:cstheme="minorHAnsi"/>
                <w:sz w:val="20"/>
                <w:szCs w:val="20"/>
                <w:lang w:val="mk-MK"/>
              </w:rPr>
            </w:pPr>
            <w:r>
              <w:rPr>
                <w:rFonts w:asciiTheme="minorHAnsi" w:hAnsiTheme="minorHAnsi" w:cstheme="minorHAnsi"/>
                <w:sz w:val="20"/>
                <w:szCs w:val="20"/>
                <w:lang w:val="mk-MK"/>
              </w:rPr>
              <w:t xml:space="preserve">За положување цвеќе: </w:t>
            </w:r>
          </w:p>
          <w:p w14:paraId="4A31D174">
            <w:pPr>
              <w:rPr>
                <w:rFonts w:asciiTheme="minorHAnsi" w:hAnsiTheme="minorHAnsi" w:cstheme="minorHAnsi"/>
                <w:sz w:val="20"/>
                <w:szCs w:val="20"/>
                <w:lang w:val="mk-MK"/>
              </w:rPr>
            </w:pPr>
          </w:p>
          <w:p w14:paraId="574ED1AA">
            <w:pPr>
              <w:rPr>
                <w:rFonts w:asciiTheme="minorHAnsi" w:hAnsiTheme="minorHAnsi" w:cstheme="minorHAnsi"/>
                <w:sz w:val="20"/>
                <w:szCs w:val="20"/>
                <w:lang w:val="mk-MK"/>
              </w:rPr>
            </w:pPr>
          </w:p>
        </w:tc>
        <w:tc>
          <w:tcPr>
            <w:tcW w:w="4111" w:type="dxa"/>
          </w:tcPr>
          <w:p w14:paraId="1E21EB4E">
            <w:pPr>
              <w:rPr>
                <w:rFonts w:asciiTheme="minorHAnsi" w:hAnsiTheme="minorHAnsi" w:cstheme="minorHAnsi"/>
                <w:sz w:val="20"/>
                <w:szCs w:val="20"/>
                <w:lang w:val="mk-MK"/>
              </w:rPr>
            </w:pPr>
            <w:r>
              <w:rPr>
                <w:rFonts w:asciiTheme="minorHAnsi" w:hAnsiTheme="minorHAnsi" w:cstheme="minorHAnsi"/>
                <w:sz w:val="20"/>
                <w:szCs w:val="20"/>
                <w:lang w:val="mk-MK"/>
              </w:rPr>
              <w:t>Пречек на гости:</w:t>
            </w:r>
          </w:p>
          <w:p w14:paraId="52D0227A">
            <w:pPr>
              <w:rPr>
                <w:rFonts w:asciiTheme="minorHAnsi" w:hAnsiTheme="minorHAnsi" w:cstheme="minorHAnsi"/>
                <w:sz w:val="20"/>
                <w:szCs w:val="20"/>
                <w:lang w:val="mk-MK"/>
              </w:rPr>
            </w:pPr>
            <w:r>
              <w:rPr>
                <w:rFonts w:asciiTheme="minorHAnsi" w:hAnsiTheme="minorHAnsi" w:cstheme="minorHAnsi"/>
                <w:sz w:val="20"/>
                <w:szCs w:val="20"/>
                <w:lang w:val="mk-MK"/>
              </w:rPr>
              <w:t>Наставници од тимовите за организирање прослави</w:t>
            </w:r>
          </w:p>
          <w:p w14:paraId="341BBDFD">
            <w:pPr>
              <w:rPr>
                <w:rFonts w:asciiTheme="minorHAnsi" w:hAnsiTheme="minorHAnsi" w:cstheme="minorHAnsi"/>
                <w:sz w:val="20"/>
                <w:szCs w:val="20"/>
                <w:lang w:val="mk-MK"/>
              </w:rPr>
            </w:pPr>
          </w:p>
        </w:tc>
        <w:tc>
          <w:tcPr>
            <w:tcW w:w="2835" w:type="dxa"/>
          </w:tcPr>
          <w:p w14:paraId="65E89419">
            <w:pPr>
              <w:rPr>
                <w:rFonts w:asciiTheme="minorHAnsi" w:hAnsiTheme="minorHAnsi" w:cstheme="minorHAnsi"/>
                <w:sz w:val="20"/>
                <w:szCs w:val="20"/>
                <w:lang w:val="mk-MK"/>
              </w:rPr>
            </w:pPr>
          </w:p>
          <w:p w14:paraId="3D371781">
            <w:pPr>
              <w:rPr>
                <w:rFonts w:asciiTheme="minorHAnsi" w:hAnsiTheme="minorHAnsi" w:cstheme="minorHAnsi"/>
                <w:sz w:val="20"/>
                <w:szCs w:val="20"/>
                <w:lang w:val="mk-MK"/>
              </w:rPr>
            </w:pPr>
            <w:r>
              <w:rPr>
                <w:rFonts w:asciiTheme="minorHAnsi" w:hAnsiTheme="minorHAnsi" w:cstheme="minorHAnsi"/>
                <w:sz w:val="20"/>
                <w:szCs w:val="20"/>
                <w:lang w:val="mk-MK"/>
              </w:rPr>
              <w:t>пред бистата на Патронот во училишниот хол</w:t>
            </w:r>
          </w:p>
          <w:p w14:paraId="3C4804A6">
            <w:pPr>
              <w:rPr>
                <w:rFonts w:asciiTheme="minorHAnsi" w:hAnsiTheme="minorHAnsi" w:cstheme="minorHAnsi"/>
                <w:sz w:val="20"/>
                <w:szCs w:val="20"/>
                <w:lang w:val="mk-MK"/>
              </w:rPr>
            </w:pPr>
          </w:p>
        </w:tc>
      </w:tr>
      <w:tr w14:paraId="3299E7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6" w:hRule="atLeast"/>
        </w:trPr>
        <w:tc>
          <w:tcPr>
            <w:tcW w:w="3119" w:type="dxa"/>
          </w:tcPr>
          <w:p w14:paraId="09E494E4">
            <w:pPr>
              <w:rPr>
                <w:rFonts w:asciiTheme="minorHAnsi" w:hAnsiTheme="minorHAnsi" w:cstheme="minorHAnsi"/>
                <w:sz w:val="20"/>
                <w:szCs w:val="20"/>
                <w:lang w:val="mk-MK"/>
              </w:rPr>
            </w:pPr>
            <w:r>
              <w:rPr>
                <w:rFonts w:asciiTheme="minorHAnsi" w:hAnsiTheme="minorHAnsi" w:cstheme="minorHAnsi"/>
                <w:sz w:val="20"/>
                <w:szCs w:val="20"/>
                <w:lang w:val="mk-MK"/>
              </w:rPr>
              <w:t>Свечена академија по повод Патрониот празник на училиштето во ООУ „К.Рацин“</w:t>
            </w:r>
          </w:p>
        </w:tc>
        <w:tc>
          <w:tcPr>
            <w:tcW w:w="1559" w:type="dxa"/>
          </w:tcPr>
          <w:p w14:paraId="33B346A2">
            <w:pPr>
              <w:rPr>
                <w:rFonts w:asciiTheme="minorHAnsi" w:hAnsiTheme="minorHAnsi" w:cstheme="minorHAnsi"/>
                <w:sz w:val="20"/>
                <w:szCs w:val="20"/>
                <w:lang w:val="mk-MK"/>
              </w:rPr>
            </w:pPr>
            <w:r>
              <w:rPr>
                <w:rFonts w:asciiTheme="minorHAnsi" w:hAnsiTheme="minorHAnsi" w:cstheme="minorHAnsi"/>
                <w:sz w:val="20"/>
                <w:szCs w:val="20"/>
                <w:lang w:val="mk-MK"/>
              </w:rPr>
              <w:t>22.12.2025</w:t>
            </w:r>
          </w:p>
          <w:p w14:paraId="0A7F62D9">
            <w:pPr>
              <w:rPr>
                <w:rFonts w:asciiTheme="minorHAnsi" w:hAnsiTheme="minorHAnsi" w:cstheme="minorHAnsi"/>
                <w:sz w:val="20"/>
                <w:szCs w:val="20"/>
                <w:lang w:val="mk-MK"/>
              </w:rPr>
            </w:pPr>
            <w:r>
              <w:rPr>
                <w:rFonts w:asciiTheme="minorHAnsi" w:hAnsiTheme="minorHAnsi" w:cstheme="minorHAnsi"/>
                <w:sz w:val="20"/>
                <w:szCs w:val="20"/>
                <w:lang w:val="mk-MK"/>
              </w:rPr>
              <w:t xml:space="preserve">Во 10 часот </w:t>
            </w:r>
          </w:p>
        </w:tc>
        <w:tc>
          <w:tcPr>
            <w:tcW w:w="6946" w:type="dxa"/>
            <w:gridSpan w:val="2"/>
          </w:tcPr>
          <w:p w14:paraId="24D52090">
            <w:pPr>
              <w:rPr>
                <w:rFonts w:asciiTheme="minorHAnsi" w:hAnsiTheme="minorHAnsi" w:cstheme="minorHAnsi"/>
                <w:sz w:val="20"/>
                <w:szCs w:val="20"/>
                <w:lang w:val="mk-MK"/>
              </w:rPr>
            </w:pPr>
            <w:r>
              <w:rPr>
                <w:rFonts w:asciiTheme="minorHAnsi" w:hAnsiTheme="minorHAnsi" w:cstheme="minorHAnsi"/>
                <w:sz w:val="20"/>
                <w:szCs w:val="20"/>
                <w:lang w:val="mk-MK"/>
              </w:rPr>
              <w:t>Наставници одделенска настава</w:t>
            </w:r>
          </w:p>
          <w:p w14:paraId="08C973D9">
            <w:pPr>
              <w:rPr>
                <w:rFonts w:asciiTheme="minorHAnsi" w:hAnsiTheme="minorHAnsi" w:cstheme="minorHAnsi"/>
                <w:sz w:val="20"/>
                <w:szCs w:val="20"/>
                <w:lang w:val="mk-MK"/>
              </w:rPr>
            </w:pPr>
            <w:r>
              <w:rPr>
                <w:rFonts w:asciiTheme="minorHAnsi" w:hAnsiTheme="minorHAnsi" w:cstheme="minorHAnsi"/>
                <w:sz w:val="20"/>
                <w:szCs w:val="20"/>
                <w:lang w:val="mk-MK"/>
              </w:rPr>
              <w:t>Наставници по македонски јазик</w:t>
            </w:r>
          </w:p>
          <w:p w14:paraId="05328AA3">
            <w:pPr>
              <w:rPr>
                <w:rFonts w:asciiTheme="minorHAnsi" w:hAnsiTheme="minorHAnsi" w:cstheme="minorHAnsi"/>
                <w:sz w:val="20"/>
                <w:szCs w:val="20"/>
                <w:lang w:val="mk-MK"/>
              </w:rPr>
            </w:pPr>
            <w:r>
              <w:rPr>
                <w:rFonts w:asciiTheme="minorHAnsi" w:hAnsiTheme="minorHAnsi" w:cstheme="minorHAnsi"/>
                <w:sz w:val="20"/>
                <w:szCs w:val="20"/>
                <w:lang w:val="mk-MK"/>
              </w:rPr>
              <w:t>Наставници по музичко</w:t>
            </w:r>
          </w:p>
          <w:p w14:paraId="3A78C39E">
            <w:pPr>
              <w:rPr>
                <w:rFonts w:asciiTheme="minorHAnsi" w:hAnsiTheme="minorHAnsi" w:cstheme="minorHAnsi"/>
                <w:sz w:val="20"/>
                <w:szCs w:val="20"/>
                <w:lang w:val="mk-MK"/>
              </w:rPr>
            </w:pPr>
            <w:r>
              <w:rPr>
                <w:rFonts w:asciiTheme="minorHAnsi" w:hAnsiTheme="minorHAnsi" w:cstheme="minorHAnsi"/>
                <w:sz w:val="20"/>
                <w:szCs w:val="20"/>
                <w:lang w:val="mk-MK"/>
              </w:rPr>
              <w:t>Наставници задолжени за пречек на гости во холот на училиштето</w:t>
            </w:r>
          </w:p>
        </w:tc>
        <w:tc>
          <w:tcPr>
            <w:tcW w:w="2835" w:type="dxa"/>
          </w:tcPr>
          <w:p w14:paraId="6663D383">
            <w:pPr>
              <w:rPr>
                <w:rFonts w:asciiTheme="minorHAnsi" w:hAnsiTheme="minorHAnsi" w:cstheme="minorHAnsi"/>
                <w:sz w:val="20"/>
                <w:szCs w:val="20"/>
                <w:lang w:val="mk-MK"/>
              </w:rPr>
            </w:pPr>
            <w:r>
              <w:rPr>
                <w:rFonts w:asciiTheme="minorHAnsi" w:hAnsiTheme="minorHAnsi" w:cstheme="minorHAnsi"/>
                <w:sz w:val="20"/>
                <w:szCs w:val="20"/>
                <w:lang w:val="mk-MK"/>
              </w:rPr>
              <w:t>Хол на училиштето на првите скалила</w:t>
            </w:r>
          </w:p>
        </w:tc>
      </w:tr>
    </w:tbl>
    <w:p w14:paraId="31C7E5D3">
      <w:pPr>
        <w:rPr>
          <w:rFonts w:asciiTheme="minorHAnsi" w:hAnsiTheme="minorHAnsi"/>
          <w:sz w:val="20"/>
          <w:szCs w:val="20"/>
          <w:lang w:val="mk-MK"/>
        </w:rPr>
      </w:pPr>
      <w:r>
        <w:rPr>
          <w:rFonts w:asciiTheme="minorHAnsi" w:hAnsiTheme="minorHAnsi"/>
          <w:sz w:val="20"/>
          <w:szCs w:val="20"/>
          <w:lang w:val="mk-MK"/>
        </w:rPr>
        <w:t>Комисија за културно забавен живот</w:t>
      </w:r>
    </w:p>
    <w:p w14:paraId="6AC24AEE"/>
    <w:p w14:paraId="737BB4C9"/>
    <w:p w14:paraId="4EBB787F"/>
    <w:p w14:paraId="079EE338"/>
    <w:p w14:paraId="2C7DA3C4">
      <w:pPr>
        <w:pStyle w:val="13"/>
        <w:rPr>
          <w:rFonts w:asciiTheme="minorHAnsi" w:hAnsiTheme="minorHAnsi"/>
          <w:b/>
          <w:sz w:val="24"/>
          <w:szCs w:val="24"/>
          <w:lang w:val="mk-MK"/>
        </w:rPr>
      </w:pPr>
    </w:p>
    <w:p w14:paraId="0928E630">
      <w:pPr>
        <w:rPr>
          <w:lang w:val="mk-MK"/>
        </w:rPr>
      </w:pPr>
      <w:r>
        <w:rPr>
          <w:rFonts w:asciiTheme="minorHAnsi" w:hAnsiTheme="minorHAnsi"/>
          <w:b/>
          <w:sz w:val="24"/>
          <w:szCs w:val="24"/>
          <w:lang w:val="mk-MK"/>
        </w:rPr>
        <w:t>Реализирани воннаставни активности</w:t>
      </w:r>
    </w:p>
    <w:tbl>
      <w:tblPr>
        <w:tblStyle w:val="30"/>
        <w:tblW w:w="1431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29"/>
        <w:gridCol w:w="11907"/>
        <w:gridCol w:w="1276"/>
      </w:tblGrid>
      <w:tr w14:paraId="46EB91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17F85281">
            <w:pPr>
              <w:rPr>
                <w:rFonts w:asciiTheme="minorHAnsi" w:hAnsiTheme="minorHAnsi" w:cstheme="minorHAnsi"/>
                <w:sz w:val="20"/>
                <w:szCs w:val="20"/>
                <w:lang w:val="mk-MK"/>
              </w:rPr>
            </w:pPr>
            <w:r>
              <w:rPr>
                <w:rFonts w:asciiTheme="minorHAnsi" w:hAnsiTheme="minorHAnsi" w:cstheme="minorHAnsi"/>
                <w:sz w:val="20"/>
                <w:szCs w:val="20"/>
                <w:lang w:val="mk-MK"/>
              </w:rPr>
              <w:t>Одделение</w:t>
            </w:r>
          </w:p>
        </w:tc>
        <w:tc>
          <w:tcPr>
            <w:tcW w:w="11907" w:type="dxa"/>
          </w:tcPr>
          <w:p w14:paraId="38C5E392">
            <w:pPr>
              <w:rPr>
                <w:rFonts w:asciiTheme="minorHAnsi" w:hAnsiTheme="minorHAnsi" w:cstheme="minorHAnsi"/>
                <w:sz w:val="20"/>
                <w:szCs w:val="20"/>
                <w:lang w:val="mk-MK"/>
              </w:rPr>
            </w:pPr>
            <w:r>
              <w:rPr>
                <w:rFonts w:asciiTheme="minorHAnsi" w:hAnsiTheme="minorHAnsi" w:cstheme="minorHAnsi"/>
                <w:sz w:val="20"/>
                <w:szCs w:val="20"/>
                <w:lang w:val="mk-MK"/>
              </w:rPr>
              <w:t>Одделение Вид на активност</w:t>
            </w:r>
          </w:p>
        </w:tc>
        <w:tc>
          <w:tcPr>
            <w:tcW w:w="1276" w:type="dxa"/>
          </w:tcPr>
          <w:p w14:paraId="5968DCA3">
            <w:pPr>
              <w:rPr>
                <w:rFonts w:asciiTheme="minorHAnsi" w:hAnsiTheme="minorHAnsi" w:cstheme="minorHAnsi"/>
                <w:sz w:val="20"/>
                <w:szCs w:val="20"/>
                <w:lang w:val="mk-MK"/>
              </w:rPr>
            </w:pPr>
            <w:r>
              <w:rPr>
                <w:rFonts w:asciiTheme="minorHAnsi" w:hAnsiTheme="minorHAnsi" w:cstheme="minorHAnsi"/>
                <w:sz w:val="20"/>
                <w:szCs w:val="20"/>
                <w:lang w:val="mk-MK"/>
              </w:rPr>
              <w:t>Време на реализац.</w:t>
            </w:r>
          </w:p>
        </w:tc>
      </w:tr>
    </w:tbl>
    <w:p w14:paraId="7C8B0BD9">
      <w:pPr>
        <w:rPr>
          <w:rFonts w:asciiTheme="minorHAnsi" w:hAnsiTheme="minorHAnsi" w:cstheme="minorHAnsi"/>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29"/>
        <w:gridCol w:w="11986"/>
        <w:gridCol w:w="1162"/>
      </w:tblGrid>
      <w:tr w14:paraId="7622BE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14" w:hRule="atLeast"/>
        </w:trPr>
        <w:tc>
          <w:tcPr>
            <w:tcW w:w="1129" w:type="dxa"/>
          </w:tcPr>
          <w:p w14:paraId="36A09102">
            <w:pPr>
              <w:rPr>
                <w:rFonts w:asciiTheme="minorHAnsi" w:hAnsiTheme="minorHAnsi" w:cstheme="minorHAnsi"/>
                <w:lang w:val="mk-MK"/>
              </w:rPr>
            </w:pPr>
            <w:r>
              <w:rPr>
                <w:rFonts w:asciiTheme="minorHAnsi" w:hAnsiTheme="minorHAnsi" w:cstheme="minorHAnsi"/>
                <w:lang w:val="en-GB"/>
              </w:rPr>
              <w:t>I</w:t>
            </w:r>
          </w:p>
          <w:p w14:paraId="3095EE97">
            <w:pPr>
              <w:rPr>
                <w:rFonts w:asciiTheme="minorHAnsi" w:hAnsiTheme="minorHAnsi" w:cstheme="minorHAnsi"/>
                <w:lang w:val="en-GB"/>
              </w:rPr>
            </w:pPr>
          </w:p>
          <w:p w14:paraId="214AE939">
            <w:pPr>
              <w:rPr>
                <w:rFonts w:asciiTheme="minorHAnsi" w:hAnsiTheme="minorHAnsi" w:cstheme="minorHAnsi"/>
                <w:lang w:val="en-GB"/>
              </w:rPr>
            </w:pPr>
          </w:p>
          <w:p w14:paraId="50C59A99">
            <w:pPr>
              <w:rPr>
                <w:rFonts w:asciiTheme="minorHAnsi" w:hAnsiTheme="minorHAnsi" w:cstheme="minorHAnsi"/>
                <w:lang w:val="en-GB"/>
              </w:rPr>
            </w:pPr>
          </w:p>
          <w:p w14:paraId="52562E93">
            <w:pPr>
              <w:rPr>
                <w:rFonts w:asciiTheme="minorHAnsi" w:hAnsiTheme="minorHAnsi" w:cstheme="minorHAnsi"/>
                <w:lang w:val="mk-MK"/>
              </w:rPr>
            </w:pPr>
          </w:p>
        </w:tc>
        <w:tc>
          <w:tcPr>
            <w:tcW w:w="11986" w:type="dxa"/>
          </w:tcPr>
          <w:p w14:paraId="3124A14D">
            <w:pPr>
              <w:rPr>
                <w:rFonts w:asciiTheme="minorHAnsi" w:hAnsiTheme="minorHAnsi" w:cstheme="minorHAnsi"/>
                <w:sz w:val="17"/>
                <w:szCs w:val="17"/>
                <w:lang w:val="mk-MK"/>
              </w:rPr>
            </w:pPr>
            <w:r>
              <w:rPr>
                <w:rFonts w:asciiTheme="minorHAnsi" w:hAnsiTheme="minorHAnsi" w:cstheme="minorHAnsi"/>
                <w:sz w:val="17"/>
                <w:szCs w:val="17"/>
                <w:lang w:val="mk-MK"/>
              </w:rPr>
              <w:t>Активности по повод Ден без автомобили</w:t>
            </w:r>
          </w:p>
          <w:p w14:paraId="32EE2C1B">
            <w:pPr>
              <w:rPr>
                <w:rFonts w:asciiTheme="minorHAnsi" w:hAnsiTheme="minorHAnsi" w:cstheme="minorHAnsi"/>
                <w:sz w:val="17"/>
                <w:szCs w:val="17"/>
                <w:lang w:val="mk-MK"/>
              </w:rPr>
            </w:pPr>
            <w:r>
              <w:rPr>
                <w:rFonts w:asciiTheme="minorHAnsi" w:hAnsiTheme="minorHAnsi" w:cstheme="minorHAnsi"/>
                <w:sz w:val="17"/>
                <w:szCs w:val="17"/>
                <w:lang w:val="mk-MK"/>
              </w:rPr>
              <w:t>Активности за Божиќ- соработка со Гете институт</w:t>
            </w:r>
          </w:p>
          <w:p w14:paraId="0EB471D6">
            <w:pPr>
              <w:rPr>
                <w:rFonts w:asciiTheme="minorHAnsi" w:hAnsiTheme="minorHAnsi" w:cstheme="minorHAnsi"/>
                <w:sz w:val="17"/>
                <w:szCs w:val="17"/>
                <w:lang w:val="mk-MK"/>
              </w:rPr>
            </w:pPr>
            <w:r>
              <w:rPr>
                <w:rFonts w:asciiTheme="minorHAnsi" w:hAnsiTheme="minorHAnsi" w:cstheme="minorHAnsi"/>
                <w:sz w:val="17"/>
                <w:szCs w:val="17"/>
                <w:lang w:val="mk-MK"/>
              </w:rPr>
              <w:t>Соработка со ЛС- примање на новогодишни  колети</w:t>
            </w:r>
          </w:p>
          <w:p w14:paraId="71A1F9E2">
            <w:pPr>
              <w:rPr>
                <w:rFonts w:asciiTheme="minorHAnsi" w:hAnsiTheme="minorHAnsi" w:cstheme="minorHAnsi"/>
                <w:sz w:val="17"/>
                <w:szCs w:val="17"/>
                <w:lang w:val="mk-MK"/>
              </w:rPr>
            </w:pPr>
            <w:r>
              <w:rPr>
                <w:rFonts w:asciiTheme="minorHAnsi" w:hAnsiTheme="minorHAnsi" w:cstheme="minorHAnsi"/>
                <w:sz w:val="17"/>
                <w:szCs w:val="17"/>
                <w:lang w:val="mk-MK"/>
              </w:rPr>
              <w:t>Разговор за св.Климент</w:t>
            </w:r>
          </w:p>
          <w:p w14:paraId="0606CF71">
            <w:pPr>
              <w:rPr>
                <w:rFonts w:asciiTheme="minorHAnsi" w:hAnsiTheme="minorHAnsi" w:cstheme="minorHAnsi"/>
                <w:sz w:val="17"/>
                <w:szCs w:val="17"/>
                <w:lang w:val="mk-MK"/>
              </w:rPr>
            </w:pPr>
            <w:r>
              <w:rPr>
                <w:rFonts w:asciiTheme="minorHAnsi" w:hAnsiTheme="minorHAnsi" w:cstheme="minorHAnsi"/>
                <w:sz w:val="17"/>
                <w:szCs w:val="17"/>
                <w:lang w:val="mk-MK"/>
              </w:rPr>
              <w:t>Патронен празник -  прво а учество со ритмичка игра</w:t>
            </w:r>
          </w:p>
          <w:p w14:paraId="2C443F52">
            <w:pPr>
              <w:rPr>
                <w:rFonts w:asciiTheme="minorHAnsi" w:hAnsiTheme="minorHAnsi" w:cstheme="minorHAnsi"/>
                <w:color w:val="333333"/>
                <w:sz w:val="18"/>
                <w:szCs w:val="18"/>
                <w:shd w:val="clear" w:color="auto" w:fill="EBEBEB"/>
                <w:lang w:val="mk-MK"/>
              </w:rPr>
            </w:pPr>
            <w:r>
              <w:rPr>
                <w:rFonts w:asciiTheme="minorHAnsi" w:hAnsiTheme="minorHAnsi" w:cstheme="minorHAnsi"/>
                <w:color w:val="333333"/>
                <w:sz w:val="18"/>
                <w:szCs w:val="18"/>
                <w:shd w:val="clear" w:color="auto" w:fill="EBEBEB"/>
              </w:rPr>
              <w:t>Општина Прилеп организираше настан под слоганот ,,Со мали чекори кон големи соништа'', на кој првачињата преку свеченото ветување (заклетва) беа примени во Детската организација.</w:t>
            </w:r>
          </w:p>
          <w:p w14:paraId="5F6EB7FC">
            <w:pPr>
              <w:rPr>
                <w:rFonts w:asciiTheme="minorHAnsi" w:hAnsiTheme="minorHAnsi" w:cstheme="minorHAnsi"/>
                <w:lang w:val="mk-MK"/>
              </w:rPr>
            </w:pPr>
            <w:r>
              <w:rPr>
                <w:rFonts w:asciiTheme="minorHAnsi" w:hAnsiTheme="minorHAnsi" w:cstheme="minorHAnsi"/>
                <w:color w:val="333333"/>
                <w:sz w:val="18"/>
                <w:szCs w:val="18"/>
                <w:shd w:val="clear" w:color="auto" w:fill="EBEBEB"/>
              </w:rPr>
              <w:t>Работилница во рамките на одбележувањето на неделата на детето</w:t>
            </w:r>
          </w:p>
        </w:tc>
        <w:tc>
          <w:tcPr>
            <w:tcW w:w="1162" w:type="dxa"/>
          </w:tcPr>
          <w:p w14:paraId="13A3096A">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2982C753">
            <w:pPr>
              <w:rPr>
                <w:rFonts w:asciiTheme="minorHAnsi" w:hAnsiTheme="minorHAnsi" w:cstheme="minorHAnsi"/>
                <w:sz w:val="17"/>
                <w:szCs w:val="17"/>
                <w:lang w:val="mk-MK"/>
              </w:rPr>
            </w:pPr>
          </w:p>
          <w:p w14:paraId="3F872DAB">
            <w:pPr>
              <w:rPr>
                <w:rFonts w:asciiTheme="minorHAnsi" w:hAnsiTheme="minorHAnsi" w:cstheme="minorHAnsi"/>
                <w:sz w:val="17"/>
                <w:szCs w:val="17"/>
                <w:lang w:val="mk-MK"/>
              </w:rPr>
            </w:pPr>
          </w:p>
          <w:p w14:paraId="7843B511">
            <w:pPr>
              <w:rPr>
                <w:rFonts w:asciiTheme="minorHAnsi" w:hAnsiTheme="minorHAnsi" w:cstheme="minorHAnsi"/>
                <w:lang w:val="mk-MK"/>
              </w:rPr>
            </w:pPr>
            <w:r>
              <w:rPr>
                <w:rFonts w:asciiTheme="minorHAnsi" w:hAnsiTheme="minorHAnsi" w:cstheme="minorHAnsi"/>
                <w:sz w:val="17"/>
                <w:szCs w:val="17"/>
                <w:lang w:val="mk-MK"/>
              </w:rPr>
              <w:t>декември</w:t>
            </w:r>
          </w:p>
        </w:tc>
      </w:tr>
      <w:tr w14:paraId="6E646D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70F0D1CB">
            <w:pPr>
              <w:rPr>
                <w:rFonts w:asciiTheme="minorHAnsi" w:hAnsiTheme="minorHAnsi" w:cstheme="minorHAnsi"/>
                <w:lang w:val="mk-MK"/>
              </w:rPr>
            </w:pPr>
            <w:r>
              <w:rPr>
                <w:rFonts w:asciiTheme="minorHAnsi" w:hAnsiTheme="minorHAnsi" w:cstheme="minorHAnsi"/>
                <w:lang w:val="en-GB"/>
              </w:rPr>
              <w:t>II</w:t>
            </w:r>
          </w:p>
        </w:tc>
        <w:tc>
          <w:tcPr>
            <w:tcW w:w="11986" w:type="dxa"/>
          </w:tcPr>
          <w:p w14:paraId="1A772EEF">
            <w:pPr>
              <w:rPr>
                <w:rFonts w:asciiTheme="minorHAnsi" w:hAnsiTheme="minorHAnsi" w:cstheme="minorHAnsi"/>
                <w:sz w:val="17"/>
                <w:szCs w:val="17"/>
                <w:lang w:val="mk-MK"/>
              </w:rPr>
            </w:pPr>
            <w:r>
              <w:rPr>
                <w:rFonts w:asciiTheme="minorHAnsi" w:hAnsiTheme="minorHAnsi" w:cstheme="minorHAnsi"/>
                <w:sz w:val="17"/>
                <w:szCs w:val="17"/>
                <w:lang w:val="mk-MK"/>
              </w:rPr>
              <w:t>Активности по повод Ден без автомобили</w:t>
            </w:r>
          </w:p>
          <w:p w14:paraId="6161AD76">
            <w:pPr>
              <w:rPr>
                <w:rFonts w:asciiTheme="minorHAnsi" w:hAnsiTheme="minorHAnsi" w:cstheme="minorHAnsi"/>
                <w:sz w:val="17"/>
                <w:szCs w:val="17"/>
                <w:lang w:val="mk-MK"/>
              </w:rPr>
            </w:pPr>
            <w:r>
              <w:rPr>
                <w:rFonts w:asciiTheme="minorHAnsi" w:hAnsiTheme="minorHAnsi" w:cstheme="minorHAnsi"/>
                <w:sz w:val="17"/>
                <w:szCs w:val="17"/>
                <w:lang w:val="mk-MK"/>
              </w:rPr>
              <w:t>Активности за Божиќ- соработка со Гете институт</w:t>
            </w:r>
          </w:p>
          <w:p w14:paraId="67C0505F">
            <w:pPr>
              <w:rPr>
                <w:rFonts w:asciiTheme="minorHAnsi" w:hAnsiTheme="minorHAnsi" w:cstheme="minorHAnsi"/>
                <w:sz w:val="20"/>
                <w:szCs w:val="20"/>
                <w:lang w:val="mk-MK"/>
              </w:rPr>
            </w:pPr>
            <w:r>
              <w:rPr>
                <w:rFonts w:asciiTheme="minorHAnsi" w:hAnsiTheme="minorHAnsi" w:cstheme="minorHAnsi"/>
                <w:sz w:val="20"/>
                <w:szCs w:val="20"/>
                <w:lang w:val="mk-MK"/>
              </w:rPr>
              <w:t>Театарска претстава „Три“</w:t>
            </w:r>
          </w:p>
          <w:p w14:paraId="318452CE">
            <w:pPr>
              <w:rPr>
                <w:rFonts w:asciiTheme="minorHAnsi" w:hAnsiTheme="minorHAnsi" w:cstheme="minorHAnsi"/>
                <w:sz w:val="20"/>
                <w:szCs w:val="20"/>
                <w:lang w:val="mk-MK"/>
              </w:rPr>
            </w:pPr>
            <w:r>
              <w:rPr>
                <w:rFonts w:asciiTheme="minorHAnsi" w:hAnsiTheme="minorHAnsi" w:cstheme="minorHAnsi"/>
                <w:sz w:val="20"/>
                <w:szCs w:val="20"/>
                <w:lang w:val="mk-MK"/>
              </w:rPr>
              <w:t xml:space="preserve">Ученици од второ в – музички настап во Мис Стон, по повод 3ти декември – Денот на лица со посебни потреби </w:t>
            </w:r>
          </w:p>
        </w:tc>
        <w:tc>
          <w:tcPr>
            <w:tcW w:w="1162" w:type="dxa"/>
          </w:tcPr>
          <w:p w14:paraId="12A1D06D">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0211C2AD">
            <w:pPr>
              <w:rPr>
                <w:rFonts w:asciiTheme="minorHAnsi" w:hAnsiTheme="minorHAnsi" w:cstheme="minorHAnsi"/>
                <w:sz w:val="17"/>
                <w:szCs w:val="17"/>
                <w:lang w:val="mk-MK"/>
              </w:rPr>
            </w:pPr>
          </w:p>
          <w:p w14:paraId="0518475B">
            <w:pPr>
              <w:rPr>
                <w:rFonts w:asciiTheme="minorHAnsi" w:hAnsiTheme="minorHAnsi" w:cstheme="minorHAnsi"/>
                <w:lang w:val="mk-MK"/>
              </w:rPr>
            </w:pPr>
            <w:r>
              <w:rPr>
                <w:rFonts w:asciiTheme="minorHAnsi" w:hAnsiTheme="minorHAnsi" w:cstheme="minorHAnsi"/>
                <w:sz w:val="17"/>
                <w:szCs w:val="17"/>
                <w:lang w:val="mk-MK"/>
              </w:rPr>
              <w:t>декември</w:t>
            </w:r>
          </w:p>
        </w:tc>
      </w:tr>
      <w:tr w14:paraId="2A07FA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6A5F213E">
            <w:pPr>
              <w:rPr>
                <w:rFonts w:asciiTheme="minorHAnsi" w:hAnsiTheme="minorHAnsi" w:cstheme="minorHAnsi"/>
                <w:lang w:val="en-GB"/>
              </w:rPr>
            </w:pPr>
            <w:r>
              <w:rPr>
                <w:rFonts w:asciiTheme="minorHAnsi" w:hAnsiTheme="minorHAnsi" w:cstheme="minorHAnsi"/>
                <w:lang w:val="en-GB"/>
              </w:rPr>
              <w:t>III</w:t>
            </w:r>
          </w:p>
        </w:tc>
        <w:tc>
          <w:tcPr>
            <w:tcW w:w="11986" w:type="dxa"/>
          </w:tcPr>
          <w:p w14:paraId="2F85FDDE">
            <w:pPr>
              <w:rPr>
                <w:rFonts w:asciiTheme="minorHAnsi" w:hAnsiTheme="minorHAnsi" w:cstheme="minorHAnsi"/>
                <w:sz w:val="17"/>
                <w:szCs w:val="17"/>
                <w:lang w:val="mk-MK"/>
              </w:rPr>
            </w:pPr>
            <w:r>
              <w:rPr>
                <w:rFonts w:asciiTheme="minorHAnsi" w:hAnsiTheme="minorHAnsi" w:cstheme="minorHAnsi"/>
                <w:sz w:val="17"/>
                <w:szCs w:val="17"/>
                <w:lang w:val="mk-MK"/>
              </w:rPr>
              <w:t>Активности по повод Ден без автомобили</w:t>
            </w:r>
          </w:p>
          <w:p w14:paraId="1CC8796E">
            <w:pPr>
              <w:rPr>
                <w:rFonts w:asciiTheme="minorHAnsi" w:hAnsiTheme="minorHAnsi" w:cstheme="minorHAnsi"/>
                <w:sz w:val="17"/>
                <w:szCs w:val="17"/>
                <w:lang w:val="mk-MK"/>
              </w:rPr>
            </w:pPr>
            <w:r>
              <w:rPr>
                <w:rFonts w:asciiTheme="minorHAnsi" w:hAnsiTheme="minorHAnsi" w:cstheme="minorHAnsi"/>
                <w:sz w:val="17"/>
                <w:szCs w:val="17"/>
                <w:lang w:val="mk-MK"/>
              </w:rPr>
              <w:t>Активности за Божиќ- соработка со Гете институт</w:t>
            </w:r>
          </w:p>
          <w:p w14:paraId="7F06EDDC">
            <w:pPr>
              <w:rPr>
                <w:rFonts w:asciiTheme="minorHAnsi" w:hAnsiTheme="minorHAnsi" w:cstheme="minorHAnsi"/>
                <w:sz w:val="20"/>
                <w:szCs w:val="20"/>
                <w:lang w:val="mk-MK"/>
              </w:rPr>
            </w:pPr>
            <w:r>
              <w:rPr>
                <w:rFonts w:asciiTheme="minorHAnsi" w:hAnsiTheme="minorHAnsi" w:cstheme="minorHAnsi"/>
                <w:sz w:val="20"/>
                <w:szCs w:val="20"/>
                <w:lang w:val="mk-MK"/>
              </w:rPr>
              <w:t>Театарска претстава „Три“</w:t>
            </w:r>
          </w:p>
          <w:p w14:paraId="32A6D771">
            <w:pPr>
              <w:rPr>
                <w:rFonts w:asciiTheme="minorHAnsi" w:hAnsiTheme="minorHAnsi" w:cstheme="minorHAnsi"/>
                <w:sz w:val="20"/>
                <w:szCs w:val="20"/>
                <w:lang w:val="mk-MK"/>
              </w:rPr>
            </w:pPr>
            <w:r>
              <w:rPr>
                <w:rFonts w:asciiTheme="minorHAnsi" w:hAnsiTheme="minorHAnsi" w:cstheme="minorHAnsi"/>
                <w:sz w:val="20"/>
                <w:szCs w:val="20"/>
                <w:lang w:val="mk-MK"/>
              </w:rPr>
              <w:t>Посета на  Филхармонија и ЗОО градина</w:t>
            </w:r>
          </w:p>
        </w:tc>
        <w:tc>
          <w:tcPr>
            <w:tcW w:w="1162" w:type="dxa"/>
          </w:tcPr>
          <w:p w14:paraId="19EB9319">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5EEC013D">
            <w:pPr>
              <w:rPr>
                <w:rFonts w:asciiTheme="minorHAnsi" w:hAnsiTheme="minorHAnsi" w:cstheme="minorHAnsi"/>
                <w:sz w:val="17"/>
                <w:szCs w:val="17"/>
                <w:lang w:val="mk-MK"/>
              </w:rPr>
            </w:pPr>
          </w:p>
          <w:p w14:paraId="6E568912">
            <w:pPr>
              <w:rPr>
                <w:rFonts w:asciiTheme="minorHAnsi" w:hAnsiTheme="minorHAnsi" w:cstheme="minorHAnsi"/>
                <w:lang w:val="mk-MK"/>
              </w:rPr>
            </w:pPr>
            <w:r>
              <w:rPr>
                <w:rFonts w:asciiTheme="minorHAnsi" w:hAnsiTheme="minorHAnsi" w:cstheme="minorHAnsi"/>
                <w:sz w:val="17"/>
                <w:szCs w:val="17"/>
                <w:lang w:val="mk-MK"/>
              </w:rPr>
              <w:t>декември</w:t>
            </w:r>
          </w:p>
        </w:tc>
      </w:tr>
      <w:tr w14:paraId="508761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21570828">
            <w:pPr>
              <w:rPr>
                <w:rFonts w:asciiTheme="minorHAnsi" w:hAnsiTheme="minorHAnsi" w:cstheme="minorHAnsi"/>
                <w:lang w:val="en-GB"/>
              </w:rPr>
            </w:pPr>
            <w:r>
              <w:rPr>
                <w:rFonts w:asciiTheme="minorHAnsi" w:hAnsiTheme="minorHAnsi" w:cstheme="minorHAnsi"/>
                <w:lang w:val="en-GB"/>
              </w:rPr>
              <w:t>IV</w:t>
            </w:r>
          </w:p>
        </w:tc>
        <w:tc>
          <w:tcPr>
            <w:tcW w:w="11986" w:type="dxa"/>
          </w:tcPr>
          <w:p w14:paraId="79D45990">
            <w:pPr>
              <w:rPr>
                <w:rFonts w:asciiTheme="minorHAnsi" w:hAnsiTheme="minorHAnsi" w:cstheme="minorHAnsi"/>
                <w:sz w:val="17"/>
                <w:szCs w:val="17"/>
                <w:lang w:val="mk-MK"/>
              </w:rPr>
            </w:pPr>
            <w:r>
              <w:rPr>
                <w:rFonts w:asciiTheme="minorHAnsi" w:hAnsiTheme="minorHAnsi" w:cstheme="minorHAnsi"/>
                <w:sz w:val="17"/>
                <w:szCs w:val="17"/>
                <w:lang w:val="mk-MK"/>
              </w:rPr>
              <w:t>Активности за Божиќ- соработка со Гете институт</w:t>
            </w:r>
          </w:p>
          <w:p w14:paraId="718FCC0F">
            <w:pPr>
              <w:rPr>
                <w:rFonts w:asciiTheme="minorHAnsi" w:hAnsiTheme="minorHAnsi" w:cstheme="minorHAnsi"/>
                <w:sz w:val="20"/>
                <w:szCs w:val="20"/>
                <w:lang w:val="mk-MK"/>
              </w:rPr>
            </w:pPr>
            <w:r>
              <w:rPr>
                <w:rFonts w:asciiTheme="minorHAnsi" w:hAnsiTheme="minorHAnsi" w:cstheme="minorHAnsi"/>
                <w:sz w:val="20"/>
                <w:szCs w:val="20"/>
                <w:lang w:val="mk-MK"/>
              </w:rPr>
              <w:t>Театарска претстава „Три“</w:t>
            </w:r>
          </w:p>
          <w:p w14:paraId="16FE5F65">
            <w:pPr>
              <w:rPr>
                <w:rFonts w:asciiTheme="minorHAnsi" w:hAnsiTheme="minorHAnsi" w:cstheme="minorHAnsi"/>
                <w:sz w:val="20"/>
                <w:szCs w:val="20"/>
                <w:lang w:val="mk-MK"/>
              </w:rPr>
            </w:pPr>
            <w:r>
              <w:rPr>
                <w:rFonts w:asciiTheme="minorHAnsi" w:hAnsiTheme="minorHAnsi" w:cstheme="minorHAnsi"/>
                <w:sz w:val="20"/>
                <w:szCs w:val="20"/>
                <w:lang w:val="mk-MK"/>
              </w:rPr>
              <w:t>Ученици од четврто а- по повод Денот на здрава храна, работилница во Дневен центар за деца со посебни потреби „Ѕуница“</w:t>
            </w:r>
          </w:p>
          <w:p w14:paraId="48966C9E">
            <w:pPr>
              <w:rPr>
                <w:rFonts w:asciiTheme="minorHAnsi" w:hAnsiTheme="minorHAnsi" w:cstheme="minorHAnsi"/>
                <w:sz w:val="20"/>
                <w:szCs w:val="20"/>
                <w:lang w:val="mk-MK"/>
              </w:rPr>
            </w:pPr>
            <w:r>
              <w:rPr>
                <w:rFonts w:asciiTheme="minorHAnsi" w:hAnsiTheme="minorHAnsi" w:cstheme="minorHAnsi"/>
                <w:sz w:val="20"/>
                <w:szCs w:val="20"/>
                <w:lang w:val="mk-MK"/>
              </w:rPr>
              <w:t>Балетско музички настап на Божиќен базар</w:t>
            </w:r>
          </w:p>
        </w:tc>
        <w:tc>
          <w:tcPr>
            <w:tcW w:w="1162" w:type="dxa"/>
          </w:tcPr>
          <w:p w14:paraId="535A722D">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7B9857EF">
            <w:pPr>
              <w:rPr>
                <w:rFonts w:asciiTheme="minorHAnsi" w:hAnsiTheme="minorHAnsi" w:cstheme="minorHAnsi"/>
                <w:sz w:val="17"/>
                <w:szCs w:val="17"/>
                <w:lang w:val="mk-MK"/>
              </w:rPr>
            </w:pPr>
          </w:p>
          <w:p w14:paraId="36B9A6E7">
            <w:pPr>
              <w:rPr>
                <w:rFonts w:asciiTheme="minorHAnsi" w:hAnsiTheme="minorHAnsi" w:cstheme="minorHAnsi"/>
                <w:lang w:val="mk-MK"/>
              </w:rPr>
            </w:pPr>
            <w:r>
              <w:rPr>
                <w:rFonts w:asciiTheme="minorHAnsi" w:hAnsiTheme="minorHAnsi" w:cstheme="minorHAnsi"/>
                <w:sz w:val="17"/>
                <w:szCs w:val="17"/>
                <w:lang w:val="mk-MK"/>
              </w:rPr>
              <w:t>декември</w:t>
            </w:r>
          </w:p>
        </w:tc>
      </w:tr>
      <w:tr w14:paraId="7DD930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754B0CD1">
            <w:pPr>
              <w:rPr>
                <w:rFonts w:asciiTheme="minorHAnsi" w:hAnsiTheme="minorHAnsi" w:cstheme="minorHAnsi"/>
                <w:lang w:val="en-GB"/>
              </w:rPr>
            </w:pPr>
            <w:r>
              <w:rPr>
                <w:rFonts w:asciiTheme="minorHAnsi" w:hAnsiTheme="minorHAnsi" w:cstheme="minorHAnsi"/>
                <w:lang w:val="en-GB"/>
              </w:rPr>
              <w:t>V</w:t>
            </w:r>
          </w:p>
        </w:tc>
        <w:tc>
          <w:tcPr>
            <w:tcW w:w="11986" w:type="dxa"/>
          </w:tcPr>
          <w:p w14:paraId="682080B2">
            <w:pPr>
              <w:rPr>
                <w:rFonts w:asciiTheme="minorHAnsi" w:hAnsiTheme="minorHAnsi" w:cstheme="minorHAnsi"/>
                <w:sz w:val="20"/>
                <w:szCs w:val="20"/>
                <w:lang w:val="mk-MK"/>
              </w:rPr>
            </w:pPr>
            <w:r>
              <w:rPr>
                <w:rFonts w:asciiTheme="minorHAnsi" w:hAnsiTheme="minorHAnsi" w:cstheme="minorHAnsi"/>
                <w:sz w:val="20"/>
                <w:szCs w:val="20"/>
                <w:lang w:val="mk-MK"/>
              </w:rPr>
              <w:t>Театарска претстава „Пепелашка“ и „Три“</w:t>
            </w:r>
          </w:p>
          <w:p w14:paraId="748C385A">
            <w:pPr>
              <w:rPr>
                <w:rFonts w:asciiTheme="minorHAnsi" w:hAnsiTheme="minorHAnsi" w:cstheme="minorHAnsi"/>
                <w:sz w:val="20"/>
                <w:szCs w:val="20"/>
                <w:lang w:val="mk-MK"/>
              </w:rPr>
            </w:pPr>
            <w:r>
              <w:rPr>
                <w:rFonts w:asciiTheme="minorHAnsi" w:hAnsiTheme="minorHAnsi" w:cstheme="minorHAnsi"/>
                <w:sz w:val="20"/>
                <w:szCs w:val="20"/>
                <w:lang w:val="mk-MK"/>
              </w:rPr>
              <w:t>Учениици о д петто а и б – посета на пекарата на СУ „Орде Чопела“</w:t>
            </w:r>
          </w:p>
        </w:tc>
        <w:tc>
          <w:tcPr>
            <w:tcW w:w="1162" w:type="dxa"/>
          </w:tcPr>
          <w:p w14:paraId="7C461FA1">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4484A3CA">
            <w:pPr>
              <w:rPr>
                <w:rFonts w:asciiTheme="minorHAnsi" w:hAnsiTheme="minorHAnsi" w:cstheme="minorHAnsi"/>
                <w:sz w:val="17"/>
                <w:szCs w:val="17"/>
                <w:lang w:val="mk-MK"/>
              </w:rPr>
            </w:pPr>
          </w:p>
          <w:p w14:paraId="65736C8F">
            <w:pPr>
              <w:rPr>
                <w:rFonts w:asciiTheme="minorHAnsi" w:hAnsiTheme="minorHAnsi" w:cstheme="minorHAnsi"/>
                <w:lang w:val="mk-MK"/>
              </w:rPr>
            </w:pPr>
            <w:r>
              <w:rPr>
                <w:rFonts w:asciiTheme="minorHAnsi" w:hAnsiTheme="minorHAnsi" w:cstheme="minorHAnsi"/>
                <w:sz w:val="17"/>
                <w:szCs w:val="17"/>
                <w:lang w:val="mk-MK"/>
              </w:rPr>
              <w:t>декември</w:t>
            </w:r>
          </w:p>
        </w:tc>
      </w:tr>
      <w:tr w14:paraId="47E7B1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777BBD6B">
            <w:pPr>
              <w:rPr>
                <w:rFonts w:asciiTheme="minorHAnsi" w:hAnsiTheme="minorHAnsi" w:cstheme="minorHAnsi"/>
                <w:lang w:val="en-GB"/>
              </w:rPr>
            </w:pPr>
            <w:r>
              <w:rPr>
                <w:rFonts w:asciiTheme="minorHAnsi" w:hAnsiTheme="minorHAnsi" w:cstheme="minorHAnsi"/>
                <w:lang w:val="en-GB"/>
              </w:rPr>
              <w:t>VI</w:t>
            </w:r>
          </w:p>
        </w:tc>
        <w:tc>
          <w:tcPr>
            <w:tcW w:w="11986" w:type="dxa"/>
          </w:tcPr>
          <w:p w14:paraId="6FB7B147">
            <w:pPr>
              <w:rPr>
                <w:rFonts w:asciiTheme="minorHAnsi" w:hAnsiTheme="minorHAnsi" w:cstheme="minorHAnsi"/>
                <w:sz w:val="17"/>
                <w:szCs w:val="17"/>
                <w:lang w:val="mk-MK"/>
              </w:rPr>
            </w:pPr>
            <w:r>
              <w:rPr>
                <w:rFonts w:asciiTheme="minorHAnsi" w:hAnsiTheme="minorHAnsi" w:cstheme="minorHAnsi"/>
                <w:sz w:val="17"/>
                <w:szCs w:val="17"/>
                <w:lang w:val="mk-MK"/>
              </w:rPr>
              <w:t>Активности за Божиќ- соработка со Гете институт</w:t>
            </w:r>
          </w:p>
          <w:p w14:paraId="61E42464">
            <w:pPr>
              <w:rPr>
                <w:rFonts w:asciiTheme="minorHAnsi" w:hAnsiTheme="minorHAnsi" w:cstheme="minorHAnsi"/>
                <w:sz w:val="20"/>
                <w:szCs w:val="20"/>
                <w:lang w:val="mk-MK"/>
              </w:rPr>
            </w:pPr>
            <w:r>
              <w:rPr>
                <w:rFonts w:asciiTheme="minorHAnsi" w:hAnsiTheme="minorHAnsi" w:cstheme="minorHAnsi"/>
                <w:sz w:val="20"/>
                <w:szCs w:val="20"/>
                <w:lang w:val="mk-MK"/>
              </w:rPr>
              <w:t>Посета на  Филхармонија и ЗОО градина</w:t>
            </w:r>
          </w:p>
          <w:p w14:paraId="747C2C86">
            <w:pPr>
              <w:rPr>
                <w:rFonts w:asciiTheme="minorHAnsi" w:hAnsiTheme="minorHAnsi" w:cstheme="minorHAnsi"/>
                <w:sz w:val="20"/>
                <w:szCs w:val="20"/>
                <w:lang w:val="en-GB"/>
              </w:rPr>
            </w:pPr>
            <w:r>
              <w:rPr>
                <w:rFonts w:asciiTheme="minorHAnsi" w:hAnsiTheme="minorHAnsi" w:cstheme="minorHAnsi"/>
                <w:sz w:val="20"/>
                <w:szCs w:val="20"/>
                <w:lang w:val="mk-MK"/>
              </w:rPr>
              <w:t>Активности по повод Ден без автомобили</w:t>
            </w:r>
          </w:p>
        </w:tc>
        <w:tc>
          <w:tcPr>
            <w:tcW w:w="1162" w:type="dxa"/>
          </w:tcPr>
          <w:p w14:paraId="1CB3592A">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1CB36F38">
            <w:pPr>
              <w:rPr>
                <w:rFonts w:asciiTheme="minorHAnsi" w:hAnsiTheme="minorHAnsi" w:cstheme="minorHAnsi"/>
                <w:sz w:val="17"/>
                <w:szCs w:val="17"/>
                <w:lang w:val="mk-MK"/>
              </w:rPr>
            </w:pPr>
          </w:p>
          <w:p w14:paraId="21A1E6AF">
            <w:pPr>
              <w:rPr>
                <w:rFonts w:asciiTheme="minorHAnsi" w:hAnsiTheme="minorHAnsi" w:cstheme="minorHAnsi"/>
                <w:lang w:val="en-GB"/>
              </w:rPr>
            </w:pPr>
            <w:r>
              <w:rPr>
                <w:rFonts w:asciiTheme="minorHAnsi" w:hAnsiTheme="minorHAnsi" w:cstheme="minorHAnsi"/>
                <w:sz w:val="17"/>
                <w:szCs w:val="17"/>
                <w:lang w:val="mk-MK"/>
              </w:rPr>
              <w:t>декември</w:t>
            </w:r>
          </w:p>
        </w:tc>
      </w:tr>
      <w:tr w14:paraId="27075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44B2E7E6">
            <w:pPr>
              <w:rPr>
                <w:rFonts w:asciiTheme="minorHAnsi" w:hAnsiTheme="minorHAnsi" w:cstheme="minorHAnsi"/>
                <w:lang w:val="en-GB"/>
              </w:rPr>
            </w:pPr>
            <w:r>
              <w:rPr>
                <w:rFonts w:asciiTheme="minorHAnsi" w:hAnsiTheme="minorHAnsi" w:cstheme="minorHAnsi"/>
                <w:lang w:val="en-GB"/>
              </w:rPr>
              <w:t>VII</w:t>
            </w:r>
          </w:p>
        </w:tc>
        <w:tc>
          <w:tcPr>
            <w:tcW w:w="11986" w:type="dxa"/>
          </w:tcPr>
          <w:p w14:paraId="18FF0338">
            <w:pPr>
              <w:rPr>
                <w:rFonts w:asciiTheme="minorHAnsi" w:hAnsiTheme="minorHAnsi" w:cstheme="minorHAnsi"/>
                <w:sz w:val="20"/>
                <w:szCs w:val="20"/>
                <w:lang w:val="mk-MK"/>
              </w:rPr>
            </w:pPr>
            <w:r>
              <w:rPr>
                <w:rFonts w:asciiTheme="minorHAnsi" w:hAnsiTheme="minorHAnsi" w:cstheme="minorHAnsi"/>
                <w:sz w:val="20"/>
                <w:szCs w:val="20"/>
                <w:lang w:val="mk-MK"/>
              </w:rPr>
              <w:t xml:space="preserve">Изработки за новогодишен базар и учество на истиот </w:t>
            </w:r>
          </w:p>
          <w:p w14:paraId="7D48BB4A">
            <w:pPr>
              <w:rPr>
                <w:rFonts w:asciiTheme="minorHAnsi" w:hAnsiTheme="minorHAnsi" w:cstheme="minorHAnsi"/>
                <w:sz w:val="20"/>
                <w:szCs w:val="20"/>
                <w:lang w:val="mk-MK"/>
              </w:rPr>
            </w:pPr>
            <w:r>
              <w:rPr>
                <w:rFonts w:asciiTheme="minorHAnsi" w:hAnsiTheme="minorHAnsi" w:cstheme="minorHAnsi"/>
                <w:sz w:val="20"/>
                <w:szCs w:val="20"/>
                <w:lang w:val="mk-MK"/>
              </w:rPr>
              <w:t>Учество на Октобар фест во Струмица</w:t>
            </w:r>
          </w:p>
          <w:p w14:paraId="234A630D">
            <w:pPr>
              <w:rPr>
                <w:rFonts w:asciiTheme="minorHAnsi" w:hAnsiTheme="minorHAnsi" w:cstheme="minorHAnsi"/>
                <w:sz w:val="20"/>
                <w:szCs w:val="20"/>
                <w:lang w:val="mk-MK"/>
              </w:rPr>
            </w:pPr>
            <w:r>
              <w:rPr>
                <w:rFonts w:asciiTheme="minorHAnsi" w:hAnsiTheme="minorHAnsi" w:cstheme="minorHAnsi"/>
                <w:sz w:val="20"/>
                <w:szCs w:val="20"/>
                <w:lang w:val="mk-MK"/>
              </w:rPr>
              <w:t>Активности по повод Ден без автомобили</w:t>
            </w:r>
          </w:p>
        </w:tc>
        <w:tc>
          <w:tcPr>
            <w:tcW w:w="1162" w:type="dxa"/>
          </w:tcPr>
          <w:p w14:paraId="260F722F">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6568EA7F">
            <w:pPr>
              <w:rPr>
                <w:rFonts w:asciiTheme="minorHAnsi" w:hAnsiTheme="minorHAnsi" w:cstheme="minorHAnsi"/>
                <w:sz w:val="17"/>
                <w:szCs w:val="17"/>
                <w:lang w:val="mk-MK"/>
              </w:rPr>
            </w:pPr>
          </w:p>
          <w:p w14:paraId="562BB1D6">
            <w:pPr>
              <w:rPr>
                <w:rFonts w:asciiTheme="minorHAnsi" w:hAnsiTheme="minorHAnsi" w:cstheme="minorHAnsi"/>
                <w:lang w:val="en-GB"/>
              </w:rPr>
            </w:pPr>
            <w:r>
              <w:rPr>
                <w:rFonts w:asciiTheme="minorHAnsi" w:hAnsiTheme="minorHAnsi" w:cstheme="minorHAnsi"/>
                <w:sz w:val="17"/>
                <w:szCs w:val="17"/>
                <w:lang w:val="mk-MK"/>
              </w:rPr>
              <w:t>декември</w:t>
            </w:r>
          </w:p>
        </w:tc>
      </w:tr>
      <w:tr w14:paraId="7E9512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18" w:hRule="atLeast"/>
        </w:trPr>
        <w:tc>
          <w:tcPr>
            <w:tcW w:w="1129" w:type="dxa"/>
          </w:tcPr>
          <w:p w14:paraId="1F9A58E7">
            <w:pPr>
              <w:rPr>
                <w:rFonts w:asciiTheme="minorHAnsi" w:hAnsiTheme="minorHAnsi" w:cstheme="minorHAnsi"/>
                <w:lang w:val="en-GB"/>
              </w:rPr>
            </w:pPr>
            <w:r>
              <w:rPr>
                <w:rFonts w:asciiTheme="minorHAnsi" w:hAnsiTheme="minorHAnsi" w:cstheme="minorHAnsi"/>
                <w:lang w:val="en-GB"/>
              </w:rPr>
              <w:t>VIII</w:t>
            </w:r>
          </w:p>
        </w:tc>
        <w:tc>
          <w:tcPr>
            <w:tcW w:w="11986" w:type="dxa"/>
          </w:tcPr>
          <w:p w14:paraId="0C0C7EFD">
            <w:pPr>
              <w:rPr>
                <w:rFonts w:asciiTheme="minorHAnsi" w:hAnsiTheme="minorHAnsi" w:cstheme="minorHAnsi"/>
                <w:sz w:val="20"/>
                <w:szCs w:val="20"/>
                <w:lang w:val="mk-MK"/>
              </w:rPr>
            </w:pPr>
            <w:r>
              <w:rPr>
                <w:rFonts w:asciiTheme="minorHAnsi" w:hAnsiTheme="minorHAnsi" w:cstheme="minorHAnsi"/>
                <w:sz w:val="20"/>
                <w:szCs w:val="20"/>
                <w:lang w:val="mk-MK"/>
              </w:rPr>
              <w:t>Активности по повод Ден без автомобили</w:t>
            </w:r>
          </w:p>
          <w:p w14:paraId="0810B37C">
            <w:pPr>
              <w:rPr>
                <w:rFonts w:asciiTheme="minorHAnsi" w:hAnsiTheme="minorHAnsi" w:cstheme="minorHAnsi"/>
                <w:sz w:val="20"/>
                <w:szCs w:val="20"/>
                <w:lang w:val="mk-MK"/>
              </w:rPr>
            </w:pPr>
            <w:r>
              <w:rPr>
                <w:rFonts w:asciiTheme="minorHAnsi" w:hAnsiTheme="minorHAnsi" w:cstheme="minorHAnsi"/>
                <w:sz w:val="20"/>
                <w:szCs w:val="20"/>
                <w:lang w:val="mk-MK"/>
              </w:rPr>
              <w:t>Посета на новогодишен базар</w:t>
            </w:r>
          </w:p>
          <w:p w14:paraId="7F3027A6">
            <w:pPr>
              <w:rPr>
                <w:rFonts w:asciiTheme="minorHAnsi" w:hAnsiTheme="minorHAnsi" w:cstheme="minorHAnsi"/>
                <w:sz w:val="20"/>
                <w:szCs w:val="20"/>
                <w:lang w:val="en-GB"/>
              </w:rPr>
            </w:pPr>
            <w:r>
              <w:rPr>
                <w:rFonts w:asciiTheme="minorHAnsi" w:hAnsiTheme="minorHAnsi" w:cstheme="minorHAnsi"/>
                <w:sz w:val="20"/>
                <w:szCs w:val="20"/>
                <w:lang w:val="mk-MK"/>
              </w:rPr>
              <w:t>Учество во активности по повод Денот на училиштето</w:t>
            </w:r>
          </w:p>
        </w:tc>
        <w:tc>
          <w:tcPr>
            <w:tcW w:w="1162" w:type="dxa"/>
          </w:tcPr>
          <w:p w14:paraId="7025B9A3">
            <w:pPr>
              <w:rPr>
                <w:rFonts w:asciiTheme="minorHAnsi" w:hAnsiTheme="minorHAnsi" w:cstheme="minorHAnsi"/>
                <w:lang w:val="en-GB"/>
              </w:rPr>
            </w:pPr>
          </w:p>
          <w:p w14:paraId="0DAEE394">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60D8666C">
            <w:pPr>
              <w:rPr>
                <w:rFonts w:asciiTheme="minorHAnsi" w:hAnsiTheme="minorHAnsi" w:cstheme="minorHAnsi"/>
                <w:sz w:val="17"/>
                <w:szCs w:val="17"/>
                <w:lang w:val="mk-MK"/>
              </w:rPr>
            </w:pPr>
          </w:p>
          <w:p w14:paraId="70FC6991">
            <w:pPr>
              <w:rPr>
                <w:rFonts w:asciiTheme="minorHAnsi" w:hAnsiTheme="minorHAnsi" w:cstheme="minorHAnsi"/>
                <w:lang w:val="en-GB"/>
              </w:rPr>
            </w:pPr>
            <w:r>
              <w:rPr>
                <w:rFonts w:asciiTheme="minorHAnsi" w:hAnsiTheme="minorHAnsi" w:cstheme="minorHAnsi"/>
                <w:sz w:val="17"/>
                <w:szCs w:val="17"/>
                <w:lang w:val="mk-MK"/>
              </w:rPr>
              <w:t>декември</w:t>
            </w:r>
          </w:p>
          <w:p w14:paraId="7EC6E386">
            <w:pPr>
              <w:rPr>
                <w:rFonts w:asciiTheme="minorHAnsi" w:hAnsiTheme="minorHAnsi" w:cstheme="minorHAnsi"/>
                <w:lang w:val="mk-MK"/>
              </w:rPr>
            </w:pPr>
          </w:p>
        </w:tc>
      </w:tr>
      <w:tr w14:paraId="3A862B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29" w:type="dxa"/>
          </w:tcPr>
          <w:p w14:paraId="7F3D1F80">
            <w:pPr>
              <w:rPr>
                <w:rFonts w:asciiTheme="minorHAnsi" w:hAnsiTheme="minorHAnsi" w:cstheme="minorHAnsi"/>
                <w:lang w:val="mk-MK"/>
              </w:rPr>
            </w:pPr>
            <w:r>
              <w:rPr>
                <w:rFonts w:asciiTheme="minorHAnsi" w:hAnsiTheme="minorHAnsi" w:cstheme="minorHAnsi"/>
                <w:lang w:val="en-GB"/>
              </w:rPr>
              <w:t>I</w:t>
            </w:r>
            <w:r>
              <w:rPr>
                <w:rFonts w:asciiTheme="minorHAnsi" w:hAnsiTheme="minorHAnsi" w:cstheme="minorHAnsi"/>
                <w:lang w:val="mk-MK"/>
              </w:rPr>
              <w:t>Х</w:t>
            </w:r>
          </w:p>
        </w:tc>
        <w:tc>
          <w:tcPr>
            <w:tcW w:w="11986" w:type="dxa"/>
          </w:tcPr>
          <w:p w14:paraId="0A735BA3">
            <w:pPr>
              <w:rPr>
                <w:rFonts w:asciiTheme="minorHAnsi" w:hAnsiTheme="minorHAnsi" w:cstheme="minorHAnsi"/>
                <w:sz w:val="20"/>
                <w:szCs w:val="20"/>
                <w:lang w:val="mk-MK"/>
              </w:rPr>
            </w:pPr>
            <w:r>
              <w:rPr>
                <w:rFonts w:asciiTheme="minorHAnsi" w:hAnsiTheme="minorHAnsi" w:cstheme="minorHAnsi"/>
                <w:sz w:val="20"/>
                <w:szCs w:val="20"/>
                <w:lang w:val="mk-MK"/>
              </w:rPr>
              <w:t>Изработки и учество на новогодишен базар</w:t>
            </w:r>
          </w:p>
          <w:p w14:paraId="7BE36134">
            <w:pPr>
              <w:rPr>
                <w:rFonts w:asciiTheme="minorHAnsi" w:hAnsiTheme="minorHAnsi" w:cstheme="minorHAnsi"/>
                <w:sz w:val="20"/>
                <w:szCs w:val="20"/>
                <w:lang w:val="mk-MK"/>
              </w:rPr>
            </w:pPr>
            <w:r>
              <w:rPr>
                <w:rFonts w:asciiTheme="minorHAnsi" w:hAnsiTheme="minorHAnsi" w:cstheme="minorHAnsi"/>
                <w:sz w:val="20"/>
                <w:szCs w:val="20"/>
                <w:lang w:val="mk-MK"/>
              </w:rPr>
              <w:t>Истражување за сместување во држави</w:t>
            </w:r>
          </w:p>
          <w:p w14:paraId="3EF78F9E">
            <w:pPr>
              <w:rPr>
                <w:rFonts w:asciiTheme="minorHAnsi" w:hAnsiTheme="minorHAnsi" w:cstheme="minorHAnsi"/>
                <w:sz w:val="20"/>
                <w:szCs w:val="20"/>
                <w:lang w:val="mk-MK"/>
              </w:rPr>
            </w:pPr>
            <w:r>
              <w:rPr>
                <w:rFonts w:asciiTheme="minorHAnsi" w:hAnsiTheme="minorHAnsi" w:cstheme="minorHAnsi"/>
                <w:sz w:val="20"/>
                <w:szCs w:val="20"/>
                <w:lang w:val="mk-MK"/>
              </w:rPr>
              <w:t>Новогодишно уредување на училниците</w:t>
            </w:r>
          </w:p>
          <w:p w14:paraId="3D92502C">
            <w:pPr>
              <w:rPr>
                <w:rFonts w:asciiTheme="minorHAnsi" w:hAnsiTheme="minorHAnsi" w:cstheme="minorHAnsi"/>
                <w:sz w:val="20"/>
                <w:szCs w:val="20"/>
                <w:lang w:val="mk-MK"/>
              </w:rPr>
            </w:pPr>
            <w:r>
              <w:rPr>
                <w:rFonts w:asciiTheme="minorHAnsi" w:hAnsiTheme="minorHAnsi" w:cstheme="minorHAnsi"/>
                <w:sz w:val="20"/>
                <w:szCs w:val="20"/>
                <w:lang w:val="mk-MK"/>
              </w:rPr>
              <w:t>Активности по повод Ден без автомобили</w:t>
            </w:r>
          </w:p>
        </w:tc>
        <w:tc>
          <w:tcPr>
            <w:tcW w:w="1162" w:type="dxa"/>
          </w:tcPr>
          <w:p w14:paraId="1B8DD16B">
            <w:pPr>
              <w:rPr>
                <w:rFonts w:asciiTheme="minorHAnsi" w:hAnsiTheme="minorHAnsi" w:cstheme="minorHAnsi"/>
                <w:sz w:val="17"/>
                <w:szCs w:val="17"/>
                <w:lang w:val="mk-MK"/>
              </w:rPr>
            </w:pPr>
            <w:r>
              <w:rPr>
                <w:rFonts w:asciiTheme="minorHAnsi" w:hAnsiTheme="minorHAnsi" w:cstheme="minorHAnsi"/>
                <w:sz w:val="17"/>
                <w:szCs w:val="17"/>
                <w:lang w:val="mk-MK"/>
              </w:rPr>
              <w:t>септември</w:t>
            </w:r>
          </w:p>
          <w:p w14:paraId="7F735FC1">
            <w:pPr>
              <w:rPr>
                <w:rFonts w:asciiTheme="minorHAnsi" w:hAnsiTheme="minorHAnsi" w:cstheme="minorHAnsi"/>
                <w:sz w:val="17"/>
                <w:szCs w:val="17"/>
                <w:lang w:val="mk-MK"/>
              </w:rPr>
            </w:pPr>
          </w:p>
          <w:p w14:paraId="0F2A77F8">
            <w:pPr>
              <w:rPr>
                <w:rFonts w:asciiTheme="minorHAnsi" w:hAnsiTheme="minorHAnsi" w:cstheme="minorHAnsi"/>
                <w:lang w:val="en-GB"/>
              </w:rPr>
            </w:pPr>
            <w:r>
              <w:rPr>
                <w:rFonts w:asciiTheme="minorHAnsi" w:hAnsiTheme="minorHAnsi" w:cstheme="minorHAnsi"/>
                <w:sz w:val="17"/>
                <w:szCs w:val="17"/>
                <w:lang w:val="mk-MK"/>
              </w:rPr>
              <w:t>декември</w:t>
            </w:r>
          </w:p>
        </w:tc>
      </w:tr>
    </w:tbl>
    <w:p w14:paraId="15FB60E1">
      <w:pPr>
        <w:pStyle w:val="13"/>
        <w:rPr>
          <w:rFonts w:asciiTheme="minorHAnsi" w:hAnsiTheme="minorHAnsi"/>
          <w:b/>
          <w:sz w:val="24"/>
          <w:szCs w:val="24"/>
          <w:lang w:val="mk-MK"/>
        </w:rPr>
      </w:pPr>
    </w:p>
    <w:p w14:paraId="510C3966">
      <w:pPr>
        <w:pStyle w:val="13"/>
        <w:rPr>
          <w:rFonts w:asciiTheme="minorHAnsi" w:hAnsiTheme="minorHAnsi"/>
          <w:b/>
          <w:sz w:val="24"/>
          <w:szCs w:val="24"/>
          <w:lang w:val="mk-MK"/>
        </w:rPr>
      </w:pPr>
    </w:p>
    <w:p w14:paraId="75A729C1">
      <w:pPr>
        <w:pStyle w:val="13"/>
        <w:rPr>
          <w:rFonts w:asciiTheme="minorHAnsi" w:hAnsiTheme="minorHAnsi"/>
          <w:b/>
          <w:sz w:val="24"/>
          <w:szCs w:val="24"/>
          <w:lang w:val="mk-MK"/>
        </w:rPr>
      </w:pPr>
      <w:r>
        <w:rPr>
          <w:rFonts w:asciiTheme="minorHAnsi" w:hAnsiTheme="minorHAnsi"/>
          <w:b/>
          <w:sz w:val="24"/>
          <w:szCs w:val="24"/>
          <w:lang w:val="mk-MK"/>
        </w:rPr>
        <w:t>Хуманитарни акции</w:t>
      </w:r>
    </w:p>
    <w:tbl>
      <w:tblPr>
        <w:tblStyle w:val="11"/>
        <w:tblW w:w="1428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3"/>
        <w:gridCol w:w="4537"/>
        <w:gridCol w:w="1275"/>
        <w:gridCol w:w="2410"/>
        <w:gridCol w:w="2268"/>
        <w:gridCol w:w="3260"/>
      </w:tblGrid>
      <w:tr w14:paraId="5588E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3" w:type="dxa"/>
          </w:tcPr>
          <w:p w14:paraId="5309A1E5">
            <w:pPr>
              <w:widowControl/>
              <w:autoSpaceDE/>
              <w:autoSpaceDN/>
              <w:rPr>
                <w:rFonts w:asciiTheme="minorHAnsi" w:hAnsiTheme="minorHAnsi" w:eastAsiaTheme="minorEastAsia" w:cstheme="minorBidi"/>
                <w:sz w:val="20"/>
                <w:szCs w:val="20"/>
                <w:lang w:val="mk-MK"/>
              </w:rPr>
            </w:pPr>
            <w:r>
              <w:rPr>
                <w:rFonts w:asciiTheme="minorHAnsi" w:hAnsiTheme="minorHAnsi" w:eastAsiaTheme="minorEastAsia" w:cstheme="minorBidi"/>
                <w:sz w:val="20"/>
                <w:szCs w:val="20"/>
              </w:rPr>
              <w:t>Р</w:t>
            </w:r>
            <w:r>
              <w:rPr>
                <w:rFonts w:asciiTheme="minorHAnsi" w:hAnsiTheme="minorHAnsi" w:eastAsiaTheme="minorEastAsia" w:cstheme="minorBidi"/>
                <w:sz w:val="20"/>
                <w:szCs w:val="20"/>
                <w:lang w:val="mk-MK"/>
              </w:rPr>
              <w:t>.</w:t>
            </w:r>
          </w:p>
          <w:p w14:paraId="3F7E41BB">
            <w:pPr>
              <w:widowControl/>
              <w:autoSpaceDE/>
              <w:autoSpaceDN/>
              <w:rPr>
                <w:rFonts w:asciiTheme="minorHAnsi" w:hAnsiTheme="minorHAnsi" w:eastAsiaTheme="minorEastAsia" w:cstheme="minorBidi"/>
                <w:sz w:val="20"/>
                <w:szCs w:val="20"/>
                <w:lang w:val="mk-MK"/>
              </w:rPr>
            </w:pPr>
            <w:r>
              <w:rPr>
                <w:rFonts w:asciiTheme="minorHAnsi" w:hAnsiTheme="minorHAnsi" w:eastAsiaTheme="minorEastAsia" w:cstheme="minorBidi"/>
                <w:sz w:val="20"/>
                <w:szCs w:val="20"/>
                <w:lang w:val="mk-MK"/>
              </w:rPr>
              <w:t>б</w:t>
            </w:r>
            <w:r>
              <w:rPr>
                <w:rFonts w:asciiTheme="minorHAnsi" w:hAnsiTheme="minorHAnsi" w:eastAsiaTheme="minorEastAsia" w:cstheme="minorBidi"/>
                <w:sz w:val="20"/>
                <w:szCs w:val="20"/>
              </w:rPr>
              <w:t>р</w:t>
            </w:r>
            <w:r>
              <w:rPr>
                <w:rFonts w:asciiTheme="minorHAnsi" w:hAnsiTheme="minorHAnsi" w:eastAsiaTheme="minorEastAsia" w:cstheme="minorBidi"/>
                <w:sz w:val="20"/>
                <w:szCs w:val="20"/>
                <w:lang w:val="mk-MK"/>
              </w:rPr>
              <w:t>.</w:t>
            </w:r>
          </w:p>
        </w:tc>
        <w:tc>
          <w:tcPr>
            <w:tcW w:w="4537" w:type="dxa"/>
          </w:tcPr>
          <w:p w14:paraId="6CB93BBA">
            <w:pPr>
              <w:widowControl/>
              <w:autoSpaceDE/>
              <w:autoSpaceDN/>
              <w:rPr>
                <w:rFonts w:asciiTheme="minorHAnsi" w:hAnsiTheme="minorHAnsi" w:eastAsiaTheme="minorEastAsia" w:cstheme="minorBidi"/>
                <w:b/>
                <w:sz w:val="20"/>
                <w:szCs w:val="20"/>
              </w:rPr>
            </w:pPr>
            <w:r>
              <w:rPr>
                <w:rFonts w:asciiTheme="minorHAnsi" w:hAnsiTheme="minorHAnsi" w:eastAsiaTheme="minorEastAsia" w:cstheme="minorBidi"/>
                <w:b/>
                <w:sz w:val="20"/>
                <w:szCs w:val="20"/>
              </w:rPr>
              <w:t>Вид на активности</w:t>
            </w:r>
          </w:p>
        </w:tc>
        <w:tc>
          <w:tcPr>
            <w:tcW w:w="1275" w:type="dxa"/>
          </w:tcPr>
          <w:p w14:paraId="250D1DEA">
            <w:pPr>
              <w:widowControl/>
              <w:autoSpaceDE/>
              <w:autoSpaceDN/>
              <w:rPr>
                <w:rFonts w:asciiTheme="minorHAnsi" w:hAnsiTheme="minorHAnsi" w:eastAsiaTheme="minorEastAsia" w:cstheme="minorBidi"/>
                <w:b/>
                <w:sz w:val="20"/>
                <w:szCs w:val="20"/>
                <w:lang w:val="mk-MK"/>
              </w:rPr>
            </w:pPr>
          </w:p>
        </w:tc>
        <w:tc>
          <w:tcPr>
            <w:tcW w:w="2410" w:type="dxa"/>
          </w:tcPr>
          <w:p w14:paraId="13ECA294">
            <w:pPr>
              <w:widowControl/>
              <w:autoSpaceDE/>
              <w:autoSpaceDN/>
              <w:rPr>
                <w:rFonts w:cs="Arial" w:asciiTheme="minorHAnsi" w:hAnsiTheme="minorHAnsi"/>
                <w:b/>
                <w:bCs/>
                <w:color w:val="000000"/>
                <w:sz w:val="20"/>
                <w:szCs w:val="20"/>
              </w:rPr>
            </w:pPr>
            <w:r>
              <w:rPr>
                <w:rFonts w:cs="Arial" w:asciiTheme="minorHAnsi" w:hAnsiTheme="minorHAnsi"/>
                <w:b/>
                <w:bCs/>
                <w:color w:val="000000"/>
                <w:sz w:val="20"/>
                <w:szCs w:val="20"/>
              </w:rPr>
              <w:t>Ре</w:t>
            </w:r>
            <w:r>
              <w:rPr>
                <w:rFonts w:cs="Arial" w:asciiTheme="minorHAnsi" w:hAnsiTheme="minorHAnsi"/>
                <w:b/>
                <w:bCs/>
                <w:color w:val="000000"/>
                <w:spacing w:val="-1"/>
                <w:sz w:val="20"/>
                <w:szCs w:val="20"/>
              </w:rPr>
              <w:t>ал</w:t>
            </w:r>
            <w:r>
              <w:rPr>
                <w:rFonts w:cs="Arial" w:asciiTheme="minorHAnsi" w:hAnsiTheme="minorHAnsi"/>
                <w:b/>
                <w:bCs/>
                <w:color w:val="000000"/>
                <w:sz w:val="20"/>
                <w:szCs w:val="20"/>
              </w:rPr>
              <w:t>изатор</w:t>
            </w:r>
          </w:p>
        </w:tc>
        <w:tc>
          <w:tcPr>
            <w:tcW w:w="2268" w:type="dxa"/>
          </w:tcPr>
          <w:p w14:paraId="65CAF3C4">
            <w:pPr>
              <w:widowControl/>
              <w:autoSpaceDE/>
              <w:autoSpaceDN/>
              <w:rPr>
                <w:rFonts w:asciiTheme="minorHAnsi" w:hAnsiTheme="minorHAnsi" w:eastAsiaTheme="minorEastAsia" w:cstheme="minorBidi"/>
                <w:b/>
                <w:sz w:val="20"/>
                <w:szCs w:val="20"/>
                <w:lang w:val="mk-MK"/>
              </w:rPr>
            </w:pPr>
            <w:r>
              <w:rPr>
                <w:rFonts w:cs="Arial" w:asciiTheme="minorHAnsi" w:hAnsiTheme="minorHAnsi"/>
                <w:b/>
                <w:bCs/>
                <w:color w:val="000000"/>
                <w:sz w:val="20"/>
                <w:szCs w:val="20"/>
              </w:rPr>
              <w:t>Це</w:t>
            </w:r>
            <w:r>
              <w:rPr>
                <w:rFonts w:cs="Arial" w:asciiTheme="minorHAnsi" w:hAnsiTheme="minorHAnsi"/>
                <w:b/>
                <w:bCs/>
                <w:color w:val="000000"/>
                <w:spacing w:val="-1"/>
                <w:sz w:val="20"/>
                <w:szCs w:val="20"/>
              </w:rPr>
              <w:t>л</w:t>
            </w:r>
            <w:r>
              <w:rPr>
                <w:rFonts w:cs="Arial" w:asciiTheme="minorHAnsi" w:hAnsiTheme="minorHAnsi"/>
                <w:b/>
                <w:bCs/>
                <w:color w:val="000000"/>
                <w:sz w:val="20"/>
                <w:szCs w:val="20"/>
              </w:rPr>
              <w:t>нагр</w:t>
            </w:r>
            <w:r>
              <w:rPr>
                <w:rFonts w:cs="Arial" w:asciiTheme="minorHAnsi" w:hAnsiTheme="minorHAnsi"/>
                <w:b/>
                <w:bCs/>
                <w:color w:val="000000"/>
                <w:spacing w:val="-5"/>
                <w:sz w:val="20"/>
                <w:szCs w:val="20"/>
              </w:rPr>
              <w:t>у</w:t>
            </w:r>
            <w:r>
              <w:rPr>
                <w:rFonts w:cs="Arial" w:asciiTheme="minorHAnsi" w:hAnsiTheme="minorHAnsi"/>
                <w:b/>
                <w:bCs/>
                <w:color w:val="000000"/>
                <w:sz w:val="20"/>
                <w:szCs w:val="20"/>
              </w:rPr>
              <w:t>па</w:t>
            </w:r>
          </w:p>
        </w:tc>
        <w:tc>
          <w:tcPr>
            <w:tcW w:w="3260" w:type="dxa"/>
          </w:tcPr>
          <w:p w14:paraId="0F1E485C">
            <w:pPr>
              <w:widowControl/>
              <w:autoSpaceDE/>
              <w:autoSpaceDN/>
              <w:rPr>
                <w:rFonts w:asciiTheme="minorHAnsi" w:hAnsiTheme="minorHAnsi" w:eastAsiaTheme="minorEastAsia" w:cstheme="minorBidi"/>
                <w:b/>
                <w:sz w:val="20"/>
                <w:szCs w:val="20"/>
                <w:lang w:val="mk-MK"/>
              </w:rPr>
            </w:pPr>
            <w:r>
              <w:rPr>
                <w:rFonts w:asciiTheme="minorHAnsi" w:hAnsiTheme="minorHAnsi" w:eastAsiaTheme="minorEastAsia" w:cstheme="minorBidi"/>
                <w:b/>
                <w:sz w:val="20"/>
                <w:szCs w:val="20"/>
                <w:lang w:val="mk-MK"/>
              </w:rPr>
              <w:t>Резултати и ефекти од работата</w:t>
            </w:r>
          </w:p>
        </w:tc>
      </w:tr>
      <w:tr w14:paraId="63A34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3" w:type="dxa"/>
          </w:tcPr>
          <w:p w14:paraId="0F0BDF4F">
            <w:pPr>
              <w:widowControl/>
              <w:autoSpaceDE/>
              <w:autoSpaceDN/>
              <w:rPr>
                <w:rFonts w:asciiTheme="minorHAnsi" w:hAnsiTheme="minorHAnsi" w:eastAsiaTheme="minorEastAsia" w:cstheme="minorBidi"/>
                <w:sz w:val="20"/>
                <w:szCs w:val="20"/>
                <w:lang w:val="mk-MK"/>
              </w:rPr>
            </w:pPr>
            <w:r>
              <w:rPr>
                <w:rFonts w:asciiTheme="minorHAnsi" w:hAnsiTheme="minorHAnsi" w:eastAsiaTheme="minorEastAsia" w:cstheme="minorBidi"/>
                <w:sz w:val="20"/>
                <w:szCs w:val="20"/>
                <w:lang w:val="mk-MK"/>
              </w:rPr>
              <w:t>1.</w:t>
            </w:r>
          </w:p>
        </w:tc>
        <w:tc>
          <w:tcPr>
            <w:tcW w:w="4537" w:type="dxa"/>
          </w:tcPr>
          <w:p w14:paraId="574819BB">
            <w:pPr>
              <w:pStyle w:val="27"/>
              <w:rPr>
                <w:rFonts w:asciiTheme="minorHAnsi" w:hAnsiTheme="minorHAnsi" w:cstheme="minorHAnsi"/>
                <w:b/>
                <w:sz w:val="20"/>
                <w:szCs w:val="20"/>
              </w:rPr>
            </w:pPr>
            <w:r>
              <w:rPr>
                <w:rStyle w:val="28"/>
                <w:rFonts w:asciiTheme="minorHAnsi" w:hAnsiTheme="minorHAnsi" w:cstheme="minorHAnsi"/>
                <w:b w:val="0"/>
                <w:sz w:val="20"/>
                <w:szCs w:val="20"/>
              </w:rPr>
              <w:t>Хуманитарна акција за лекување на наш ученик</w:t>
            </w:r>
          </w:p>
          <w:p w14:paraId="79891183">
            <w:pPr>
              <w:pStyle w:val="27"/>
              <w:rPr>
                <w:rFonts w:ascii="Calibri" w:hAnsi="Calibri" w:cs="Calibri"/>
                <w:sz w:val="18"/>
                <w:szCs w:val="18"/>
                <w:highlight w:val="yellow"/>
                <w:lang w:val="mk-MK"/>
              </w:rPr>
            </w:pPr>
          </w:p>
        </w:tc>
        <w:tc>
          <w:tcPr>
            <w:tcW w:w="1275" w:type="dxa"/>
          </w:tcPr>
          <w:p w14:paraId="45082CE7">
            <w:pPr>
              <w:widowControl/>
              <w:autoSpaceDE/>
              <w:autoSpaceDN/>
              <w:rPr>
                <w:rFonts w:asciiTheme="minorHAnsi" w:hAnsiTheme="minorHAnsi" w:cstheme="minorHAnsi"/>
                <w:sz w:val="20"/>
                <w:szCs w:val="20"/>
                <w:lang w:val="mk-MK"/>
              </w:rPr>
            </w:pPr>
            <w:r>
              <w:rPr>
                <w:rFonts w:asciiTheme="minorHAnsi" w:hAnsiTheme="minorHAnsi" w:cstheme="minorHAnsi"/>
                <w:sz w:val="20"/>
                <w:szCs w:val="20"/>
                <w:lang w:val="mk-MK"/>
              </w:rPr>
              <w:t>Септември,2025</w:t>
            </w:r>
          </w:p>
        </w:tc>
        <w:tc>
          <w:tcPr>
            <w:tcW w:w="2410" w:type="dxa"/>
          </w:tcPr>
          <w:p w14:paraId="24083749">
            <w:pPr>
              <w:widowControl/>
              <w:autoSpaceDE/>
              <w:autoSpaceDN/>
              <w:rPr>
                <w:rFonts w:asciiTheme="minorHAnsi" w:hAnsiTheme="minorHAnsi" w:eastAsiaTheme="minorEastAsia" w:cstheme="minorBidi"/>
                <w:sz w:val="20"/>
                <w:szCs w:val="20"/>
                <w:lang w:val="mk-MK"/>
              </w:rPr>
            </w:pPr>
            <w:r>
              <w:rPr>
                <w:rFonts w:asciiTheme="minorHAnsi" w:hAnsiTheme="minorHAnsi" w:eastAsiaTheme="minorEastAsia" w:cstheme="minorBidi"/>
                <w:sz w:val="20"/>
                <w:szCs w:val="20"/>
                <w:lang w:val="mk-MK"/>
              </w:rPr>
              <w:t>Сите ученици</w:t>
            </w:r>
          </w:p>
        </w:tc>
        <w:tc>
          <w:tcPr>
            <w:tcW w:w="2268" w:type="dxa"/>
          </w:tcPr>
          <w:p w14:paraId="430CC7A5">
            <w:pPr>
              <w:widowControl/>
              <w:autoSpaceDE/>
              <w:autoSpaceDN/>
              <w:rPr>
                <w:rFonts w:ascii="Calibri" w:hAnsi="Calibri" w:cs="Calibri"/>
                <w:sz w:val="18"/>
                <w:szCs w:val="18"/>
                <w:lang w:val="mk-MK"/>
              </w:rPr>
            </w:pPr>
            <w:r>
              <w:rPr>
                <w:rFonts w:ascii="Calibri" w:hAnsi="Calibri" w:cs="Calibri"/>
                <w:sz w:val="18"/>
                <w:szCs w:val="18"/>
                <w:lang w:val="mk-MK"/>
              </w:rPr>
              <w:t>Акција за лекување на наша ученичка  С.Попоска од деветто одделение</w:t>
            </w:r>
          </w:p>
        </w:tc>
        <w:tc>
          <w:tcPr>
            <w:tcW w:w="3260" w:type="dxa"/>
          </w:tcPr>
          <w:p w14:paraId="25169407">
            <w:pPr>
              <w:jc w:val="both"/>
              <w:rPr>
                <w:rFonts w:ascii="Calibri" w:hAnsi="Calibri" w:cs="Calibri"/>
                <w:sz w:val="18"/>
                <w:szCs w:val="18"/>
                <w:lang w:val="mk-MK"/>
              </w:rPr>
            </w:pPr>
            <w:r>
              <w:rPr>
                <w:rFonts w:ascii="Calibri" w:hAnsi="Calibri" w:cs="Calibri"/>
                <w:sz w:val="18"/>
                <w:szCs w:val="18"/>
                <w:lang w:val="mk-MK"/>
              </w:rPr>
              <w:t>Во хуманитарната акција беа собрани  40.000 ден. и беа уплатени на жиро сметка.</w:t>
            </w:r>
          </w:p>
        </w:tc>
      </w:tr>
      <w:tr w14:paraId="29E69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33" w:type="dxa"/>
            <w:vAlign w:val="center"/>
          </w:tcPr>
          <w:p w14:paraId="710CAFDD">
            <w:pPr>
              <w:widowControl/>
              <w:autoSpaceDE/>
              <w:autoSpaceDN/>
              <w:jc w:val="center"/>
              <w:rPr>
                <w:rFonts w:asciiTheme="minorHAnsi" w:hAnsiTheme="minorHAnsi" w:eastAsiaTheme="minorEastAsia" w:cstheme="minorBidi"/>
                <w:b/>
                <w:sz w:val="20"/>
                <w:szCs w:val="20"/>
                <w:lang w:val="mk-MK"/>
              </w:rPr>
            </w:pPr>
            <w:r>
              <w:rPr>
                <w:rFonts w:asciiTheme="minorHAnsi" w:hAnsiTheme="minorHAnsi" w:eastAsiaTheme="minorEastAsia" w:cstheme="minorBidi"/>
                <w:sz w:val="20"/>
                <w:szCs w:val="20"/>
                <w:lang w:val="mk-MK"/>
              </w:rPr>
              <w:t>2</w:t>
            </w:r>
            <w:r>
              <w:rPr>
                <w:rFonts w:asciiTheme="minorHAnsi" w:hAnsiTheme="minorHAnsi" w:eastAsiaTheme="minorEastAsia" w:cstheme="minorBidi"/>
                <w:b/>
                <w:sz w:val="20"/>
                <w:szCs w:val="20"/>
                <w:lang w:val="mk-MK"/>
              </w:rPr>
              <w:t>.</w:t>
            </w:r>
          </w:p>
        </w:tc>
        <w:tc>
          <w:tcPr>
            <w:tcW w:w="4537" w:type="dxa"/>
          </w:tcPr>
          <w:p w14:paraId="08327AF1">
            <w:pPr>
              <w:widowControl/>
              <w:autoSpaceDE/>
              <w:autoSpaceDN/>
              <w:rPr>
                <w:rFonts w:asciiTheme="minorHAnsi" w:hAnsiTheme="minorHAnsi" w:cstheme="minorHAnsi"/>
                <w:sz w:val="20"/>
                <w:szCs w:val="20"/>
                <w:lang w:val="mk-MK"/>
              </w:rPr>
            </w:pPr>
            <w:r>
              <w:rPr>
                <w:rFonts w:asciiTheme="minorHAnsi" w:hAnsiTheme="minorHAnsi" w:cstheme="minorHAnsi"/>
                <w:sz w:val="20"/>
                <w:szCs w:val="20"/>
                <w:lang w:val="mk-MK"/>
              </w:rPr>
              <w:t>Хуманитарна акција иницирана од Црвен Крст, Прилеп</w:t>
            </w:r>
          </w:p>
        </w:tc>
        <w:tc>
          <w:tcPr>
            <w:tcW w:w="1275" w:type="dxa"/>
          </w:tcPr>
          <w:p w14:paraId="58E3F096">
            <w:pPr>
              <w:widowControl/>
              <w:autoSpaceDE/>
              <w:autoSpaceDN/>
              <w:rPr>
                <w:rFonts w:asciiTheme="minorHAnsi" w:hAnsiTheme="minorHAnsi" w:cstheme="minorHAnsi"/>
                <w:sz w:val="20"/>
                <w:szCs w:val="20"/>
                <w:lang w:val="mk-MK"/>
              </w:rPr>
            </w:pPr>
            <w:r>
              <w:rPr>
                <w:rFonts w:asciiTheme="minorHAnsi" w:hAnsiTheme="minorHAnsi" w:cstheme="minorHAnsi"/>
                <w:sz w:val="20"/>
                <w:szCs w:val="20"/>
                <w:lang w:val="mk-MK"/>
              </w:rPr>
              <w:t>Декември 2025</w:t>
            </w:r>
          </w:p>
        </w:tc>
        <w:tc>
          <w:tcPr>
            <w:tcW w:w="2410" w:type="dxa"/>
          </w:tcPr>
          <w:p w14:paraId="013AA9C2">
            <w:pPr>
              <w:widowControl/>
              <w:autoSpaceDE/>
              <w:autoSpaceDN/>
              <w:rPr>
                <w:rFonts w:asciiTheme="minorHAnsi" w:hAnsiTheme="minorHAnsi" w:cstheme="minorHAnsi"/>
                <w:sz w:val="20"/>
                <w:szCs w:val="20"/>
                <w:lang w:val="mk-MK"/>
              </w:rPr>
            </w:pPr>
            <w:r>
              <w:rPr>
                <w:rFonts w:asciiTheme="minorHAnsi" w:hAnsiTheme="minorHAnsi" w:eastAsiaTheme="minorEastAsia" w:cstheme="minorBidi"/>
                <w:sz w:val="20"/>
                <w:szCs w:val="20"/>
                <w:lang w:val="mk-MK"/>
              </w:rPr>
              <w:t xml:space="preserve">Сите ученици </w:t>
            </w:r>
          </w:p>
        </w:tc>
        <w:tc>
          <w:tcPr>
            <w:tcW w:w="2268" w:type="dxa"/>
          </w:tcPr>
          <w:p w14:paraId="20AA2185">
            <w:pPr>
              <w:widowControl/>
              <w:autoSpaceDE/>
              <w:autoSpaceDN/>
              <w:rPr>
                <w:rFonts w:asciiTheme="minorHAnsi" w:hAnsiTheme="minorHAnsi" w:eastAsiaTheme="minorEastAsia" w:cstheme="minorBidi"/>
                <w:sz w:val="20"/>
                <w:szCs w:val="20"/>
                <w:lang w:val="mk-MK"/>
              </w:rPr>
            </w:pPr>
          </w:p>
        </w:tc>
        <w:tc>
          <w:tcPr>
            <w:tcW w:w="3260" w:type="dxa"/>
          </w:tcPr>
          <w:p w14:paraId="7CD599A4">
            <w:pPr>
              <w:widowControl/>
              <w:autoSpaceDE/>
              <w:autoSpaceDN/>
              <w:rPr>
                <w:rFonts w:asciiTheme="minorHAnsi" w:hAnsiTheme="minorHAnsi" w:eastAsiaTheme="minorEastAsia" w:cstheme="minorBidi"/>
                <w:sz w:val="20"/>
                <w:szCs w:val="20"/>
                <w:lang w:val="mk-MK"/>
              </w:rPr>
            </w:pPr>
            <w:r>
              <w:rPr>
                <w:rFonts w:asciiTheme="minorHAnsi" w:hAnsiTheme="minorHAnsi" w:eastAsiaTheme="minorEastAsia" w:cstheme="minorBidi"/>
                <w:sz w:val="20"/>
                <w:szCs w:val="20"/>
                <w:lang w:val="mk-MK"/>
              </w:rPr>
              <w:t>3000 денари</w:t>
            </w:r>
          </w:p>
        </w:tc>
      </w:tr>
    </w:tbl>
    <w:p w14:paraId="2A3A31CB">
      <w:pPr>
        <w:tabs>
          <w:tab w:val="left" w:pos="828"/>
        </w:tabs>
        <w:ind w:right="-20"/>
        <w:rPr>
          <w:rFonts w:cs="Arial"/>
          <w:b/>
          <w:bCs/>
          <w:iCs/>
          <w:color w:val="C00000"/>
          <w:lang w:val="en-GB"/>
        </w:rPr>
      </w:pPr>
    </w:p>
    <w:p w14:paraId="2DE91670">
      <w:pPr>
        <w:pStyle w:val="13"/>
        <w:rPr>
          <w:rFonts w:asciiTheme="minorHAnsi" w:hAnsiTheme="minorHAnsi"/>
          <w:b/>
          <w:sz w:val="24"/>
          <w:szCs w:val="24"/>
          <w:lang w:val="mk-MK"/>
        </w:rPr>
      </w:pPr>
    </w:p>
    <w:p w14:paraId="3D938CDE">
      <w:pPr>
        <w:pStyle w:val="13"/>
        <w:rPr>
          <w:rFonts w:asciiTheme="minorHAnsi" w:hAnsiTheme="minorHAnsi"/>
          <w:b/>
          <w:sz w:val="24"/>
          <w:szCs w:val="24"/>
          <w:lang w:val="mk-MK"/>
        </w:rPr>
      </w:pPr>
    </w:p>
    <w:p w14:paraId="35EC21CD">
      <w:pPr>
        <w:pStyle w:val="13"/>
        <w:rPr>
          <w:rFonts w:asciiTheme="minorHAnsi" w:hAnsiTheme="minorHAnsi"/>
          <w:color w:val="C00000"/>
          <w:sz w:val="28"/>
          <w:szCs w:val="28"/>
          <w:lang w:val="mk-MK"/>
        </w:rPr>
      </w:pPr>
      <w:r>
        <w:rPr>
          <w:rFonts w:asciiTheme="minorHAnsi" w:hAnsiTheme="minorHAnsi"/>
          <w:color w:val="C00000"/>
          <w:sz w:val="28"/>
          <w:szCs w:val="28"/>
          <w:lang w:val="mk-MK"/>
        </w:rPr>
        <w:pict>
          <v:shape id="_x0000_i1037" o:spt="136" type="#_x0000_t136" style="height:21.95pt;width:295.3pt;" coordsize="21600,21600">
            <v:path/>
            <v:fill focussize="0,0"/>
            <v:stroke weight="1pt"/>
            <v:imagedata o:title=""/>
            <o:lock v:ext="edit"/>
            <v:textpath on="t" fitshape="t" fitpath="t" trim="t" xscale="f" string="10.Ученичко организирање и учество" style="font-family:Arial Black;font-size:14pt;font-style:italic;v-text-align:center;"/>
            <v:shadow on="t" opacity="52429f"/>
            <w10:wrap type="none"/>
            <w10:anchorlock/>
          </v:shape>
        </w:pict>
      </w:r>
    </w:p>
    <w:p w14:paraId="62BBDDC5">
      <w:pPr>
        <w:pStyle w:val="13"/>
        <w:rPr>
          <w:rFonts w:asciiTheme="minorHAnsi" w:hAnsiTheme="minorHAnsi"/>
          <w:b/>
          <w:sz w:val="28"/>
          <w:szCs w:val="28"/>
          <w:lang w:val="mk-MK"/>
        </w:rPr>
      </w:pPr>
    </w:p>
    <w:p w14:paraId="7DB6BE64">
      <w:pPr>
        <w:pStyle w:val="13"/>
        <w:rPr>
          <w:rFonts w:asciiTheme="minorHAnsi" w:hAnsiTheme="minorHAnsi"/>
          <w:b/>
          <w:i/>
          <w:sz w:val="24"/>
          <w:szCs w:val="24"/>
          <w:lang w:val="mk-MK"/>
        </w:rPr>
      </w:pPr>
      <w:r>
        <w:rPr>
          <w:rFonts w:asciiTheme="minorHAnsi" w:hAnsiTheme="minorHAnsi"/>
          <w:b/>
          <w:sz w:val="24"/>
          <w:szCs w:val="24"/>
          <w:lang w:val="mk-MK"/>
        </w:rPr>
        <w:t>(</w:t>
      </w:r>
      <w:r>
        <w:rPr>
          <w:rFonts w:asciiTheme="minorHAnsi" w:hAnsiTheme="minorHAnsi"/>
          <w:b/>
          <w:i/>
          <w:sz w:val="24"/>
          <w:szCs w:val="24"/>
          <w:lang w:val="mk-MK"/>
        </w:rPr>
        <w:t>Прилог на годишна програма- 1.11,1.12 и 1.13 Програма за работата на заедницата на паралелката, Програма на работата на ученичкиот парламент и Програма за работата на ученичкиот правобратанител</w:t>
      </w:r>
      <w:r>
        <w:rPr>
          <w:rFonts w:asciiTheme="minorHAnsi" w:hAnsiTheme="minorHAnsi"/>
          <w:b/>
          <w:sz w:val="24"/>
          <w:szCs w:val="24"/>
          <w:lang w:val="mk-MK"/>
        </w:rPr>
        <w:t>)</w:t>
      </w:r>
    </w:p>
    <w:p w14:paraId="0DDE9FE2">
      <w:pPr>
        <w:rPr>
          <w:b/>
          <w:lang w:val="mk-MK"/>
        </w:rPr>
      </w:pPr>
    </w:p>
    <w:p w14:paraId="029EB2E2">
      <w:pPr>
        <w:rPr>
          <w:b/>
          <w:lang w:val="mk-MK"/>
        </w:rPr>
      </w:pPr>
      <w:r>
        <w:rPr>
          <w:b/>
          <w:lang w:val="mk-MK"/>
        </w:rPr>
        <w:t>Програма за работа на ученичката организација(ученичкиот парламент)</w:t>
      </w:r>
    </w:p>
    <w:p w14:paraId="35744F48">
      <w:pPr>
        <w:tabs>
          <w:tab w:val="left" w:pos="0"/>
        </w:tabs>
        <w:jc w:val="both"/>
        <w:rPr>
          <w:lang w:val="mk-MK"/>
        </w:rPr>
      </w:pPr>
      <w:r>
        <w:rPr>
          <w:rFonts w:asciiTheme="minorHAnsi" w:hAnsiTheme="minorHAnsi"/>
          <w:lang w:val="mk-MK"/>
        </w:rPr>
        <w:t>Сите ученици во училиштето ја сочинуваат училишната заедница.</w:t>
      </w:r>
      <w:r>
        <w:rPr>
          <w:rFonts w:asciiTheme="minorHAnsi" w:hAnsiTheme="minorHAnsi"/>
          <w:b/>
          <w:lang w:val="mk-MK"/>
        </w:rPr>
        <w:t>За организирано остварување на интересите на учениците во основното училиште</w:t>
      </w:r>
      <w:r>
        <w:rPr>
          <w:rFonts w:asciiTheme="minorHAnsi" w:hAnsiTheme="minorHAnsi"/>
          <w:lang w:val="mk-MK"/>
        </w:rPr>
        <w:t xml:space="preserve">, учениците </w:t>
      </w:r>
      <w:r>
        <w:rPr>
          <w:rFonts w:asciiTheme="minorHAnsi" w:hAnsiTheme="minorHAnsi"/>
          <w:b/>
          <w:lang w:val="mk-MK"/>
        </w:rPr>
        <w:t>се организираат во заедница на паралелка и ученички</w:t>
      </w:r>
      <w:r>
        <w:rPr>
          <w:rFonts w:asciiTheme="minorHAnsi" w:hAnsiTheme="minorHAnsi"/>
          <w:lang w:val="mk-MK"/>
        </w:rPr>
        <w:t xml:space="preserve"> парламент. Ученичкиот парламент го сочинуваат претседателите на заедниците на паралелките</w:t>
      </w:r>
      <w:r>
        <w:rPr>
          <w:lang w:val="mk-MK"/>
        </w:rPr>
        <w:t xml:space="preserve">. </w:t>
      </w:r>
    </w:p>
    <w:p w14:paraId="2EA87D06">
      <w:pPr>
        <w:rPr>
          <w:b/>
          <w:lang w:val="mk-MK"/>
        </w:rPr>
      </w:pPr>
      <w:r>
        <w:rPr>
          <w:b/>
          <w:lang w:val="mk-MK"/>
        </w:rPr>
        <w:t>Програма за работа на ученичката организација(ученичкиот парламент)</w:t>
      </w:r>
    </w:p>
    <w:p w14:paraId="54869BFC">
      <w:pPr>
        <w:tabs>
          <w:tab w:val="left" w:pos="0"/>
        </w:tabs>
        <w:jc w:val="both"/>
        <w:rPr>
          <w:lang w:val="mk-MK"/>
        </w:rPr>
      </w:pPr>
      <w:r>
        <w:rPr>
          <w:rFonts w:asciiTheme="minorHAnsi" w:hAnsiTheme="minorHAnsi"/>
          <w:lang w:val="mk-MK"/>
        </w:rPr>
        <w:t>Сите ученици во училиштето ја сочинуваат училишната заедница.</w:t>
      </w:r>
      <w:r>
        <w:rPr>
          <w:rFonts w:asciiTheme="minorHAnsi" w:hAnsiTheme="minorHAnsi"/>
          <w:b/>
          <w:lang w:val="mk-MK"/>
        </w:rPr>
        <w:t>За организирано остварување на интересите на учениците во основното училиште</w:t>
      </w:r>
      <w:r>
        <w:rPr>
          <w:rFonts w:asciiTheme="minorHAnsi" w:hAnsiTheme="minorHAnsi"/>
          <w:lang w:val="mk-MK"/>
        </w:rPr>
        <w:t xml:space="preserve">, учениците </w:t>
      </w:r>
      <w:r>
        <w:rPr>
          <w:rFonts w:asciiTheme="minorHAnsi" w:hAnsiTheme="minorHAnsi"/>
          <w:b/>
          <w:lang w:val="mk-MK"/>
        </w:rPr>
        <w:t>се организираат во заедница на паралелка и ученички</w:t>
      </w:r>
      <w:r>
        <w:rPr>
          <w:rFonts w:asciiTheme="minorHAnsi" w:hAnsiTheme="minorHAnsi"/>
          <w:lang w:val="mk-MK"/>
        </w:rPr>
        <w:t xml:space="preserve"> парламент. Ученичкиот парламент го сочинуваат претседателите на заедниците на паралелките</w:t>
      </w:r>
      <w:r>
        <w:rPr>
          <w:lang w:val="mk-MK"/>
        </w:rPr>
        <w:t xml:space="preserve">. </w:t>
      </w:r>
    </w:p>
    <w:p w14:paraId="4DC3950F">
      <w:pPr>
        <w:tabs>
          <w:tab w:val="left" w:pos="0"/>
        </w:tabs>
        <w:jc w:val="both"/>
        <w:rPr>
          <w:lang w:val="en-GB"/>
        </w:rPr>
      </w:pPr>
    </w:p>
    <w:p w14:paraId="50B86B75">
      <w:pPr>
        <w:tabs>
          <w:tab w:val="left" w:pos="0"/>
        </w:tabs>
        <w:jc w:val="both"/>
        <w:rPr>
          <w:rFonts w:asciiTheme="minorHAnsi" w:hAnsiTheme="minorHAnsi"/>
          <w:b/>
          <w:sz w:val="24"/>
          <w:lang w:val="mk-MK"/>
        </w:rPr>
      </w:pPr>
      <w:r>
        <w:rPr>
          <w:rFonts w:asciiTheme="minorHAnsi" w:hAnsiTheme="minorHAnsi"/>
          <w:b/>
          <w:sz w:val="24"/>
          <w:lang w:val="mk-MK"/>
        </w:rPr>
        <w:t xml:space="preserve"> Реализација на план за работа на ученичкиот парламент и ученичкиот правобранител</w:t>
      </w:r>
    </w:p>
    <w:tbl>
      <w:tblPr>
        <w:tblStyle w:val="11"/>
        <w:tblW w:w="146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01"/>
        <w:gridCol w:w="1529"/>
        <w:gridCol w:w="2055"/>
        <w:gridCol w:w="3246"/>
        <w:gridCol w:w="3969"/>
      </w:tblGrid>
      <w:tr w14:paraId="54B62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3801" w:type="dxa"/>
            <w:shd w:val="clear" w:color="auto" w:fill="D8D8D8" w:themeFill="background1" w:themeFillShade="D9"/>
            <w:vAlign w:val="center"/>
          </w:tcPr>
          <w:p w14:paraId="3EFB5212">
            <w:pPr>
              <w:pStyle w:val="35"/>
              <w:ind w:left="57" w:right="57"/>
              <w:jc w:val="center"/>
              <w:rPr>
                <w:rFonts w:asciiTheme="minorHAnsi" w:hAnsiTheme="minorHAnsi"/>
                <w:b/>
                <w:sz w:val="20"/>
                <w:szCs w:val="20"/>
              </w:rPr>
            </w:pPr>
            <w:r>
              <w:rPr>
                <w:rFonts w:asciiTheme="minorHAnsi" w:hAnsiTheme="minorHAnsi"/>
                <w:b/>
                <w:sz w:val="20"/>
                <w:szCs w:val="20"/>
              </w:rPr>
              <w:t>Планирана програмска</w:t>
            </w:r>
          </w:p>
          <w:p w14:paraId="134462FC">
            <w:pPr>
              <w:pStyle w:val="35"/>
              <w:ind w:left="57" w:right="57"/>
              <w:jc w:val="center"/>
              <w:rPr>
                <w:rFonts w:asciiTheme="minorHAnsi" w:hAnsiTheme="minorHAnsi"/>
                <w:b/>
                <w:sz w:val="20"/>
                <w:szCs w:val="20"/>
              </w:rPr>
            </w:pPr>
            <w:r>
              <w:rPr>
                <w:rFonts w:asciiTheme="minorHAnsi" w:hAnsiTheme="minorHAnsi"/>
                <w:b/>
                <w:sz w:val="20"/>
                <w:szCs w:val="20"/>
              </w:rPr>
              <w:t>активност</w:t>
            </w:r>
          </w:p>
        </w:tc>
        <w:tc>
          <w:tcPr>
            <w:tcW w:w="1529" w:type="dxa"/>
            <w:shd w:val="clear" w:color="auto" w:fill="D8D8D8" w:themeFill="background1" w:themeFillShade="D9"/>
            <w:vAlign w:val="center"/>
          </w:tcPr>
          <w:p w14:paraId="7E79CB37">
            <w:pPr>
              <w:pStyle w:val="35"/>
              <w:ind w:left="57" w:right="57"/>
              <w:jc w:val="center"/>
              <w:rPr>
                <w:rFonts w:asciiTheme="minorHAnsi" w:hAnsiTheme="minorHAnsi"/>
                <w:b/>
                <w:sz w:val="20"/>
                <w:szCs w:val="20"/>
              </w:rPr>
            </w:pPr>
            <w:r>
              <w:rPr>
                <w:rFonts w:asciiTheme="minorHAnsi" w:hAnsiTheme="minorHAnsi"/>
                <w:b/>
                <w:sz w:val="20"/>
                <w:szCs w:val="20"/>
              </w:rPr>
              <w:t>Време на</w:t>
            </w:r>
          </w:p>
          <w:p w14:paraId="2F423BC7">
            <w:pPr>
              <w:pStyle w:val="35"/>
              <w:ind w:left="57" w:right="57"/>
              <w:jc w:val="center"/>
              <w:rPr>
                <w:rFonts w:asciiTheme="minorHAnsi" w:hAnsiTheme="minorHAnsi"/>
                <w:b/>
                <w:sz w:val="20"/>
                <w:szCs w:val="20"/>
              </w:rPr>
            </w:pPr>
            <w:r>
              <w:rPr>
                <w:rFonts w:asciiTheme="minorHAnsi" w:hAnsiTheme="minorHAnsi"/>
                <w:b/>
                <w:sz w:val="20"/>
                <w:szCs w:val="20"/>
              </w:rPr>
              <w:t>реализација</w:t>
            </w:r>
          </w:p>
        </w:tc>
        <w:tc>
          <w:tcPr>
            <w:tcW w:w="2055" w:type="dxa"/>
            <w:shd w:val="clear" w:color="auto" w:fill="D8D8D8" w:themeFill="background1" w:themeFillShade="D9"/>
            <w:vAlign w:val="center"/>
          </w:tcPr>
          <w:p w14:paraId="14B511E1">
            <w:pPr>
              <w:pStyle w:val="35"/>
              <w:ind w:left="57" w:right="57"/>
              <w:jc w:val="center"/>
              <w:rPr>
                <w:rFonts w:asciiTheme="minorHAnsi" w:hAnsiTheme="minorHAnsi"/>
                <w:b/>
                <w:sz w:val="20"/>
                <w:szCs w:val="20"/>
              </w:rPr>
            </w:pPr>
            <w:r>
              <w:rPr>
                <w:rFonts w:asciiTheme="minorHAnsi" w:hAnsiTheme="minorHAnsi"/>
                <w:b/>
                <w:sz w:val="20"/>
                <w:szCs w:val="20"/>
              </w:rPr>
              <w:t>Реализатор</w:t>
            </w:r>
          </w:p>
        </w:tc>
        <w:tc>
          <w:tcPr>
            <w:tcW w:w="3246" w:type="dxa"/>
            <w:shd w:val="clear" w:color="auto" w:fill="D8D8D8" w:themeFill="background1" w:themeFillShade="D9"/>
            <w:vAlign w:val="center"/>
          </w:tcPr>
          <w:p w14:paraId="0FD315A9">
            <w:pPr>
              <w:pStyle w:val="35"/>
              <w:ind w:left="57" w:right="57"/>
              <w:jc w:val="center"/>
              <w:rPr>
                <w:rFonts w:asciiTheme="minorHAnsi" w:hAnsiTheme="minorHAnsi"/>
                <w:b/>
                <w:sz w:val="20"/>
                <w:szCs w:val="20"/>
              </w:rPr>
            </w:pPr>
            <w:r>
              <w:rPr>
                <w:rFonts w:asciiTheme="minorHAnsi" w:hAnsiTheme="minorHAnsi"/>
                <w:b/>
                <w:sz w:val="20"/>
                <w:szCs w:val="20"/>
                <w:lang w:val="mk-MK"/>
              </w:rPr>
              <w:t>Потребни средства и материјали</w:t>
            </w:r>
            <w:r>
              <w:rPr>
                <w:rFonts w:asciiTheme="minorHAnsi" w:hAnsiTheme="minorHAnsi"/>
                <w:b/>
                <w:sz w:val="20"/>
                <w:szCs w:val="20"/>
              </w:rPr>
              <w:t>(извори</w:t>
            </w:r>
            <w:r>
              <w:rPr>
                <w:rFonts w:asciiTheme="minorHAnsi" w:hAnsiTheme="minorHAnsi"/>
                <w:b/>
                <w:sz w:val="20"/>
                <w:szCs w:val="20"/>
                <w:lang w:val="mk-MK"/>
              </w:rPr>
              <w:t xml:space="preserve"> од кои ќе се добијат </w:t>
            </w:r>
            <w:r>
              <w:rPr>
                <w:rFonts w:asciiTheme="minorHAnsi" w:hAnsiTheme="minorHAnsi"/>
                <w:b/>
                <w:sz w:val="20"/>
                <w:szCs w:val="20"/>
              </w:rPr>
              <w:t>)</w:t>
            </w:r>
          </w:p>
        </w:tc>
        <w:tc>
          <w:tcPr>
            <w:tcW w:w="3969" w:type="dxa"/>
            <w:shd w:val="clear" w:color="auto" w:fill="D8D8D8" w:themeFill="background1" w:themeFillShade="D9"/>
            <w:vAlign w:val="center"/>
          </w:tcPr>
          <w:p w14:paraId="2A0FD221">
            <w:pPr>
              <w:pStyle w:val="35"/>
              <w:ind w:right="57"/>
              <w:rPr>
                <w:rFonts w:asciiTheme="minorHAnsi" w:hAnsiTheme="minorHAnsi"/>
                <w:b/>
                <w:sz w:val="20"/>
                <w:szCs w:val="20"/>
              </w:rPr>
            </w:pPr>
            <w:r>
              <w:rPr>
                <w:rFonts w:asciiTheme="minorHAnsi" w:hAnsiTheme="minorHAnsi"/>
                <w:b/>
                <w:sz w:val="20"/>
                <w:szCs w:val="20"/>
                <w:lang w:val="mk-MK"/>
              </w:rPr>
              <w:t xml:space="preserve"> И</w:t>
            </w:r>
            <w:r>
              <w:rPr>
                <w:rFonts w:asciiTheme="minorHAnsi" w:hAnsiTheme="minorHAnsi"/>
                <w:b/>
                <w:sz w:val="20"/>
                <w:szCs w:val="20"/>
              </w:rPr>
              <w:t>сходи и ефекти</w:t>
            </w:r>
          </w:p>
        </w:tc>
      </w:tr>
      <w:tr w14:paraId="5ECDD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jc w:val="center"/>
        </w:trPr>
        <w:tc>
          <w:tcPr>
            <w:tcW w:w="3801" w:type="dxa"/>
          </w:tcPr>
          <w:p w14:paraId="5D6A9CD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Избор на претседател на одделенска заедница</w:t>
            </w:r>
          </w:p>
        </w:tc>
        <w:tc>
          <w:tcPr>
            <w:tcW w:w="1529" w:type="dxa"/>
          </w:tcPr>
          <w:p w14:paraId="71E7FEC7">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септември,</w:t>
            </w:r>
          </w:p>
          <w:p w14:paraId="0A1D6420">
            <w:pPr>
              <w:pStyle w:val="35"/>
              <w:ind w:right="57"/>
              <w:rPr>
                <w:rFonts w:asciiTheme="minorHAnsi" w:hAnsiTheme="minorHAnsi" w:cstheme="minorHAnsi"/>
                <w:sz w:val="20"/>
                <w:szCs w:val="20"/>
                <w:highlight w:val="yellow"/>
                <w:lang w:val="mk-MK"/>
              </w:rPr>
            </w:pPr>
            <w:r>
              <w:rPr>
                <w:rFonts w:asciiTheme="minorHAnsi" w:hAnsiTheme="minorHAnsi" w:cstheme="minorHAnsi"/>
                <w:sz w:val="20"/>
                <w:szCs w:val="20"/>
                <w:lang w:val="mk-MK"/>
              </w:rPr>
              <w:t>2025</w:t>
            </w:r>
          </w:p>
        </w:tc>
        <w:tc>
          <w:tcPr>
            <w:tcW w:w="2055" w:type="dxa"/>
          </w:tcPr>
          <w:p w14:paraId="4A0CBE9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Одделенски раководители, </w:t>
            </w:r>
          </w:p>
          <w:p w14:paraId="6255803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сите ученици од одделение</w:t>
            </w:r>
          </w:p>
        </w:tc>
        <w:tc>
          <w:tcPr>
            <w:tcW w:w="3246" w:type="dxa"/>
          </w:tcPr>
          <w:p w14:paraId="3EC0C67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организирање и заштита на детските права во осн.училишта“Коалиција за младински орг.СЕГА,2020г</w:t>
            </w:r>
          </w:p>
        </w:tc>
        <w:tc>
          <w:tcPr>
            <w:tcW w:w="3969" w:type="dxa"/>
          </w:tcPr>
          <w:p w14:paraId="5F3FA8A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Демократски избор на претседател на одд.заедница</w:t>
            </w:r>
          </w:p>
        </w:tc>
      </w:tr>
      <w:tr w14:paraId="05740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801" w:type="dxa"/>
          </w:tcPr>
          <w:p w14:paraId="568958B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Конститутивна седница на ученички парламент и избор на претседател</w:t>
            </w:r>
          </w:p>
          <w:p w14:paraId="2B8FF1A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Значење на училишен</w:t>
            </w:r>
          </w:p>
          <w:p w14:paraId="48093D2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парламент и избор на раководни и други тела (координатори на учебни години, координативно тело, комисија за доверба и соработка)</w:t>
            </w:r>
          </w:p>
        </w:tc>
        <w:tc>
          <w:tcPr>
            <w:tcW w:w="1529" w:type="dxa"/>
          </w:tcPr>
          <w:p w14:paraId="296AA42A">
            <w:pPr>
              <w:pStyle w:val="35"/>
              <w:ind w:right="57"/>
              <w:rPr>
                <w:rFonts w:asciiTheme="minorHAnsi" w:hAnsiTheme="minorHAnsi" w:cstheme="minorHAnsi"/>
                <w:sz w:val="20"/>
                <w:szCs w:val="20"/>
                <w:highlight w:val="yellow"/>
                <w:lang w:val="mk-MK"/>
              </w:rPr>
            </w:pPr>
            <w:r>
              <w:rPr>
                <w:rFonts w:asciiTheme="minorHAnsi" w:hAnsiTheme="minorHAnsi" w:cstheme="minorHAnsi"/>
                <w:sz w:val="20"/>
                <w:szCs w:val="20"/>
                <w:lang w:val="mk-MK"/>
              </w:rPr>
              <w:t>октомври,  2025</w:t>
            </w:r>
          </w:p>
        </w:tc>
        <w:tc>
          <w:tcPr>
            <w:tcW w:w="2055" w:type="dxa"/>
          </w:tcPr>
          <w:p w14:paraId="7A06851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Тим за поддршка на ученичко учество,</w:t>
            </w:r>
          </w:p>
          <w:p w14:paraId="58C9F2C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сите претседатели од одд.заедници</w:t>
            </w:r>
          </w:p>
        </w:tc>
        <w:tc>
          <w:tcPr>
            <w:tcW w:w="3246" w:type="dxa"/>
          </w:tcPr>
          <w:p w14:paraId="0D66A0A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Материјали од „Водич за ученичко организирање и заштита на детските права во осн. училиште“</w:t>
            </w:r>
          </w:p>
        </w:tc>
        <w:tc>
          <w:tcPr>
            <w:tcW w:w="3969" w:type="dxa"/>
          </w:tcPr>
          <w:p w14:paraId="1D91216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Демократски избор на претседател и други тела ученички парламент</w:t>
            </w:r>
          </w:p>
        </w:tc>
      </w:tr>
      <w:tr w14:paraId="139CA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jc w:val="center"/>
        </w:trPr>
        <w:tc>
          <w:tcPr>
            <w:tcW w:w="3801" w:type="dxa"/>
          </w:tcPr>
          <w:p w14:paraId="17D164B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Евалуација на училишната клима и односите воучилиштето.</w:t>
            </w:r>
          </w:p>
          <w:p w14:paraId="218C97D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Изработка на годишна програма за работа и нејзино усвојување</w:t>
            </w:r>
          </w:p>
        </w:tc>
        <w:tc>
          <w:tcPr>
            <w:tcW w:w="1529" w:type="dxa"/>
          </w:tcPr>
          <w:p w14:paraId="4DD17FD0">
            <w:pPr>
              <w:pStyle w:val="35"/>
              <w:ind w:left="57" w:right="57"/>
              <w:rPr>
                <w:rFonts w:asciiTheme="minorHAnsi" w:hAnsiTheme="minorHAnsi" w:cstheme="minorHAnsi"/>
                <w:sz w:val="20"/>
                <w:szCs w:val="20"/>
                <w:highlight w:val="yellow"/>
                <w:lang w:val="mk-MK"/>
              </w:rPr>
            </w:pPr>
            <w:r>
              <w:rPr>
                <w:rFonts w:asciiTheme="minorHAnsi" w:hAnsiTheme="minorHAnsi" w:cstheme="minorHAnsi"/>
                <w:sz w:val="20"/>
                <w:szCs w:val="20"/>
                <w:lang w:val="mk-MK"/>
              </w:rPr>
              <w:t>Октомври,2025</w:t>
            </w:r>
          </w:p>
        </w:tc>
        <w:tc>
          <w:tcPr>
            <w:tcW w:w="2055" w:type="dxa"/>
          </w:tcPr>
          <w:p w14:paraId="2DF863A2">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 Тим за поддршка на ученичко уч,</w:t>
            </w:r>
          </w:p>
          <w:p w14:paraId="23DE730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УП, ученици пр -тели</w:t>
            </w:r>
          </w:p>
        </w:tc>
        <w:tc>
          <w:tcPr>
            <w:tcW w:w="3246" w:type="dxa"/>
          </w:tcPr>
          <w:p w14:paraId="71CFBB6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Предлози на членовите на ученички парламент</w:t>
            </w:r>
          </w:p>
        </w:tc>
        <w:tc>
          <w:tcPr>
            <w:tcW w:w="3969" w:type="dxa"/>
          </w:tcPr>
          <w:p w14:paraId="2D6CB46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14:paraId="34A72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jc w:val="center"/>
        </w:trPr>
        <w:tc>
          <w:tcPr>
            <w:tcW w:w="3801" w:type="dxa"/>
          </w:tcPr>
          <w:p w14:paraId="5797927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Актуелни проблеми со кои се среќаваме во училиштето </w:t>
            </w:r>
          </w:p>
        </w:tc>
        <w:tc>
          <w:tcPr>
            <w:tcW w:w="1529" w:type="dxa"/>
          </w:tcPr>
          <w:p w14:paraId="034BB410">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r>
              <w:rPr>
                <w:rFonts w:asciiTheme="minorHAnsi" w:hAnsiTheme="minorHAnsi" w:cstheme="minorHAnsi"/>
                <w:sz w:val="20"/>
                <w:szCs w:val="20"/>
                <w:lang w:val="en-GB"/>
              </w:rPr>
              <w:t>.202</w:t>
            </w:r>
            <w:r>
              <w:rPr>
                <w:rFonts w:asciiTheme="minorHAnsi" w:hAnsiTheme="minorHAnsi" w:cstheme="minorHAnsi"/>
                <w:sz w:val="20"/>
                <w:szCs w:val="20"/>
                <w:lang w:val="mk-MK"/>
              </w:rPr>
              <w:t>5</w:t>
            </w:r>
          </w:p>
        </w:tc>
        <w:tc>
          <w:tcPr>
            <w:tcW w:w="2055" w:type="dxa"/>
          </w:tcPr>
          <w:p w14:paraId="741A15B2">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Тим за поддршка на ученичко уч,</w:t>
            </w:r>
          </w:p>
          <w:p w14:paraId="17579982">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УП, ученици пр -тели</w:t>
            </w:r>
          </w:p>
        </w:tc>
        <w:tc>
          <w:tcPr>
            <w:tcW w:w="3246" w:type="dxa"/>
          </w:tcPr>
          <w:p w14:paraId="72D66FD4">
            <w:pPr>
              <w:pStyle w:val="35"/>
              <w:ind w:left="57" w:right="57"/>
              <w:rPr>
                <w:rFonts w:asciiTheme="minorHAnsi" w:hAnsiTheme="minorHAnsi" w:cstheme="minorHAnsi"/>
                <w:sz w:val="20"/>
                <w:szCs w:val="20"/>
                <w:lang w:val="en-GB"/>
              </w:rPr>
            </w:pPr>
            <w:r>
              <w:rPr>
                <w:rFonts w:asciiTheme="minorHAnsi" w:hAnsiTheme="minorHAnsi" w:cstheme="minorHAnsi"/>
                <w:sz w:val="20"/>
                <w:szCs w:val="20"/>
                <w:lang w:val="mk-MK"/>
              </w:rPr>
              <w:t>Предлози на членовите на ученички парламент</w:t>
            </w:r>
          </w:p>
        </w:tc>
        <w:tc>
          <w:tcPr>
            <w:tcW w:w="3969" w:type="dxa"/>
          </w:tcPr>
          <w:p w14:paraId="13C32AC7">
            <w:pPr>
              <w:pStyle w:val="35"/>
              <w:ind w:left="57" w:right="57"/>
              <w:rPr>
                <w:rFonts w:asciiTheme="minorHAnsi" w:hAnsiTheme="minorHAnsi" w:cstheme="minorHAnsi"/>
                <w:sz w:val="20"/>
                <w:szCs w:val="20"/>
                <w:lang w:val="mk-MK"/>
              </w:rPr>
            </w:pPr>
          </w:p>
        </w:tc>
      </w:tr>
      <w:tr w14:paraId="7ABDA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1" w:hRule="atLeast"/>
          <w:jc w:val="center"/>
        </w:trPr>
        <w:tc>
          <w:tcPr>
            <w:tcW w:w="3801" w:type="dxa"/>
          </w:tcPr>
          <w:p w14:paraId="1E904D15">
            <w:pPr>
              <w:widowControl/>
              <w:autoSpaceDE/>
              <w:autoSpaceDN/>
              <w:rPr>
                <w:rFonts w:ascii="Segoe UI" w:hAnsi="Segoe UI" w:eastAsia="Times New Roman" w:cs="Segoe UI"/>
                <w:sz w:val="21"/>
                <w:szCs w:val="21"/>
                <w:lang w:val="mk-MK"/>
              </w:rPr>
            </w:pPr>
            <w:r>
              <w:rPr>
                <w:rFonts w:asciiTheme="minorHAnsi" w:hAnsiTheme="minorHAnsi" w:cstheme="minorHAnsi"/>
                <w:b/>
                <w:sz w:val="20"/>
                <w:szCs w:val="20"/>
                <w:lang w:val="ru-RU"/>
              </w:rPr>
              <w:t>Подготовки за  Денот на демократијата</w:t>
            </w:r>
          </w:p>
        </w:tc>
        <w:tc>
          <w:tcPr>
            <w:tcW w:w="1529" w:type="dxa"/>
          </w:tcPr>
          <w:p w14:paraId="7E2ECE59">
            <w:pPr>
              <w:pStyle w:val="35"/>
              <w:ind w:right="57"/>
              <w:rPr>
                <w:rFonts w:asciiTheme="minorHAnsi" w:hAnsiTheme="minorHAnsi" w:cstheme="minorHAnsi"/>
                <w:sz w:val="20"/>
                <w:szCs w:val="20"/>
              </w:rPr>
            </w:pPr>
          </w:p>
          <w:p w14:paraId="79ACA243">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 Ноември,2025</w:t>
            </w:r>
          </w:p>
        </w:tc>
        <w:tc>
          <w:tcPr>
            <w:tcW w:w="2055" w:type="dxa"/>
          </w:tcPr>
          <w:p w14:paraId="1F75732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Тим за поддршка на ученичко учество,</w:t>
            </w:r>
          </w:p>
          <w:p w14:paraId="30F9F50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 и ученици правобранители</w:t>
            </w:r>
          </w:p>
        </w:tc>
        <w:tc>
          <w:tcPr>
            <w:tcW w:w="3246" w:type="dxa"/>
          </w:tcPr>
          <w:p w14:paraId="414871C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Материјали од „Водич за ученичко организирање и заштита на детските права во осн. училиште“</w:t>
            </w:r>
          </w:p>
        </w:tc>
        <w:tc>
          <w:tcPr>
            <w:tcW w:w="3969" w:type="dxa"/>
          </w:tcPr>
          <w:p w14:paraId="3010A572">
            <w:pPr>
              <w:ind w:left="57" w:right="57"/>
              <w:rPr>
                <w:rFonts w:asciiTheme="minorHAnsi" w:hAnsiTheme="minorHAnsi" w:cstheme="minorHAnsi"/>
                <w:sz w:val="20"/>
                <w:szCs w:val="20"/>
                <w:lang w:val="mk-MK"/>
              </w:rPr>
            </w:pPr>
            <w:r>
              <w:rPr>
                <w:rFonts w:asciiTheme="minorHAnsi" w:hAnsiTheme="minorHAnsi" w:cstheme="minorHAnsi"/>
                <w:sz w:val="20"/>
                <w:szCs w:val="20"/>
                <w:lang w:val="ru-RU"/>
              </w:rPr>
              <w:t xml:space="preserve"> Учениците да ги  осознаваат на детските права  предвидени  во делот на училишната заедница  и ученик правобранител, да се запознаат со историјатот на Конвенцијата, нејзината улога и стуктура.</w:t>
            </w:r>
          </w:p>
        </w:tc>
      </w:tr>
      <w:tr w14:paraId="1A049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1" w:hRule="atLeast"/>
          <w:jc w:val="center"/>
        </w:trPr>
        <w:tc>
          <w:tcPr>
            <w:tcW w:w="3801" w:type="dxa"/>
          </w:tcPr>
          <w:p w14:paraId="577FA48A">
            <w:pPr>
              <w:widowControl/>
              <w:autoSpaceDE/>
              <w:autoSpaceDN/>
              <w:rPr>
                <w:rFonts w:asciiTheme="minorHAnsi" w:hAnsiTheme="minorHAnsi" w:cstheme="minorHAnsi"/>
                <w:b/>
                <w:sz w:val="20"/>
                <w:szCs w:val="20"/>
                <w:lang w:val="mk-MK"/>
              </w:rPr>
            </w:pPr>
            <w:r>
              <w:rPr>
                <w:rFonts w:asciiTheme="minorHAnsi" w:hAnsiTheme="minorHAnsi" w:cstheme="minorHAnsi"/>
                <w:b/>
                <w:sz w:val="20"/>
                <w:szCs w:val="20"/>
                <w:lang w:val="mk-MK"/>
              </w:rPr>
              <w:t>Дискусија за реализацијата на спроведените работилници на Денот на демократијата</w:t>
            </w:r>
          </w:p>
          <w:p w14:paraId="1500F1CF">
            <w:pPr>
              <w:widowControl/>
              <w:autoSpaceDE/>
              <w:autoSpaceDN/>
              <w:rPr>
                <w:rFonts w:asciiTheme="minorHAnsi" w:hAnsiTheme="minorHAnsi" w:cstheme="minorHAnsi"/>
                <w:b/>
                <w:sz w:val="20"/>
                <w:szCs w:val="20"/>
                <w:lang w:val="mk-MK"/>
              </w:rPr>
            </w:pPr>
            <w:r>
              <w:rPr>
                <w:rFonts w:asciiTheme="minorHAnsi" w:hAnsiTheme="minorHAnsi" w:cstheme="minorHAnsi"/>
                <w:b/>
                <w:sz w:val="20"/>
                <w:szCs w:val="20"/>
                <w:lang w:val="mk-MK"/>
              </w:rPr>
              <w:t>Иформации за реализација на проектот „Промовирање на безбедна училишна средина“</w:t>
            </w:r>
          </w:p>
        </w:tc>
        <w:tc>
          <w:tcPr>
            <w:tcW w:w="1529" w:type="dxa"/>
          </w:tcPr>
          <w:p w14:paraId="174F424A">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Ноември,2025</w:t>
            </w:r>
          </w:p>
        </w:tc>
        <w:tc>
          <w:tcPr>
            <w:tcW w:w="2055" w:type="dxa"/>
          </w:tcPr>
          <w:p w14:paraId="4B8741EE">
            <w:pPr>
              <w:pStyle w:val="35"/>
              <w:rPr>
                <w:rFonts w:asciiTheme="minorHAnsi" w:hAnsiTheme="minorHAnsi" w:cstheme="minorHAnsi"/>
                <w:sz w:val="20"/>
                <w:szCs w:val="20"/>
                <w:lang w:val="mk-MK"/>
              </w:rPr>
            </w:pPr>
            <w:r>
              <w:rPr>
                <w:rFonts w:asciiTheme="minorHAnsi" w:hAnsiTheme="minorHAnsi" w:cstheme="minorHAnsi"/>
                <w:sz w:val="20"/>
                <w:szCs w:val="20"/>
                <w:lang w:val="mk-MK"/>
              </w:rPr>
              <w:t>Тим за поддршка на ученичко учество,</w:t>
            </w:r>
          </w:p>
          <w:p w14:paraId="632E9BD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 и ученици правобранители</w:t>
            </w:r>
          </w:p>
        </w:tc>
        <w:tc>
          <w:tcPr>
            <w:tcW w:w="3246" w:type="dxa"/>
          </w:tcPr>
          <w:p w14:paraId="16C83FF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Работни материјали, фотографии од спроведените работилници</w:t>
            </w:r>
          </w:p>
          <w:p w14:paraId="24C1874A">
            <w:pPr>
              <w:pStyle w:val="35"/>
              <w:ind w:left="57" w:right="57"/>
              <w:rPr>
                <w:rFonts w:asciiTheme="minorHAnsi" w:hAnsiTheme="minorHAnsi" w:cstheme="minorHAnsi"/>
                <w:sz w:val="20"/>
                <w:szCs w:val="20"/>
                <w:lang w:val="mk-MK"/>
              </w:rPr>
            </w:pPr>
          </w:p>
          <w:p w14:paraId="422E861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Акциски план со планираните активности и обуки за претставницигте од парламетнот</w:t>
            </w:r>
          </w:p>
        </w:tc>
        <w:tc>
          <w:tcPr>
            <w:tcW w:w="3969" w:type="dxa"/>
          </w:tcPr>
          <w:p w14:paraId="29357DEA">
            <w:pPr>
              <w:ind w:left="57" w:right="57"/>
              <w:rPr>
                <w:rFonts w:asciiTheme="minorHAnsi" w:hAnsiTheme="minorHAnsi" w:cstheme="minorHAnsi"/>
                <w:sz w:val="20"/>
                <w:szCs w:val="20"/>
                <w:lang w:val="mk-MK"/>
              </w:rPr>
            </w:pPr>
            <w:r>
              <w:rPr>
                <w:rFonts w:asciiTheme="minorHAnsi" w:hAnsiTheme="minorHAnsi" w:cstheme="minorHAnsi"/>
                <w:sz w:val="20"/>
                <w:szCs w:val="20"/>
                <w:lang w:val="mk-MK"/>
              </w:rPr>
              <w:t>Развој на компетенциите на учениците за разрешување на конфликтни ситуации</w:t>
            </w:r>
          </w:p>
        </w:tc>
      </w:tr>
      <w:tr w14:paraId="60797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1" w:hRule="atLeast"/>
          <w:jc w:val="center"/>
        </w:trPr>
        <w:tc>
          <w:tcPr>
            <w:tcW w:w="3801" w:type="dxa"/>
          </w:tcPr>
          <w:p w14:paraId="40C5E071">
            <w:pPr>
              <w:widowControl/>
              <w:autoSpaceDE/>
              <w:autoSpaceDN/>
              <w:rPr>
                <w:rFonts w:asciiTheme="minorHAnsi" w:hAnsiTheme="minorHAnsi" w:cstheme="minorHAnsi"/>
                <w:b/>
                <w:sz w:val="20"/>
                <w:szCs w:val="20"/>
                <w:lang w:val="mk-MK"/>
              </w:rPr>
            </w:pPr>
            <w:r>
              <w:rPr>
                <w:rFonts w:asciiTheme="minorHAnsi" w:hAnsiTheme="minorHAnsi" w:cstheme="minorHAnsi"/>
                <w:b/>
                <w:sz w:val="20"/>
                <w:szCs w:val="20"/>
                <w:lang w:val="mk-MK"/>
              </w:rPr>
              <w:t xml:space="preserve">3  Работилници/обуки на тема: </w:t>
            </w:r>
          </w:p>
          <w:p w14:paraId="4877A853">
            <w:pPr>
              <w:widowControl/>
              <w:autoSpaceDE/>
              <w:autoSpaceDN/>
              <w:rPr>
                <w:rFonts w:asciiTheme="minorHAnsi" w:hAnsiTheme="minorHAnsi" w:cstheme="minorHAnsi"/>
                <w:b/>
                <w:sz w:val="20"/>
                <w:szCs w:val="20"/>
                <w:lang w:val="mk-MK"/>
              </w:rPr>
            </w:pPr>
            <w:r>
              <w:rPr>
                <w:rFonts w:asciiTheme="minorHAnsi" w:hAnsiTheme="minorHAnsi" w:cstheme="minorHAnsi"/>
                <w:b/>
                <w:sz w:val="20"/>
                <w:szCs w:val="20"/>
                <w:lang w:val="mk-MK"/>
              </w:rPr>
              <w:t>„Комуникациски вештини“, „ Истражувачки методи и алатки“ и „Развивање на ученички проект/иницијативи“</w:t>
            </w:r>
          </w:p>
        </w:tc>
        <w:tc>
          <w:tcPr>
            <w:tcW w:w="1529" w:type="dxa"/>
          </w:tcPr>
          <w:p w14:paraId="1BF72374">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 Ноемви,2025</w:t>
            </w:r>
          </w:p>
        </w:tc>
        <w:tc>
          <w:tcPr>
            <w:tcW w:w="2055" w:type="dxa"/>
          </w:tcPr>
          <w:p w14:paraId="1C4C6719">
            <w:pPr>
              <w:pStyle w:val="35"/>
              <w:rPr>
                <w:rFonts w:asciiTheme="minorHAnsi" w:hAnsiTheme="minorHAnsi" w:cstheme="minorHAnsi"/>
                <w:sz w:val="20"/>
                <w:szCs w:val="20"/>
                <w:lang w:val="mk-MK"/>
              </w:rPr>
            </w:pPr>
            <w:r>
              <w:rPr>
                <w:rFonts w:asciiTheme="minorHAnsi" w:hAnsiTheme="minorHAnsi" w:cstheme="minorHAnsi"/>
                <w:sz w:val="20"/>
                <w:szCs w:val="20"/>
                <w:lang w:val="mk-MK"/>
              </w:rPr>
              <w:t xml:space="preserve"> Ментор, Стефани Мажуцанец</w:t>
            </w:r>
          </w:p>
          <w:p w14:paraId="58CBAD66">
            <w:pPr>
              <w:pStyle w:val="35"/>
              <w:rPr>
                <w:rFonts w:asciiTheme="minorHAnsi" w:hAnsiTheme="minorHAnsi" w:cstheme="minorHAnsi"/>
                <w:sz w:val="20"/>
                <w:szCs w:val="20"/>
                <w:lang w:val="mk-MK"/>
              </w:rPr>
            </w:pPr>
          </w:p>
        </w:tc>
        <w:tc>
          <w:tcPr>
            <w:tcW w:w="3246" w:type="dxa"/>
          </w:tcPr>
          <w:p w14:paraId="4484257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Работни материјали за работилниците,  презентации и задачи за работа во групи</w:t>
            </w:r>
          </w:p>
          <w:p w14:paraId="11BE3D7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Хамер, харија А4формат, фломастери</w:t>
            </w:r>
          </w:p>
        </w:tc>
        <w:tc>
          <w:tcPr>
            <w:tcW w:w="3969" w:type="dxa"/>
          </w:tcPr>
          <w:p w14:paraId="0A1E81C7">
            <w:pPr>
              <w:ind w:right="57"/>
              <w:rPr>
                <w:rFonts w:asciiTheme="minorHAnsi" w:hAnsiTheme="minorHAnsi" w:cstheme="minorHAnsi"/>
                <w:sz w:val="20"/>
                <w:szCs w:val="20"/>
                <w:lang w:val="mk-MK"/>
              </w:rPr>
            </w:pPr>
            <w:r>
              <w:rPr>
                <w:rFonts w:asciiTheme="minorHAnsi" w:hAnsiTheme="minorHAnsi" w:cstheme="minorHAnsi"/>
                <w:sz w:val="20"/>
                <w:szCs w:val="20"/>
                <w:lang w:val="mk-MK"/>
              </w:rPr>
              <w:t>П</w:t>
            </w:r>
            <w:r>
              <w:rPr>
                <w:rFonts w:asciiTheme="minorHAnsi" w:hAnsiTheme="minorHAnsi" w:cstheme="minorHAnsi"/>
                <w:sz w:val="20"/>
                <w:szCs w:val="20"/>
                <w:lang w:val="ru-RU"/>
              </w:rPr>
              <w:t>оддршка на училишт</w:t>
            </w:r>
            <w:r>
              <w:rPr>
                <w:rFonts w:asciiTheme="minorHAnsi" w:hAnsiTheme="minorHAnsi" w:cstheme="minorHAnsi"/>
                <w:sz w:val="20"/>
                <w:szCs w:val="20"/>
                <w:lang w:val="mk-MK"/>
              </w:rPr>
              <w:t>ето</w:t>
            </w:r>
            <w:r>
              <w:rPr>
                <w:rFonts w:asciiTheme="minorHAnsi" w:hAnsiTheme="minorHAnsi" w:cstheme="minorHAnsi"/>
                <w:sz w:val="20"/>
                <w:szCs w:val="20"/>
                <w:lang w:val="ru-RU"/>
              </w:rPr>
              <w:t xml:space="preserve">  за подобрување на ученичкото учество и заштита од насилство врз децата во училишт</w:t>
            </w:r>
            <w:r>
              <w:rPr>
                <w:rFonts w:asciiTheme="minorHAnsi" w:hAnsiTheme="minorHAnsi" w:cstheme="minorHAnsi"/>
                <w:sz w:val="20"/>
                <w:szCs w:val="20"/>
                <w:lang w:val="mk-MK"/>
              </w:rPr>
              <w:t>ето</w:t>
            </w:r>
          </w:p>
          <w:p w14:paraId="0A0DB25F">
            <w:pPr>
              <w:ind w:left="57" w:right="57"/>
              <w:rPr>
                <w:rFonts w:asciiTheme="minorHAnsi" w:hAnsiTheme="minorHAnsi" w:cstheme="minorHAnsi"/>
                <w:sz w:val="20"/>
                <w:szCs w:val="20"/>
                <w:lang w:val="mk-MK"/>
              </w:rPr>
            </w:pPr>
          </w:p>
        </w:tc>
      </w:tr>
      <w:tr w14:paraId="389E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3801" w:type="dxa"/>
          </w:tcPr>
          <w:p w14:paraId="27916F70">
            <w:pPr>
              <w:widowControl/>
              <w:autoSpaceDE/>
              <w:autoSpaceDN/>
              <w:rPr>
                <w:rFonts w:asciiTheme="minorHAnsi" w:hAnsiTheme="minorHAnsi" w:cstheme="minorHAnsi"/>
                <w:b/>
                <w:sz w:val="20"/>
                <w:szCs w:val="20"/>
                <w:lang w:val="ru-RU"/>
              </w:rPr>
            </w:pPr>
            <w:r>
              <w:rPr>
                <w:rFonts w:asciiTheme="minorHAnsi" w:hAnsiTheme="minorHAnsi" w:cstheme="minorHAnsi"/>
                <w:b/>
                <w:sz w:val="20"/>
                <w:szCs w:val="20"/>
                <w:lang w:val="ru-RU"/>
              </w:rPr>
              <w:t>Подготовки за патронен празник</w:t>
            </w:r>
          </w:p>
          <w:p w14:paraId="67009799">
            <w:pPr>
              <w:widowControl/>
              <w:autoSpaceDE/>
              <w:autoSpaceDN/>
              <w:rPr>
                <w:rFonts w:asciiTheme="minorHAnsi" w:hAnsiTheme="minorHAnsi" w:cstheme="minorHAnsi"/>
                <w:b/>
                <w:sz w:val="20"/>
                <w:szCs w:val="20"/>
                <w:lang w:val="ru-RU"/>
              </w:rPr>
            </w:pPr>
          </w:p>
          <w:p w14:paraId="59EC4B62">
            <w:pPr>
              <w:widowControl/>
              <w:autoSpaceDE/>
              <w:autoSpaceDN/>
              <w:rPr>
                <w:rFonts w:asciiTheme="minorHAnsi" w:hAnsiTheme="minorHAnsi" w:cstheme="minorHAnsi"/>
                <w:b/>
                <w:sz w:val="20"/>
                <w:szCs w:val="20"/>
                <w:lang w:val="ru-RU"/>
              </w:rPr>
            </w:pPr>
          </w:p>
          <w:p w14:paraId="5397CF91">
            <w:pPr>
              <w:widowControl/>
              <w:autoSpaceDE/>
              <w:autoSpaceDN/>
              <w:rPr>
                <w:rFonts w:asciiTheme="minorHAnsi" w:hAnsiTheme="minorHAnsi" w:cstheme="minorHAnsi"/>
                <w:b/>
                <w:sz w:val="20"/>
                <w:szCs w:val="20"/>
                <w:lang w:val="ru-RU"/>
              </w:rPr>
            </w:pPr>
            <w:r>
              <w:rPr>
                <w:rFonts w:asciiTheme="minorHAnsi" w:hAnsiTheme="minorHAnsi" w:cstheme="minorHAnsi"/>
                <w:b/>
                <w:sz w:val="20"/>
                <w:szCs w:val="20"/>
                <w:lang w:val="ru-RU"/>
              </w:rPr>
              <w:t>Присуство на седници на Совет на родители и Училишен одбор</w:t>
            </w:r>
          </w:p>
        </w:tc>
        <w:tc>
          <w:tcPr>
            <w:tcW w:w="1529" w:type="dxa"/>
          </w:tcPr>
          <w:p w14:paraId="197E807A">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Декември,</w:t>
            </w:r>
          </w:p>
          <w:p w14:paraId="305C8036">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2025</w:t>
            </w:r>
          </w:p>
        </w:tc>
        <w:tc>
          <w:tcPr>
            <w:tcW w:w="2055" w:type="dxa"/>
          </w:tcPr>
          <w:p w14:paraId="0201054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Тим за поддршка на ученичко учество,</w:t>
            </w:r>
          </w:p>
          <w:p w14:paraId="34F82CA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 и ученици правобранители</w:t>
            </w:r>
          </w:p>
        </w:tc>
        <w:tc>
          <w:tcPr>
            <w:tcW w:w="3246" w:type="dxa"/>
          </w:tcPr>
          <w:p w14:paraId="63F9E5F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Материјали од „Водич за ученичко организирање и заштита на детските права во осн. училиште“</w:t>
            </w:r>
          </w:p>
        </w:tc>
        <w:tc>
          <w:tcPr>
            <w:tcW w:w="3969" w:type="dxa"/>
          </w:tcPr>
          <w:p w14:paraId="3DDF315F">
            <w:pPr>
              <w:ind w:left="57" w:right="57"/>
              <w:rPr>
                <w:rFonts w:asciiTheme="minorHAnsi" w:hAnsiTheme="minorHAnsi" w:cstheme="minorHAnsi"/>
                <w:sz w:val="20"/>
                <w:szCs w:val="20"/>
                <w:lang w:val="ru-RU"/>
              </w:rPr>
            </w:pPr>
            <w:r>
              <w:rPr>
                <w:rFonts w:asciiTheme="minorHAnsi" w:hAnsiTheme="minorHAnsi" w:cstheme="minorHAnsi"/>
                <w:sz w:val="20"/>
                <w:szCs w:val="20"/>
                <w:lang w:val="ru-RU"/>
              </w:rPr>
              <w:t>Подготовка на ученици за дебата на избрана тема</w:t>
            </w:r>
          </w:p>
        </w:tc>
      </w:tr>
    </w:tbl>
    <w:p w14:paraId="44BF2302">
      <w:pPr>
        <w:tabs>
          <w:tab w:val="left" w:pos="1095"/>
        </w:tabs>
        <w:rPr>
          <w:lang w:val="mk-MK"/>
        </w:rPr>
      </w:pPr>
      <w:r>
        <w:rPr>
          <w:lang w:val="mk-MK"/>
        </w:rPr>
        <w:tab/>
      </w:r>
    </w:p>
    <w:p w14:paraId="53E327F7">
      <w:pPr>
        <w:tabs>
          <w:tab w:val="left" w:pos="0"/>
        </w:tabs>
        <w:jc w:val="both"/>
        <w:rPr>
          <w:rFonts w:asciiTheme="minorHAnsi" w:hAnsiTheme="minorHAnsi"/>
          <w:b/>
          <w:sz w:val="24"/>
          <w:lang w:val="mk-MK"/>
        </w:rPr>
      </w:pPr>
      <w:r>
        <w:rPr>
          <w:rFonts w:asciiTheme="minorHAnsi" w:hAnsiTheme="minorHAnsi"/>
          <w:b/>
          <w:sz w:val="24"/>
          <w:lang w:val="mk-MK"/>
        </w:rPr>
        <w:t>План за работа на ученичкиот правобранител</w:t>
      </w:r>
    </w:p>
    <w:p w14:paraId="51EFD72B">
      <w:pPr>
        <w:tabs>
          <w:tab w:val="left" w:pos="0"/>
        </w:tabs>
        <w:jc w:val="both"/>
        <w:rPr>
          <w:rFonts w:asciiTheme="minorHAnsi" w:hAnsiTheme="minorHAnsi"/>
          <w:lang w:val="mk-MK"/>
        </w:rPr>
      </w:pPr>
      <w:r>
        <w:rPr>
          <w:rFonts w:asciiTheme="minorHAnsi" w:hAnsiTheme="minorHAnsi"/>
          <w:lang w:val="mk-MK"/>
        </w:rPr>
        <w:t xml:space="preserve">Ученичкиот правобранител се грижи за заштита и унапредување на правата на учениците во училиштето. </w:t>
      </w:r>
    </w:p>
    <w:p w14:paraId="52B8B542">
      <w:pPr>
        <w:tabs>
          <w:tab w:val="left" w:pos="0"/>
        </w:tabs>
        <w:jc w:val="both"/>
        <w:rPr>
          <w:rFonts w:asciiTheme="minorHAnsi" w:hAnsiTheme="minorHAnsi"/>
          <w:lang w:val="mk-MK"/>
        </w:rP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25"/>
        <w:gridCol w:w="1495"/>
        <w:gridCol w:w="2410"/>
        <w:gridCol w:w="2693"/>
        <w:gridCol w:w="4111"/>
      </w:tblGrid>
      <w:tr w14:paraId="603B0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3225" w:type="dxa"/>
            <w:shd w:val="clear" w:color="auto" w:fill="D8D8D8" w:themeFill="background1" w:themeFillShade="D9"/>
            <w:vAlign w:val="center"/>
          </w:tcPr>
          <w:p w14:paraId="07C87D54">
            <w:pPr>
              <w:pStyle w:val="35"/>
              <w:jc w:val="center"/>
              <w:rPr>
                <w:rFonts w:asciiTheme="minorHAnsi" w:hAnsiTheme="minorHAnsi"/>
                <w:b/>
                <w:sz w:val="20"/>
              </w:rPr>
            </w:pPr>
            <w:r>
              <w:rPr>
                <w:rFonts w:asciiTheme="minorHAnsi" w:hAnsiTheme="minorHAnsi"/>
                <w:b/>
                <w:sz w:val="20"/>
              </w:rPr>
              <w:t>Планирана програмска</w:t>
            </w:r>
          </w:p>
          <w:p w14:paraId="740F85A2">
            <w:pPr>
              <w:pStyle w:val="35"/>
              <w:jc w:val="center"/>
              <w:rPr>
                <w:rFonts w:asciiTheme="minorHAnsi" w:hAnsiTheme="minorHAnsi"/>
                <w:b/>
                <w:sz w:val="20"/>
              </w:rPr>
            </w:pPr>
            <w:r>
              <w:rPr>
                <w:rFonts w:asciiTheme="minorHAnsi" w:hAnsiTheme="minorHAnsi"/>
                <w:b/>
                <w:sz w:val="20"/>
              </w:rPr>
              <w:t>активност</w:t>
            </w:r>
          </w:p>
        </w:tc>
        <w:tc>
          <w:tcPr>
            <w:tcW w:w="1495" w:type="dxa"/>
            <w:shd w:val="clear" w:color="auto" w:fill="D8D8D8" w:themeFill="background1" w:themeFillShade="D9"/>
            <w:vAlign w:val="center"/>
          </w:tcPr>
          <w:p w14:paraId="62E45646">
            <w:pPr>
              <w:pStyle w:val="35"/>
              <w:jc w:val="center"/>
              <w:rPr>
                <w:rFonts w:asciiTheme="minorHAnsi" w:hAnsiTheme="minorHAnsi"/>
                <w:b/>
                <w:sz w:val="20"/>
              </w:rPr>
            </w:pPr>
            <w:r>
              <w:rPr>
                <w:rFonts w:asciiTheme="minorHAnsi" w:hAnsiTheme="minorHAnsi"/>
                <w:b/>
                <w:sz w:val="20"/>
              </w:rPr>
              <w:t>Време на</w:t>
            </w:r>
          </w:p>
          <w:p w14:paraId="42AD8524">
            <w:pPr>
              <w:pStyle w:val="35"/>
              <w:jc w:val="center"/>
              <w:rPr>
                <w:rFonts w:asciiTheme="minorHAnsi" w:hAnsiTheme="minorHAnsi"/>
                <w:b/>
                <w:sz w:val="20"/>
              </w:rPr>
            </w:pPr>
            <w:r>
              <w:rPr>
                <w:rFonts w:asciiTheme="minorHAnsi" w:hAnsiTheme="minorHAnsi"/>
                <w:b/>
                <w:sz w:val="20"/>
              </w:rPr>
              <w:t>реализација</w:t>
            </w:r>
          </w:p>
        </w:tc>
        <w:tc>
          <w:tcPr>
            <w:tcW w:w="2410" w:type="dxa"/>
            <w:shd w:val="clear" w:color="auto" w:fill="D8D8D8" w:themeFill="background1" w:themeFillShade="D9"/>
            <w:vAlign w:val="center"/>
          </w:tcPr>
          <w:p w14:paraId="420194CD">
            <w:pPr>
              <w:pStyle w:val="35"/>
              <w:jc w:val="center"/>
              <w:rPr>
                <w:rFonts w:asciiTheme="minorHAnsi" w:hAnsiTheme="minorHAnsi"/>
                <w:b/>
                <w:sz w:val="20"/>
              </w:rPr>
            </w:pPr>
            <w:r>
              <w:rPr>
                <w:rFonts w:asciiTheme="minorHAnsi" w:hAnsiTheme="minorHAnsi"/>
                <w:b/>
                <w:sz w:val="20"/>
              </w:rPr>
              <w:t>Реализатор</w:t>
            </w:r>
          </w:p>
        </w:tc>
        <w:tc>
          <w:tcPr>
            <w:tcW w:w="2693" w:type="dxa"/>
            <w:shd w:val="clear" w:color="auto" w:fill="D8D8D8" w:themeFill="background1" w:themeFillShade="D9"/>
            <w:vAlign w:val="center"/>
          </w:tcPr>
          <w:p w14:paraId="181CC7EC">
            <w:pPr>
              <w:pStyle w:val="35"/>
              <w:jc w:val="center"/>
              <w:rPr>
                <w:rFonts w:asciiTheme="minorHAnsi" w:hAnsiTheme="minorHAnsi"/>
                <w:b/>
                <w:sz w:val="20"/>
              </w:rPr>
            </w:pPr>
            <w:r>
              <w:rPr>
                <w:rFonts w:asciiTheme="minorHAnsi" w:hAnsiTheme="minorHAnsi"/>
                <w:b/>
                <w:sz w:val="20"/>
                <w:lang w:val="mk-MK"/>
              </w:rPr>
              <w:t>Потребни средства и материјали</w:t>
            </w:r>
            <w:r>
              <w:rPr>
                <w:rFonts w:asciiTheme="minorHAnsi" w:hAnsiTheme="minorHAnsi"/>
                <w:b/>
                <w:sz w:val="20"/>
                <w:szCs w:val="20"/>
              </w:rPr>
              <w:t>(извори</w:t>
            </w:r>
            <w:r>
              <w:rPr>
                <w:rFonts w:asciiTheme="minorHAnsi" w:hAnsiTheme="minorHAnsi"/>
                <w:b/>
                <w:sz w:val="20"/>
                <w:szCs w:val="20"/>
                <w:lang w:val="mk-MK"/>
              </w:rPr>
              <w:t xml:space="preserve"> од кои ќе се добијат </w:t>
            </w:r>
            <w:r>
              <w:rPr>
                <w:rFonts w:asciiTheme="minorHAnsi" w:hAnsiTheme="minorHAnsi"/>
                <w:b/>
                <w:sz w:val="20"/>
                <w:szCs w:val="20"/>
              </w:rPr>
              <w:t>)</w:t>
            </w:r>
          </w:p>
        </w:tc>
        <w:tc>
          <w:tcPr>
            <w:tcW w:w="4111" w:type="dxa"/>
            <w:shd w:val="clear" w:color="auto" w:fill="D8D8D8" w:themeFill="background1" w:themeFillShade="D9"/>
            <w:vAlign w:val="center"/>
          </w:tcPr>
          <w:p w14:paraId="4141A243">
            <w:pPr>
              <w:pStyle w:val="35"/>
              <w:jc w:val="center"/>
              <w:rPr>
                <w:rFonts w:asciiTheme="minorHAnsi" w:hAnsiTheme="minorHAnsi"/>
                <w:b/>
                <w:sz w:val="20"/>
              </w:rPr>
            </w:pPr>
            <w:r>
              <w:rPr>
                <w:rFonts w:asciiTheme="minorHAnsi" w:hAnsiTheme="minorHAnsi"/>
                <w:b/>
                <w:sz w:val="20"/>
              </w:rPr>
              <w:t>Очекувани исходи и ефекти</w:t>
            </w:r>
          </w:p>
        </w:tc>
      </w:tr>
      <w:tr w14:paraId="58DC1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225" w:type="dxa"/>
          </w:tcPr>
          <w:p w14:paraId="4CC3F643">
            <w:pPr>
              <w:pStyle w:val="35"/>
              <w:ind w:left="57" w:right="57"/>
              <w:rPr>
                <w:rFonts w:asciiTheme="minorHAnsi" w:hAnsiTheme="minorHAnsi"/>
                <w:sz w:val="20"/>
                <w:szCs w:val="20"/>
                <w:lang w:val="mk-MK"/>
              </w:rPr>
            </w:pPr>
            <w:r>
              <w:rPr>
                <w:rFonts w:asciiTheme="minorHAnsi" w:hAnsiTheme="minorHAnsi"/>
                <w:sz w:val="20"/>
                <w:szCs w:val="20"/>
                <w:lang w:val="mk-MK"/>
              </w:rPr>
              <w:t>Изработка на годишна програма за работа на ученик правобранител и нејзино усвојување</w:t>
            </w:r>
          </w:p>
          <w:p w14:paraId="0DBE8515">
            <w:pPr>
              <w:pStyle w:val="35"/>
              <w:ind w:left="57" w:right="57"/>
              <w:rPr>
                <w:rFonts w:asciiTheme="minorHAnsi" w:hAnsiTheme="minorHAnsi"/>
                <w:sz w:val="20"/>
                <w:szCs w:val="20"/>
                <w:lang w:val="mk-MK"/>
              </w:rPr>
            </w:pPr>
          </w:p>
        </w:tc>
        <w:tc>
          <w:tcPr>
            <w:tcW w:w="1495" w:type="dxa"/>
          </w:tcPr>
          <w:p w14:paraId="54E375AB">
            <w:pPr>
              <w:pStyle w:val="35"/>
              <w:ind w:left="57" w:right="57"/>
              <w:rPr>
                <w:rFonts w:asciiTheme="minorHAnsi" w:hAnsiTheme="minorHAnsi"/>
                <w:sz w:val="20"/>
                <w:szCs w:val="20"/>
                <w:lang w:val="mk-MK"/>
              </w:rPr>
            </w:pPr>
            <w:r>
              <w:rPr>
                <w:rFonts w:asciiTheme="minorHAnsi" w:hAnsiTheme="minorHAnsi"/>
                <w:sz w:val="20"/>
                <w:szCs w:val="20"/>
                <w:lang w:val="mk-MK"/>
              </w:rPr>
              <w:t xml:space="preserve">Декември </w:t>
            </w:r>
          </w:p>
        </w:tc>
        <w:tc>
          <w:tcPr>
            <w:tcW w:w="2410" w:type="dxa"/>
          </w:tcPr>
          <w:p w14:paraId="034E889E">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65F3CF70">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w:t>
            </w:r>
          </w:p>
        </w:tc>
        <w:tc>
          <w:tcPr>
            <w:tcW w:w="2693" w:type="dxa"/>
          </w:tcPr>
          <w:p w14:paraId="04DCB06C">
            <w:pPr>
              <w:pStyle w:val="35"/>
              <w:ind w:left="57" w:right="57"/>
              <w:rPr>
                <w:rFonts w:asciiTheme="minorHAnsi" w:hAnsiTheme="minorHAnsi"/>
                <w:sz w:val="20"/>
                <w:szCs w:val="20"/>
                <w:lang w:val="mk-MK"/>
              </w:rPr>
            </w:pPr>
            <w:r>
              <w:rPr>
                <w:rFonts w:asciiTheme="minorHAnsi" w:hAnsiTheme="minorHAnsi"/>
                <w:sz w:val="20"/>
                <w:szCs w:val="20"/>
                <w:lang w:val="mk-MK"/>
              </w:rPr>
              <w:t>Предлози на ученик правобранител и негови заменици</w:t>
            </w:r>
          </w:p>
        </w:tc>
        <w:tc>
          <w:tcPr>
            <w:tcW w:w="4111" w:type="dxa"/>
          </w:tcPr>
          <w:p w14:paraId="12C80AC2">
            <w:pPr>
              <w:pStyle w:val="35"/>
              <w:ind w:left="57" w:right="57"/>
              <w:rPr>
                <w:rFonts w:asciiTheme="minorHAnsi" w:hAnsiTheme="minorHAnsi"/>
                <w:sz w:val="20"/>
                <w:szCs w:val="20"/>
                <w:lang w:val="mk-MK"/>
              </w:rPr>
            </w:pPr>
            <w:r>
              <w:rPr>
                <w:rFonts w:asciiTheme="minorHAnsi" w:hAnsi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14:paraId="4E163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225" w:type="dxa"/>
          </w:tcPr>
          <w:p w14:paraId="79CFF5E6">
            <w:pPr>
              <w:pStyle w:val="35"/>
              <w:ind w:left="57" w:right="57"/>
              <w:rPr>
                <w:rFonts w:asciiTheme="minorHAnsi" w:hAnsiTheme="minorHAnsi"/>
                <w:sz w:val="20"/>
                <w:szCs w:val="20"/>
                <w:lang w:val="mk-MK"/>
              </w:rPr>
            </w:pPr>
            <w:r>
              <w:rPr>
                <w:rFonts w:asciiTheme="minorHAnsi" w:hAnsiTheme="minorHAnsi"/>
                <w:sz w:val="20"/>
                <w:szCs w:val="20"/>
                <w:lang w:val="mk-MK"/>
              </w:rPr>
              <w:t>Континуирано учество во работата на  Ученичкиот парламент</w:t>
            </w:r>
          </w:p>
          <w:p w14:paraId="2B7788FA">
            <w:pPr>
              <w:pStyle w:val="35"/>
              <w:ind w:left="57" w:right="57"/>
              <w:rPr>
                <w:rFonts w:asciiTheme="minorHAnsi" w:hAnsiTheme="minorHAnsi"/>
                <w:sz w:val="20"/>
                <w:szCs w:val="20"/>
                <w:lang w:val="mk-MK"/>
              </w:rPr>
            </w:pPr>
          </w:p>
          <w:p w14:paraId="33961A21">
            <w:pPr>
              <w:pStyle w:val="35"/>
              <w:ind w:left="57" w:right="57"/>
              <w:rPr>
                <w:rFonts w:asciiTheme="minorHAnsi" w:hAnsiTheme="minorHAnsi"/>
                <w:sz w:val="20"/>
                <w:szCs w:val="20"/>
                <w:lang w:val="mk-MK"/>
              </w:rPr>
            </w:pPr>
          </w:p>
        </w:tc>
        <w:tc>
          <w:tcPr>
            <w:tcW w:w="1495" w:type="dxa"/>
          </w:tcPr>
          <w:p w14:paraId="7F351134">
            <w:pPr>
              <w:pStyle w:val="35"/>
              <w:ind w:left="57" w:right="57"/>
              <w:rPr>
                <w:rFonts w:asciiTheme="minorHAnsi" w:hAnsiTheme="minorHAnsi"/>
                <w:sz w:val="20"/>
                <w:szCs w:val="20"/>
                <w:lang w:val="mk-MK"/>
              </w:rPr>
            </w:pPr>
            <w:r>
              <w:rPr>
                <w:rFonts w:asciiTheme="minorHAnsi" w:hAnsiTheme="minorHAnsi"/>
                <w:sz w:val="20"/>
                <w:szCs w:val="20"/>
                <w:lang w:val="mk-MK"/>
              </w:rPr>
              <w:t>Ноември- декември</w:t>
            </w:r>
          </w:p>
        </w:tc>
        <w:tc>
          <w:tcPr>
            <w:tcW w:w="2410" w:type="dxa"/>
          </w:tcPr>
          <w:p w14:paraId="4652205C">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 стручни соработници</w:t>
            </w:r>
          </w:p>
          <w:p w14:paraId="732DE3FB">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заменици,Членови на УП</w:t>
            </w:r>
          </w:p>
        </w:tc>
        <w:tc>
          <w:tcPr>
            <w:tcW w:w="2693" w:type="dxa"/>
          </w:tcPr>
          <w:p w14:paraId="20FACC05">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r>
              <w:rPr>
                <w:rFonts w:asciiTheme="minorHAnsi" w:hAnsiTheme="minorHAnsi"/>
                <w:sz w:val="20"/>
                <w:szCs w:val="20"/>
              </w:rPr>
              <w:t>/</w:t>
            </w:r>
            <w:r>
              <w:rPr>
                <w:rFonts w:asciiTheme="minorHAnsi" w:hAnsiTheme="minorHAnsi"/>
                <w:sz w:val="20"/>
                <w:szCs w:val="20"/>
                <w:lang w:val="mk-MK"/>
              </w:rPr>
              <w:t>„Водич за ученичко организирањ е и заштита на детските права во осн.училишта“Коалиција за младински орг.СЕГА,2020г</w:t>
            </w:r>
          </w:p>
        </w:tc>
        <w:tc>
          <w:tcPr>
            <w:tcW w:w="4111" w:type="dxa"/>
          </w:tcPr>
          <w:p w14:paraId="4D3E30A5">
            <w:pPr>
              <w:pStyle w:val="35"/>
              <w:ind w:left="57" w:right="57"/>
              <w:rPr>
                <w:rFonts w:asciiTheme="minorHAnsi" w:hAnsiTheme="minorHAnsi"/>
                <w:sz w:val="20"/>
                <w:szCs w:val="20"/>
                <w:lang w:val="mk-MK"/>
              </w:rPr>
            </w:pPr>
            <w:r>
              <w:rPr>
                <w:rFonts w:asciiTheme="minorHAnsi" w:hAnsiTheme="minorHAnsi"/>
                <w:sz w:val="20"/>
                <w:szCs w:val="20"/>
                <w:lang w:val="mk-MK"/>
              </w:rPr>
              <w:t>Запознавање со детските права и препознавање на ситуации на прекршување на истите</w:t>
            </w:r>
          </w:p>
        </w:tc>
      </w:tr>
    </w:tbl>
    <w:p w14:paraId="20F0DCC1">
      <w:pPr>
        <w:tabs>
          <w:tab w:val="left" w:pos="0"/>
        </w:tabs>
        <w:jc w:val="both"/>
        <w:rPr>
          <w:rFonts w:asciiTheme="minorHAnsi" w:hAnsiTheme="minorHAnsi"/>
          <w:lang w:val="mk-MK"/>
        </w:rPr>
      </w:pPr>
    </w:p>
    <w:p w14:paraId="5FB7F7FF">
      <w:pPr>
        <w:tabs>
          <w:tab w:val="left" w:pos="0"/>
        </w:tabs>
        <w:jc w:val="both"/>
        <w:rPr>
          <w:rFonts w:asciiTheme="minorHAnsi" w:hAnsiTheme="minorHAnsi"/>
          <w:lang w:val="mk-MK"/>
        </w:rPr>
      </w:pPr>
    </w:p>
    <w:p w14:paraId="1891C971">
      <w:pPr>
        <w:tabs>
          <w:tab w:val="left" w:pos="0"/>
        </w:tabs>
        <w:jc w:val="both"/>
        <w:rPr>
          <w:rFonts w:asciiTheme="minorHAnsi" w:hAnsiTheme="minorHAnsi"/>
          <w:lang w:val="mk-MK"/>
        </w:rPr>
      </w:pPr>
    </w:p>
    <w:p w14:paraId="6D07A797">
      <w:pPr>
        <w:tabs>
          <w:tab w:val="left" w:pos="0"/>
        </w:tabs>
        <w:jc w:val="both"/>
        <w:rPr>
          <w:rFonts w:asciiTheme="minorHAnsi" w:hAnsiTheme="minorHAnsi"/>
          <w:lang w:val="mk-MK"/>
        </w:rPr>
      </w:pPr>
    </w:p>
    <w:p w14:paraId="6AA04E1A">
      <w:pPr>
        <w:tabs>
          <w:tab w:val="left" w:pos="0"/>
        </w:tabs>
        <w:jc w:val="both"/>
        <w:rPr>
          <w:rFonts w:asciiTheme="minorHAnsi" w:hAnsiTheme="minorHAnsi"/>
          <w:lang w:val="mk-MK"/>
        </w:rPr>
      </w:pPr>
    </w:p>
    <w:p w14:paraId="492F2CFF">
      <w:pPr>
        <w:tabs>
          <w:tab w:val="left" w:pos="0"/>
        </w:tabs>
        <w:jc w:val="both"/>
        <w:rPr>
          <w:rFonts w:asciiTheme="minorHAnsi" w:hAnsiTheme="minorHAnsi"/>
          <w:b/>
          <w:sz w:val="24"/>
          <w:lang w:val="mk-MK"/>
        </w:rPr>
      </w:pPr>
      <w:r>
        <w:rPr>
          <w:rFonts w:asciiTheme="minorHAnsi" w:hAnsiTheme="minorHAnsi"/>
          <w:b/>
          <w:sz w:val="24"/>
          <w:lang w:val="mk-MK"/>
        </w:rPr>
        <w:t>План за работа на ученичкиот парламент</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9"/>
        <w:gridCol w:w="1361"/>
        <w:gridCol w:w="1843"/>
        <w:gridCol w:w="3458"/>
        <w:gridCol w:w="3969"/>
      </w:tblGrid>
      <w:tr w14:paraId="16DD2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3969" w:type="dxa"/>
            <w:shd w:val="clear" w:color="auto" w:fill="D8D8D8" w:themeFill="background1" w:themeFillShade="D9"/>
            <w:vAlign w:val="center"/>
          </w:tcPr>
          <w:p w14:paraId="6CD398F6">
            <w:pPr>
              <w:pStyle w:val="35"/>
              <w:ind w:left="57" w:right="57"/>
              <w:jc w:val="center"/>
              <w:rPr>
                <w:rFonts w:asciiTheme="minorHAnsi" w:hAnsiTheme="minorHAnsi"/>
                <w:b/>
              </w:rPr>
            </w:pPr>
            <w:r>
              <w:rPr>
                <w:rFonts w:asciiTheme="minorHAnsi" w:hAnsiTheme="minorHAnsi"/>
                <w:b/>
              </w:rPr>
              <w:t>Планирана програмска</w:t>
            </w:r>
          </w:p>
          <w:p w14:paraId="081D0F46">
            <w:pPr>
              <w:pStyle w:val="35"/>
              <w:ind w:left="57" w:right="57"/>
              <w:jc w:val="center"/>
              <w:rPr>
                <w:rFonts w:asciiTheme="minorHAnsi" w:hAnsiTheme="minorHAnsi"/>
                <w:b/>
              </w:rPr>
            </w:pPr>
            <w:r>
              <w:rPr>
                <w:rFonts w:asciiTheme="minorHAnsi" w:hAnsiTheme="minorHAnsi"/>
                <w:b/>
              </w:rPr>
              <w:t>активност</w:t>
            </w:r>
          </w:p>
        </w:tc>
        <w:tc>
          <w:tcPr>
            <w:tcW w:w="1361" w:type="dxa"/>
            <w:shd w:val="clear" w:color="auto" w:fill="D8D8D8" w:themeFill="background1" w:themeFillShade="D9"/>
            <w:vAlign w:val="center"/>
          </w:tcPr>
          <w:p w14:paraId="7A291AA8">
            <w:pPr>
              <w:pStyle w:val="35"/>
              <w:ind w:left="57" w:right="57"/>
              <w:jc w:val="center"/>
              <w:rPr>
                <w:rFonts w:asciiTheme="minorHAnsi" w:hAnsiTheme="minorHAnsi"/>
                <w:b/>
              </w:rPr>
            </w:pPr>
            <w:r>
              <w:rPr>
                <w:rFonts w:asciiTheme="minorHAnsi" w:hAnsiTheme="minorHAnsi"/>
                <w:b/>
              </w:rPr>
              <w:t>Време на</w:t>
            </w:r>
          </w:p>
          <w:p w14:paraId="0C95AF20">
            <w:pPr>
              <w:pStyle w:val="35"/>
              <w:ind w:left="57" w:right="57"/>
              <w:jc w:val="center"/>
              <w:rPr>
                <w:rFonts w:asciiTheme="minorHAnsi" w:hAnsiTheme="minorHAnsi"/>
                <w:b/>
              </w:rPr>
            </w:pPr>
            <w:r>
              <w:rPr>
                <w:rFonts w:asciiTheme="minorHAnsi" w:hAnsiTheme="minorHAnsi"/>
                <w:b/>
              </w:rPr>
              <w:t>реализација</w:t>
            </w:r>
          </w:p>
        </w:tc>
        <w:tc>
          <w:tcPr>
            <w:tcW w:w="1843" w:type="dxa"/>
            <w:shd w:val="clear" w:color="auto" w:fill="D8D8D8" w:themeFill="background1" w:themeFillShade="D9"/>
            <w:vAlign w:val="center"/>
          </w:tcPr>
          <w:p w14:paraId="2604B51A">
            <w:pPr>
              <w:pStyle w:val="35"/>
              <w:ind w:left="57" w:right="57"/>
              <w:jc w:val="center"/>
              <w:rPr>
                <w:rFonts w:asciiTheme="minorHAnsi" w:hAnsiTheme="minorHAnsi"/>
                <w:b/>
              </w:rPr>
            </w:pPr>
            <w:r>
              <w:rPr>
                <w:rFonts w:asciiTheme="minorHAnsi" w:hAnsiTheme="minorHAnsi"/>
                <w:b/>
              </w:rPr>
              <w:t>Реализатор</w:t>
            </w:r>
          </w:p>
        </w:tc>
        <w:tc>
          <w:tcPr>
            <w:tcW w:w="3458" w:type="dxa"/>
            <w:shd w:val="clear" w:color="auto" w:fill="D8D8D8" w:themeFill="background1" w:themeFillShade="D9"/>
            <w:vAlign w:val="center"/>
          </w:tcPr>
          <w:p w14:paraId="010888ED">
            <w:pPr>
              <w:pStyle w:val="35"/>
              <w:ind w:left="57" w:right="57"/>
              <w:jc w:val="center"/>
              <w:rPr>
                <w:rFonts w:asciiTheme="minorHAnsi" w:hAnsiTheme="minorHAnsi"/>
                <w:b/>
              </w:rPr>
            </w:pPr>
            <w:r>
              <w:rPr>
                <w:rFonts w:asciiTheme="minorHAnsi" w:hAnsiTheme="minorHAnsi"/>
                <w:b/>
                <w:lang w:val="mk-MK"/>
              </w:rPr>
              <w:t>Потребни средства и материјали</w:t>
            </w:r>
            <w:r>
              <w:rPr>
                <w:rFonts w:asciiTheme="minorHAnsi" w:hAnsiTheme="minorHAnsi"/>
                <w:b/>
              </w:rPr>
              <w:t>(извори</w:t>
            </w:r>
            <w:r>
              <w:rPr>
                <w:rFonts w:asciiTheme="minorHAnsi" w:hAnsiTheme="minorHAnsi"/>
                <w:b/>
                <w:lang w:val="mk-MK"/>
              </w:rPr>
              <w:t xml:space="preserve"> од кои ќе се добијат </w:t>
            </w:r>
            <w:r>
              <w:rPr>
                <w:rFonts w:asciiTheme="minorHAnsi" w:hAnsiTheme="minorHAnsi"/>
                <w:b/>
              </w:rPr>
              <w:t>)</w:t>
            </w:r>
          </w:p>
        </w:tc>
        <w:tc>
          <w:tcPr>
            <w:tcW w:w="3969" w:type="dxa"/>
            <w:shd w:val="clear" w:color="auto" w:fill="D8D8D8" w:themeFill="background1" w:themeFillShade="D9"/>
            <w:vAlign w:val="center"/>
          </w:tcPr>
          <w:p w14:paraId="1B6F0550">
            <w:pPr>
              <w:pStyle w:val="35"/>
              <w:ind w:left="57" w:right="57"/>
              <w:jc w:val="center"/>
              <w:rPr>
                <w:rFonts w:asciiTheme="minorHAnsi" w:hAnsiTheme="minorHAnsi"/>
                <w:b/>
              </w:rPr>
            </w:pPr>
            <w:r>
              <w:rPr>
                <w:rFonts w:asciiTheme="minorHAnsi" w:hAnsiTheme="minorHAnsi"/>
                <w:b/>
              </w:rPr>
              <w:t>Очекувани исходи и ефекти</w:t>
            </w:r>
          </w:p>
        </w:tc>
      </w:tr>
      <w:tr w14:paraId="06CC3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jc w:val="center"/>
        </w:trPr>
        <w:tc>
          <w:tcPr>
            <w:tcW w:w="3969" w:type="dxa"/>
          </w:tcPr>
          <w:p w14:paraId="43F8F1F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Избор на претседател на одделенска заедница</w:t>
            </w:r>
          </w:p>
        </w:tc>
        <w:tc>
          <w:tcPr>
            <w:tcW w:w="1361" w:type="dxa"/>
          </w:tcPr>
          <w:p w14:paraId="7135BCF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Септември</w:t>
            </w:r>
          </w:p>
        </w:tc>
        <w:tc>
          <w:tcPr>
            <w:tcW w:w="1843" w:type="dxa"/>
          </w:tcPr>
          <w:p w14:paraId="207CF9A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655E46A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Сите ученици од одделение</w:t>
            </w:r>
          </w:p>
        </w:tc>
        <w:tc>
          <w:tcPr>
            <w:tcW w:w="3458" w:type="dxa"/>
          </w:tcPr>
          <w:p w14:paraId="2CF3255F">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осн.училишта“Коалиција за младински орг.СЕГА,2020г</w:t>
            </w:r>
          </w:p>
        </w:tc>
        <w:tc>
          <w:tcPr>
            <w:tcW w:w="3969" w:type="dxa"/>
          </w:tcPr>
          <w:p w14:paraId="1FB1A5D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Демократски избор на претседател на одд.заедница</w:t>
            </w:r>
          </w:p>
        </w:tc>
      </w:tr>
      <w:tr w14:paraId="38F99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969" w:type="dxa"/>
          </w:tcPr>
          <w:p w14:paraId="70EB2DC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Конститутивна седница на ученички парламент и избор на претседател</w:t>
            </w:r>
          </w:p>
          <w:p w14:paraId="70934BC8">
            <w:pPr>
              <w:pStyle w:val="35"/>
              <w:ind w:left="57" w:right="57"/>
              <w:rPr>
                <w:rFonts w:asciiTheme="minorHAnsi" w:hAnsiTheme="minorHAnsi" w:cstheme="minorHAnsi"/>
                <w:sz w:val="20"/>
                <w:szCs w:val="20"/>
                <w:lang w:val="mk-MK"/>
              </w:rPr>
            </w:pPr>
          </w:p>
        </w:tc>
        <w:tc>
          <w:tcPr>
            <w:tcW w:w="1361" w:type="dxa"/>
          </w:tcPr>
          <w:p w14:paraId="411AEF2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p>
        </w:tc>
        <w:tc>
          <w:tcPr>
            <w:tcW w:w="1843" w:type="dxa"/>
          </w:tcPr>
          <w:p w14:paraId="7C69439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2F90AA5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Сите претседатели од одд.заедници</w:t>
            </w:r>
          </w:p>
        </w:tc>
        <w:tc>
          <w:tcPr>
            <w:tcW w:w="3458" w:type="dxa"/>
          </w:tcPr>
          <w:p w14:paraId="7E1BA1C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31D4E07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Демократски избор на претседател на ученички парламент</w:t>
            </w:r>
          </w:p>
        </w:tc>
      </w:tr>
      <w:tr w14:paraId="23CCE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jc w:val="center"/>
        </w:trPr>
        <w:tc>
          <w:tcPr>
            <w:tcW w:w="3969" w:type="dxa"/>
          </w:tcPr>
          <w:p w14:paraId="5917187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Значење на училишен</w:t>
            </w:r>
          </w:p>
          <w:p w14:paraId="3614245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парламент и избор на раководни и други тела (координатори на учебни години, координативно тело, комисија за доверба и соработка)</w:t>
            </w:r>
          </w:p>
        </w:tc>
        <w:tc>
          <w:tcPr>
            <w:tcW w:w="1361" w:type="dxa"/>
          </w:tcPr>
          <w:p w14:paraId="1FA5B04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p>
        </w:tc>
        <w:tc>
          <w:tcPr>
            <w:tcW w:w="1843" w:type="dxa"/>
          </w:tcPr>
          <w:p w14:paraId="2187FD9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11288BF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Сите претседатели од одд. заедници</w:t>
            </w:r>
          </w:p>
        </w:tc>
        <w:tc>
          <w:tcPr>
            <w:tcW w:w="3458" w:type="dxa"/>
          </w:tcPr>
          <w:p w14:paraId="69778AD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0DF545D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Демократски избор на раководни и други тела</w:t>
            </w:r>
          </w:p>
        </w:tc>
      </w:tr>
      <w:tr w14:paraId="37741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jc w:val="center"/>
        </w:trPr>
        <w:tc>
          <w:tcPr>
            <w:tcW w:w="3969" w:type="dxa"/>
          </w:tcPr>
          <w:p w14:paraId="08519B1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Евалуација на училишната клима и односите воучилиштето.</w:t>
            </w:r>
          </w:p>
          <w:p w14:paraId="6990872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Изработка на годишна програма за работа и нејзино усвојување</w:t>
            </w:r>
          </w:p>
        </w:tc>
        <w:tc>
          <w:tcPr>
            <w:tcW w:w="1361" w:type="dxa"/>
          </w:tcPr>
          <w:p w14:paraId="36A59FF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p>
        </w:tc>
        <w:tc>
          <w:tcPr>
            <w:tcW w:w="1843" w:type="dxa"/>
          </w:tcPr>
          <w:p w14:paraId="4159ACD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23C4CE1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1AA0D18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Предлози на членовите на ученички парламент</w:t>
            </w:r>
          </w:p>
        </w:tc>
        <w:tc>
          <w:tcPr>
            <w:tcW w:w="3969" w:type="dxa"/>
          </w:tcPr>
          <w:p w14:paraId="2E5591A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14:paraId="3AEB0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1" w:hRule="atLeast"/>
          <w:jc w:val="center"/>
        </w:trPr>
        <w:tc>
          <w:tcPr>
            <w:tcW w:w="3969" w:type="dxa"/>
          </w:tcPr>
          <w:p w14:paraId="49053991">
            <w:pPr>
              <w:snapToGrid w:val="0"/>
              <w:ind w:left="57" w:right="57"/>
              <w:rPr>
                <w:rFonts w:asciiTheme="minorHAnsi" w:hAnsiTheme="minorHAnsi" w:cstheme="minorHAnsi"/>
                <w:sz w:val="20"/>
                <w:szCs w:val="20"/>
                <w:lang w:val="ru-RU"/>
              </w:rPr>
            </w:pPr>
            <w:r>
              <w:rPr>
                <w:rFonts w:asciiTheme="minorHAnsi" w:hAnsiTheme="minorHAnsi" w:cstheme="minorHAnsi"/>
                <w:b/>
                <w:sz w:val="20"/>
                <w:szCs w:val="20"/>
                <w:lang w:val="ru-RU"/>
              </w:rPr>
              <w:t xml:space="preserve">Обука  </w:t>
            </w:r>
            <w:r>
              <w:rPr>
                <w:rFonts w:asciiTheme="minorHAnsi" w:hAnsiTheme="minorHAnsi" w:cstheme="minorHAnsi"/>
                <w:sz w:val="20"/>
                <w:szCs w:val="20"/>
                <w:lang w:val="ru-RU"/>
              </w:rPr>
              <w:t>на учениците со тема:</w:t>
            </w:r>
          </w:p>
          <w:p w14:paraId="5AA9C2CC">
            <w:pPr>
              <w:snapToGrid w:val="0"/>
              <w:ind w:left="57" w:right="57"/>
              <w:rPr>
                <w:rFonts w:asciiTheme="minorHAnsi" w:hAnsiTheme="minorHAnsi" w:cstheme="minorHAnsi"/>
                <w:sz w:val="20"/>
                <w:szCs w:val="20"/>
                <w:lang w:val="ru-RU"/>
              </w:rPr>
            </w:pPr>
            <w:r>
              <w:rPr>
                <w:rFonts w:asciiTheme="minorHAnsi" w:hAnsiTheme="minorHAnsi" w:cstheme="minorHAnsi"/>
                <w:sz w:val="20"/>
                <w:szCs w:val="20"/>
                <w:lang w:val="ru-RU"/>
              </w:rPr>
              <w:t>„Организирање на состаноци“</w:t>
            </w:r>
          </w:p>
          <w:p w14:paraId="12AC4507">
            <w:pPr>
              <w:snapToGrid w:val="0"/>
              <w:ind w:left="57" w:right="57"/>
              <w:rPr>
                <w:rFonts w:asciiTheme="minorHAnsi" w:hAnsiTheme="minorHAnsi" w:cstheme="minorHAnsi"/>
                <w:sz w:val="20"/>
                <w:szCs w:val="20"/>
                <w:lang w:val="ru-RU"/>
              </w:rPr>
            </w:pPr>
            <w:r>
              <w:rPr>
                <w:rFonts w:asciiTheme="minorHAnsi" w:hAnsiTheme="minorHAnsi" w:cstheme="minorHAnsi"/>
                <w:sz w:val="20"/>
                <w:szCs w:val="20"/>
                <w:lang w:val="ru-RU"/>
              </w:rPr>
              <w:t xml:space="preserve">Подготовка и присуство на состаноци </w:t>
            </w:r>
          </w:p>
        </w:tc>
        <w:tc>
          <w:tcPr>
            <w:tcW w:w="1361" w:type="dxa"/>
          </w:tcPr>
          <w:p w14:paraId="79C1EC0F">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Декември</w:t>
            </w:r>
          </w:p>
        </w:tc>
        <w:tc>
          <w:tcPr>
            <w:tcW w:w="1843" w:type="dxa"/>
          </w:tcPr>
          <w:p w14:paraId="3299D4E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Одговорни наставници од тим на ресурсен пакет</w:t>
            </w:r>
          </w:p>
          <w:p w14:paraId="7D60DC8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3E36B1D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784F5C49">
            <w:pPr>
              <w:ind w:left="57" w:right="57"/>
              <w:rPr>
                <w:rFonts w:asciiTheme="minorHAnsi" w:hAnsiTheme="minorHAnsi" w:cstheme="minorHAnsi"/>
                <w:sz w:val="20"/>
                <w:szCs w:val="20"/>
                <w:lang w:val="mk-MK"/>
              </w:rPr>
            </w:pPr>
            <w:r>
              <w:rPr>
                <w:rFonts w:asciiTheme="minorHAnsi" w:hAnsiTheme="minorHAnsi" w:cstheme="minorHAnsi"/>
                <w:sz w:val="20"/>
                <w:szCs w:val="20"/>
                <w:lang w:val="ru-RU"/>
              </w:rPr>
              <w:t>Оспособување на учениците за начинот на  организирање и  водење на состаноци како и осознавање на детските права  предвидени  во делот на училишната заедница  и ученик правобранител;</w:t>
            </w:r>
          </w:p>
        </w:tc>
      </w:tr>
      <w:tr w14:paraId="5F956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969" w:type="dxa"/>
          </w:tcPr>
          <w:p w14:paraId="0CB6023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Редовни месечни состаноци на членовите</w:t>
            </w:r>
          </w:p>
          <w:p w14:paraId="48EF2015">
            <w:pPr>
              <w:pStyle w:val="35"/>
              <w:ind w:left="57" w:right="57"/>
              <w:rPr>
                <w:rFonts w:asciiTheme="minorHAnsi" w:hAnsiTheme="minorHAnsi" w:cstheme="minorHAnsi"/>
                <w:sz w:val="20"/>
                <w:szCs w:val="20"/>
                <w:lang w:val="mk-MK"/>
              </w:rPr>
            </w:pPr>
          </w:p>
        </w:tc>
        <w:tc>
          <w:tcPr>
            <w:tcW w:w="1361" w:type="dxa"/>
          </w:tcPr>
          <w:p w14:paraId="482FC4A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Ноември-ДЕКЕМВРИ</w:t>
            </w:r>
          </w:p>
        </w:tc>
        <w:tc>
          <w:tcPr>
            <w:tcW w:w="1843" w:type="dxa"/>
          </w:tcPr>
          <w:p w14:paraId="233E70A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1C658CD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 Записници</w:t>
            </w:r>
          </w:p>
          <w:p w14:paraId="4CE6A1E7">
            <w:pPr>
              <w:pStyle w:val="35"/>
              <w:ind w:left="57" w:right="57"/>
              <w:rPr>
                <w:rFonts w:asciiTheme="minorHAnsi" w:hAnsiTheme="minorHAnsi" w:cstheme="minorHAnsi"/>
                <w:sz w:val="20"/>
                <w:szCs w:val="20"/>
                <w:lang w:val="mk-MK"/>
              </w:rPr>
            </w:pPr>
          </w:p>
        </w:tc>
        <w:tc>
          <w:tcPr>
            <w:tcW w:w="3969" w:type="dxa"/>
          </w:tcPr>
          <w:p w14:paraId="351AC35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Разговори за училишни проблеми , предлози и акции со придонес за решавање</w:t>
            </w:r>
          </w:p>
        </w:tc>
      </w:tr>
      <w:tr w14:paraId="45229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4" w:hRule="atLeast"/>
          <w:jc w:val="center"/>
        </w:trPr>
        <w:tc>
          <w:tcPr>
            <w:tcW w:w="3969" w:type="dxa"/>
          </w:tcPr>
          <w:p w14:paraId="0A4FA263">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ru-RU"/>
              </w:rPr>
              <w:t>Организација и реализација на работилници на избрани теми</w:t>
            </w:r>
          </w:p>
        </w:tc>
        <w:tc>
          <w:tcPr>
            <w:tcW w:w="1361" w:type="dxa"/>
          </w:tcPr>
          <w:p w14:paraId="7BEBDAD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Декември-</w:t>
            </w:r>
          </w:p>
        </w:tc>
        <w:tc>
          <w:tcPr>
            <w:tcW w:w="1843" w:type="dxa"/>
          </w:tcPr>
          <w:p w14:paraId="4A39BB0F">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 од тим на ресурсен пакет</w:t>
            </w:r>
          </w:p>
          <w:p w14:paraId="7C3C6CD8">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1686325F">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236BDC2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Запознавање со детските права и препознавање на ситуации на прекршување на истите</w:t>
            </w:r>
          </w:p>
        </w:tc>
      </w:tr>
    </w:tbl>
    <w:p w14:paraId="082C9BAD">
      <w:pPr>
        <w:tabs>
          <w:tab w:val="left" w:pos="1095"/>
        </w:tabs>
        <w:rPr>
          <w:lang w:val="mk-MK"/>
        </w:rPr>
      </w:pPr>
      <w:r>
        <w:rPr>
          <w:lang w:val="mk-MK"/>
        </w:rPr>
        <w:tab/>
      </w:r>
    </w:p>
    <w:p w14:paraId="4DB6E6C9">
      <w:pPr>
        <w:tabs>
          <w:tab w:val="left" w:pos="0"/>
        </w:tabs>
        <w:jc w:val="both"/>
        <w:rPr>
          <w:rFonts w:asciiTheme="minorHAnsi" w:hAnsiTheme="minorHAnsi"/>
          <w:b/>
          <w:lang w:val="mk-MK"/>
        </w:rPr>
      </w:pPr>
      <w:r>
        <w:rPr>
          <w:rFonts w:asciiTheme="minorHAnsi" w:hAnsiTheme="minorHAnsi"/>
          <w:b/>
          <w:lang w:val="mk-MK"/>
        </w:rPr>
        <w:t>План за работа на ученичкиот правобранител</w:t>
      </w:r>
    </w:p>
    <w:p w14:paraId="14AF19CE">
      <w:pPr>
        <w:tabs>
          <w:tab w:val="left" w:pos="0"/>
        </w:tabs>
        <w:jc w:val="both"/>
        <w:rPr>
          <w:rFonts w:asciiTheme="minorHAnsi" w:hAnsiTheme="minorHAnsi"/>
          <w:lang w:val="mk-MK"/>
        </w:rPr>
      </w:pPr>
      <w:r>
        <w:rPr>
          <w:rFonts w:asciiTheme="minorHAnsi" w:hAnsiTheme="minorHAnsi"/>
          <w:lang w:val="mk-MK"/>
        </w:rPr>
        <w:t xml:space="preserve">Ученичкиот правобранител се грижи за заштита и унапредување на правата на учениците во училиштето. </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92"/>
        <w:gridCol w:w="1228"/>
        <w:gridCol w:w="2410"/>
        <w:gridCol w:w="2693"/>
        <w:gridCol w:w="4111"/>
      </w:tblGrid>
      <w:tr w14:paraId="40C4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3492" w:type="dxa"/>
            <w:shd w:val="clear" w:color="auto" w:fill="D8D8D8" w:themeFill="background1" w:themeFillShade="D9"/>
            <w:vAlign w:val="center"/>
          </w:tcPr>
          <w:p w14:paraId="3A2B8133">
            <w:pPr>
              <w:pStyle w:val="35"/>
              <w:jc w:val="center"/>
              <w:rPr>
                <w:rFonts w:asciiTheme="minorHAnsi" w:hAnsiTheme="minorHAnsi"/>
                <w:b/>
                <w:sz w:val="20"/>
              </w:rPr>
            </w:pPr>
            <w:r>
              <w:rPr>
                <w:rFonts w:asciiTheme="minorHAnsi" w:hAnsiTheme="minorHAnsi"/>
                <w:b/>
                <w:sz w:val="20"/>
              </w:rPr>
              <w:t>Планирана програмска</w:t>
            </w:r>
          </w:p>
          <w:p w14:paraId="340B5A21">
            <w:pPr>
              <w:pStyle w:val="35"/>
              <w:jc w:val="center"/>
              <w:rPr>
                <w:rFonts w:asciiTheme="minorHAnsi" w:hAnsiTheme="minorHAnsi"/>
                <w:b/>
                <w:sz w:val="20"/>
              </w:rPr>
            </w:pPr>
            <w:r>
              <w:rPr>
                <w:rFonts w:asciiTheme="minorHAnsi" w:hAnsiTheme="minorHAnsi"/>
                <w:b/>
                <w:sz w:val="20"/>
              </w:rPr>
              <w:t>активност</w:t>
            </w:r>
          </w:p>
        </w:tc>
        <w:tc>
          <w:tcPr>
            <w:tcW w:w="1228" w:type="dxa"/>
            <w:shd w:val="clear" w:color="auto" w:fill="D8D8D8" w:themeFill="background1" w:themeFillShade="D9"/>
            <w:vAlign w:val="center"/>
          </w:tcPr>
          <w:p w14:paraId="2AE53B35">
            <w:pPr>
              <w:pStyle w:val="35"/>
              <w:jc w:val="center"/>
              <w:rPr>
                <w:rFonts w:asciiTheme="minorHAnsi" w:hAnsiTheme="minorHAnsi"/>
                <w:b/>
                <w:sz w:val="20"/>
              </w:rPr>
            </w:pPr>
            <w:r>
              <w:rPr>
                <w:rFonts w:asciiTheme="minorHAnsi" w:hAnsiTheme="minorHAnsi"/>
                <w:b/>
                <w:sz w:val="20"/>
              </w:rPr>
              <w:t>Време на</w:t>
            </w:r>
          </w:p>
          <w:p w14:paraId="4E307462">
            <w:pPr>
              <w:pStyle w:val="35"/>
              <w:jc w:val="center"/>
              <w:rPr>
                <w:rFonts w:asciiTheme="minorHAnsi" w:hAnsiTheme="minorHAnsi"/>
                <w:b/>
                <w:sz w:val="20"/>
              </w:rPr>
            </w:pPr>
            <w:r>
              <w:rPr>
                <w:rFonts w:asciiTheme="minorHAnsi" w:hAnsiTheme="minorHAnsi"/>
                <w:b/>
                <w:sz w:val="20"/>
              </w:rPr>
              <w:t>реализација</w:t>
            </w:r>
          </w:p>
        </w:tc>
        <w:tc>
          <w:tcPr>
            <w:tcW w:w="2410" w:type="dxa"/>
            <w:shd w:val="clear" w:color="auto" w:fill="D8D8D8" w:themeFill="background1" w:themeFillShade="D9"/>
            <w:vAlign w:val="center"/>
          </w:tcPr>
          <w:p w14:paraId="0FDC956F">
            <w:pPr>
              <w:pStyle w:val="35"/>
              <w:jc w:val="center"/>
              <w:rPr>
                <w:rFonts w:asciiTheme="minorHAnsi" w:hAnsiTheme="minorHAnsi"/>
                <w:b/>
                <w:sz w:val="20"/>
              </w:rPr>
            </w:pPr>
            <w:r>
              <w:rPr>
                <w:rFonts w:asciiTheme="minorHAnsi" w:hAnsiTheme="minorHAnsi"/>
                <w:b/>
                <w:sz w:val="20"/>
              </w:rPr>
              <w:t>Реализатор</w:t>
            </w:r>
          </w:p>
        </w:tc>
        <w:tc>
          <w:tcPr>
            <w:tcW w:w="2693" w:type="dxa"/>
            <w:shd w:val="clear" w:color="auto" w:fill="D8D8D8" w:themeFill="background1" w:themeFillShade="D9"/>
            <w:vAlign w:val="center"/>
          </w:tcPr>
          <w:p w14:paraId="57FF085A">
            <w:pPr>
              <w:pStyle w:val="35"/>
              <w:jc w:val="center"/>
              <w:rPr>
                <w:rFonts w:asciiTheme="minorHAnsi" w:hAnsiTheme="minorHAnsi"/>
                <w:b/>
                <w:sz w:val="20"/>
              </w:rPr>
            </w:pPr>
            <w:r>
              <w:rPr>
                <w:rFonts w:asciiTheme="minorHAnsi" w:hAnsiTheme="minorHAnsi"/>
                <w:b/>
                <w:sz w:val="20"/>
                <w:lang w:val="mk-MK"/>
              </w:rPr>
              <w:t>Потребни средства и материјали</w:t>
            </w:r>
            <w:r>
              <w:rPr>
                <w:rFonts w:asciiTheme="minorHAnsi" w:hAnsiTheme="minorHAnsi"/>
                <w:b/>
                <w:sz w:val="20"/>
                <w:szCs w:val="20"/>
              </w:rPr>
              <w:t>(извори</w:t>
            </w:r>
            <w:r>
              <w:rPr>
                <w:rFonts w:asciiTheme="minorHAnsi" w:hAnsiTheme="minorHAnsi"/>
                <w:b/>
                <w:sz w:val="20"/>
                <w:szCs w:val="20"/>
                <w:lang w:val="mk-MK"/>
              </w:rPr>
              <w:t xml:space="preserve"> од кои ќе се добијат </w:t>
            </w:r>
            <w:r>
              <w:rPr>
                <w:rFonts w:asciiTheme="minorHAnsi" w:hAnsiTheme="minorHAnsi"/>
                <w:b/>
                <w:sz w:val="20"/>
                <w:szCs w:val="20"/>
              </w:rPr>
              <w:t>)</w:t>
            </w:r>
          </w:p>
        </w:tc>
        <w:tc>
          <w:tcPr>
            <w:tcW w:w="4111" w:type="dxa"/>
            <w:shd w:val="clear" w:color="auto" w:fill="D8D8D8" w:themeFill="background1" w:themeFillShade="D9"/>
            <w:vAlign w:val="center"/>
          </w:tcPr>
          <w:p w14:paraId="6BB06EED">
            <w:pPr>
              <w:pStyle w:val="35"/>
              <w:jc w:val="center"/>
              <w:rPr>
                <w:rFonts w:asciiTheme="minorHAnsi" w:hAnsiTheme="minorHAnsi"/>
                <w:b/>
                <w:sz w:val="20"/>
              </w:rPr>
            </w:pPr>
            <w:r>
              <w:rPr>
                <w:rFonts w:asciiTheme="minorHAnsi" w:hAnsiTheme="minorHAnsi"/>
                <w:b/>
                <w:sz w:val="20"/>
              </w:rPr>
              <w:t>Очекувани исходи и ефекти</w:t>
            </w:r>
          </w:p>
        </w:tc>
      </w:tr>
      <w:tr w14:paraId="2055E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1921359D">
            <w:pPr>
              <w:pStyle w:val="35"/>
              <w:ind w:left="57" w:right="57"/>
              <w:rPr>
                <w:rFonts w:asciiTheme="minorHAnsi" w:hAnsiTheme="minorHAnsi"/>
                <w:sz w:val="20"/>
                <w:szCs w:val="20"/>
                <w:lang w:val="mk-MK"/>
              </w:rPr>
            </w:pPr>
            <w:r>
              <w:rPr>
                <w:rFonts w:asciiTheme="minorHAnsi" w:hAnsiTheme="minorHAnsi"/>
                <w:sz w:val="20"/>
                <w:szCs w:val="20"/>
                <w:lang w:val="mk-MK"/>
              </w:rPr>
              <w:t>Изработка на годишна програма за работа на ученик правобранител и нејзино усвојување</w:t>
            </w:r>
          </w:p>
          <w:p w14:paraId="6F8F5C3E">
            <w:pPr>
              <w:pStyle w:val="35"/>
              <w:ind w:left="57" w:right="57"/>
              <w:rPr>
                <w:rFonts w:asciiTheme="minorHAnsi" w:hAnsiTheme="minorHAnsi"/>
                <w:sz w:val="20"/>
                <w:szCs w:val="20"/>
                <w:lang w:val="mk-MK"/>
              </w:rPr>
            </w:pPr>
          </w:p>
        </w:tc>
        <w:tc>
          <w:tcPr>
            <w:tcW w:w="1228" w:type="dxa"/>
          </w:tcPr>
          <w:p w14:paraId="435BE50F">
            <w:pPr>
              <w:pStyle w:val="35"/>
              <w:ind w:left="57" w:right="57"/>
              <w:rPr>
                <w:rFonts w:asciiTheme="minorHAnsi" w:hAnsiTheme="minorHAnsi"/>
                <w:sz w:val="20"/>
                <w:szCs w:val="20"/>
                <w:lang w:val="mk-MK"/>
              </w:rPr>
            </w:pPr>
            <w:r>
              <w:rPr>
                <w:rFonts w:asciiTheme="minorHAnsi" w:hAnsiTheme="minorHAnsi"/>
                <w:sz w:val="20"/>
                <w:szCs w:val="20"/>
                <w:lang w:val="mk-MK"/>
              </w:rPr>
              <w:t>Октомври</w:t>
            </w:r>
          </w:p>
        </w:tc>
        <w:tc>
          <w:tcPr>
            <w:tcW w:w="2410" w:type="dxa"/>
          </w:tcPr>
          <w:p w14:paraId="313400AC">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22090B58">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w:t>
            </w:r>
          </w:p>
        </w:tc>
        <w:tc>
          <w:tcPr>
            <w:tcW w:w="2693" w:type="dxa"/>
          </w:tcPr>
          <w:p w14:paraId="398731D0">
            <w:pPr>
              <w:pStyle w:val="35"/>
              <w:ind w:left="57" w:right="57"/>
              <w:rPr>
                <w:rFonts w:asciiTheme="minorHAnsi" w:hAnsiTheme="minorHAnsi"/>
                <w:sz w:val="20"/>
                <w:szCs w:val="20"/>
                <w:lang w:val="mk-MK"/>
              </w:rPr>
            </w:pPr>
            <w:r>
              <w:rPr>
                <w:rFonts w:asciiTheme="minorHAnsi" w:hAnsiTheme="minorHAnsi"/>
                <w:sz w:val="20"/>
                <w:szCs w:val="20"/>
                <w:lang w:val="mk-MK"/>
              </w:rPr>
              <w:t>Предлози на ученик правобранител и негови заменици</w:t>
            </w:r>
          </w:p>
        </w:tc>
        <w:tc>
          <w:tcPr>
            <w:tcW w:w="4111" w:type="dxa"/>
          </w:tcPr>
          <w:p w14:paraId="5A9881E6">
            <w:pPr>
              <w:pStyle w:val="35"/>
              <w:ind w:left="57" w:right="57"/>
              <w:rPr>
                <w:rFonts w:asciiTheme="minorHAnsi" w:hAnsiTheme="minorHAnsi"/>
                <w:sz w:val="20"/>
                <w:szCs w:val="20"/>
                <w:lang w:val="mk-MK"/>
              </w:rPr>
            </w:pPr>
            <w:r>
              <w:rPr>
                <w:rFonts w:asciiTheme="minorHAnsi" w:hAnsi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14:paraId="49355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3ADB5318">
            <w:pPr>
              <w:pStyle w:val="35"/>
              <w:ind w:left="57" w:right="57"/>
              <w:rPr>
                <w:rFonts w:asciiTheme="minorHAnsi" w:hAnsiTheme="minorHAnsi"/>
                <w:sz w:val="20"/>
                <w:szCs w:val="20"/>
                <w:lang w:val="mk-MK"/>
              </w:rPr>
            </w:pPr>
            <w:r>
              <w:rPr>
                <w:rFonts w:asciiTheme="minorHAnsi" w:hAnsiTheme="minorHAnsi"/>
                <w:sz w:val="20"/>
                <w:szCs w:val="20"/>
                <w:lang w:val="mk-MK"/>
              </w:rPr>
              <w:t>Континуирано учество во работата на  Ученичкиот парламент</w:t>
            </w:r>
          </w:p>
        </w:tc>
        <w:tc>
          <w:tcPr>
            <w:tcW w:w="1228" w:type="dxa"/>
          </w:tcPr>
          <w:p w14:paraId="03EE35D3">
            <w:pPr>
              <w:pStyle w:val="35"/>
              <w:ind w:left="57" w:right="57"/>
              <w:rPr>
                <w:rFonts w:asciiTheme="minorHAnsi" w:hAnsiTheme="minorHAnsi"/>
                <w:sz w:val="20"/>
                <w:szCs w:val="20"/>
                <w:lang w:val="mk-MK"/>
              </w:rPr>
            </w:pPr>
            <w:r>
              <w:rPr>
                <w:rFonts w:asciiTheme="minorHAnsi" w:hAnsiTheme="minorHAnsi"/>
                <w:sz w:val="20"/>
                <w:szCs w:val="20"/>
                <w:lang w:val="mk-MK"/>
              </w:rPr>
              <w:t>октомври- декември</w:t>
            </w:r>
          </w:p>
        </w:tc>
        <w:tc>
          <w:tcPr>
            <w:tcW w:w="2410" w:type="dxa"/>
          </w:tcPr>
          <w:p w14:paraId="0C18DF88">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04E7A04F">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заменици,Членови на УП</w:t>
            </w:r>
          </w:p>
        </w:tc>
        <w:tc>
          <w:tcPr>
            <w:tcW w:w="2693" w:type="dxa"/>
          </w:tcPr>
          <w:p w14:paraId="42319B0E">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p>
        </w:tc>
        <w:tc>
          <w:tcPr>
            <w:tcW w:w="4111" w:type="dxa"/>
          </w:tcPr>
          <w:p w14:paraId="0E8E2431">
            <w:pPr>
              <w:pStyle w:val="35"/>
              <w:ind w:left="57" w:right="57"/>
              <w:rPr>
                <w:rFonts w:asciiTheme="minorHAnsi" w:hAnsiTheme="minorHAnsi"/>
                <w:sz w:val="20"/>
                <w:szCs w:val="20"/>
                <w:lang w:val="mk-MK"/>
              </w:rPr>
            </w:pPr>
            <w:r>
              <w:rPr>
                <w:rFonts w:asciiTheme="minorHAnsi" w:hAnsiTheme="minorHAnsi"/>
                <w:sz w:val="20"/>
                <w:szCs w:val="20"/>
                <w:lang w:val="mk-MK"/>
              </w:rPr>
              <w:t>Запознавање со детските права и препознавање на ситуации на прекршување на истите</w:t>
            </w:r>
          </w:p>
        </w:tc>
      </w:tr>
      <w:tr w14:paraId="33278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00A2F9A8">
            <w:pPr>
              <w:pStyle w:val="35"/>
              <w:ind w:left="57" w:right="57"/>
              <w:rPr>
                <w:rFonts w:asciiTheme="minorHAnsi" w:hAnsiTheme="minorHAnsi"/>
                <w:sz w:val="20"/>
                <w:szCs w:val="20"/>
                <w:lang w:val="mk-MK"/>
              </w:rPr>
            </w:pPr>
            <w:r>
              <w:rPr>
                <w:rFonts w:asciiTheme="minorHAnsi" w:hAnsiTheme="minorHAnsi"/>
                <w:sz w:val="20"/>
                <w:szCs w:val="20"/>
                <w:lang w:val="mk-MK"/>
              </w:rPr>
              <w:t xml:space="preserve"> Реализирање на работилници во врска со основните човекови права и обрвските кои призлегуваат од нив</w:t>
            </w:r>
          </w:p>
        </w:tc>
        <w:tc>
          <w:tcPr>
            <w:tcW w:w="1228" w:type="dxa"/>
          </w:tcPr>
          <w:p w14:paraId="272D38A1">
            <w:pPr>
              <w:pStyle w:val="35"/>
              <w:ind w:left="57" w:right="57"/>
              <w:rPr>
                <w:rFonts w:asciiTheme="minorHAnsi" w:hAnsiTheme="minorHAnsi"/>
                <w:sz w:val="20"/>
                <w:szCs w:val="20"/>
                <w:lang w:val="mk-MK"/>
              </w:rPr>
            </w:pPr>
            <w:r>
              <w:rPr>
                <w:rFonts w:asciiTheme="minorHAnsi" w:hAnsiTheme="minorHAnsi"/>
                <w:sz w:val="20"/>
                <w:szCs w:val="20"/>
                <w:lang w:val="mk-MK"/>
              </w:rPr>
              <w:t>Декември-</w:t>
            </w:r>
          </w:p>
        </w:tc>
        <w:tc>
          <w:tcPr>
            <w:tcW w:w="2410" w:type="dxa"/>
          </w:tcPr>
          <w:p w14:paraId="76DFF914">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7275FAD3">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w:t>
            </w:r>
          </w:p>
        </w:tc>
        <w:tc>
          <w:tcPr>
            <w:tcW w:w="2693" w:type="dxa"/>
          </w:tcPr>
          <w:p w14:paraId="5E9C9564">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p>
        </w:tc>
        <w:tc>
          <w:tcPr>
            <w:tcW w:w="4111" w:type="dxa"/>
          </w:tcPr>
          <w:p w14:paraId="67D0B66B">
            <w:pPr>
              <w:pStyle w:val="35"/>
              <w:ind w:left="57" w:right="57"/>
              <w:rPr>
                <w:rFonts w:asciiTheme="minorHAnsi" w:hAnsiTheme="minorHAnsi"/>
                <w:sz w:val="20"/>
                <w:szCs w:val="20"/>
                <w:lang w:val="mk-MK"/>
              </w:rPr>
            </w:pPr>
            <w:r>
              <w:rPr>
                <w:rFonts w:asciiTheme="minorHAnsi" w:hAnsiTheme="minorHAnsi"/>
                <w:sz w:val="20"/>
                <w:szCs w:val="20"/>
                <w:lang w:val="mk-MK"/>
              </w:rPr>
              <w:t>Учениците ги знаат основните човекови права и обрските кои произлегуваат од нив</w:t>
            </w:r>
          </w:p>
        </w:tc>
      </w:tr>
      <w:tr w14:paraId="6E379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 w:hRule="atLeast"/>
          <w:jc w:val="center"/>
        </w:trPr>
        <w:tc>
          <w:tcPr>
            <w:tcW w:w="3492" w:type="dxa"/>
          </w:tcPr>
          <w:p w14:paraId="0744246F">
            <w:pPr>
              <w:pStyle w:val="35"/>
              <w:ind w:left="57" w:right="57"/>
              <w:rPr>
                <w:rFonts w:asciiTheme="minorHAnsi" w:hAnsiTheme="minorHAnsi"/>
                <w:sz w:val="20"/>
                <w:szCs w:val="20"/>
                <w:lang w:val="mk-MK"/>
              </w:rPr>
            </w:pPr>
            <w:r>
              <w:rPr>
                <w:rFonts w:asciiTheme="minorHAnsi" w:hAnsiTheme="minorHAnsi"/>
                <w:sz w:val="20"/>
                <w:szCs w:val="20"/>
                <w:lang w:val="mk-MK"/>
              </w:rPr>
              <w:t>-Редовни месечни состаноци со стручана служба</w:t>
            </w:r>
          </w:p>
          <w:p w14:paraId="0D516074">
            <w:pPr>
              <w:pStyle w:val="35"/>
              <w:ind w:left="57" w:right="57"/>
              <w:rPr>
                <w:rFonts w:asciiTheme="minorHAnsi" w:hAnsiTheme="minorHAnsi"/>
                <w:sz w:val="20"/>
                <w:szCs w:val="20"/>
                <w:lang w:val="mk-MK"/>
              </w:rPr>
            </w:pPr>
            <w:r>
              <w:rPr>
                <w:rFonts w:asciiTheme="minorHAnsi" w:hAnsiTheme="minorHAnsi"/>
                <w:sz w:val="20"/>
                <w:szCs w:val="20"/>
                <w:lang w:val="mk-MK"/>
              </w:rPr>
              <w:t>-Месечни извештаи од активностите на уч. Правобрнаител до стручната служба</w:t>
            </w:r>
          </w:p>
        </w:tc>
        <w:tc>
          <w:tcPr>
            <w:tcW w:w="1228" w:type="dxa"/>
          </w:tcPr>
          <w:p w14:paraId="56B1CB8D">
            <w:pPr>
              <w:pStyle w:val="35"/>
              <w:ind w:left="57" w:right="57"/>
              <w:rPr>
                <w:rFonts w:asciiTheme="minorHAnsi" w:hAnsiTheme="minorHAnsi"/>
                <w:sz w:val="20"/>
                <w:szCs w:val="20"/>
                <w:lang w:val="mk-MK"/>
              </w:rPr>
            </w:pPr>
            <w:r>
              <w:rPr>
                <w:rFonts w:asciiTheme="minorHAnsi" w:hAnsiTheme="minorHAnsi"/>
                <w:sz w:val="20"/>
                <w:szCs w:val="20"/>
                <w:lang w:val="mk-MK"/>
              </w:rPr>
              <w:t>Ноември-јуни</w:t>
            </w:r>
          </w:p>
        </w:tc>
        <w:tc>
          <w:tcPr>
            <w:tcW w:w="2410" w:type="dxa"/>
          </w:tcPr>
          <w:p w14:paraId="26141509">
            <w:pPr>
              <w:pStyle w:val="35"/>
              <w:ind w:left="57" w:right="57"/>
              <w:rPr>
                <w:rFonts w:asciiTheme="minorHAnsi" w:hAnsiTheme="minorHAnsi"/>
                <w:sz w:val="20"/>
                <w:szCs w:val="20"/>
                <w:lang w:val="mk-MK"/>
              </w:rPr>
            </w:pPr>
            <w:r>
              <w:rPr>
                <w:rFonts w:asciiTheme="minorHAnsi" w:hAnsiTheme="minorHAnsi"/>
                <w:sz w:val="20"/>
                <w:szCs w:val="20"/>
                <w:lang w:val="mk-MK"/>
              </w:rPr>
              <w:t>Стручна служба</w:t>
            </w:r>
          </w:p>
          <w:p w14:paraId="03C1E4F5">
            <w:pPr>
              <w:pStyle w:val="35"/>
              <w:ind w:left="57" w:right="57"/>
              <w:rPr>
                <w:rFonts w:asciiTheme="minorHAnsi" w:hAnsiTheme="minorHAnsi"/>
                <w:sz w:val="20"/>
                <w:szCs w:val="20"/>
                <w:lang w:val="mk-MK"/>
              </w:rPr>
            </w:pPr>
            <w:r>
              <w:rPr>
                <w:rFonts w:asciiTheme="minorHAnsi" w:hAnsiTheme="minorHAnsi"/>
                <w:sz w:val="20"/>
                <w:szCs w:val="20"/>
                <w:lang w:val="mk-MK"/>
              </w:rPr>
              <w:t xml:space="preserve">Дете правобранител и заменици правобранители </w:t>
            </w:r>
          </w:p>
        </w:tc>
        <w:tc>
          <w:tcPr>
            <w:tcW w:w="2693" w:type="dxa"/>
          </w:tcPr>
          <w:p w14:paraId="48F035BD">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 жалби поплаки</w:t>
            </w:r>
          </w:p>
          <w:p w14:paraId="5F6DA867">
            <w:pPr>
              <w:pStyle w:val="35"/>
              <w:ind w:left="57" w:right="57"/>
              <w:rPr>
                <w:rFonts w:asciiTheme="minorHAnsi" w:hAnsiTheme="minorHAnsi"/>
                <w:sz w:val="20"/>
                <w:szCs w:val="20"/>
                <w:lang w:val="mk-MK"/>
              </w:rPr>
            </w:pPr>
            <w:r>
              <w:rPr>
                <w:rFonts w:asciiTheme="minorHAnsi" w:hAnsiTheme="minorHAnsi"/>
                <w:sz w:val="20"/>
                <w:szCs w:val="20"/>
                <w:lang w:val="mk-MK"/>
              </w:rPr>
              <w:t>Извештаи</w:t>
            </w:r>
          </w:p>
        </w:tc>
        <w:tc>
          <w:tcPr>
            <w:tcW w:w="4111" w:type="dxa"/>
          </w:tcPr>
          <w:p w14:paraId="10EE281A">
            <w:pPr>
              <w:pStyle w:val="35"/>
              <w:ind w:left="57" w:right="57"/>
              <w:rPr>
                <w:rFonts w:asciiTheme="minorHAnsi" w:hAnsiTheme="minorHAnsi"/>
                <w:sz w:val="20"/>
                <w:szCs w:val="20"/>
                <w:lang w:val="mk-MK"/>
              </w:rPr>
            </w:pPr>
            <w:r>
              <w:rPr>
                <w:rFonts w:asciiTheme="minorHAnsi" w:hAnsiTheme="minorHAnsi"/>
                <w:sz w:val="20"/>
                <w:szCs w:val="20"/>
                <w:lang w:val="mk-MK"/>
              </w:rPr>
              <w:t>Ученикот правобранител да знае како да промовира, дава поддршка и заштита на учениците</w:t>
            </w:r>
          </w:p>
        </w:tc>
      </w:tr>
    </w:tbl>
    <w:p w14:paraId="2BF3B23F">
      <w:pPr>
        <w:pStyle w:val="13"/>
        <w:jc w:val="center"/>
        <w:rPr>
          <w:rFonts w:asciiTheme="minorHAnsi" w:hAnsiTheme="minorHAnsi"/>
          <w:sz w:val="24"/>
          <w:szCs w:val="24"/>
          <w:lang w:val="mk-MK"/>
        </w:rPr>
      </w:pPr>
      <w:r>
        <w:rPr>
          <w:rFonts w:asciiTheme="minorHAnsi" w:hAnsiTheme="minorHAnsi"/>
          <w:sz w:val="24"/>
          <w:szCs w:val="24"/>
          <w:lang w:val="mk-MK"/>
        </w:rPr>
        <w:t>Тим поддршка на ученичко учество</w:t>
      </w:r>
    </w:p>
    <w:p w14:paraId="78EACB9E">
      <w:pPr>
        <w:pStyle w:val="13"/>
        <w:rPr>
          <w:rFonts w:asciiTheme="minorHAnsi" w:hAnsiTheme="minorHAnsi"/>
          <w:b/>
          <w:sz w:val="24"/>
          <w:szCs w:val="24"/>
          <w:lang w:val="mk-MK"/>
        </w:rPr>
      </w:pPr>
      <w:r>
        <w:rPr>
          <w:rFonts w:asciiTheme="minorHAnsi" w:hAnsiTheme="minorHAnsi"/>
          <w:b/>
          <w:sz w:val="24"/>
          <w:szCs w:val="24"/>
          <w:lang w:val="mk-MK"/>
        </w:rPr>
        <w:t xml:space="preserve">Извештај на работата на Ученичкиот парламент </w:t>
      </w:r>
    </w:p>
    <w:p w14:paraId="320C1A29">
      <w:pPr>
        <w:pStyle w:val="13"/>
        <w:rPr>
          <w:rFonts w:asciiTheme="minorHAnsi" w:hAnsiTheme="minorHAnsi" w:cstheme="minorHAnsi"/>
        </w:rPr>
      </w:pPr>
      <w:r>
        <w:rPr>
          <w:rFonts w:asciiTheme="minorHAnsi" w:hAnsiTheme="minorHAnsi" w:cstheme="minorHAnsi"/>
        </w:rPr>
        <w:t>Училишниот парламент при ООУ „Кочо Рацин“ – Прилеп претставува демократско претставничко тело на учениците кое активно учествува во Учество во воспитно образовниот процес, со цел подобрување на условите за учење, развој на ученичката иницијатива и зајакнување на партнерството помеѓу учениците, наставниците и раководството. Тој им овозможува на учениците да го изразат своето мислење, да предложат идеи и да учествуваат во донесување на одлуки кои директно ги засегаат. Во текот на учебната 202</w:t>
      </w:r>
      <w:r>
        <w:rPr>
          <w:rFonts w:asciiTheme="minorHAnsi" w:hAnsiTheme="minorHAnsi" w:cstheme="minorHAnsi"/>
          <w:lang w:val="mk-MK"/>
        </w:rPr>
        <w:t>5</w:t>
      </w:r>
      <w:r>
        <w:rPr>
          <w:rFonts w:asciiTheme="minorHAnsi" w:hAnsiTheme="minorHAnsi" w:cstheme="minorHAnsi"/>
        </w:rPr>
        <w:t>/202</w:t>
      </w:r>
      <w:r>
        <w:rPr>
          <w:rFonts w:asciiTheme="minorHAnsi" w:hAnsiTheme="minorHAnsi" w:cstheme="minorHAnsi"/>
          <w:lang w:val="mk-MK"/>
        </w:rPr>
        <w:t>6</w:t>
      </w:r>
      <w:r>
        <w:rPr>
          <w:rFonts w:asciiTheme="minorHAnsi" w:hAnsiTheme="minorHAnsi" w:cstheme="minorHAnsi"/>
        </w:rPr>
        <w:t xml:space="preserve"> година, парламентот работеше на неколку нивоа:  </w:t>
      </w:r>
    </w:p>
    <w:p w14:paraId="01F60E9B">
      <w:pPr>
        <w:pStyle w:val="13"/>
        <w:rPr>
          <w:rFonts w:asciiTheme="minorHAnsi" w:hAnsiTheme="minorHAnsi" w:cstheme="minorHAnsi"/>
        </w:rPr>
      </w:pPr>
    </w:p>
    <w:p w14:paraId="2B2B6BCA">
      <w:pPr>
        <w:pStyle w:val="13"/>
        <w:numPr>
          <w:ilvl w:val="0"/>
          <w:numId w:val="11"/>
        </w:numPr>
        <w:rPr>
          <w:rFonts w:asciiTheme="minorHAnsi" w:hAnsiTheme="minorHAnsi" w:cstheme="minorHAnsi"/>
        </w:rPr>
      </w:pPr>
      <w:r>
        <w:rPr>
          <w:rFonts w:asciiTheme="minorHAnsi" w:hAnsiTheme="minorHAnsi" w:cstheme="minorHAnsi"/>
        </w:rPr>
        <w:t>Организација и реализација на ученички иницијативи</w:t>
      </w:r>
    </w:p>
    <w:p w14:paraId="5470BEB6">
      <w:pPr>
        <w:pStyle w:val="13"/>
        <w:numPr>
          <w:ilvl w:val="0"/>
          <w:numId w:val="11"/>
        </w:numPr>
        <w:rPr>
          <w:rFonts w:asciiTheme="minorHAnsi" w:hAnsiTheme="minorHAnsi" w:cstheme="minorHAnsi"/>
        </w:rPr>
      </w:pPr>
      <w:r>
        <w:rPr>
          <w:rFonts w:asciiTheme="minorHAnsi" w:hAnsiTheme="minorHAnsi" w:cstheme="minorHAnsi"/>
        </w:rPr>
        <w:t>Застапување на интересите и правата на учениците</w:t>
      </w:r>
    </w:p>
    <w:p w14:paraId="1994F11D">
      <w:pPr>
        <w:pStyle w:val="13"/>
        <w:numPr>
          <w:ilvl w:val="0"/>
          <w:numId w:val="11"/>
        </w:numPr>
        <w:rPr>
          <w:rFonts w:asciiTheme="minorHAnsi" w:hAnsiTheme="minorHAnsi" w:cstheme="minorHAnsi"/>
        </w:rPr>
      </w:pPr>
      <w:r>
        <w:rPr>
          <w:rFonts w:asciiTheme="minorHAnsi" w:hAnsiTheme="minorHAnsi" w:cstheme="minorHAnsi"/>
        </w:rPr>
        <w:t>Соработка со стручната служба и наставничкиот кадар</w:t>
      </w:r>
    </w:p>
    <w:p w14:paraId="557F2A38">
      <w:pPr>
        <w:pStyle w:val="13"/>
        <w:numPr>
          <w:ilvl w:val="0"/>
          <w:numId w:val="11"/>
        </w:numPr>
        <w:rPr>
          <w:rFonts w:asciiTheme="minorHAnsi" w:hAnsiTheme="minorHAnsi" w:cstheme="minorHAnsi"/>
        </w:rPr>
      </w:pPr>
      <w:r>
        <w:rPr>
          <w:rFonts w:asciiTheme="minorHAnsi" w:hAnsiTheme="minorHAnsi" w:cstheme="minorHAnsi"/>
        </w:rPr>
        <w:t>Промоција на вредности како што се одговорност, солидарност, активизам и тимска работа</w:t>
      </w:r>
    </w:p>
    <w:p w14:paraId="729DD7A8">
      <w:pPr>
        <w:pStyle w:val="13"/>
        <w:rPr>
          <w:rFonts w:asciiTheme="minorHAnsi" w:hAnsiTheme="minorHAnsi" w:cstheme="minorHAnsi"/>
        </w:rPr>
      </w:pPr>
      <w:r>
        <w:rPr>
          <w:rFonts w:asciiTheme="minorHAnsi" w:hAnsiTheme="minorHAnsi" w:cstheme="minorHAnsi"/>
        </w:rPr>
        <w:t xml:space="preserve"> Членовите на парламентот се избрани транспарентно од своите соученици и покажаа високо ниво на ангажман, со што успешно придонесоа за создавање на позитивна и поддржувачка училишна клима. Овој извештај претставува преглед на клучните активности, постигнувања и предизвици со кои се соочи Училишниот парламент во оваа учебна година.</w:t>
      </w:r>
    </w:p>
    <w:p w14:paraId="045C1C55">
      <w:pPr>
        <w:pStyle w:val="13"/>
        <w:rPr>
          <w:rFonts w:asciiTheme="minorHAnsi" w:hAnsiTheme="minorHAnsi" w:cstheme="minorHAnsi"/>
        </w:rPr>
      </w:pPr>
      <w:r>
        <w:rPr>
          <w:rFonts w:asciiTheme="minorHAnsi" w:hAnsiTheme="minorHAnsi" w:cstheme="minorHAnsi"/>
        </w:rPr>
        <w:t xml:space="preserve"> Ученички Парламент</w:t>
      </w:r>
    </w:p>
    <w:p w14:paraId="496A5C84">
      <w:pPr>
        <w:pStyle w:val="13"/>
        <w:numPr>
          <w:ilvl w:val="0"/>
          <w:numId w:val="9"/>
        </w:numPr>
        <w:rPr>
          <w:rFonts w:asciiTheme="minorHAnsi" w:hAnsiTheme="minorHAnsi" w:cstheme="minorHAnsi"/>
          <w:b/>
        </w:rPr>
      </w:pPr>
      <w:r>
        <w:rPr>
          <w:rFonts w:asciiTheme="minorHAnsi" w:hAnsiTheme="minorHAnsi" w:cstheme="minorHAnsi"/>
          <w:b/>
        </w:rPr>
        <w:t xml:space="preserve">Состав </w:t>
      </w:r>
    </w:p>
    <w:p w14:paraId="43AF629A">
      <w:pPr>
        <w:pStyle w:val="13"/>
        <w:ind w:left="720"/>
        <w:rPr>
          <w:rFonts w:asciiTheme="minorHAnsi" w:hAnsiTheme="minorHAnsi" w:cstheme="minorHAnsi"/>
        </w:rPr>
      </w:pPr>
      <w:r>
        <w:rPr>
          <w:rFonts w:asciiTheme="minorHAnsi" w:hAnsiTheme="minorHAnsi" w:cstheme="minorHAnsi"/>
        </w:rPr>
        <w:t xml:space="preserve">На конститутивната седница на парламентот, оддржана на ден </w:t>
      </w:r>
      <w:r>
        <w:rPr>
          <w:rFonts w:asciiTheme="minorHAnsi" w:hAnsiTheme="minorHAnsi" w:cstheme="minorHAnsi"/>
          <w:lang w:val="mk-MK"/>
        </w:rPr>
        <w:t>07</w:t>
      </w:r>
      <w:r>
        <w:rPr>
          <w:rFonts w:asciiTheme="minorHAnsi" w:hAnsiTheme="minorHAnsi" w:cstheme="minorHAnsi"/>
        </w:rPr>
        <w:t>.10.202</w:t>
      </w:r>
      <w:r>
        <w:rPr>
          <w:rFonts w:asciiTheme="minorHAnsi" w:hAnsiTheme="minorHAnsi" w:cstheme="minorHAnsi"/>
          <w:lang w:val="mk-MK"/>
        </w:rPr>
        <w:t>5</w:t>
      </w:r>
      <w:r>
        <w:rPr>
          <w:rFonts w:asciiTheme="minorHAnsi" w:hAnsiTheme="minorHAnsi" w:cstheme="minorHAnsi"/>
        </w:rPr>
        <w:t>год. беше избрано раководството на парламентот и телата на парламентот.</w:t>
      </w:r>
    </w:p>
    <w:p w14:paraId="769F4D35">
      <w:pPr>
        <w:pStyle w:val="13"/>
        <w:ind w:left="720"/>
        <w:rPr>
          <w:rFonts w:asciiTheme="minorHAnsi" w:hAnsiTheme="minorHAnsi" w:cstheme="minorHAnsi"/>
          <w:lang w:val="mk-MK"/>
        </w:rPr>
      </w:pPr>
      <w:r>
        <w:rPr>
          <w:rFonts w:asciiTheme="minorHAnsi" w:hAnsiTheme="minorHAnsi" w:cstheme="minorHAnsi"/>
        </w:rPr>
        <w:t xml:space="preserve"> Прилог – Список на функции и членови на тела на УП</w:t>
      </w:r>
    </w:p>
    <w:p w14:paraId="58820F80">
      <w:pPr>
        <w:rPr>
          <w:rFonts w:asciiTheme="minorHAnsi" w:hAnsiTheme="minorHAnsi" w:cstheme="minorHAnsi"/>
        </w:rPr>
      </w:pPr>
    </w:p>
    <w:p w14:paraId="2055FD64">
      <w:pPr>
        <w:jc w:val="center"/>
        <w:rPr>
          <w:rFonts w:asciiTheme="minorHAnsi" w:hAnsiTheme="minorHAnsi" w:cstheme="minorHAnsi"/>
          <w:b/>
        </w:rPr>
      </w:pPr>
      <w:r>
        <w:rPr>
          <w:rFonts w:asciiTheme="minorHAnsi" w:hAnsiTheme="minorHAnsi" w:cstheme="minorHAnsi"/>
          <w:b/>
        </w:rPr>
        <w:t>Список</w:t>
      </w:r>
    </w:p>
    <w:p w14:paraId="44DBB0B7">
      <w:pPr>
        <w:jc w:val="center"/>
        <w:rPr>
          <w:rFonts w:asciiTheme="minorHAnsi" w:hAnsiTheme="minorHAnsi" w:cstheme="minorHAnsi"/>
          <w:b/>
        </w:rPr>
      </w:pPr>
      <w:r>
        <w:rPr>
          <w:rFonts w:asciiTheme="minorHAnsi" w:hAnsiTheme="minorHAnsi" w:cstheme="minorHAnsi"/>
          <w:b/>
        </w:rPr>
        <w:t>на функции и членови на тела на училишниот парламент</w:t>
      </w:r>
    </w:p>
    <w:p w14:paraId="4F500F10">
      <w:pPr>
        <w:jc w:val="center"/>
        <w:rPr>
          <w:rFonts w:asciiTheme="minorHAnsi" w:hAnsiTheme="minorHAnsi" w:cstheme="minorHAnsi"/>
          <w:b/>
        </w:rPr>
      </w:pPr>
      <w:r>
        <w:rPr>
          <w:rFonts w:asciiTheme="minorHAnsi" w:hAnsiTheme="minorHAnsi" w:cstheme="minorHAnsi"/>
          <w:b/>
        </w:rPr>
        <w:t>Задачи</w:t>
      </w:r>
      <w:r>
        <w:rPr>
          <w:rFonts w:asciiTheme="minorHAnsi" w:hAnsiTheme="minorHAnsi" w:cstheme="minorHAnsi"/>
        </w:rPr>
        <w:t>на ученичкиот парламент:</w:t>
      </w:r>
    </w:p>
    <w:p w14:paraId="4B5CF663">
      <w:pPr>
        <w:rPr>
          <w:rFonts w:asciiTheme="minorHAnsi" w:hAnsiTheme="minorHAnsi" w:cstheme="minorHAnsi"/>
        </w:rPr>
      </w:pPr>
      <w:r>
        <w:rPr>
          <w:rFonts w:asciiTheme="minorHAnsi" w:hAnsiTheme="minorHAnsi" w:cstheme="minorHAnsi"/>
        </w:rPr>
        <w:t>1.донесува Правилник за работа на одд. заедници и уч.парламент, годишна програма и други акти изработени од Координативното тело;</w:t>
      </w:r>
    </w:p>
    <w:p w14:paraId="6EB9C350">
      <w:pPr>
        <w:rPr>
          <w:rFonts w:asciiTheme="minorHAnsi" w:hAnsiTheme="minorHAnsi" w:cstheme="minorHAnsi"/>
        </w:rPr>
      </w:pPr>
      <w:r>
        <w:rPr>
          <w:rFonts w:asciiTheme="minorHAnsi" w:hAnsiTheme="minorHAnsi" w:cstheme="minorHAnsi"/>
        </w:rPr>
        <w:t>2. учествува во процесот на планирање на развојот на училиштето</w:t>
      </w:r>
    </w:p>
    <w:p w14:paraId="6FDEF11B">
      <w:pPr>
        <w:rPr>
          <w:rFonts w:asciiTheme="minorHAnsi" w:hAnsiTheme="minorHAnsi" w:cstheme="minorHAnsi"/>
        </w:rPr>
      </w:pPr>
      <w:r>
        <w:rPr>
          <w:rFonts w:asciiTheme="minorHAnsi" w:hAnsiTheme="minorHAnsi" w:cstheme="minorHAnsi"/>
        </w:rPr>
        <w:t>3. учествува во промовирање , заштита и застапување на правата и интересите на уч-те.</w:t>
      </w:r>
    </w:p>
    <w:p w14:paraId="378F7E11">
      <w:pPr>
        <w:rPr>
          <w:rFonts w:asciiTheme="minorHAnsi" w:hAnsiTheme="minorHAnsi" w:cstheme="minorHAnsi"/>
        </w:rPr>
      </w:pPr>
      <w:r>
        <w:rPr>
          <w:rFonts w:asciiTheme="minorHAnsi" w:hAnsiTheme="minorHAnsi" w:cstheme="minorHAnsi"/>
        </w:rPr>
        <w:t>4. го промовира уч-киот активизам преку дискусии, хум.и еколошки акции, култ. и спортски манифестации</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621"/>
        <w:gridCol w:w="4621"/>
      </w:tblGrid>
      <w:tr w14:paraId="326312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3D3B4446">
            <w:pPr>
              <w:rPr>
                <w:rFonts w:asciiTheme="minorHAnsi" w:hAnsiTheme="minorHAnsi" w:cstheme="minorHAnsi"/>
              </w:rPr>
            </w:pPr>
            <w:r>
              <w:rPr>
                <w:rFonts w:asciiTheme="minorHAnsi" w:hAnsiTheme="minorHAnsi" w:cstheme="minorHAnsi"/>
                <w:b/>
              </w:rPr>
              <w:t>Функција</w:t>
            </w:r>
          </w:p>
        </w:tc>
        <w:tc>
          <w:tcPr>
            <w:tcW w:w="4621" w:type="dxa"/>
          </w:tcPr>
          <w:p w14:paraId="189A8BA3">
            <w:pPr>
              <w:rPr>
                <w:rFonts w:asciiTheme="minorHAnsi" w:hAnsiTheme="minorHAnsi" w:cstheme="minorHAnsi"/>
                <w:b/>
              </w:rPr>
            </w:pPr>
            <w:r>
              <w:rPr>
                <w:rFonts w:asciiTheme="minorHAnsi" w:hAnsiTheme="minorHAnsi" w:cstheme="minorHAnsi"/>
                <w:b/>
              </w:rPr>
              <w:t>Име и презиме</w:t>
            </w:r>
          </w:p>
        </w:tc>
      </w:tr>
      <w:tr w14:paraId="313E4C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17AEA0E2">
            <w:pPr>
              <w:rPr>
                <w:rFonts w:asciiTheme="minorHAnsi" w:hAnsiTheme="minorHAnsi" w:cstheme="minorHAnsi"/>
              </w:rPr>
            </w:pPr>
            <w:r>
              <w:rPr>
                <w:rFonts w:asciiTheme="minorHAnsi" w:hAnsiTheme="minorHAnsi" w:cstheme="minorHAnsi"/>
                <w:b/>
              </w:rPr>
              <w:t xml:space="preserve">Претседател </w:t>
            </w:r>
            <w:r>
              <w:rPr>
                <w:rFonts w:asciiTheme="minorHAnsi" w:hAnsiTheme="minorHAnsi" w:cstheme="minorHAnsi"/>
              </w:rPr>
              <w:t xml:space="preserve"> на  ученички парламент</w:t>
            </w:r>
          </w:p>
          <w:p w14:paraId="775665A9">
            <w:pPr>
              <w:rPr>
                <w:rFonts w:asciiTheme="minorHAnsi" w:hAnsiTheme="minorHAnsi" w:cstheme="minorHAnsi"/>
              </w:rPr>
            </w:pPr>
            <w:r>
              <w:rPr>
                <w:rFonts w:asciiTheme="minorHAnsi" w:hAnsiTheme="minorHAnsi" w:cstheme="minorHAnsi"/>
              </w:rPr>
              <w:t>(член на тимот на училишната интеграција)</w:t>
            </w:r>
          </w:p>
        </w:tc>
        <w:tc>
          <w:tcPr>
            <w:tcW w:w="4621" w:type="dxa"/>
          </w:tcPr>
          <w:p w14:paraId="3A2C4E98">
            <w:pPr>
              <w:jc w:val="center"/>
              <w:rPr>
                <w:rFonts w:asciiTheme="minorHAnsi" w:hAnsiTheme="minorHAnsi" w:cstheme="minorHAnsi"/>
                <w:b/>
              </w:rPr>
            </w:pPr>
            <w:r>
              <w:rPr>
                <w:rFonts w:asciiTheme="minorHAnsi" w:hAnsiTheme="minorHAnsi" w:cstheme="minorHAnsi"/>
                <w:b/>
              </w:rPr>
              <w:t>Димитар Илијоски</w:t>
            </w:r>
          </w:p>
        </w:tc>
      </w:tr>
      <w:tr w14:paraId="4A27F7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3047AB17">
            <w:pPr>
              <w:rPr>
                <w:rFonts w:asciiTheme="minorHAnsi" w:hAnsiTheme="minorHAnsi" w:cstheme="minorHAnsi"/>
              </w:rPr>
            </w:pPr>
            <w:r>
              <w:rPr>
                <w:rFonts w:asciiTheme="minorHAnsi" w:hAnsiTheme="minorHAnsi" w:cstheme="minorHAnsi"/>
                <w:b/>
              </w:rPr>
              <w:t xml:space="preserve">Заменик претседател </w:t>
            </w:r>
            <w:r>
              <w:rPr>
                <w:rFonts w:asciiTheme="minorHAnsi" w:hAnsiTheme="minorHAnsi" w:cstheme="minorHAnsi"/>
              </w:rPr>
              <w:t xml:space="preserve"> на  уч.парл.</w:t>
            </w:r>
          </w:p>
        </w:tc>
        <w:tc>
          <w:tcPr>
            <w:tcW w:w="4621" w:type="dxa"/>
          </w:tcPr>
          <w:p w14:paraId="2884F52E">
            <w:pPr>
              <w:jc w:val="center"/>
              <w:rPr>
                <w:rFonts w:asciiTheme="minorHAnsi" w:hAnsiTheme="minorHAnsi" w:cstheme="minorHAnsi"/>
                <w:b/>
              </w:rPr>
            </w:pPr>
            <w:r>
              <w:rPr>
                <w:rFonts w:asciiTheme="minorHAnsi" w:hAnsiTheme="minorHAnsi" w:cstheme="minorHAnsi"/>
                <w:b/>
              </w:rPr>
              <w:t>Марија Цветкоска</w:t>
            </w:r>
          </w:p>
        </w:tc>
      </w:tr>
      <w:tr w14:paraId="79DD3A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7" w:hRule="atLeast"/>
        </w:trPr>
        <w:tc>
          <w:tcPr>
            <w:tcW w:w="4621" w:type="dxa"/>
          </w:tcPr>
          <w:p w14:paraId="2729AFAB">
            <w:pPr>
              <w:rPr>
                <w:rFonts w:asciiTheme="minorHAnsi" w:hAnsiTheme="minorHAnsi" w:cstheme="minorHAnsi"/>
                <w:b/>
              </w:rPr>
            </w:pPr>
            <w:r>
              <w:rPr>
                <w:rFonts w:asciiTheme="minorHAnsi" w:hAnsiTheme="minorHAnsi" w:cstheme="minorHAnsi"/>
                <w:b/>
              </w:rPr>
              <w:t xml:space="preserve">Секретар </w:t>
            </w:r>
            <w:r>
              <w:rPr>
                <w:rFonts w:asciiTheme="minorHAnsi" w:hAnsiTheme="minorHAnsi" w:cstheme="minorHAnsi"/>
              </w:rPr>
              <w:t>на ученички парламент</w:t>
            </w:r>
          </w:p>
        </w:tc>
        <w:tc>
          <w:tcPr>
            <w:tcW w:w="4621" w:type="dxa"/>
          </w:tcPr>
          <w:p w14:paraId="4FFDB489">
            <w:pPr>
              <w:jc w:val="center"/>
              <w:rPr>
                <w:rFonts w:asciiTheme="minorHAnsi" w:hAnsiTheme="minorHAnsi" w:cstheme="minorHAnsi"/>
                <w:b/>
              </w:rPr>
            </w:pPr>
            <w:r>
              <w:rPr>
                <w:rFonts w:asciiTheme="minorHAnsi" w:hAnsiTheme="minorHAnsi" w:cstheme="minorHAnsi"/>
                <w:b/>
              </w:rPr>
              <w:t>Теодора Настоска</w:t>
            </w:r>
          </w:p>
        </w:tc>
      </w:tr>
      <w:tr w14:paraId="29847F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2CAA41E1">
            <w:pPr>
              <w:rPr>
                <w:rFonts w:asciiTheme="minorHAnsi" w:hAnsiTheme="minorHAnsi" w:cstheme="minorHAnsi"/>
                <w:b/>
              </w:rPr>
            </w:pPr>
            <w:r>
              <w:rPr>
                <w:rFonts w:asciiTheme="minorHAnsi" w:hAnsiTheme="minorHAnsi" w:cstheme="minorHAnsi"/>
                <w:b/>
              </w:rPr>
              <w:t>Координатори на учебни години</w:t>
            </w:r>
          </w:p>
        </w:tc>
        <w:tc>
          <w:tcPr>
            <w:tcW w:w="4621" w:type="dxa"/>
          </w:tcPr>
          <w:p w14:paraId="1671DE84">
            <w:pPr>
              <w:rPr>
                <w:rFonts w:asciiTheme="minorHAnsi" w:hAnsiTheme="minorHAnsi" w:cstheme="minorHAnsi"/>
                <w:b/>
              </w:rPr>
            </w:pPr>
            <w:r>
              <w:rPr>
                <w:rFonts w:asciiTheme="minorHAnsi" w:hAnsiTheme="minorHAnsi" w:cstheme="minorHAnsi"/>
                <w:b/>
              </w:rPr>
              <w:t>Име и презиме</w:t>
            </w:r>
          </w:p>
        </w:tc>
      </w:tr>
      <w:tr w14:paraId="5979EB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1059A7AC">
            <w:pPr>
              <w:rPr>
                <w:rFonts w:asciiTheme="minorHAnsi" w:hAnsiTheme="minorHAnsi" w:cstheme="minorHAnsi"/>
              </w:rPr>
            </w:pPr>
            <w:r>
              <w:rPr>
                <w:rFonts w:asciiTheme="minorHAnsi" w:hAnsiTheme="minorHAnsi" w:cstheme="minorHAnsi"/>
              </w:rPr>
              <w:t xml:space="preserve">Координатор за </w:t>
            </w:r>
            <w:r>
              <w:rPr>
                <w:rFonts w:asciiTheme="minorHAnsi" w:hAnsiTheme="minorHAnsi" w:cstheme="minorHAnsi"/>
                <w:lang w:val="en-GB"/>
              </w:rPr>
              <w:t>I</w:t>
            </w:r>
            <w:r>
              <w:rPr>
                <w:rFonts w:asciiTheme="minorHAnsi" w:hAnsiTheme="minorHAnsi" w:cstheme="minorHAnsi"/>
              </w:rPr>
              <w:t>V то одделение</w:t>
            </w:r>
          </w:p>
        </w:tc>
        <w:tc>
          <w:tcPr>
            <w:tcW w:w="4621" w:type="dxa"/>
          </w:tcPr>
          <w:p w14:paraId="45E9CDF3">
            <w:pPr>
              <w:rPr>
                <w:rFonts w:asciiTheme="minorHAnsi" w:hAnsiTheme="minorHAnsi" w:cstheme="minorHAnsi"/>
              </w:rPr>
            </w:pPr>
            <w:r>
              <w:rPr>
                <w:rFonts w:asciiTheme="minorHAnsi" w:hAnsiTheme="minorHAnsi" w:cstheme="minorHAnsi"/>
              </w:rPr>
              <w:t>Ведран Нацевски</w:t>
            </w:r>
          </w:p>
        </w:tc>
      </w:tr>
      <w:tr w14:paraId="2FB763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773E8082">
            <w:pPr>
              <w:rPr>
                <w:rFonts w:asciiTheme="minorHAnsi" w:hAnsiTheme="minorHAnsi" w:cstheme="minorHAnsi"/>
                <w:bCs/>
              </w:rPr>
            </w:pPr>
            <w:r>
              <w:rPr>
                <w:rFonts w:asciiTheme="minorHAnsi" w:hAnsiTheme="minorHAnsi" w:cstheme="minorHAnsi"/>
                <w:bCs/>
              </w:rPr>
              <w:t>Координатор за V то одделение</w:t>
            </w:r>
          </w:p>
        </w:tc>
        <w:tc>
          <w:tcPr>
            <w:tcW w:w="4621" w:type="dxa"/>
          </w:tcPr>
          <w:p w14:paraId="77816EC0">
            <w:pPr>
              <w:rPr>
                <w:rFonts w:asciiTheme="minorHAnsi" w:hAnsiTheme="minorHAnsi" w:cstheme="minorHAnsi"/>
              </w:rPr>
            </w:pPr>
            <w:r>
              <w:rPr>
                <w:rFonts w:asciiTheme="minorHAnsi" w:hAnsiTheme="minorHAnsi" w:cstheme="minorHAnsi"/>
              </w:rPr>
              <w:t>Меланија Милошеска</w:t>
            </w:r>
          </w:p>
        </w:tc>
      </w:tr>
      <w:tr w14:paraId="757F0A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54762A35">
            <w:pPr>
              <w:rPr>
                <w:rFonts w:asciiTheme="minorHAnsi" w:hAnsiTheme="minorHAnsi" w:cstheme="minorHAnsi"/>
              </w:rPr>
            </w:pPr>
            <w:r>
              <w:rPr>
                <w:rFonts w:asciiTheme="minorHAnsi" w:hAnsiTheme="minorHAnsi" w:cstheme="minorHAnsi"/>
              </w:rPr>
              <w:t>Координатор за VI то одделение</w:t>
            </w:r>
          </w:p>
        </w:tc>
        <w:tc>
          <w:tcPr>
            <w:tcW w:w="4621" w:type="dxa"/>
          </w:tcPr>
          <w:p w14:paraId="261EA9B0">
            <w:pPr>
              <w:rPr>
                <w:rFonts w:asciiTheme="minorHAnsi" w:hAnsiTheme="minorHAnsi" w:cstheme="minorHAnsi"/>
              </w:rPr>
            </w:pPr>
            <w:r>
              <w:rPr>
                <w:rFonts w:asciiTheme="minorHAnsi" w:hAnsiTheme="minorHAnsi" w:cstheme="minorHAnsi"/>
              </w:rPr>
              <w:t>Евгенија Најдовска</w:t>
            </w:r>
          </w:p>
        </w:tc>
      </w:tr>
      <w:tr w14:paraId="19B0D2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 w:hRule="atLeast"/>
        </w:trPr>
        <w:tc>
          <w:tcPr>
            <w:tcW w:w="4621" w:type="dxa"/>
          </w:tcPr>
          <w:p w14:paraId="39C500E2">
            <w:pPr>
              <w:rPr>
                <w:rFonts w:asciiTheme="minorHAnsi" w:hAnsiTheme="minorHAnsi" w:cstheme="minorHAnsi"/>
              </w:rPr>
            </w:pPr>
            <w:r>
              <w:rPr>
                <w:rFonts w:asciiTheme="minorHAnsi" w:hAnsiTheme="minorHAnsi" w:cstheme="minorHAnsi"/>
              </w:rPr>
              <w:t>Координатор за VII то одделение</w:t>
            </w:r>
          </w:p>
        </w:tc>
        <w:tc>
          <w:tcPr>
            <w:tcW w:w="4621" w:type="dxa"/>
          </w:tcPr>
          <w:p w14:paraId="06C053CA">
            <w:pPr>
              <w:rPr>
                <w:rFonts w:asciiTheme="minorHAnsi" w:hAnsiTheme="minorHAnsi" w:cstheme="minorHAnsi"/>
              </w:rPr>
            </w:pPr>
            <w:r>
              <w:rPr>
                <w:rFonts w:asciiTheme="minorHAnsi" w:hAnsiTheme="minorHAnsi" w:cstheme="minorHAnsi"/>
              </w:rPr>
              <w:t>Марко Чиртоски</w:t>
            </w:r>
          </w:p>
        </w:tc>
      </w:tr>
      <w:tr w14:paraId="5B5F2C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5335FB31">
            <w:pPr>
              <w:rPr>
                <w:rFonts w:asciiTheme="minorHAnsi" w:hAnsiTheme="minorHAnsi" w:cstheme="minorHAnsi"/>
              </w:rPr>
            </w:pPr>
            <w:r>
              <w:rPr>
                <w:rFonts w:asciiTheme="minorHAnsi" w:hAnsiTheme="minorHAnsi" w:cstheme="minorHAnsi"/>
              </w:rPr>
              <w:t>Координатор за VIIIто одделение</w:t>
            </w:r>
          </w:p>
        </w:tc>
        <w:tc>
          <w:tcPr>
            <w:tcW w:w="4621" w:type="dxa"/>
          </w:tcPr>
          <w:p w14:paraId="6916B985">
            <w:pPr>
              <w:rPr>
                <w:rFonts w:asciiTheme="minorHAnsi" w:hAnsiTheme="minorHAnsi" w:cstheme="minorHAnsi"/>
              </w:rPr>
            </w:pPr>
            <w:r>
              <w:rPr>
                <w:rFonts w:asciiTheme="minorHAnsi" w:hAnsiTheme="minorHAnsi" w:cstheme="minorHAnsi"/>
              </w:rPr>
              <w:t>Илина Данилова</w:t>
            </w:r>
          </w:p>
        </w:tc>
      </w:tr>
      <w:tr w14:paraId="0B2BAD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4ECF7DFF">
            <w:pPr>
              <w:rPr>
                <w:rFonts w:asciiTheme="minorHAnsi" w:hAnsiTheme="minorHAnsi" w:cstheme="minorHAnsi"/>
              </w:rPr>
            </w:pPr>
            <w:r>
              <w:rPr>
                <w:rFonts w:asciiTheme="minorHAnsi" w:hAnsiTheme="minorHAnsi" w:cstheme="minorHAnsi"/>
              </w:rPr>
              <w:t>Координатор за I Хто одделение</w:t>
            </w:r>
          </w:p>
        </w:tc>
        <w:tc>
          <w:tcPr>
            <w:tcW w:w="4621" w:type="dxa"/>
          </w:tcPr>
          <w:p w14:paraId="7FEFAB36">
            <w:pPr>
              <w:tabs>
                <w:tab w:val="left" w:pos="1380"/>
              </w:tabs>
              <w:rPr>
                <w:rFonts w:asciiTheme="minorHAnsi" w:hAnsiTheme="minorHAnsi" w:cstheme="minorHAnsi"/>
              </w:rPr>
            </w:pPr>
            <w:r>
              <w:rPr>
                <w:rFonts w:asciiTheme="minorHAnsi" w:hAnsiTheme="minorHAnsi" w:cstheme="minorHAnsi"/>
              </w:rPr>
              <w:t>Мартин Ристески</w:t>
            </w:r>
          </w:p>
        </w:tc>
      </w:tr>
      <w:tr w14:paraId="23016B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7D3DCBF6">
            <w:pPr>
              <w:rPr>
                <w:rFonts w:asciiTheme="minorHAnsi" w:hAnsiTheme="minorHAnsi" w:cstheme="minorHAnsi"/>
              </w:rPr>
            </w:pPr>
            <w:r>
              <w:rPr>
                <w:rFonts w:asciiTheme="minorHAnsi" w:hAnsiTheme="minorHAnsi" w:cstheme="minorHAnsi"/>
              </w:rPr>
              <w:t>Членови на Училишниот одбор, Совет на родители, Наставнички совет</w:t>
            </w:r>
          </w:p>
          <w:p w14:paraId="2E87167A">
            <w:pPr>
              <w:rPr>
                <w:rFonts w:asciiTheme="minorHAnsi" w:hAnsiTheme="minorHAnsi" w:cstheme="minorHAnsi"/>
              </w:rPr>
            </w:pPr>
            <w:r>
              <w:rPr>
                <w:rFonts w:asciiTheme="minorHAnsi" w:hAnsiTheme="minorHAnsi" w:cstheme="minorHAnsi"/>
              </w:rPr>
              <w:t>(два члена: едно машко и едно женско)</w:t>
            </w:r>
          </w:p>
        </w:tc>
        <w:tc>
          <w:tcPr>
            <w:tcW w:w="4621" w:type="dxa"/>
          </w:tcPr>
          <w:p w14:paraId="3AA1F261">
            <w:pPr>
              <w:jc w:val="center"/>
              <w:rPr>
                <w:rFonts w:asciiTheme="minorHAnsi" w:hAnsiTheme="minorHAnsi" w:cstheme="minorHAnsi"/>
                <w:b/>
              </w:rPr>
            </w:pPr>
            <w:r>
              <w:rPr>
                <w:rFonts w:asciiTheme="minorHAnsi" w:hAnsiTheme="minorHAnsi" w:cstheme="minorHAnsi"/>
                <w:b/>
              </w:rPr>
              <w:t>Димитар Илијоски</w:t>
            </w:r>
          </w:p>
          <w:p w14:paraId="79C91BFF">
            <w:pPr>
              <w:jc w:val="center"/>
              <w:rPr>
                <w:rFonts w:asciiTheme="minorHAnsi" w:hAnsiTheme="minorHAnsi" w:cstheme="minorHAnsi"/>
                <w:b/>
              </w:rPr>
            </w:pPr>
            <w:r>
              <w:rPr>
                <w:rFonts w:asciiTheme="minorHAnsi" w:hAnsiTheme="minorHAnsi" w:cstheme="minorHAnsi"/>
                <w:b/>
              </w:rPr>
              <w:t>Марија Цветкоска</w:t>
            </w:r>
          </w:p>
        </w:tc>
      </w:tr>
      <w:tr w14:paraId="5BAA55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50FCEB6C">
            <w:pPr>
              <w:rPr>
                <w:rFonts w:asciiTheme="minorHAnsi" w:hAnsiTheme="minorHAnsi" w:cstheme="minorHAnsi"/>
              </w:rPr>
            </w:pPr>
            <w:r>
              <w:rPr>
                <w:rFonts w:asciiTheme="minorHAnsi" w:hAnsiTheme="minorHAnsi" w:cstheme="minorHAnsi"/>
              </w:rPr>
              <w:t>Администратор на УП на веб страна</w:t>
            </w:r>
          </w:p>
        </w:tc>
        <w:tc>
          <w:tcPr>
            <w:tcW w:w="4621" w:type="dxa"/>
          </w:tcPr>
          <w:p w14:paraId="3E808EDB">
            <w:pPr>
              <w:jc w:val="center"/>
              <w:rPr>
                <w:rFonts w:asciiTheme="minorHAnsi" w:hAnsiTheme="minorHAnsi" w:cstheme="minorHAnsi"/>
                <w:b/>
              </w:rPr>
            </w:pPr>
          </w:p>
        </w:tc>
      </w:tr>
      <w:tr w14:paraId="59E2CF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1" w:type="dxa"/>
          </w:tcPr>
          <w:p w14:paraId="5187693D">
            <w:pPr>
              <w:rPr>
                <w:rFonts w:asciiTheme="minorHAnsi" w:hAnsiTheme="minorHAnsi" w:cstheme="minorHAnsi"/>
                <w:b/>
              </w:rPr>
            </w:pPr>
            <w:r>
              <w:rPr>
                <w:rFonts w:asciiTheme="minorHAnsi" w:hAnsiTheme="minorHAnsi" w:cstheme="minorHAnsi"/>
                <w:b/>
              </w:rPr>
              <w:t>Координативно тело на ученички парламент(составен од координатори на уч.години, двајца наставници и секретар на уч.парламент)</w:t>
            </w:r>
          </w:p>
          <w:p w14:paraId="0F074D52">
            <w:pPr>
              <w:rPr>
                <w:rFonts w:asciiTheme="minorHAnsi" w:hAnsiTheme="minorHAnsi" w:cstheme="minorHAnsi"/>
              </w:rPr>
            </w:pPr>
            <w:r>
              <w:rPr>
                <w:rFonts w:asciiTheme="minorHAnsi" w:hAnsiTheme="minorHAnsi" w:cstheme="minorHAnsi"/>
                <w:b/>
              </w:rPr>
              <w:t>Задача:</w:t>
            </w:r>
            <w:r>
              <w:rPr>
                <w:rFonts w:asciiTheme="minorHAnsi" w:hAnsiTheme="minorHAnsi" w:cstheme="minorHAnsi"/>
              </w:rPr>
              <w:t>Изработува предлог-програма на УП и ги подготвува материјалите на седниците.</w:t>
            </w:r>
          </w:p>
        </w:tc>
        <w:tc>
          <w:tcPr>
            <w:tcW w:w="4621" w:type="dxa"/>
          </w:tcPr>
          <w:p w14:paraId="162E4F70">
            <w:pPr>
              <w:rPr>
                <w:rFonts w:asciiTheme="minorHAnsi" w:hAnsiTheme="minorHAnsi" w:cstheme="minorHAnsi"/>
                <w:b/>
              </w:rPr>
            </w:pPr>
            <w:r>
              <w:rPr>
                <w:rFonts w:asciiTheme="minorHAnsi" w:hAnsiTheme="minorHAnsi" w:cstheme="minorHAnsi"/>
                <w:b/>
              </w:rPr>
              <w:t>Координатори:</w:t>
            </w:r>
          </w:p>
          <w:p w14:paraId="7411F66C">
            <w:pPr>
              <w:rPr>
                <w:rFonts w:asciiTheme="minorHAnsi" w:hAnsiTheme="minorHAnsi" w:cstheme="minorHAnsi"/>
                <w:b/>
              </w:rPr>
            </w:pPr>
            <w:r>
              <w:rPr>
                <w:rFonts w:asciiTheme="minorHAnsi" w:hAnsiTheme="minorHAnsi" w:cstheme="minorHAnsi"/>
                <w:b/>
              </w:rPr>
              <w:t>Теодора Настоска</w:t>
            </w:r>
          </w:p>
          <w:p w14:paraId="74B91BC7">
            <w:pPr>
              <w:rPr>
                <w:rFonts w:asciiTheme="minorHAnsi" w:hAnsiTheme="minorHAnsi" w:cstheme="minorHAnsi"/>
                <w:bCs/>
              </w:rPr>
            </w:pPr>
            <w:r>
              <w:rPr>
                <w:rFonts w:asciiTheme="minorHAnsi" w:hAnsiTheme="minorHAnsi" w:cstheme="minorHAnsi"/>
                <w:b/>
              </w:rPr>
              <w:t>Мартин Ристески, Илина Данилова</w:t>
            </w:r>
          </w:p>
          <w:p w14:paraId="697116A5">
            <w:pPr>
              <w:rPr>
                <w:rFonts w:asciiTheme="minorHAnsi" w:hAnsiTheme="minorHAnsi" w:cstheme="minorHAnsi"/>
                <w:bCs/>
              </w:rPr>
            </w:pPr>
          </w:p>
          <w:p w14:paraId="495F10F4">
            <w:pPr>
              <w:rPr>
                <w:rFonts w:asciiTheme="minorHAnsi" w:hAnsiTheme="minorHAnsi" w:cstheme="minorHAnsi"/>
                <w:bCs/>
              </w:rPr>
            </w:pPr>
          </w:p>
          <w:p w14:paraId="0483327C">
            <w:pPr>
              <w:rPr>
                <w:rFonts w:asciiTheme="minorHAnsi" w:hAnsiTheme="minorHAnsi" w:cstheme="minorHAnsi"/>
                <w:b/>
              </w:rPr>
            </w:pPr>
            <w:r>
              <w:rPr>
                <w:rFonts w:asciiTheme="minorHAnsi" w:hAnsiTheme="minorHAnsi" w:cstheme="minorHAnsi"/>
                <w:b/>
              </w:rPr>
              <w:t xml:space="preserve">Наставници: </w:t>
            </w:r>
            <w:r>
              <w:rPr>
                <w:rFonts w:asciiTheme="minorHAnsi" w:hAnsiTheme="minorHAnsi" w:cstheme="minorHAnsi"/>
                <w:bCs/>
              </w:rPr>
              <w:t>М. Јаков, Ј. Милчиноски</w:t>
            </w:r>
          </w:p>
          <w:p w14:paraId="21F13CF7">
            <w:pPr>
              <w:rPr>
                <w:rFonts w:asciiTheme="minorHAnsi" w:hAnsiTheme="minorHAnsi" w:cstheme="minorHAnsi"/>
                <w:b/>
              </w:rPr>
            </w:pPr>
            <w:r>
              <w:rPr>
                <w:rFonts w:asciiTheme="minorHAnsi" w:hAnsiTheme="minorHAnsi" w:cstheme="minorHAnsi"/>
                <w:b/>
              </w:rPr>
              <w:t xml:space="preserve">Секретар: </w:t>
            </w:r>
          </w:p>
        </w:tc>
      </w:tr>
      <w:tr w14:paraId="5F8349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18" w:hRule="atLeast"/>
        </w:trPr>
        <w:tc>
          <w:tcPr>
            <w:tcW w:w="4621" w:type="dxa"/>
          </w:tcPr>
          <w:p w14:paraId="6DAC5AE7">
            <w:pPr>
              <w:rPr>
                <w:rFonts w:asciiTheme="minorHAnsi" w:hAnsiTheme="minorHAnsi" w:cstheme="minorHAnsi"/>
                <w:b/>
              </w:rPr>
            </w:pPr>
            <w:r>
              <w:rPr>
                <w:rFonts w:asciiTheme="minorHAnsi" w:hAnsiTheme="minorHAnsi" w:cstheme="minorHAnsi"/>
                <w:b/>
              </w:rPr>
              <w:t>Комисија за доверба и соработка</w:t>
            </w:r>
          </w:p>
          <w:p w14:paraId="46D6E1BE">
            <w:pPr>
              <w:rPr>
                <w:rFonts w:asciiTheme="minorHAnsi" w:hAnsiTheme="minorHAnsi" w:cstheme="minorHAnsi"/>
              </w:rPr>
            </w:pPr>
            <w:r>
              <w:rPr>
                <w:rFonts w:asciiTheme="minorHAnsi" w:hAnsiTheme="minorHAnsi" w:cstheme="minorHAnsi"/>
              </w:rPr>
              <w:t>(составена од</w:t>
            </w:r>
            <w:r>
              <w:rPr>
                <w:rFonts w:asciiTheme="minorHAnsi" w:hAnsiTheme="minorHAnsi" w:cstheme="minorHAnsi"/>
                <w:b/>
              </w:rPr>
              <w:t>секретар</w:t>
            </w:r>
            <w:r>
              <w:rPr>
                <w:rFonts w:asciiTheme="minorHAnsi" w:hAnsiTheme="minorHAnsi" w:cstheme="minorHAnsi"/>
              </w:rPr>
              <w:t xml:space="preserve"> на уч. парламент, наставник/ст. соработник, двајца ученици кои не се членови на УП, еден член на уч.одбор)</w:t>
            </w:r>
          </w:p>
          <w:p w14:paraId="1BD73441">
            <w:pPr>
              <w:rPr>
                <w:rFonts w:asciiTheme="minorHAnsi" w:hAnsiTheme="minorHAnsi" w:cstheme="minorHAnsi"/>
                <w:lang w:val="en-GB"/>
              </w:rPr>
            </w:pPr>
            <w:r>
              <w:rPr>
                <w:rFonts w:asciiTheme="minorHAnsi" w:hAnsiTheme="minorHAnsi" w:cstheme="minorHAnsi"/>
              </w:rPr>
              <w:t>Задача:Решава спорови меѓу уч. и наставници,следи функционирање на одд.заед и УП,учеството на уч во УО,РС и СР</w:t>
            </w:r>
          </w:p>
        </w:tc>
        <w:tc>
          <w:tcPr>
            <w:tcW w:w="4621" w:type="dxa"/>
          </w:tcPr>
          <w:p w14:paraId="3BE45EBA">
            <w:pPr>
              <w:rPr>
                <w:rFonts w:asciiTheme="minorHAnsi" w:hAnsiTheme="minorHAnsi" w:cstheme="minorHAnsi"/>
              </w:rPr>
            </w:pPr>
          </w:p>
          <w:p w14:paraId="4423B81C">
            <w:pPr>
              <w:rPr>
                <w:rFonts w:asciiTheme="minorHAnsi" w:hAnsiTheme="minorHAnsi" w:cstheme="minorHAnsi"/>
                <w:b/>
              </w:rPr>
            </w:pPr>
            <w:r>
              <w:rPr>
                <w:rFonts w:asciiTheme="minorHAnsi" w:hAnsiTheme="minorHAnsi" w:cstheme="minorHAnsi"/>
                <w:b/>
              </w:rPr>
              <w:t>Секретар на УП: Теодора Настоска</w:t>
            </w:r>
          </w:p>
          <w:p w14:paraId="16F48B45">
            <w:pPr>
              <w:rPr>
                <w:rFonts w:asciiTheme="minorHAnsi" w:hAnsiTheme="minorHAnsi" w:cstheme="minorHAnsi"/>
              </w:rPr>
            </w:pPr>
            <w:r>
              <w:rPr>
                <w:rFonts w:asciiTheme="minorHAnsi" w:hAnsiTheme="minorHAnsi" w:cstheme="minorHAnsi"/>
                <w:b/>
              </w:rPr>
              <w:t xml:space="preserve"> Ст. Соработник:</w:t>
            </w:r>
            <w:r>
              <w:rPr>
                <w:rFonts w:asciiTheme="minorHAnsi" w:hAnsiTheme="minorHAnsi" w:cstheme="minorHAnsi"/>
              </w:rPr>
              <w:t xml:space="preserve"> Елизабета Велеска</w:t>
            </w:r>
          </w:p>
          <w:p w14:paraId="472B91E1">
            <w:pPr>
              <w:rPr>
                <w:rFonts w:asciiTheme="minorHAnsi" w:hAnsiTheme="minorHAnsi" w:cstheme="minorHAnsi"/>
              </w:rPr>
            </w:pPr>
            <w:r>
              <w:rPr>
                <w:rFonts w:asciiTheme="minorHAnsi" w:hAnsiTheme="minorHAnsi" w:cstheme="minorHAnsi"/>
                <w:b/>
              </w:rPr>
              <w:t>Член на УО:</w:t>
            </w:r>
            <w:r>
              <w:rPr>
                <w:rFonts w:asciiTheme="minorHAnsi" w:hAnsiTheme="minorHAnsi" w:cstheme="minorHAnsi"/>
              </w:rPr>
              <w:t>Благојче Ристески</w:t>
            </w:r>
          </w:p>
          <w:p w14:paraId="19A613F3">
            <w:pPr>
              <w:rPr>
                <w:rFonts w:asciiTheme="minorHAnsi" w:hAnsiTheme="minorHAnsi" w:cstheme="minorHAnsi"/>
              </w:rPr>
            </w:pPr>
            <w:r>
              <w:rPr>
                <w:rFonts w:asciiTheme="minorHAnsi" w:hAnsiTheme="minorHAnsi" w:cstheme="minorHAnsi"/>
                <w:b/>
              </w:rPr>
              <w:t>Ученици:</w:t>
            </w:r>
          </w:p>
          <w:p w14:paraId="327729C7">
            <w:pPr>
              <w:rPr>
                <w:rFonts w:asciiTheme="minorHAnsi" w:hAnsiTheme="minorHAnsi" w:cstheme="minorHAnsi"/>
              </w:rPr>
            </w:pPr>
            <w:r>
              <w:rPr>
                <w:rFonts w:asciiTheme="minorHAnsi" w:hAnsiTheme="minorHAnsi" w:cstheme="minorHAnsi"/>
              </w:rPr>
              <w:t>Ана Ни</w:t>
            </w:r>
            <w:r>
              <w:rPr>
                <w:rFonts w:asciiTheme="minorHAnsi" w:hAnsiTheme="minorHAnsi" w:cstheme="minorHAnsi"/>
                <w:lang w:val="mk-MK"/>
              </w:rPr>
              <w:t>к</w:t>
            </w:r>
            <w:r>
              <w:rPr>
                <w:rFonts w:asciiTheme="minorHAnsi" w:hAnsiTheme="minorHAnsi" w:cstheme="minorHAnsi"/>
              </w:rPr>
              <w:t>олич, Лука Рошкоски</w:t>
            </w:r>
          </w:p>
        </w:tc>
      </w:tr>
    </w:tbl>
    <w:p w14:paraId="111A7310">
      <w:pPr>
        <w:rPr>
          <w:rFonts w:asciiTheme="minorHAnsi" w:hAnsiTheme="minorHAnsi" w:cstheme="minorHAnsi"/>
        </w:rPr>
      </w:pPr>
      <w:r>
        <w:rPr>
          <w:rFonts w:asciiTheme="minorHAnsi" w:hAnsiTheme="minorHAnsi" w:cstheme="minorHAnsi"/>
          <w:b/>
        </w:rPr>
        <w:t>Надлежности на УП</w:t>
      </w:r>
      <w:r>
        <w:rPr>
          <w:rFonts w:asciiTheme="minorHAnsi" w:hAnsiTheme="minorHAnsi" w:cstheme="minorHAnsi"/>
        </w:rPr>
        <w:t>: Седниците се одржуваат најмалку еднаш во месецот, а ги свикува претседателот на УП. На седниците може да учествува(без право на глас) секој ученик, директорот на у-тето, ст.соработник, претставници на род. од Советот на родители.</w:t>
      </w:r>
    </w:p>
    <w:p w14:paraId="704B4442">
      <w:pPr>
        <w:rPr>
          <w:rFonts w:asciiTheme="minorHAnsi" w:hAnsiTheme="minorHAnsi" w:cstheme="minorHAnsi"/>
        </w:rPr>
      </w:pPr>
      <w:r>
        <w:rPr>
          <w:rFonts w:asciiTheme="minorHAnsi" w:hAnsiTheme="minorHAnsi" w:cstheme="minorHAnsi"/>
        </w:rPr>
        <w:t>07 октомври, 2025г                                                  Тим за  поддршка на ученичко учество</w:t>
      </w:r>
    </w:p>
    <w:p w14:paraId="2F08468B">
      <w:pPr>
        <w:rPr>
          <w:sz w:val="24"/>
          <w:szCs w:val="24"/>
        </w:rPr>
      </w:pPr>
    </w:p>
    <w:p w14:paraId="748199A7">
      <w:pPr>
        <w:pStyle w:val="13"/>
        <w:ind w:left="720"/>
        <w:rPr>
          <w:rFonts w:asciiTheme="minorHAnsi" w:hAnsiTheme="minorHAnsi" w:cstheme="minorHAnsi"/>
          <w:b/>
          <w:lang w:val="mk-MK"/>
        </w:rPr>
      </w:pPr>
    </w:p>
    <w:p w14:paraId="47685A9D">
      <w:pPr>
        <w:jc w:val="center"/>
        <w:rPr>
          <w:rFonts w:asciiTheme="minorHAnsi" w:hAnsiTheme="minorHAnsi" w:cstheme="minorHAnsi"/>
          <w:b/>
        </w:rPr>
      </w:pPr>
      <w:r>
        <w:rPr>
          <w:rFonts w:asciiTheme="minorHAnsi" w:hAnsiTheme="minorHAnsi" w:cstheme="minorHAnsi"/>
          <w:b/>
        </w:rPr>
        <w:t>Список</w:t>
      </w:r>
    </w:p>
    <w:p w14:paraId="775BDDC2">
      <w:pPr>
        <w:jc w:val="center"/>
        <w:rPr>
          <w:rFonts w:asciiTheme="minorHAnsi" w:hAnsiTheme="minorHAnsi" w:cstheme="minorHAnsi"/>
        </w:rPr>
      </w:pPr>
      <w:r>
        <w:rPr>
          <w:rFonts w:asciiTheme="minorHAnsi" w:hAnsiTheme="minorHAnsi" w:cstheme="minorHAnsi"/>
        </w:rPr>
        <w:t>На ученици претседатели и заменици на претседатели  на  одделенска заедница</w:t>
      </w:r>
    </w:p>
    <w:tbl>
      <w:tblPr>
        <w:tblStyle w:val="30"/>
        <w:tblW w:w="922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6"/>
        <w:gridCol w:w="1382"/>
        <w:gridCol w:w="3814"/>
        <w:gridCol w:w="3312"/>
      </w:tblGrid>
      <w:tr w14:paraId="114613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41" w:hRule="atLeast"/>
        </w:trPr>
        <w:tc>
          <w:tcPr>
            <w:tcW w:w="716" w:type="dxa"/>
          </w:tcPr>
          <w:p w14:paraId="7A2D6D7F">
            <w:pPr>
              <w:jc w:val="center"/>
              <w:rPr>
                <w:rFonts w:asciiTheme="minorHAnsi" w:hAnsiTheme="minorHAnsi" w:cstheme="minorHAnsi"/>
              </w:rPr>
            </w:pPr>
            <w:r>
              <w:rPr>
                <w:rFonts w:asciiTheme="minorHAnsi" w:hAnsiTheme="minorHAnsi" w:cstheme="minorHAnsi"/>
              </w:rPr>
              <w:t>Р.бр.</w:t>
            </w:r>
          </w:p>
        </w:tc>
        <w:tc>
          <w:tcPr>
            <w:tcW w:w="1382" w:type="dxa"/>
          </w:tcPr>
          <w:p w14:paraId="3683641E">
            <w:pPr>
              <w:jc w:val="center"/>
              <w:rPr>
                <w:rFonts w:asciiTheme="minorHAnsi" w:hAnsiTheme="minorHAnsi" w:cstheme="minorHAnsi"/>
              </w:rPr>
            </w:pPr>
            <w:r>
              <w:rPr>
                <w:rFonts w:asciiTheme="minorHAnsi" w:hAnsiTheme="minorHAnsi" w:cstheme="minorHAnsi"/>
              </w:rPr>
              <w:t>Одделение</w:t>
            </w:r>
          </w:p>
        </w:tc>
        <w:tc>
          <w:tcPr>
            <w:tcW w:w="3814" w:type="dxa"/>
          </w:tcPr>
          <w:p w14:paraId="2F09AE30">
            <w:pPr>
              <w:jc w:val="center"/>
              <w:rPr>
                <w:rFonts w:asciiTheme="minorHAnsi" w:hAnsiTheme="minorHAnsi" w:cstheme="minorHAnsi"/>
              </w:rPr>
            </w:pPr>
            <w:r>
              <w:rPr>
                <w:rFonts w:asciiTheme="minorHAnsi" w:hAnsiTheme="minorHAnsi" w:cstheme="minorHAnsi"/>
              </w:rPr>
              <w:t>Име и презиме</w:t>
            </w:r>
          </w:p>
          <w:p w14:paraId="28A14EEE">
            <w:pPr>
              <w:jc w:val="center"/>
              <w:rPr>
                <w:rFonts w:asciiTheme="minorHAnsi" w:hAnsiTheme="minorHAnsi" w:cstheme="minorHAnsi"/>
              </w:rPr>
            </w:pPr>
            <w:r>
              <w:rPr>
                <w:rFonts w:asciiTheme="minorHAnsi" w:hAnsiTheme="minorHAnsi" w:cstheme="minorHAnsi"/>
              </w:rPr>
              <w:t>Претседател  на одделенската заедница</w:t>
            </w:r>
          </w:p>
        </w:tc>
        <w:tc>
          <w:tcPr>
            <w:tcW w:w="3312" w:type="dxa"/>
          </w:tcPr>
          <w:p w14:paraId="608BDF83">
            <w:pPr>
              <w:jc w:val="center"/>
              <w:rPr>
                <w:rFonts w:asciiTheme="minorHAnsi" w:hAnsiTheme="minorHAnsi" w:cstheme="minorHAnsi"/>
              </w:rPr>
            </w:pPr>
            <w:r>
              <w:rPr>
                <w:rFonts w:asciiTheme="minorHAnsi" w:hAnsiTheme="minorHAnsi" w:cstheme="minorHAnsi"/>
              </w:rPr>
              <w:t>Име и презиме</w:t>
            </w:r>
          </w:p>
          <w:p w14:paraId="64E434A6">
            <w:pPr>
              <w:jc w:val="center"/>
              <w:rPr>
                <w:rFonts w:asciiTheme="minorHAnsi" w:hAnsiTheme="minorHAnsi" w:cstheme="minorHAnsi"/>
              </w:rPr>
            </w:pPr>
            <w:r>
              <w:rPr>
                <w:rFonts w:asciiTheme="minorHAnsi" w:hAnsiTheme="minorHAnsi" w:cstheme="minorHAnsi"/>
              </w:rPr>
              <w:t>Заменик претседател на одделенската заедница</w:t>
            </w:r>
          </w:p>
        </w:tc>
      </w:tr>
      <w:tr w14:paraId="332F44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2" w:hRule="atLeast"/>
        </w:trPr>
        <w:tc>
          <w:tcPr>
            <w:tcW w:w="716" w:type="dxa"/>
          </w:tcPr>
          <w:p w14:paraId="236D7CCE">
            <w:pPr>
              <w:jc w:val="center"/>
              <w:rPr>
                <w:rFonts w:asciiTheme="minorHAnsi" w:hAnsiTheme="minorHAnsi" w:cstheme="minorHAnsi"/>
              </w:rPr>
            </w:pPr>
            <w:r>
              <w:rPr>
                <w:rFonts w:asciiTheme="minorHAnsi" w:hAnsiTheme="minorHAnsi" w:cstheme="minorHAnsi"/>
              </w:rPr>
              <w:t>1</w:t>
            </w:r>
          </w:p>
        </w:tc>
        <w:tc>
          <w:tcPr>
            <w:tcW w:w="1382" w:type="dxa"/>
          </w:tcPr>
          <w:p w14:paraId="7EA2009D">
            <w:pPr>
              <w:jc w:val="center"/>
              <w:rPr>
                <w:rFonts w:asciiTheme="minorHAnsi" w:hAnsiTheme="minorHAnsi" w:cstheme="minorHAnsi"/>
              </w:rPr>
            </w:pPr>
            <w:r>
              <w:rPr>
                <w:rFonts w:asciiTheme="minorHAnsi" w:hAnsiTheme="minorHAnsi" w:cstheme="minorHAnsi"/>
              </w:rPr>
              <w:t>4- то а</w:t>
            </w:r>
          </w:p>
        </w:tc>
        <w:tc>
          <w:tcPr>
            <w:tcW w:w="3814" w:type="dxa"/>
          </w:tcPr>
          <w:p w14:paraId="1F2BE009">
            <w:pPr>
              <w:jc w:val="center"/>
              <w:rPr>
                <w:rFonts w:asciiTheme="minorHAnsi" w:hAnsiTheme="minorHAnsi" w:cstheme="minorHAnsi"/>
              </w:rPr>
            </w:pPr>
            <w:r>
              <w:rPr>
                <w:rFonts w:asciiTheme="minorHAnsi" w:hAnsiTheme="minorHAnsi" w:cstheme="minorHAnsi"/>
              </w:rPr>
              <w:t>Марко Китаноски</w:t>
            </w:r>
          </w:p>
        </w:tc>
        <w:tc>
          <w:tcPr>
            <w:tcW w:w="3312" w:type="dxa"/>
          </w:tcPr>
          <w:p w14:paraId="328FCAE0">
            <w:pPr>
              <w:jc w:val="center"/>
              <w:rPr>
                <w:rFonts w:asciiTheme="minorHAnsi" w:hAnsiTheme="minorHAnsi" w:cstheme="minorHAnsi"/>
              </w:rPr>
            </w:pPr>
            <w:r>
              <w:rPr>
                <w:rFonts w:asciiTheme="minorHAnsi" w:hAnsiTheme="minorHAnsi" w:cstheme="minorHAnsi"/>
              </w:rPr>
              <w:t>Леона Илиоска</w:t>
            </w:r>
          </w:p>
        </w:tc>
      </w:tr>
      <w:tr w14:paraId="624BA3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2" w:hRule="atLeast"/>
        </w:trPr>
        <w:tc>
          <w:tcPr>
            <w:tcW w:w="716" w:type="dxa"/>
          </w:tcPr>
          <w:p w14:paraId="1B07F411">
            <w:pPr>
              <w:jc w:val="center"/>
              <w:rPr>
                <w:rFonts w:asciiTheme="minorHAnsi" w:hAnsiTheme="minorHAnsi" w:cstheme="minorHAnsi"/>
              </w:rPr>
            </w:pPr>
            <w:r>
              <w:rPr>
                <w:rFonts w:asciiTheme="minorHAnsi" w:hAnsiTheme="minorHAnsi" w:cstheme="minorHAnsi"/>
              </w:rPr>
              <w:t>2</w:t>
            </w:r>
          </w:p>
        </w:tc>
        <w:tc>
          <w:tcPr>
            <w:tcW w:w="1382" w:type="dxa"/>
          </w:tcPr>
          <w:p w14:paraId="20BD3DA6">
            <w:pPr>
              <w:jc w:val="center"/>
              <w:rPr>
                <w:rFonts w:asciiTheme="minorHAnsi" w:hAnsiTheme="minorHAnsi" w:cstheme="minorHAnsi"/>
              </w:rPr>
            </w:pPr>
            <w:r>
              <w:rPr>
                <w:rFonts w:asciiTheme="minorHAnsi" w:hAnsiTheme="minorHAnsi" w:cstheme="minorHAnsi"/>
              </w:rPr>
              <w:t>4- то б</w:t>
            </w:r>
          </w:p>
        </w:tc>
        <w:tc>
          <w:tcPr>
            <w:tcW w:w="3814" w:type="dxa"/>
          </w:tcPr>
          <w:p w14:paraId="2D0E84C0">
            <w:pPr>
              <w:jc w:val="center"/>
              <w:rPr>
                <w:rFonts w:asciiTheme="minorHAnsi" w:hAnsiTheme="minorHAnsi" w:cstheme="minorHAnsi"/>
              </w:rPr>
            </w:pPr>
            <w:r>
              <w:rPr>
                <w:rFonts w:asciiTheme="minorHAnsi" w:hAnsiTheme="minorHAnsi" w:cstheme="minorHAnsi"/>
              </w:rPr>
              <w:t>Дејан Крстески</w:t>
            </w:r>
          </w:p>
        </w:tc>
        <w:tc>
          <w:tcPr>
            <w:tcW w:w="3312" w:type="dxa"/>
          </w:tcPr>
          <w:p w14:paraId="5F37A24B">
            <w:pPr>
              <w:jc w:val="center"/>
              <w:rPr>
                <w:rFonts w:asciiTheme="minorHAnsi" w:hAnsiTheme="minorHAnsi" w:cstheme="minorHAnsi"/>
              </w:rPr>
            </w:pPr>
            <w:r>
              <w:rPr>
                <w:rFonts w:asciiTheme="minorHAnsi" w:hAnsiTheme="minorHAnsi" w:cstheme="minorHAnsi"/>
              </w:rPr>
              <w:t>Евгенија Најдоска</w:t>
            </w:r>
          </w:p>
        </w:tc>
      </w:tr>
      <w:tr w14:paraId="0AAAA4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0" w:hRule="atLeast"/>
        </w:trPr>
        <w:tc>
          <w:tcPr>
            <w:tcW w:w="716" w:type="dxa"/>
          </w:tcPr>
          <w:p w14:paraId="7D59C6A0">
            <w:pPr>
              <w:jc w:val="center"/>
              <w:rPr>
                <w:rFonts w:asciiTheme="minorHAnsi" w:hAnsiTheme="minorHAnsi" w:cstheme="minorHAnsi"/>
              </w:rPr>
            </w:pPr>
            <w:r>
              <w:rPr>
                <w:rFonts w:asciiTheme="minorHAnsi" w:hAnsiTheme="minorHAnsi" w:cstheme="minorHAnsi"/>
              </w:rPr>
              <w:t>3</w:t>
            </w:r>
          </w:p>
        </w:tc>
        <w:tc>
          <w:tcPr>
            <w:tcW w:w="1382" w:type="dxa"/>
          </w:tcPr>
          <w:p w14:paraId="7541BD09">
            <w:pPr>
              <w:jc w:val="center"/>
              <w:rPr>
                <w:rFonts w:asciiTheme="minorHAnsi" w:hAnsiTheme="minorHAnsi" w:cstheme="minorHAnsi"/>
              </w:rPr>
            </w:pPr>
            <w:r>
              <w:rPr>
                <w:rFonts w:asciiTheme="minorHAnsi" w:hAnsiTheme="minorHAnsi" w:cstheme="minorHAnsi"/>
              </w:rPr>
              <w:t>4- то в</w:t>
            </w:r>
          </w:p>
        </w:tc>
        <w:tc>
          <w:tcPr>
            <w:tcW w:w="3814" w:type="dxa"/>
          </w:tcPr>
          <w:p w14:paraId="60852519">
            <w:pPr>
              <w:jc w:val="center"/>
              <w:rPr>
                <w:rFonts w:asciiTheme="minorHAnsi" w:hAnsiTheme="minorHAnsi" w:cstheme="minorHAnsi"/>
              </w:rPr>
            </w:pPr>
            <w:r>
              <w:rPr>
                <w:rFonts w:asciiTheme="minorHAnsi" w:hAnsiTheme="minorHAnsi" w:cstheme="minorHAnsi"/>
              </w:rPr>
              <w:t>Ведран Нацески</w:t>
            </w:r>
          </w:p>
        </w:tc>
        <w:tc>
          <w:tcPr>
            <w:tcW w:w="3312" w:type="dxa"/>
          </w:tcPr>
          <w:p w14:paraId="2255C9D0">
            <w:pPr>
              <w:jc w:val="center"/>
              <w:rPr>
                <w:rFonts w:asciiTheme="minorHAnsi" w:hAnsiTheme="minorHAnsi" w:cstheme="minorHAnsi"/>
              </w:rPr>
            </w:pPr>
            <w:r>
              <w:rPr>
                <w:rFonts w:asciiTheme="minorHAnsi" w:hAnsiTheme="minorHAnsi" w:cstheme="minorHAnsi"/>
              </w:rPr>
              <w:t>Дарија Вршкоски</w:t>
            </w:r>
          </w:p>
        </w:tc>
      </w:tr>
      <w:tr w14:paraId="651125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6" w:hRule="atLeast"/>
        </w:trPr>
        <w:tc>
          <w:tcPr>
            <w:tcW w:w="716" w:type="dxa"/>
          </w:tcPr>
          <w:p w14:paraId="3ED848F7">
            <w:pPr>
              <w:jc w:val="center"/>
              <w:rPr>
                <w:rFonts w:asciiTheme="minorHAnsi" w:hAnsiTheme="minorHAnsi" w:cstheme="minorHAnsi"/>
              </w:rPr>
            </w:pPr>
            <w:r>
              <w:rPr>
                <w:rFonts w:asciiTheme="minorHAnsi" w:hAnsiTheme="minorHAnsi" w:cstheme="minorHAnsi"/>
              </w:rPr>
              <w:t>4</w:t>
            </w:r>
          </w:p>
        </w:tc>
        <w:tc>
          <w:tcPr>
            <w:tcW w:w="1382" w:type="dxa"/>
          </w:tcPr>
          <w:p w14:paraId="6523339B">
            <w:pPr>
              <w:jc w:val="center"/>
              <w:rPr>
                <w:rFonts w:asciiTheme="minorHAnsi" w:hAnsiTheme="minorHAnsi" w:cstheme="minorHAnsi"/>
              </w:rPr>
            </w:pPr>
            <w:r>
              <w:rPr>
                <w:rFonts w:asciiTheme="minorHAnsi" w:hAnsiTheme="minorHAnsi" w:cstheme="minorHAnsi"/>
              </w:rPr>
              <w:t>4- то г</w:t>
            </w:r>
          </w:p>
        </w:tc>
        <w:tc>
          <w:tcPr>
            <w:tcW w:w="3814" w:type="dxa"/>
          </w:tcPr>
          <w:p w14:paraId="0A335ECB">
            <w:pPr>
              <w:jc w:val="center"/>
              <w:rPr>
                <w:rFonts w:asciiTheme="minorHAnsi" w:hAnsiTheme="minorHAnsi" w:cstheme="minorHAnsi"/>
              </w:rPr>
            </w:pPr>
            <w:r>
              <w:rPr>
                <w:rFonts w:asciiTheme="minorHAnsi" w:hAnsiTheme="minorHAnsi" w:cstheme="minorHAnsi"/>
              </w:rPr>
              <w:t>Бојана Мирческа</w:t>
            </w:r>
          </w:p>
        </w:tc>
        <w:tc>
          <w:tcPr>
            <w:tcW w:w="3312" w:type="dxa"/>
          </w:tcPr>
          <w:p w14:paraId="7CA795F0">
            <w:pPr>
              <w:jc w:val="center"/>
              <w:rPr>
                <w:rFonts w:asciiTheme="minorHAnsi" w:hAnsiTheme="minorHAnsi" w:cstheme="minorHAnsi"/>
              </w:rPr>
            </w:pPr>
            <w:r>
              <w:rPr>
                <w:rFonts w:asciiTheme="minorHAnsi" w:hAnsiTheme="minorHAnsi" w:cstheme="minorHAnsi"/>
              </w:rPr>
              <w:t>Петар Јорданоски</w:t>
            </w:r>
          </w:p>
        </w:tc>
      </w:tr>
      <w:tr w14:paraId="72F8BA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5" w:hRule="atLeast"/>
        </w:trPr>
        <w:tc>
          <w:tcPr>
            <w:tcW w:w="716" w:type="dxa"/>
          </w:tcPr>
          <w:p w14:paraId="185C12F3">
            <w:pPr>
              <w:jc w:val="center"/>
              <w:rPr>
                <w:rFonts w:asciiTheme="minorHAnsi" w:hAnsiTheme="minorHAnsi" w:cstheme="minorHAnsi"/>
              </w:rPr>
            </w:pPr>
            <w:r>
              <w:rPr>
                <w:rFonts w:asciiTheme="minorHAnsi" w:hAnsiTheme="minorHAnsi" w:cstheme="minorHAnsi"/>
              </w:rPr>
              <w:t>5</w:t>
            </w:r>
          </w:p>
        </w:tc>
        <w:tc>
          <w:tcPr>
            <w:tcW w:w="1382" w:type="dxa"/>
          </w:tcPr>
          <w:p w14:paraId="749BF478">
            <w:pPr>
              <w:jc w:val="center"/>
              <w:rPr>
                <w:rFonts w:asciiTheme="minorHAnsi" w:hAnsiTheme="minorHAnsi" w:cstheme="minorHAnsi"/>
              </w:rPr>
            </w:pPr>
            <w:r>
              <w:rPr>
                <w:rFonts w:asciiTheme="minorHAnsi" w:hAnsiTheme="minorHAnsi" w:cstheme="minorHAnsi"/>
              </w:rPr>
              <w:t>4- то д</w:t>
            </w:r>
          </w:p>
        </w:tc>
        <w:tc>
          <w:tcPr>
            <w:tcW w:w="3814" w:type="dxa"/>
          </w:tcPr>
          <w:p w14:paraId="4CB224A3">
            <w:pPr>
              <w:jc w:val="center"/>
              <w:rPr>
                <w:rFonts w:asciiTheme="minorHAnsi" w:hAnsiTheme="minorHAnsi" w:cstheme="minorHAnsi"/>
              </w:rPr>
            </w:pPr>
            <w:r>
              <w:rPr>
                <w:rFonts w:asciiTheme="minorHAnsi" w:hAnsiTheme="minorHAnsi" w:cstheme="minorHAnsi"/>
              </w:rPr>
              <w:t>Ангела Гогоска</w:t>
            </w:r>
          </w:p>
        </w:tc>
        <w:tc>
          <w:tcPr>
            <w:tcW w:w="3312" w:type="dxa"/>
          </w:tcPr>
          <w:p w14:paraId="76A5144F">
            <w:pPr>
              <w:jc w:val="center"/>
              <w:rPr>
                <w:rFonts w:asciiTheme="minorHAnsi" w:hAnsiTheme="minorHAnsi" w:cstheme="minorHAnsi"/>
              </w:rPr>
            </w:pPr>
            <w:r>
              <w:rPr>
                <w:rFonts w:asciiTheme="minorHAnsi" w:hAnsiTheme="minorHAnsi" w:cstheme="minorHAnsi"/>
              </w:rPr>
              <w:t>Илија Атанасоски</w:t>
            </w:r>
          </w:p>
        </w:tc>
      </w:tr>
      <w:tr w14:paraId="2E6BC9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0" w:hRule="atLeast"/>
        </w:trPr>
        <w:tc>
          <w:tcPr>
            <w:tcW w:w="716" w:type="dxa"/>
          </w:tcPr>
          <w:p w14:paraId="71A523C2">
            <w:pPr>
              <w:jc w:val="center"/>
              <w:rPr>
                <w:rFonts w:asciiTheme="minorHAnsi" w:hAnsiTheme="minorHAnsi" w:cstheme="minorHAnsi"/>
              </w:rPr>
            </w:pPr>
            <w:r>
              <w:rPr>
                <w:rFonts w:asciiTheme="minorHAnsi" w:hAnsiTheme="minorHAnsi" w:cstheme="minorHAnsi"/>
              </w:rPr>
              <w:t>6</w:t>
            </w:r>
          </w:p>
        </w:tc>
        <w:tc>
          <w:tcPr>
            <w:tcW w:w="1382" w:type="dxa"/>
          </w:tcPr>
          <w:p w14:paraId="46767478">
            <w:pPr>
              <w:jc w:val="center"/>
              <w:rPr>
                <w:rFonts w:asciiTheme="minorHAnsi" w:hAnsiTheme="minorHAnsi" w:cstheme="minorHAnsi"/>
              </w:rPr>
            </w:pPr>
            <w:r>
              <w:rPr>
                <w:rFonts w:asciiTheme="minorHAnsi" w:hAnsiTheme="minorHAnsi" w:cstheme="minorHAnsi"/>
              </w:rPr>
              <w:t>5- то а</w:t>
            </w:r>
          </w:p>
        </w:tc>
        <w:tc>
          <w:tcPr>
            <w:tcW w:w="3814" w:type="dxa"/>
          </w:tcPr>
          <w:p w14:paraId="380B5C70">
            <w:pPr>
              <w:jc w:val="center"/>
              <w:rPr>
                <w:rFonts w:asciiTheme="minorHAnsi" w:hAnsiTheme="minorHAnsi" w:cstheme="minorHAnsi"/>
              </w:rPr>
            </w:pPr>
            <w:r>
              <w:rPr>
                <w:rFonts w:asciiTheme="minorHAnsi" w:hAnsiTheme="minorHAnsi" w:cstheme="minorHAnsi"/>
              </w:rPr>
              <w:t>Борјан Секулоски</w:t>
            </w:r>
          </w:p>
        </w:tc>
        <w:tc>
          <w:tcPr>
            <w:tcW w:w="3312" w:type="dxa"/>
          </w:tcPr>
          <w:p w14:paraId="160E26FE">
            <w:pPr>
              <w:jc w:val="center"/>
              <w:rPr>
                <w:rFonts w:asciiTheme="minorHAnsi" w:hAnsiTheme="minorHAnsi" w:cstheme="minorHAnsi"/>
              </w:rPr>
            </w:pPr>
            <w:r>
              <w:rPr>
                <w:rFonts w:asciiTheme="minorHAnsi" w:hAnsiTheme="minorHAnsi" w:cstheme="minorHAnsi"/>
              </w:rPr>
              <w:t>Лана Талеска</w:t>
            </w:r>
          </w:p>
        </w:tc>
      </w:tr>
      <w:tr w14:paraId="0372FB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0" w:hRule="atLeast"/>
        </w:trPr>
        <w:tc>
          <w:tcPr>
            <w:tcW w:w="716" w:type="dxa"/>
          </w:tcPr>
          <w:p w14:paraId="36AB62B4">
            <w:pPr>
              <w:jc w:val="center"/>
              <w:rPr>
                <w:rFonts w:asciiTheme="minorHAnsi" w:hAnsiTheme="minorHAnsi" w:cstheme="minorHAnsi"/>
              </w:rPr>
            </w:pPr>
            <w:r>
              <w:rPr>
                <w:rFonts w:asciiTheme="minorHAnsi" w:hAnsiTheme="minorHAnsi" w:cstheme="minorHAnsi"/>
              </w:rPr>
              <w:t>7</w:t>
            </w:r>
          </w:p>
        </w:tc>
        <w:tc>
          <w:tcPr>
            <w:tcW w:w="1382" w:type="dxa"/>
          </w:tcPr>
          <w:p w14:paraId="64626820">
            <w:pPr>
              <w:jc w:val="center"/>
              <w:rPr>
                <w:rFonts w:asciiTheme="minorHAnsi" w:hAnsiTheme="minorHAnsi" w:cstheme="minorHAnsi"/>
              </w:rPr>
            </w:pPr>
            <w:r>
              <w:rPr>
                <w:rFonts w:asciiTheme="minorHAnsi" w:hAnsiTheme="minorHAnsi" w:cstheme="minorHAnsi"/>
              </w:rPr>
              <w:t>5 -то б</w:t>
            </w:r>
          </w:p>
        </w:tc>
        <w:tc>
          <w:tcPr>
            <w:tcW w:w="3814" w:type="dxa"/>
          </w:tcPr>
          <w:p w14:paraId="3D5AF500">
            <w:pPr>
              <w:jc w:val="center"/>
              <w:rPr>
                <w:rFonts w:asciiTheme="minorHAnsi" w:hAnsiTheme="minorHAnsi" w:cstheme="minorHAnsi"/>
              </w:rPr>
            </w:pPr>
            <w:r>
              <w:rPr>
                <w:rFonts w:asciiTheme="minorHAnsi" w:hAnsiTheme="minorHAnsi" w:cstheme="minorHAnsi"/>
              </w:rPr>
              <w:t>Давид  Илиоски</w:t>
            </w:r>
          </w:p>
        </w:tc>
        <w:tc>
          <w:tcPr>
            <w:tcW w:w="3312" w:type="dxa"/>
          </w:tcPr>
          <w:p w14:paraId="11623901">
            <w:pPr>
              <w:jc w:val="center"/>
              <w:rPr>
                <w:rFonts w:asciiTheme="minorHAnsi" w:hAnsiTheme="minorHAnsi" w:cstheme="minorHAnsi"/>
              </w:rPr>
            </w:pPr>
            <w:r>
              <w:rPr>
                <w:rFonts w:asciiTheme="minorHAnsi" w:hAnsiTheme="minorHAnsi" w:cstheme="minorHAnsi"/>
              </w:rPr>
              <w:t>Меланија Милошеска</w:t>
            </w:r>
          </w:p>
        </w:tc>
      </w:tr>
      <w:tr w14:paraId="3A91B6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6" w:hRule="atLeast"/>
        </w:trPr>
        <w:tc>
          <w:tcPr>
            <w:tcW w:w="716" w:type="dxa"/>
          </w:tcPr>
          <w:p w14:paraId="07E7E27A">
            <w:pPr>
              <w:jc w:val="center"/>
              <w:rPr>
                <w:rFonts w:asciiTheme="minorHAnsi" w:hAnsiTheme="minorHAnsi" w:cstheme="minorHAnsi"/>
              </w:rPr>
            </w:pPr>
            <w:r>
              <w:rPr>
                <w:rFonts w:asciiTheme="minorHAnsi" w:hAnsiTheme="minorHAnsi" w:cstheme="minorHAnsi"/>
              </w:rPr>
              <w:t>8</w:t>
            </w:r>
          </w:p>
        </w:tc>
        <w:tc>
          <w:tcPr>
            <w:tcW w:w="1382" w:type="dxa"/>
          </w:tcPr>
          <w:p w14:paraId="606941A8">
            <w:pPr>
              <w:jc w:val="center"/>
              <w:rPr>
                <w:rFonts w:asciiTheme="minorHAnsi" w:hAnsiTheme="minorHAnsi" w:cstheme="minorHAnsi"/>
              </w:rPr>
            </w:pPr>
            <w:r>
              <w:rPr>
                <w:rFonts w:asciiTheme="minorHAnsi" w:hAnsiTheme="minorHAnsi" w:cstheme="minorHAnsi"/>
              </w:rPr>
              <w:t>5- то в</w:t>
            </w:r>
          </w:p>
        </w:tc>
        <w:tc>
          <w:tcPr>
            <w:tcW w:w="3814" w:type="dxa"/>
          </w:tcPr>
          <w:p w14:paraId="557A822D">
            <w:pPr>
              <w:jc w:val="center"/>
              <w:rPr>
                <w:rFonts w:asciiTheme="minorHAnsi" w:hAnsiTheme="minorHAnsi" w:cstheme="minorHAnsi"/>
              </w:rPr>
            </w:pPr>
            <w:r>
              <w:rPr>
                <w:rFonts w:asciiTheme="minorHAnsi" w:hAnsiTheme="minorHAnsi" w:cstheme="minorHAnsi"/>
              </w:rPr>
              <w:t>Павел Јованоски</w:t>
            </w:r>
          </w:p>
        </w:tc>
        <w:tc>
          <w:tcPr>
            <w:tcW w:w="3312" w:type="dxa"/>
          </w:tcPr>
          <w:p w14:paraId="2271BBED">
            <w:pPr>
              <w:jc w:val="center"/>
              <w:rPr>
                <w:rFonts w:asciiTheme="minorHAnsi" w:hAnsiTheme="minorHAnsi" w:cstheme="minorHAnsi"/>
              </w:rPr>
            </w:pPr>
            <w:r>
              <w:rPr>
                <w:rFonts w:asciiTheme="minorHAnsi" w:hAnsiTheme="minorHAnsi" w:cstheme="minorHAnsi"/>
              </w:rPr>
              <w:t>Ева Грујоска</w:t>
            </w:r>
          </w:p>
        </w:tc>
      </w:tr>
      <w:tr w14:paraId="4E102F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716" w:type="dxa"/>
          </w:tcPr>
          <w:p w14:paraId="30F04905">
            <w:pPr>
              <w:jc w:val="center"/>
              <w:rPr>
                <w:rFonts w:asciiTheme="minorHAnsi" w:hAnsiTheme="minorHAnsi" w:cstheme="minorHAnsi"/>
              </w:rPr>
            </w:pPr>
            <w:r>
              <w:rPr>
                <w:rFonts w:asciiTheme="minorHAnsi" w:hAnsiTheme="minorHAnsi" w:cstheme="minorHAnsi"/>
              </w:rPr>
              <w:t>9</w:t>
            </w:r>
          </w:p>
        </w:tc>
        <w:tc>
          <w:tcPr>
            <w:tcW w:w="1382" w:type="dxa"/>
          </w:tcPr>
          <w:p w14:paraId="6DDA802C">
            <w:pPr>
              <w:jc w:val="center"/>
              <w:rPr>
                <w:rFonts w:asciiTheme="minorHAnsi" w:hAnsiTheme="minorHAnsi" w:cstheme="minorHAnsi"/>
              </w:rPr>
            </w:pPr>
            <w:r>
              <w:rPr>
                <w:rFonts w:asciiTheme="minorHAnsi" w:hAnsiTheme="minorHAnsi" w:cstheme="minorHAnsi"/>
              </w:rPr>
              <w:t>5- то г</w:t>
            </w:r>
          </w:p>
        </w:tc>
        <w:tc>
          <w:tcPr>
            <w:tcW w:w="3814" w:type="dxa"/>
          </w:tcPr>
          <w:p w14:paraId="1C1F9D4C">
            <w:pPr>
              <w:jc w:val="center"/>
              <w:rPr>
                <w:rFonts w:asciiTheme="minorHAnsi" w:hAnsiTheme="minorHAnsi" w:cstheme="minorHAnsi"/>
              </w:rPr>
            </w:pPr>
            <w:r>
              <w:rPr>
                <w:rFonts w:asciiTheme="minorHAnsi" w:hAnsiTheme="minorHAnsi" w:cstheme="minorHAnsi"/>
              </w:rPr>
              <w:t>Николија Иваноска</w:t>
            </w:r>
          </w:p>
        </w:tc>
        <w:tc>
          <w:tcPr>
            <w:tcW w:w="3312" w:type="dxa"/>
          </w:tcPr>
          <w:p w14:paraId="222F1301">
            <w:pPr>
              <w:jc w:val="center"/>
              <w:rPr>
                <w:rFonts w:asciiTheme="minorHAnsi" w:hAnsiTheme="minorHAnsi" w:cstheme="minorHAnsi"/>
              </w:rPr>
            </w:pPr>
            <w:r>
              <w:rPr>
                <w:rFonts w:asciiTheme="minorHAnsi" w:hAnsiTheme="minorHAnsi" w:cstheme="minorHAnsi"/>
              </w:rPr>
              <w:t>Јована Насеска</w:t>
            </w:r>
          </w:p>
        </w:tc>
      </w:tr>
      <w:tr w14:paraId="1A1148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716" w:type="dxa"/>
          </w:tcPr>
          <w:p w14:paraId="0CDFC50A">
            <w:pPr>
              <w:jc w:val="center"/>
              <w:rPr>
                <w:rFonts w:asciiTheme="minorHAnsi" w:hAnsiTheme="minorHAnsi" w:cstheme="minorHAnsi"/>
              </w:rPr>
            </w:pPr>
            <w:r>
              <w:rPr>
                <w:rFonts w:asciiTheme="minorHAnsi" w:hAnsiTheme="minorHAnsi" w:cstheme="minorHAnsi"/>
              </w:rPr>
              <w:t>10</w:t>
            </w:r>
          </w:p>
        </w:tc>
        <w:tc>
          <w:tcPr>
            <w:tcW w:w="1382" w:type="dxa"/>
          </w:tcPr>
          <w:p w14:paraId="51D11FBA">
            <w:pPr>
              <w:jc w:val="center"/>
              <w:rPr>
                <w:rFonts w:asciiTheme="minorHAnsi" w:hAnsiTheme="minorHAnsi" w:cstheme="minorHAnsi"/>
              </w:rPr>
            </w:pPr>
            <w:r>
              <w:rPr>
                <w:rFonts w:asciiTheme="minorHAnsi" w:hAnsiTheme="minorHAnsi" w:cstheme="minorHAnsi"/>
              </w:rPr>
              <w:t>5- то д</w:t>
            </w:r>
          </w:p>
        </w:tc>
        <w:tc>
          <w:tcPr>
            <w:tcW w:w="3814" w:type="dxa"/>
          </w:tcPr>
          <w:p w14:paraId="71560C6E">
            <w:pPr>
              <w:jc w:val="center"/>
              <w:rPr>
                <w:rFonts w:asciiTheme="minorHAnsi" w:hAnsiTheme="minorHAnsi" w:cstheme="minorHAnsi"/>
              </w:rPr>
            </w:pPr>
            <w:r>
              <w:rPr>
                <w:rFonts w:asciiTheme="minorHAnsi" w:hAnsiTheme="minorHAnsi" w:cstheme="minorHAnsi"/>
              </w:rPr>
              <w:t>Анастасија Димоска</w:t>
            </w:r>
          </w:p>
        </w:tc>
        <w:tc>
          <w:tcPr>
            <w:tcW w:w="3312" w:type="dxa"/>
          </w:tcPr>
          <w:p w14:paraId="15C24FC0">
            <w:pPr>
              <w:jc w:val="center"/>
              <w:rPr>
                <w:rFonts w:asciiTheme="minorHAnsi" w:hAnsiTheme="minorHAnsi" w:cstheme="minorHAnsi"/>
              </w:rPr>
            </w:pPr>
            <w:r>
              <w:rPr>
                <w:rFonts w:asciiTheme="minorHAnsi" w:hAnsiTheme="minorHAnsi" w:cstheme="minorHAnsi"/>
              </w:rPr>
              <w:t>Давид Момироски</w:t>
            </w:r>
          </w:p>
        </w:tc>
      </w:tr>
      <w:tr w14:paraId="2E707C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0" w:hRule="atLeast"/>
        </w:trPr>
        <w:tc>
          <w:tcPr>
            <w:tcW w:w="716" w:type="dxa"/>
          </w:tcPr>
          <w:p w14:paraId="443F01D1">
            <w:pPr>
              <w:jc w:val="center"/>
              <w:rPr>
                <w:rFonts w:asciiTheme="minorHAnsi" w:hAnsiTheme="minorHAnsi" w:cstheme="minorHAnsi"/>
              </w:rPr>
            </w:pPr>
            <w:r>
              <w:rPr>
                <w:rFonts w:asciiTheme="minorHAnsi" w:hAnsiTheme="minorHAnsi" w:cstheme="minorHAnsi"/>
              </w:rPr>
              <w:t>11</w:t>
            </w:r>
          </w:p>
        </w:tc>
        <w:tc>
          <w:tcPr>
            <w:tcW w:w="1382" w:type="dxa"/>
          </w:tcPr>
          <w:p w14:paraId="2EC10246">
            <w:pPr>
              <w:jc w:val="center"/>
              <w:rPr>
                <w:rFonts w:asciiTheme="minorHAnsi" w:hAnsiTheme="minorHAnsi" w:cstheme="minorHAnsi"/>
              </w:rPr>
            </w:pPr>
            <w:r>
              <w:rPr>
                <w:rFonts w:asciiTheme="minorHAnsi" w:hAnsiTheme="minorHAnsi" w:cstheme="minorHAnsi"/>
              </w:rPr>
              <w:t>6-то  а</w:t>
            </w:r>
          </w:p>
        </w:tc>
        <w:tc>
          <w:tcPr>
            <w:tcW w:w="3814" w:type="dxa"/>
          </w:tcPr>
          <w:p w14:paraId="36DD99E3">
            <w:pPr>
              <w:jc w:val="center"/>
              <w:rPr>
                <w:rFonts w:asciiTheme="minorHAnsi" w:hAnsiTheme="minorHAnsi" w:cstheme="minorHAnsi"/>
              </w:rPr>
            </w:pPr>
            <w:r>
              <w:rPr>
                <w:rFonts w:asciiTheme="minorHAnsi" w:hAnsiTheme="minorHAnsi" w:cstheme="minorHAnsi"/>
              </w:rPr>
              <w:t>Софија Петковска</w:t>
            </w:r>
          </w:p>
        </w:tc>
        <w:tc>
          <w:tcPr>
            <w:tcW w:w="3312" w:type="dxa"/>
          </w:tcPr>
          <w:p w14:paraId="2498AD1E">
            <w:pPr>
              <w:jc w:val="center"/>
              <w:rPr>
                <w:rFonts w:asciiTheme="minorHAnsi" w:hAnsiTheme="minorHAnsi" w:cstheme="minorHAnsi"/>
              </w:rPr>
            </w:pPr>
            <w:r>
              <w:rPr>
                <w:rFonts w:asciiTheme="minorHAnsi" w:hAnsiTheme="minorHAnsi" w:cstheme="minorHAnsi"/>
              </w:rPr>
              <w:t>Михаил Ристевски</w:t>
            </w:r>
          </w:p>
        </w:tc>
      </w:tr>
      <w:tr w14:paraId="163BD9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7" w:hRule="atLeast"/>
        </w:trPr>
        <w:tc>
          <w:tcPr>
            <w:tcW w:w="716" w:type="dxa"/>
          </w:tcPr>
          <w:p w14:paraId="69BB8C6B">
            <w:pPr>
              <w:jc w:val="center"/>
              <w:rPr>
                <w:rFonts w:asciiTheme="minorHAnsi" w:hAnsiTheme="minorHAnsi" w:cstheme="minorHAnsi"/>
              </w:rPr>
            </w:pPr>
            <w:r>
              <w:rPr>
                <w:rFonts w:asciiTheme="minorHAnsi" w:hAnsiTheme="minorHAnsi" w:cstheme="minorHAnsi"/>
              </w:rPr>
              <w:t>12</w:t>
            </w:r>
          </w:p>
        </w:tc>
        <w:tc>
          <w:tcPr>
            <w:tcW w:w="1382" w:type="dxa"/>
          </w:tcPr>
          <w:p w14:paraId="1096FDC4">
            <w:pPr>
              <w:jc w:val="center"/>
              <w:rPr>
                <w:rFonts w:asciiTheme="minorHAnsi" w:hAnsiTheme="minorHAnsi" w:cstheme="minorHAnsi"/>
              </w:rPr>
            </w:pPr>
            <w:r>
              <w:rPr>
                <w:rFonts w:asciiTheme="minorHAnsi" w:hAnsiTheme="minorHAnsi" w:cstheme="minorHAnsi"/>
              </w:rPr>
              <w:t>6-то  б</w:t>
            </w:r>
          </w:p>
        </w:tc>
        <w:tc>
          <w:tcPr>
            <w:tcW w:w="3814" w:type="dxa"/>
          </w:tcPr>
          <w:p w14:paraId="2477B2D2">
            <w:pPr>
              <w:jc w:val="center"/>
              <w:rPr>
                <w:rFonts w:asciiTheme="minorHAnsi" w:hAnsiTheme="minorHAnsi" w:cstheme="minorHAnsi"/>
              </w:rPr>
            </w:pPr>
            <w:r>
              <w:rPr>
                <w:rFonts w:asciiTheme="minorHAnsi" w:hAnsiTheme="minorHAnsi" w:cstheme="minorHAnsi"/>
              </w:rPr>
              <w:t>Дејан Крстески</w:t>
            </w:r>
          </w:p>
        </w:tc>
        <w:tc>
          <w:tcPr>
            <w:tcW w:w="3312" w:type="dxa"/>
          </w:tcPr>
          <w:p w14:paraId="1884F7A0">
            <w:pPr>
              <w:jc w:val="center"/>
              <w:rPr>
                <w:rFonts w:asciiTheme="minorHAnsi" w:hAnsiTheme="minorHAnsi" w:cstheme="minorHAnsi"/>
              </w:rPr>
            </w:pPr>
            <w:r>
              <w:rPr>
                <w:rFonts w:asciiTheme="minorHAnsi" w:hAnsiTheme="minorHAnsi" w:cstheme="minorHAnsi"/>
              </w:rPr>
              <w:t>Евгенија Најдовска</w:t>
            </w:r>
          </w:p>
        </w:tc>
      </w:tr>
      <w:tr w14:paraId="3FEC30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4" w:hRule="atLeast"/>
        </w:trPr>
        <w:tc>
          <w:tcPr>
            <w:tcW w:w="716" w:type="dxa"/>
          </w:tcPr>
          <w:p w14:paraId="358C2F14">
            <w:pPr>
              <w:jc w:val="center"/>
              <w:rPr>
                <w:rFonts w:asciiTheme="minorHAnsi" w:hAnsiTheme="minorHAnsi" w:cstheme="minorHAnsi"/>
              </w:rPr>
            </w:pPr>
            <w:r>
              <w:rPr>
                <w:rFonts w:asciiTheme="minorHAnsi" w:hAnsiTheme="minorHAnsi" w:cstheme="minorHAnsi"/>
              </w:rPr>
              <w:t>13</w:t>
            </w:r>
          </w:p>
        </w:tc>
        <w:tc>
          <w:tcPr>
            <w:tcW w:w="1382" w:type="dxa"/>
          </w:tcPr>
          <w:p w14:paraId="5056FD48">
            <w:pPr>
              <w:jc w:val="center"/>
              <w:rPr>
                <w:rFonts w:asciiTheme="minorHAnsi" w:hAnsiTheme="minorHAnsi" w:cstheme="minorHAnsi"/>
              </w:rPr>
            </w:pPr>
            <w:r>
              <w:rPr>
                <w:rFonts w:asciiTheme="minorHAnsi" w:hAnsiTheme="minorHAnsi" w:cstheme="minorHAnsi"/>
              </w:rPr>
              <w:t>6-то  в</w:t>
            </w:r>
          </w:p>
        </w:tc>
        <w:tc>
          <w:tcPr>
            <w:tcW w:w="3814" w:type="dxa"/>
          </w:tcPr>
          <w:p w14:paraId="47DC8521">
            <w:pPr>
              <w:jc w:val="center"/>
              <w:rPr>
                <w:rFonts w:asciiTheme="minorHAnsi" w:hAnsiTheme="minorHAnsi" w:cstheme="minorHAnsi"/>
              </w:rPr>
            </w:pPr>
            <w:r>
              <w:rPr>
                <w:rFonts w:asciiTheme="minorHAnsi" w:hAnsiTheme="minorHAnsi" w:cstheme="minorHAnsi"/>
              </w:rPr>
              <w:t>Инес Киселоски</w:t>
            </w:r>
          </w:p>
        </w:tc>
        <w:tc>
          <w:tcPr>
            <w:tcW w:w="3312" w:type="dxa"/>
          </w:tcPr>
          <w:p w14:paraId="301B57FC">
            <w:pPr>
              <w:jc w:val="center"/>
              <w:rPr>
                <w:rFonts w:asciiTheme="minorHAnsi" w:hAnsiTheme="minorHAnsi" w:cstheme="minorHAnsi"/>
              </w:rPr>
            </w:pPr>
          </w:p>
        </w:tc>
      </w:tr>
      <w:tr w14:paraId="6992D9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4" w:hRule="atLeast"/>
        </w:trPr>
        <w:tc>
          <w:tcPr>
            <w:tcW w:w="716" w:type="dxa"/>
          </w:tcPr>
          <w:p w14:paraId="62F1716E">
            <w:pPr>
              <w:jc w:val="center"/>
              <w:rPr>
                <w:rFonts w:asciiTheme="minorHAnsi" w:hAnsiTheme="minorHAnsi" w:cstheme="minorHAnsi"/>
              </w:rPr>
            </w:pPr>
            <w:r>
              <w:rPr>
                <w:rFonts w:asciiTheme="minorHAnsi" w:hAnsiTheme="minorHAnsi" w:cstheme="minorHAnsi"/>
              </w:rPr>
              <w:t>14</w:t>
            </w:r>
          </w:p>
        </w:tc>
        <w:tc>
          <w:tcPr>
            <w:tcW w:w="1382" w:type="dxa"/>
          </w:tcPr>
          <w:p w14:paraId="29597FA8">
            <w:pPr>
              <w:jc w:val="center"/>
              <w:rPr>
                <w:rFonts w:asciiTheme="minorHAnsi" w:hAnsiTheme="minorHAnsi" w:cstheme="minorHAnsi"/>
              </w:rPr>
            </w:pPr>
            <w:r>
              <w:rPr>
                <w:rFonts w:asciiTheme="minorHAnsi" w:hAnsiTheme="minorHAnsi" w:cstheme="minorHAnsi"/>
              </w:rPr>
              <w:t>6-то  г</w:t>
            </w:r>
          </w:p>
        </w:tc>
        <w:tc>
          <w:tcPr>
            <w:tcW w:w="3814" w:type="dxa"/>
          </w:tcPr>
          <w:p w14:paraId="14AB7B24">
            <w:pPr>
              <w:jc w:val="center"/>
              <w:rPr>
                <w:rFonts w:asciiTheme="minorHAnsi" w:hAnsiTheme="minorHAnsi" w:cstheme="minorHAnsi"/>
              </w:rPr>
            </w:pPr>
            <w:r>
              <w:rPr>
                <w:rFonts w:asciiTheme="minorHAnsi" w:hAnsiTheme="minorHAnsi" w:cstheme="minorHAnsi"/>
              </w:rPr>
              <w:t>Теодора Настоска</w:t>
            </w:r>
          </w:p>
        </w:tc>
        <w:tc>
          <w:tcPr>
            <w:tcW w:w="3312" w:type="dxa"/>
          </w:tcPr>
          <w:p w14:paraId="28FE9625">
            <w:pPr>
              <w:jc w:val="center"/>
              <w:rPr>
                <w:rFonts w:asciiTheme="minorHAnsi" w:hAnsiTheme="minorHAnsi" w:cstheme="minorHAnsi"/>
              </w:rPr>
            </w:pPr>
            <w:r>
              <w:rPr>
                <w:rFonts w:asciiTheme="minorHAnsi" w:hAnsiTheme="minorHAnsi" w:cstheme="minorHAnsi"/>
              </w:rPr>
              <w:t>Сара Иваноска</w:t>
            </w:r>
          </w:p>
        </w:tc>
      </w:tr>
      <w:tr w14:paraId="4B11A7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atLeast"/>
        </w:trPr>
        <w:tc>
          <w:tcPr>
            <w:tcW w:w="716" w:type="dxa"/>
          </w:tcPr>
          <w:p w14:paraId="0E5D0D3F">
            <w:pPr>
              <w:jc w:val="center"/>
              <w:rPr>
                <w:rFonts w:asciiTheme="minorHAnsi" w:hAnsiTheme="minorHAnsi" w:cstheme="minorHAnsi"/>
              </w:rPr>
            </w:pPr>
            <w:r>
              <w:rPr>
                <w:rFonts w:asciiTheme="minorHAnsi" w:hAnsiTheme="minorHAnsi" w:cstheme="minorHAnsi"/>
              </w:rPr>
              <w:t>15</w:t>
            </w:r>
          </w:p>
        </w:tc>
        <w:tc>
          <w:tcPr>
            <w:tcW w:w="1382" w:type="dxa"/>
          </w:tcPr>
          <w:p w14:paraId="39632C7B">
            <w:pPr>
              <w:jc w:val="center"/>
              <w:rPr>
                <w:rFonts w:asciiTheme="minorHAnsi" w:hAnsiTheme="minorHAnsi" w:cstheme="minorHAnsi"/>
              </w:rPr>
            </w:pPr>
            <w:r>
              <w:rPr>
                <w:rFonts w:asciiTheme="minorHAnsi" w:hAnsiTheme="minorHAnsi" w:cstheme="minorHAnsi"/>
              </w:rPr>
              <w:t>6-то  д</w:t>
            </w:r>
          </w:p>
        </w:tc>
        <w:tc>
          <w:tcPr>
            <w:tcW w:w="3814" w:type="dxa"/>
          </w:tcPr>
          <w:p w14:paraId="58C158B7">
            <w:pPr>
              <w:jc w:val="center"/>
              <w:rPr>
                <w:rFonts w:asciiTheme="minorHAnsi" w:hAnsiTheme="minorHAnsi" w:cstheme="minorHAnsi"/>
              </w:rPr>
            </w:pPr>
            <w:r>
              <w:rPr>
                <w:rFonts w:asciiTheme="minorHAnsi" w:hAnsiTheme="minorHAnsi" w:cstheme="minorHAnsi"/>
              </w:rPr>
              <w:t>Софија Ангелеска</w:t>
            </w:r>
          </w:p>
        </w:tc>
        <w:tc>
          <w:tcPr>
            <w:tcW w:w="3312" w:type="dxa"/>
          </w:tcPr>
          <w:p w14:paraId="38CBAE2E">
            <w:pPr>
              <w:jc w:val="center"/>
              <w:rPr>
                <w:rFonts w:asciiTheme="minorHAnsi" w:hAnsiTheme="minorHAnsi" w:cstheme="minorHAnsi"/>
              </w:rPr>
            </w:pPr>
          </w:p>
        </w:tc>
      </w:tr>
      <w:tr w14:paraId="122F09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5" w:hRule="atLeast"/>
        </w:trPr>
        <w:tc>
          <w:tcPr>
            <w:tcW w:w="716" w:type="dxa"/>
          </w:tcPr>
          <w:p w14:paraId="15C34714">
            <w:pPr>
              <w:jc w:val="center"/>
              <w:rPr>
                <w:rFonts w:asciiTheme="minorHAnsi" w:hAnsiTheme="minorHAnsi" w:cstheme="minorHAnsi"/>
              </w:rPr>
            </w:pPr>
            <w:r>
              <w:rPr>
                <w:rFonts w:asciiTheme="minorHAnsi" w:hAnsiTheme="minorHAnsi" w:cstheme="minorHAnsi"/>
              </w:rPr>
              <w:t>16</w:t>
            </w:r>
          </w:p>
        </w:tc>
        <w:tc>
          <w:tcPr>
            <w:tcW w:w="1382" w:type="dxa"/>
          </w:tcPr>
          <w:p w14:paraId="5A005DC7">
            <w:pPr>
              <w:jc w:val="center"/>
              <w:rPr>
                <w:rFonts w:asciiTheme="minorHAnsi" w:hAnsiTheme="minorHAnsi" w:cstheme="minorHAnsi"/>
              </w:rPr>
            </w:pPr>
            <w:r>
              <w:rPr>
                <w:rFonts w:asciiTheme="minorHAnsi" w:hAnsiTheme="minorHAnsi" w:cstheme="minorHAnsi"/>
              </w:rPr>
              <w:t>7-мо  а</w:t>
            </w:r>
          </w:p>
        </w:tc>
        <w:tc>
          <w:tcPr>
            <w:tcW w:w="3814" w:type="dxa"/>
          </w:tcPr>
          <w:p w14:paraId="30CF33F9">
            <w:pPr>
              <w:jc w:val="center"/>
              <w:rPr>
                <w:rFonts w:asciiTheme="minorHAnsi" w:hAnsiTheme="minorHAnsi" w:cstheme="minorHAnsi"/>
              </w:rPr>
            </w:pPr>
            <w:r>
              <w:rPr>
                <w:rFonts w:asciiTheme="minorHAnsi" w:hAnsiTheme="minorHAnsi" w:cstheme="minorHAnsi"/>
              </w:rPr>
              <w:t>Стефанија Спасеска</w:t>
            </w:r>
          </w:p>
        </w:tc>
        <w:tc>
          <w:tcPr>
            <w:tcW w:w="3312" w:type="dxa"/>
          </w:tcPr>
          <w:p w14:paraId="6B1AEAF0">
            <w:pPr>
              <w:jc w:val="center"/>
              <w:rPr>
                <w:rFonts w:asciiTheme="minorHAnsi" w:hAnsiTheme="minorHAnsi" w:cstheme="minorHAnsi"/>
              </w:rPr>
            </w:pPr>
            <w:r>
              <w:rPr>
                <w:rFonts w:asciiTheme="minorHAnsi" w:hAnsiTheme="minorHAnsi" w:cstheme="minorHAnsi"/>
              </w:rPr>
              <w:t>Софија Личкова</w:t>
            </w:r>
          </w:p>
        </w:tc>
      </w:tr>
      <w:tr w14:paraId="3950A0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8" w:hRule="atLeast"/>
        </w:trPr>
        <w:tc>
          <w:tcPr>
            <w:tcW w:w="716" w:type="dxa"/>
          </w:tcPr>
          <w:p w14:paraId="07A6B587">
            <w:pPr>
              <w:jc w:val="center"/>
              <w:rPr>
                <w:rFonts w:asciiTheme="minorHAnsi" w:hAnsiTheme="minorHAnsi" w:cstheme="minorHAnsi"/>
              </w:rPr>
            </w:pPr>
            <w:r>
              <w:rPr>
                <w:rFonts w:asciiTheme="minorHAnsi" w:hAnsiTheme="minorHAnsi" w:cstheme="minorHAnsi"/>
              </w:rPr>
              <w:t>17</w:t>
            </w:r>
          </w:p>
        </w:tc>
        <w:tc>
          <w:tcPr>
            <w:tcW w:w="1382" w:type="dxa"/>
          </w:tcPr>
          <w:p w14:paraId="070B92C0">
            <w:pPr>
              <w:jc w:val="center"/>
              <w:rPr>
                <w:rFonts w:asciiTheme="minorHAnsi" w:hAnsiTheme="minorHAnsi" w:cstheme="minorHAnsi"/>
              </w:rPr>
            </w:pPr>
            <w:r>
              <w:rPr>
                <w:rFonts w:asciiTheme="minorHAnsi" w:hAnsiTheme="minorHAnsi" w:cstheme="minorHAnsi"/>
              </w:rPr>
              <w:t>7-мо  б</w:t>
            </w:r>
          </w:p>
        </w:tc>
        <w:tc>
          <w:tcPr>
            <w:tcW w:w="3814" w:type="dxa"/>
          </w:tcPr>
          <w:p w14:paraId="5046BA1D">
            <w:pPr>
              <w:jc w:val="center"/>
              <w:rPr>
                <w:rFonts w:asciiTheme="minorHAnsi" w:hAnsiTheme="minorHAnsi" w:cstheme="minorHAnsi"/>
              </w:rPr>
            </w:pPr>
            <w:r>
              <w:rPr>
                <w:rFonts w:asciiTheme="minorHAnsi" w:hAnsiTheme="minorHAnsi" w:cstheme="minorHAnsi"/>
              </w:rPr>
              <w:t>Матеја Николоска</w:t>
            </w:r>
          </w:p>
        </w:tc>
        <w:tc>
          <w:tcPr>
            <w:tcW w:w="3312" w:type="dxa"/>
          </w:tcPr>
          <w:p w14:paraId="0EF3EF52">
            <w:pPr>
              <w:jc w:val="center"/>
              <w:rPr>
                <w:rFonts w:asciiTheme="minorHAnsi" w:hAnsiTheme="minorHAnsi" w:cstheme="minorHAnsi"/>
              </w:rPr>
            </w:pPr>
            <w:r>
              <w:rPr>
                <w:rFonts w:asciiTheme="minorHAnsi" w:hAnsiTheme="minorHAnsi" w:cstheme="minorHAnsi"/>
              </w:rPr>
              <w:t>Давид Долгоски</w:t>
            </w:r>
          </w:p>
        </w:tc>
      </w:tr>
      <w:tr w14:paraId="015838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4" w:hRule="atLeast"/>
        </w:trPr>
        <w:tc>
          <w:tcPr>
            <w:tcW w:w="716" w:type="dxa"/>
          </w:tcPr>
          <w:p w14:paraId="22E5F35B">
            <w:pPr>
              <w:jc w:val="center"/>
              <w:rPr>
                <w:rFonts w:asciiTheme="minorHAnsi" w:hAnsiTheme="minorHAnsi" w:cstheme="minorHAnsi"/>
              </w:rPr>
            </w:pPr>
            <w:r>
              <w:rPr>
                <w:rFonts w:asciiTheme="minorHAnsi" w:hAnsiTheme="minorHAnsi" w:cstheme="minorHAnsi"/>
              </w:rPr>
              <w:t>18</w:t>
            </w:r>
          </w:p>
        </w:tc>
        <w:tc>
          <w:tcPr>
            <w:tcW w:w="1382" w:type="dxa"/>
          </w:tcPr>
          <w:p w14:paraId="1132ECF7">
            <w:pPr>
              <w:jc w:val="center"/>
              <w:rPr>
                <w:rFonts w:asciiTheme="minorHAnsi" w:hAnsiTheme="minorHAnsi" w:cstheme="minorHAnsi"/>
              </w:rPr>
            </w:pPr>
            <w:r>
              <w:rPr>
                <w:rFonts w:asciiTheme="minorHAnsi" w:hAnsiTheme="minorHAnsi" w:cstheme="minorHAnsi"/>
              </w:rPr>
              <w:t>7-мо  в</w:t>
            </w:r>
          </w:p>
        </w:tc>
        <w:tc>
          <w:tcPr>
            <w:tcW w:w="3814" w:type="dxa"/>
          </w:tcPr>
          <w:p w14:paraId="08FF1C4E">
            <w:pPr>
              <w:jc w:val="center"/>
              <w:rPr>
                <w:rFonts w:asciiTheme="minorHAnsi" w:hAnsiTheme="minorHAnsi" w:cstheme="minorHAnsi"/>
              </w:rPr>
            </w:pPr>
            <w:r>
              <w:rPr>
                <w:rFonts w:asciiTheme="minorHAnsi" w:hAnsiTheme="minorHAnsi" w:cstheme="minorHAnsi"/>
                <w:lang w:val="en-GB"/>
              </w:rPr>
              <w:t>M</w:t>
            </w:r>
            <w:r>
              <w:rPr>
                <w:rFonts w:asciiTheme="minorHAnsi" w:hAnsiTheme="minorHAnsi" w:cstheme="minorHAnsi"/>
              </w:rPr>
              <w:t>ихаил Арапиноски</w:t>
            </w:r>
          </w:p>
        </w:tc>
        <w:tc>
          <w:tcPr>
            <w:tcW w:w="3312" w:type="dxa"/>
          </w:tcPr>
          <w:p w14:paraId="53CFC838">
            <w:pPr>
              <w:jc w:val="center"/>
              <w:rPr>
                <w:rFonts w:asciiTheme="minorHAnsi" w:hAnsiTheme="minorHAnsi" w:cstheme="minorHAnsi"/>
              </w:rPr>
            </w:pPr>
          </w:p>
        </w:tc>
      </w:tr>
      <w:tr w14:paraId="5AC899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02" w:hRule="atLeast"/>
        </w:trPr>
        <w:tc>
          <w:tcPr>
            <w:tcW w:w="716" w:type="dxa"/>
          </w:tcPr>
          <w:p w14:paraId="1B6F09CE">
            <w:pPr>
              <w:jc w:val="center"/>
              <w:rPr>
                <w:rFonts w:asciiTheme="minorHAnsi" w:hAnsiTheme="minorHAnsi" w:cstheme="minorHAnsi"/>
              </w:rPr>
            </w:pPr>
            <w:r>
              <w:rPr>
                <w:rFonts w:asciiTheme="minorHAnsi" w:hAnsiTheme="minorHAnsi" w:cstheme="minorHAnsi"/>
              </w:rPr>
              <w:t>19</w:t>
            </w:r>
          </w:p>
        </w:tc>
        <w:tc>
          <w:tcPr>
            <w:tcW w:w="1382" w:type="dxa"/>
          </w:tcPr>
          <w:p w14:paraId="1C039430">
            <w:pPr>
              <w:jc w:val="center"/>
              <w:rPr>
                <w:rFonts w:asciiTheme="minorHAnsi" w:hAnsiTheme="minorHAnsi" w:cstheme="minorHAnsi"/>
              </w:rPr>
            </w:pPr>
            <w:r>
              <w:rPr>
                <w:rFonts w:asciiTheme="minorHAnsi" w:hAnsiTheme="minorHAnsi" w:cstheme="minorHAnsi"/>
              </w:rPr>
              <w:t>7-мо  г</w:t>
            </w:r>
          </w:p>
        </w:tc>
        <w:tc>
          <w:tcPr>
            <w:tcW w:w="3814" w:type="dxa"/>
          </w:tcPr>
          <w:p w14:paraId="0D8E1178">
            <w:pPr>
              <w:jc w:val="center"/>
              <w:rPr>
                <w:rFonts w:asciiTheme="minorHAnsi" w:hAnsiTheme="minorHAnsi" w:cstheme="minorHAnsi"/>
              </w:rPr>
            </w:pPr>
            <w:r>
              <w:rPr>
                <w:rFonts w:asciiTheme="minorHAnsi" w:hAnsiTheme="minorHAnsi" w:cstheme="minorHAnsi"/>
              </w:rPr>
              <w:t>Владимир Варошлија</w:t>
            </w:r>
          </w:p>
        </w:tc>
        <w:tc>
          <w:tcPr>
            <w:tcW w:w="3312" w:type="dxa"/>
          </w:tcPr>
          <w:p w14:paraId="6EC6FA00">
            <w:pPr>
              <w:jc w:val="center"/>
              <w:rPr>
                <w:rFonts w:asciiTheme="minorHAnsi" w:hAnsiTheme="minorHAnsi" w:cstheme="minorHAnsi"/>
              </w:rPr>
            </w:pPr>
            <w:r>
              <w:rPr>
                <w:rFonts w:asciiTheme="minorHAnsi" w:hAnsiTheme="minorHAnsi" w:cstheme="minorHAnsi"/>
              </w:rPr>
              <w:t>Ана Иваноска</w:t>
            </w:r>
          </w:p>
        </w:tc>
      </w:tr>
      <w:tr w14:paraId="3B4794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0" w:hRule="atLeast"/>
        </w:trPr>
        <w:tc>
          <w:tcPr>
            <w:tcW w:w="716" w:type="dxa"/>
          </w:tcPr>
          <w:p w14:paraId="3E5B0E01">
            <w:pPr>
              <w:jc w:val="center"/>
              <w:rPr>
                <w:rFonts w:asciiTheme="minorHAnsi" w:hAnsiTheme="minorHAnsi" w:cstheme="minorHAnsi"/>
              </w:rPr>
            </w:pPr>
            <w:r>
              <w:rPr>
                <w:rFonts w:asciiTheme="minorHAnsi" w:hAnsiTheme="minorHAnsi" w:cstheme="minorHAnsi"/>
              </w:rPr>
              <w:t>20</w:t>
            </w:r>
          </w:p>
        </w:tc>
        <w:tc>
          <w:tcPr>
            <w:tcW w:w="1382" w:type="dxa"/>
          </w:tcPr>
          <w:p w14:paraId="19D4F138">
            <w:pPr>
              <w:jc w:val="center"/>
              <w:rPr>
                <w:rFonts w:asciiTheme="minorHAnsi" w:hAnsiTheme="minorHAnsi" w:cstheme="minorHAnsi"/>
              </w:rPr>
            </w:pPr>
            <w:r>
              <w:rPr>
                <w:rFonts w:asciiTheme="minorHAnsi" w:hAnsiTheme="minorHAnsi" w:cstheme="minorHAnsi"/>
              </w:rPr>
              <w:t>7-мо  д</w:t>
            </w:r>
          </w:p>
        </w:tc>
        <w:tc>
          <w:tcPr>
            <w:tcW w:w="3814" w:type="dxa"/>
          </w:tcPr>
          <w:p w14:paraId="66208419">
            <w:pPr>
              <w:jc w:val="center"/>
              <w:rPr>
                <w:rFonts w:asciiTheme="minorHAnsi" w:hAnsiTheme="minorHAnsi" w:cstheme="minorHAnsi"/>
              </w:rPr>
            </w:pPr>
            <w:r>
              <w:rPr>
                <w:rFonts w:asciiTheme="minorHAnsi" w:hAnsiTheme="minorHAnsi" w:cstheme="minorHAnsi"/>
              </w:rPr>
              <w:t>Марко Чиртоски</w:t>
            </w:r>
          </w:p>
        </w:tc>
        <w:tc>
          <w:tcPr>
            <w:tcW w:w="3312" w:type="dxa"/>
          </w:tcPr>
          <w:p w14:paraId="7C3360C1">
            <w:pPr>
              <w:jc w:val="center"/>
              <w:rPr>
                <w:rFonts w:asciiTheme="minorHAnsi" w:hAnsiTheme="minorHAnsi" w:cstheme="minorHAnsi"/>
              </w:rPr>
            </w:pPr>
          </w:p>
        </w:tc>
      </w:tr>
      <w:tr w14:paraId="34FDFE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8" w:hRule="atLeast"/>
        </w:trPr>
        <w:tc>
          <w:tcPr>
            <w:tcW w:w="716" w:type="dxa"/>
          </w:tcPr>
          <w:p w14:paraId="08630541">
            <w:pPr>
              <w:jc w:val="center"/>
              <w:rPr>
                <w:rFonts w:asciiTheme="minorHAnsi" w:hAnsiTheme="minorHAnsi" w:cstheme="minorHAnsi"/>
              </w:rPr>
            </w:pPr>
            <w:r>
              <w:rPr>
                <w:rFonts w:asciiTheme="minorHAnsi" w:hAnsiTheme="minorHAnsi" w:cstheme="minorHAnsi"/>
              </w:rPr>
              <w:t>21</w:t>
            </w:r>
          </w:p>
        </w:tc>
        <w:tc>
          <w:tcPr>
            <w:tcW w:w="1382" w:type="dxa"/>
          </w:tcPr>
          <w:p w14:paraId="3073DB64">
            <w:pPr>
              <w:jc w:val="center"/>
              <w:rPr>
                <w:rFonts w:asciiTheme="minorHAnsi" w:hAnsiTheme="minorHAnsi" w:cstheme="minorHAnsi"/>
              </w:rPr>
            </w:pPr>
            <w:r>
              <w:rPr>
                <w:rFonts w:asciiTheme="minorHAnsi" w:hAnsiTheme="minorHAnsi" w:cstheme="minorHAnsi"/>
              </w:rPr>
              <w:t>8-мо  а</w:t>
            </w:r>
          </w:p>
        </w:tc>
        <w:tc>
          <w:tcPr>
            <w:tcW w:w="3814" w:type="dxa"/>
          </w:tcPr>
          <w:p w14:paraId="61E2840C">
            <w:pPr>
              <w:jc w:val="center"/>
              <w:rPr>
                <w:rFonts w:asciiTheme="minorHAnsi" w:hAnsiTheme="minorHAnsi" w:cstheme="minorHAnsi"/>
              </w:rPr>
            </w:pPr>
            <w:r>
              <w:rPr>
                <w:rFonts w:asciiTheme="minorHAnsi" w:hAnsiTheme="minorHAnsi" w:cstheme="minorHAnsi"/>
              </w:rPr>
              <w:t>Стефан Петровски</w:t>
            </w:r>
          </w:p>
        </w:tc>
        <w:tc>
          <w:tcPr>
            <w:tcW w:w="3312" w:type="dxa"/>
          </w:tcPr>
          <w:p w14:paraId="6A3F21CE">
            <w:pPr>
              <w:jc w:val="center"/>
              <w:rPr>
                <w:rFonts w:asciiTheme="minorHAnsi" w:hAnsiTheme="minorHAnsi" w:cstheme="minorHAnsi"/>
              </w:rPr>
            </w:pPr>
            <w:r>
              <w:rPr>
                <w:rFonts w:asciiTheme="minorHAnsi" w:hAnsiTheme="minorHAnsi" w:cstheme="minorHAnsi"/>
              </w:rPr>
              <w:t>Нина Димовска</w:t>
            </w:r>
          </w:p>
        </w:tc>
      </w:tr>
      <w:tr w14:paraId="301026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trPr>
        <w:tc>
          <w:tcPr>
            <w:tcW w:w="716" w:type="dxa"/>
          </w:tcPr>
          <w:p w14:paraId="246F97FC">
            <w:pPr>
              <w:jc w:val="center"/>
              <w:rPr>
                <w:rFonts w:asciiTheme="minorHAnsi" w:hAnsiTheme="minorHAnsi" w:cstheme="minorHAnsi"/>
              </w:rPr>
            </w:pPr>
            <w:r>
              <w:rPr>
                <w:rFonts w:asciiTheme="minorHAnsi" w:hAnsiTheme="minorHAnsi" w:cstheme="minorHAnsi"/>
              </w:rPr>
              <w:t>22</w:t>
            </w:r>
          </w:p>
        </w:tc>
        <w:tc>
          <w:tcPr>
            <w:tcW w:w="1382" w:type="dxa"/>
          </w:tcPr>
          <w:p w14:paraId="16D7AAF6">
            <w:pPr>
              <w:jc w:val="center"/>
              <w:rPr>
                <w:rFonts w:asciiTheme="minorHAnsi" w:hAnsiTheme="minorHAnsi" w:cstheme="minorHAnsi"/>
              </w:rPr>
            </w:pPr>
            <w:r>
              <w:rPr>
                <w:rFonts w:asciiTheme="minorHAnsi" w:hAnsiTheme="minorHAnsi" w:cstheme="minorHAnsi"/>
              </w:rPr>
              <w:t>8-мо  б</w:t>
            </w:r>
          </w:p>
        </w:tc>
        <w:tc>
          <w:tcPr>
            <w:tcW w:w="3814" w:type="dxa"/>
          </w:tcPr>
          <w:p w14:paraId="1C91B09C">
            <w:pPr>
              <w:jc w:val="center"/>
              <w:rPr>
                <w:rFonts w:asciiTheme="minorHAnsi" w:hAnsiTheme="minorHAnsi" w:cstheme="minorHAnsi"/>
              </w:rPr>
            </w:pPr>
            <w:r>
              <w:rPr>
                <w:rFonts w:asciiTheme="minorHAnsi" w:hAnsiTheme="minorHAnsi" w:cstheme="minorHAnsi"/>
              </w:rPr>
              <w:t>Михаил Талески</w:t>
            </w:r>
          </w:p>
        </w:tc>
        <w:tc>
          <w:tcPr>
            <w:tcW w:w="3312" w:type="dxa"/>
          </w:tcPr>
          <w:p w14:paraId="1371B6C9">
            <w:pPr>
              <w:jc w:val="center"/>
              <w:rPr>
                <w:rFonts w:asciiTheme="minorHAnsi" w:hAnsiTheme="minorHAnsi" w:cstheme="minorHAnsi"/>
              </w:rPr>
            </w:pPr>
            <w:r>
              <w:rPr>
                <w:rFonts w:asciiTheme="minorHAnsi" w:hAnsiTheme="minorHAnsi" w:cstheme="minorHAnsi"/>
              </w:rPr>
              <w:t>Илина Талеска</w:t>
            </w:r>
          </w:p>
        </w:tc>
      </w:tr>
      <w:tr w14:paraId="2D21C0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0" w:hRule="atLeast"/>
        </w:trPr>
        <w:tc>
          <w:tcPr>
            <w:tcW w:w="716" w:type="dxa"/>
          </w:tcPr>
          <w:p w14:paraId="4746810D">
            <w:pPr>
              <w:jc w:val="center"/>
              <w:rPr>
                <w:rFonts w:asciiTheme="minorHAnsi" w:hAnsiTheme="minorHAnsi" w:cstheme="minorHAnsi"/>
              </w:rPr>
            </w:pPr>
            <w:r>
              <w:rPr>
                <w:rFonts w:asciiTheme="minorHAnsi" w:hAnsiTheme="minorHAnsi" w:cstheme="minorHAnsi"/>
              </w:rPr>
              <w:t>23</w:t>
            </w:r>
          </w:p>
        </w:tc>
        <w:tc>
          <w:tcPr>
            <w:tcW w:w="1382" w:type="dxa"/>
          </w:tcPr>
          <w:p w14:paraId="0F981025">
            <w:pPr>
              <w:jc w:val="center"/>
              <w:rPr>
                <w:rFonts w:asciiTheme="minorHAnsi" w:hAnsiTheme="minorHAnsi" w:cstheme="minorHAnsi"/>
              </w:rPr>
            </w:pPr>
            <w:r>
              <w:rPr>
                <w:rFonts w:asciiTheme="minorHAnsi" w:hAnsiTheme="minorHAnsi" w:cstheme="minorHAnsi"/>
              </w:rPr>
              <w:t>8-мо  в</w:t>
            </w:r>
          </w:p>
        </w:tc>
        <w:tc>
          <w:tcPr>
            <w:tcW w:w="3814" w:type="dxa"/>
          </w:tcPr>
          <w:p w14:paraId="3B183C69">
            <w:pPr>
              <w:jc w:val="center"/>
              <w:rPr>
                <w:rFonts w:asciiTheme="minorHAnsi" w:hAnsiTheme="minorHAnsi" w:cstheme="minorHAnsi"/>
              </w:rPr>
            </w:pPr>
            <w:r>
              <w:rPr>
                <w:rFonts w:asciiTheme="minorHAnsi" w:hAnsiTheme="minorHAnsi" w:cstheme="minorHAnsi"/>
              </w:rPr>
              <w:t>Илина Данилова</w:t>
            </w:r>
          </w:p>
        </w:tc>
        <w:tc>
          <w:tcPr>
            <w:tcW w:w="3312" w:type="dxa"/>
          </w:tcPr>
          <w:p w14:paraId="1D2D91AF">
            <w:pPr>
              <w:jc w:val="center"/>
              <w:rPr>
                <w:rFonts w:asciiTheme="minorHAnsi" w:hAnsiTheme="minorHAnsi" w:cstheme="minorHAnsi"/>
              </w:rPr>
            </w:pPr>
            <w:r>
              <w:rPr>
                <w:rFonts w:asciiTheme="minorHAnsi" w:hAnsiTheme="minorHAnsi" w:cstheme="minorHAnsi"/>
              </w:rPr>
              <w:t>Давид Трајкоски</w:t>
            </w:r>
          </w:p>
        </w:tc>
      </w:tr>
      <w:tr w14:paraId="278E30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8" w:hRule="atLeast"/>
        </w:trPr>
        <w:tc>
          <w:tcPr>
            <w:tcW w:w="716" w:type="dxa"/>
          </w:tcPr>
          <w:p w14:paraId="2EDED127">
            <w:pPr>
              <w:jc w:val="center"/>
              <w:rPr>
                <w:rFonts w:asciiTheme="minorHAnsi" w:hAnsiTheme="minorHAnsi" w:cstheme="minorHAnsi"/>
              </w:rPr>
            </w:pPr>
            <w:r>
              <w:rPr>
                <w:rFonts w:asciiTheme="minorHAnsi" w:hAnsiTheme="minorHAnsi" w:cstheme="minorHAnsi"/>
              </w:rPr>
              <w:t>24</w:t>
            </w:r>
          </w:p>
        </w:tc>
        <w:tc>
          <w:tcPr>
            <w:tcW w:w="1382" w:type="dxa"/>
          </w:tcPr>
          <w:p w14:paraId="531D4658">
            <w:pPr>
              <w:jc w:val="center"/>
              <w:rPr>
                <w:rFonts w:asciiTheme="minorHAnsi" w:hAnsiTheme="minorHAnsi" w:cstheme="minorHAnsi"/>
              </w:rPr>
            </w:pPr>
            <w:r>
              <w:rPr>
                <w:rFonts w:asciiTheme="minorHAnsi" w:hAnsiTheme="minorHAnsi" w:cstheme="minorHAnsi"/>
              </w:rPr>
              <w:t>8-мо  г</w:t>
            </w:r>
          </w:p>
        </w:tc>
        <w:tc>
          <w:tcPr>
            <w:tcW w:w="3814" w:type="dxa"/>
          </w:tcPr>
          <w:p w14:paraId="07938515">
            <w:pPr>
              <w:jc w:val="center"/>
              <w:rPr>
                <w:rFonts w:asciiTheme="minorHAnsi" w:hAnsiTheme="minorHAnsi" w:cstheme="minorHAnsi"/>
              </w:rPr>
            </w:pPr>
            <w:r>
              <w:rPr>
                <w:rFonts w:asciiTheme="minorHAnsi" w:hAnsiTheme="minorHAnsi" w:cstheme="minorHAnsi"/>
              </w:rPr>
              <w:t>Евгенија Јанеска</w:t>
            </w:r>
          </w:p>
        </w:tc>
        <w:tc>
          <w:tcPr>
            <w:tcW w:w="3312" w:type="dxa"/>
          </w:tcPr>
          <w:p w14:paraId="34EAFF4F">
            <w:pPr>
              <w:jc w:val="center"/>
              <w:rPr>
                <w:rFonts w:asciiTheme="minorHAnsi" w:hAnsiTheme="minorHAnsi" w:cstheme="minorHAnsi"/>
              </w:rPr>
            </w:pPr>
            <w:r>
              <w:rPr>
                <w:rFonts w:asciiTheme="minorHAnsi" w:hAnsiTheme="minorHAnsi" w:cstheme="minorHAnsi"/>
              </w:rPr>
              <w:t>Милана Христоска</w:t>
            </w:r>
          </w:p>
        </w:tc>
      </w:tr>
      <w:tr w14:paraId="61AC3C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9" w:hRule="atLeast"/>
        </w:trPr>
        <w:tc>
          <w:tcPr>
            <w:tcW w:w="716" w:type="dxa"/>
          </w:tcPr>
          <w:p w14:paraId="0312C545">
            <w:pPr>
              <w:jc w:val="center"/>
              <w:rPr>
                <w:rFonts w:asciiTheme="minorHAnsi" w:hAnsiTheme="minorHAnsi" w:cstheme="minorHAnsi"/>
              </w:rPr>
            </w:pPr>
            <w:r>
              <w:rPr>
                <w:rFonts w:asciiTheme="minorHAnsi" w:hAnsiTheme="minorHAnsi" w:cstheme="minorHAnsi"/>
              </w:rPr>
              <w:t>25</w:t>
            </w:r>
          </w:p>
        </w:tc>
        <w:tc>
          <w:tcPr>
            <w:tcW w:w="1382" w:type="dxa"/>
          </w:tcPr>
          <w:p w14:paraId="0BDE6881">
            <w:pPr>
              <w:jc w:val="center"/>
              <w:rPr>
                <w:rFonts w:asciiTheme="minorHAnsi" w:hAnsiTheme="minorHAnsi" w:cstheme="minorHAnsi"/>
              </w:rPr>
            </w:pPr>
            <w:r>
              <w:rPr>
                <w:rFonts w:asciiTheme="minorHAnsi" w:hAnsiTheme="minorHAnsi" w:cstheme="minorHAnsi"/>
              </w:rPr>
              <w:t>8-мо  д</w:t>
            </w:r>
          </w:p>
        </w:tc>
        <w:tc>
          <w:tcPr>
            <w:tcW w:w="3814" w:type="dxa"/>
          </w:tcPr>
          <w:p w14:paraId="26537FC0">
            <w:pPr>
              <w:jc w:val="center"/>
              <w:rPr>
                <w:rFonts w:asciiTheme="minorHAnsi" w:hAnsiTheme="minorHAnsi" w:cstheme="minorHAnsi"/>
              </w:rPr>
            </w:pPr>
            <w:r>
              <w:rPr>
                <w:rFonts w:asciiTheme="minorHAnsi" w:hAnsiTheme="minorHAnsi" w:cstheme="minorHAnsi"/>
              </w:rPr>
              <w:t>Матеа Неделкоска</w:t>
            </w:r>
          </w:p>
        </w:tc>
        <w:tc>
          <w:tcPr>
            <w:tcW w:w="3312" w:type="dxa"/>
          </w:tcPr>
          <w:p w14:paraId="24365C6F">
            <w:pPr>
              <w:jc w:val="center"/>
              <w:rPr>
                <w:rFonts w:asciiTheme="minorHAnsi" w:hAnsiTheme="minorHAnsi" w:cstheme="minorHAnsi"/>
                <w:lang w:val="en-GB"/>
              </w:rPr>
            </w:pPr>
            <w:r>
              <w:rPr>
                <w:rFonts w:asciiTheme="minorHAnsi" w:hAnsiTheme="minorHAnsi" w:cstheme="minorHAnsi"/>
              </w:rPr>
              <w:t>Методи Здравескиќ</w:t>
            </w:r>
          </w:p>
        </w:tc>
      </w:tr>
      <w:tr w14:paraId="74CE4D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4" w:hRule="atLeast"/>
        </w:trPr>
        <w:tc>
          <w:tcPr>
            <w:tcW w:w="716" w:type="dxa"/>
          </w:tcPr>
          <w:p w14:paraId="415EFFC8">
            <w:pPr>
              <w:jc w:val="center"/>
              <w:rPr>
                <w:rFonts w:asciiTheme="minorHAnsi" w:hAnsiTheme="minorHAnsi" w:cstheme="minorHAnsi"/>
              </w:rPr>
            </w:pPr>
            <w:r>
              <w:rPr>
                <w:rFonts w:asciiTheme="minorHAnsi" w:hAnsiTheme="minorHAnsi" w:cstheme="minorHAnsi"/>
              </w:rPr>
              <w:t>26</w:t>
            </w:r>
          </w:p>
        </w:tc>
        <w:tc>
          <w:tcPr>
            <w:tcW w:w="1382" w:type="dxa"/>
          </w:tcPr>
          <w:p w14:paraId="3D8E52C1">
            <w:pPr>
              <w:jc w:val="center"/>
              <w:rPr>
                <w:rFonts w:asciiTheme="minorHAnsi" w:hAnsiTheme="minorHAnsi" w:cstheme="minorHAnsi"/>
              </w:rPr>
            </w:pPr>
            <w:r>
              <w:rPr>
                <w:rFonts w:asciiTheme="minorHAnsi" w:hAnsiTheme="minorHAnsi" w:cstheme="minorHAnsi"/>
              </w:rPr>
              <w:t>9-то   а</w:t>
            </w:r>
          </w:p>
        </w:tc>
        <w:tc>
          <w:tcPr>
            <w:tcW w:w="3814" w:type="dxa"/>
          </w:tcPr>
          <w:p w14:paraId="235C2FAA">
            <w:pPr>
              <w:jc w:val="center"/>
              <w:rPr>
                <w:rFonts w:asciiTheme="minorHAnsi" w:hAnsiTheme="minorHAnsi" w:cstheme="minorHAnsi"/>
              </w:rPr>
            </w:pPr>
            <w:r>
              <w:rPr>
                <w:rFonts w:asciiTheme="minorHAnsi" w:hAnsiTheme="minorHAnsi" w:cstheme="minorHAnsi"/>
              </w:rPr>
              <w:t>Мартин Ристески</w:t>
            </w:r>
          </w:p>
        </w:tc>
        <w:tc>
          <w:tcPr>
            <w:tcW w:w="3312" w:type="dxa"/>
          </w:tcPr>
          <w:p w14:paraId="65E6DA57">
            <w:pPr>
              <w:jc w:val="center"/>
              <w:rPr>
                <w:rFonts w:asciiTheme="minorHAnsi" w:hAnsiTheme="minorHAnsi" w:cstheme="minorHAnsi"/>
              </w:rPr>
            </w:pPr>
            <w:r>
              <w:rPr>
                <w:rFonts w:asciiTheme="minorHAnsi" w:hAnsiTheme="minorHAnsi" w:cstheme="minorHAnsi"/>
              </w:rPr>
              <w:t>Михаил Даскалоски</w:t>
            </w:r>
          </w:p>
        </w:tc>
      </w:tr>
      <w:tr w14:paraId="187DF2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8" w:hRule="atLeast"/>
        </w:trPr>
        <w:tc>
          <w:tcPr>
            <w:tcW w:w="716" w:type="dxa"/>
          </w:tcPr>
          <w:p w14:paraId="21C02957">
            <w:pPr>
              <w:jc w:val="center"/>
              <w:rPr>
                <w:rFonts w:asciiTheme="minorHAnsi" w:hAnsiTheme="minorHAnsi" w:cstheme="minorHAnsi"/>
              </w:rPr>
            </w:pPr>
            <w:r>
              <w:rPr>
                <w:rFonts w:asciiTheme="minorHAnsi" w:hAnsiTheme="minorHAnsi" w:cstheme="minorHAnsi"/>
              </w:rPr>
              <w:t>27</w:t>
            </w:r>
          </w:p>
        </w:tc>
        <w:tc>
          <w:tcPr>
            <w:tcW w:w="1382" w:type="dxa"/>
          </w:tcPr>
          <w:p w14:paraId="3DBDC3F1">
            <w:pPr>
              <w:jc w:val="center"/>
              <w:rPr>
                <w:rFonts w:asciiTheme="minorHAnsi" w:hAnsiTheme="minorHAnsi" w:cstheme="minorHAnsi"/>
              </w:rPr>
            </w:pPr>
            <w:r>
              <w:rPr>
                <w:rFonts w:asciiTheme="minorHAnsi" w:hAnsiTheme="minorHAnsi" w:cstheme="minorHAnsi"/>
              </w:rPr>
              <w:t>9-то   б</w:t>
            </w:r>
          </w:p>
        </w:tc>
        <w:tc>
          <w:tcPr>
            <w:tcW w:w="3814" w:type="dxa"/>
          </w:tcPr>
          <w:p w14:paraId="3AA8C71B">
            <w:pPr>
              <w:jc w:val="center"/>
              <w:rPr>
                <w:rFonts w:asciiTheme="minorHAnsi" w:hAnsiTheme="minorHAnsi" w:cstheme="minorHAnsi"/>
              </w:rPr>
            </w:pPr>
            <w:r>
              <w:rPr>
                <w:rFonts w:asciiTheme="minorHAnsi" w:hAnsiTheme="minorHAnsi" w:cstheme="minorHAnsi"/>
              </w:rPr>
              <w:t>Марија Цветковска</w:t>
            </w:r>
          </w:p>
        </w:tc>
        <w:tc>
          <w:tcPr>
            <w:tcW w:w="3312" w:type="dxa"/>
          </w:tcPr>
          <w:p w14:paraId="3A2865BD">
            <w:pPr>
              <w:jc w:val="center"/>
              <w:rPr>
                <w:rFonts w:asciiTheme="minorHAnsi" w:hAnsiTheme="minorHAnsi" w:cstheme="minorHAnsi"/>
              </w:rPr>
            </w:pPr>
            <w:r>
              <w:rPr>
                <w:rFonts w:asciiTheme="minorHAnsi" w:hAnsiTheme="minorHAnsi" w:cstheme="minorHAnsi"/>
              </w:rPr>
              <w:t>Марија Ѓорѓиоска</w:t>
            </w:r>
          </w:p>
        </w:tc>
      </w:tr>
      <w:tr w14:paraId="019E34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5" w:hRule="atLeast"/>
        </w:trPr>
        <w:tc>
          <w:tcPr>
            <w:tcW w:w="716" w:type="dxa"/>
          </w:tcPr>
          <w:p w14:paraId="17FCADBD">
            <w:pPr>
              <w:jc w:val="center"/>
              <w:rPr>
                <w:rFonts w:asciiTheme="minorHAnsi" w:hAnsiTheme="minorHAnsi" w:cstheme="minorHAnsi"/>
              </w:rPr>
            </w:pPr>
            <w:r>
              <w:rPr>
                <w:rFonts w:asciiTheme="minorHAnsi" w:hAnsiTheme="minorHAnsi" w:cstheme="minorHAnsi"/>
              </w:rPr>
              <w:t>28</w:t>
            </w:r>
          </w:p>
        </w:tc>
        <w:tc>
          <w:tcPr>
            <w:tcW w:w="1382" w:type="dxa"/>
          </w:tcPr>
          <w:p w14:paraId="5A374FA2">
            <w:pPr>
              <w:jc w:val="center"/>
              <w:rPr>
                <w:rFonts w:asciiTheme="minorHAnsi" w:hAnsiTheme="minorHAnsi" w:cstheme="minorHAnsi"/>
              </w:rPr>
            </w:pPr>
            <w:r>
              <w:rPr>
                <w:rFonts w:asciiTheme="minorHAnsi" w:hAnsiTheme="minorHAnsi" w:cstheme="minorHAnsi"/>
              </w:rPr>
              <w:t>9-то  в</w:t>
            </w:r>
          </w:p>
        </w:tc>
        <w:tc>
          <w:tcPr>
            <w:tcW w:w="3814" w:type="dxa"/>
          </w:tcPr>
          <w:p w14:paraId="330555A7">
            <w:pPr>
              <w:jc w:val="center"/>
              <w:rPr>
                <w:rFonts w:asciiTheme="minorHAnsi" w:hAnsiTheme="minorHAnsi" w:cstheme="minorHAnsi"/>
              </w:rPr>
            </w:pPr>
            <w:r>
              <w:rPr>
                <w:rFonts w:asciiTheme="minorHAnsi" w:hAnsiTheme="minorHAnsi" w:cstheme="minorHAnsi"/>
              </w:rPr>
              <w:t>Адријан Темелкоски</w:t>
            </w:r>
          </w:p>
        </w:tc>
        <w:tc>
          <w:tcPr>
            <w:tcW w:w="3312" w:type="dxa"/>
          </w:tcPr>
          <w:p w14:paraId="11ACDC5E">
            <w:pPr>
              <w:jc w:val="center"/>
              <w:rPr>
                <w:rFonts w:asciiTheme="minorHAnsi" w:hAnsiTheme="minorHAnsi" w:cstheme="minorHAnsi"/>
              </w:rPr>
            </w:pPr>
            <w:r>
              <w:rPr>
                <w:rFonts w:asciiTheme="minorHAnsi" w:hAnsiTheme="minorHAnsi" w:cstheme="minorHAnsi"/>
              </w:rPr>
              <w:t>Барбара Талеска</w:t>
            </w:r>
          </w:p>
        </w:tc>
      </w:tr>
      <w:tr w14:paraId="403A26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5" w:hRule="atLeast"/>
        </w:trPr>
        <w:tc>
          <w:tcPr>
            <w:tcW w:w="716" w:type="dxa"/>
          </w:tcPr>
          <w:p w14:paraId="23FD7C0F">
            <w:pPr>
              <w:jc w:val="center"/>
              <w:rPr>
                <w:rFonts w:asciiTheme="minorHAnsi" w:hAnsiTheme="minorHAnsi" w:cstheme="minorHAnsi"/>
              </w:rPr>
            </w:pPr>
            <w:r>
              <w:rPr>
                <w:rFonts w:asciiTheme="minorHAnsi" w:hAnsiTheme="minorHAnsi" w:cstheme="minorHAnsi"/>
              </w:rPr>
              <w:t>29</w:t>
            </w:r>
          </w:p>
        </w:tc>
        <w:tc>
          <w:tcPr>
            <w:tcW w:w="1382" w:type="dxa"/>
          </w:tcPr>
          <w:p w14:paraId="0CB35F98">
            <w:pPr>
              <w:jc w:val="center"/>
              <w:rPr>
                <w:rFonts w:asciiTheme="minorHAnsi" w:hAnsiTheme="minorHAnsi" w:cstheme="minorHAnsi"/>
              </w:rPr>
            </w:pPr>
            <w:r>
              <w:rPr>
                <w:rFonts w:asciiTheme="minorHAnsi" w:hAnsiTheme="minorHAnsi" w:cstheme="minorHAnsi"/>
              </w:rPr>
              <w:t>9-то   г</w:t>
            </w:r>
          </w:p>
        </w:tc>
        <w:tc>
          <w:tcPr>
            <w:tcW w:w="3814" w:type="dxa"/>
          </w:tcPr>
          <w:p w14:paraId="128ACC2E">
            <w:pPr>
              <w:jc w:val="center"/>
              <w:rPr>
                <w:rFonts w:asciiTheme="minorHAnsi" w:hAnsiTheme="minorHAnsi" w:cstheme="minorHAnsi"/>
              </w:rPr>
            </w:pPr>
            <w:r>
              <w:rPr>
                <w:rFonts w:asciiTheme="minorHAnsi" w:hAnsiTheme="minorHAnsi" w:cstheme="minorHAnsi"/>
              </w:rPr>
              <w:t>Талија Ѓореска</w:t>
            </w:r>
          </w:p>
        </w:tc>
        <w:tc>
          <w:tcPr>
            <w:tcW w:w="3312" w:type="dxa"/>
          </w:tcPr>
          <w:p w14:paraId="7B8F77E4">
            <w:pPr>
              <w:jc w:val="center"/>
              <w:rPr>
                <w:rFonts w:asciiTheme="minorHAnsi" w:hAnsiTheme="minorHAnsi" w:cstheme="minorHAnsi"/>
              </w:rPr>
            </w:pPr>
          </w:p>
        </w:tc>
      </w:tr>
      <w:tr w14:paraId="32CAAB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atLeast"/>
        </w:trPr>
        <w:tc>
          <w:tcPr>
            <w:tcW w:w="716" w:type="dxa"/>
          </w:tcPr>
          <w:p w14:paraId="142A3EBF">
            <w:pPr>
              <w:jc w:val="center"/>
              <w:rPr>
                <w:rFonts w:asciiTheme="minorHAnsi" w:hAnsiTheme="minorHAnsi" w:cstheme="minorHAnsi"/>
              </w:rPr>
            </w:pPr>
            <w:r>
              <w:rPr>
                <w:rFonts w:asciiTheme="minorHAnsi" w:hAnsiTheme="minorHAnsi" w:cstheme="minorHAnsi"/>
              </w:rPr>
              <w:t>30</w:t>
            </w:r>
          </w:p>
        </w:tc>
        <w:tc>
          <w:tcPr>
            <w:tcW w:w="1382" w:type="dxa"/>
          </w:tcPr>
          <w:p w14:paraId="19D7FDCC">
            <w:pPr>
              <w:jc w:val="center"/>
              <w:rPr>
                <w:rFonts w:asciiTheme="minorHAnsi" w:hAnsiTheme="minorHAnsi" w:cstheme="minorHAnsi"/>
              </w:rPr>
            </w:pPr>
            <w:r>
              <w:rPr>
                <w:rFonts w:asciiTheme="minorHAnsi" w:hAnsiTheme="minorHAnsi" w:cstheme="minorHAnsi"/>
              </w:rPr>
              <w:t>9-то   д</w:t>
            </w:r>
          </w:p>
        </w:tc>
        <w:tc>
          <w:tcPr>
            <w:tcW w:w="3814" w:type="dxa"/>
          </w:tcPr>
          <w:p w14:paraId="3ACD90AC">
            <w:pPr>
              <w:jc w:val="center"/>
              <w:rPr>
                <w:rFonts w:asciiTheme="minorHAnsi" w:hAnsiTheme="minorHAnsi" w:cstheme="minorHAnsi"/>
              </w:rPr>
            </w:pPr>
            <w:r>
              <w:rPr>
                <w:rFonts w:asciiTheme="minorHAnsi" w:hAnsiTheme="minorHAnsi" w:cstheme="minorHAnsi"/>
              </w:rPr>
              <w:t>Димитар Илијоски</w:t>
            </w:r>
          </w:p>
        </w:tc>
        <w:tc>
          <w:tcPr>
            <w:tcW w:w="3312" w:type="dxa"/>
          </w:tcPr>
          <w:p w14:paraId="36C03442">
            <w:pPr>
              <w:jc w:val="center"/>
              <w:rPr>
                <w:rFonts w:asciiTheme="minorHAnsi" w:hAnsiTheme="minorHAnsi" w:cstheme="minorHAnsi"/>
              </w:rPr>
            </w:pPr>
            <w:r>
              <w:rPr>
                <w:rFonts w:asciiTheme="minorHAnsi" w:hAnsiTheme="minorHAnsi" w:cstheme="minorHAnsi"/>
              </w:rPr>
              <w:t>Максимилијан Василевски</w:t>
            </w:r>
          </w:p>
        </w:tc>
      </w:tr>
    </w:tbl>
    <w:p w14:paraId="0777F194">
      <w:pPr>
        <w:jc w:val="center"/>
        <w:rPr>
          <w:rFonts w:asciiTheme="minorHAnsi" w:hAnsiTheme="minorHAnsi" w:cstheme="minorHAnsi"/>
        </w:rPr>
      </w:pPr>
    </w:p>
    <w:p w14:paraId="5B282253">
      <w:pPr>
        <w:pStyle w:val="13"/>
        <w:ind w:left="720"/>
        <w:jc w:val="center"/>
        <w:rPr>
          <w:rFonts w:asciiTheme="minorHAnsi" w:hAnsiTheme="minorHAnsi" w:cstheme="minorHAnsi"/>
          <w:lang w:val="mk-MK"/>
        </w:rPr>
      </w:pPr>
      <w:r>
        <w:rPr>
          <w:rFonts w:asciiTheme="minorHAnsi" w:hAnsiTheme="minorHAnsi" w:cstheme="minorHAnsi"/>
        </w:rPr>
        <w:t>Октомври,   2025г                                                                                              Тим  за ученичка поддршка</w:t>
      </w:r>
    </w:p>
    <w:p w14:paraId="65AB1ACB">
      <w:pPr>
        <w:pStyle w:val="13"/>
        <w:ind w:left="720"/>
        <w:rPr>
          <w:rFonts w:asciiTheme="minorHAnsi" w:hAnsiTheme="minorHAnsi" w:cstheme="minorHAnsi"/>
          <w:b/>
          <w:lang w:val="mk-MK"/>
        </w:rPr>
      </w:pPr>
      <w:r>
        <w:rPr>
          <w:rFonts w:asciiTheme="minorHAnsi" w:hAnsiTheme="minorHAnsi" w:cstheme="minorHAnsi"/>
          <w:b/>
        </w:rPr>
        <w:t xml:space="preserve">Клучни активности и настани </w:t>
      </w:r>
    </w:p>
    <w:p w14:paraId="4EB62D18">
      <w:pPr>
        <w:pStyle w:val="13"/>
        <w:ind w:left="720"/>
        <w:rPr>
          <w:rFonts w:asciiTheme="minorHAnsi" w:hAnsiTheme="minorHAnsi" w:cstheme="minorHAnsi"/>
          <w:lang w:val="mk-MK"/>
        </w:rPr>
      </w:pPr>
      <w:r>
        <w:rPr>
          <w:rFonts w:asciiTheme="minorHAnsi" w:hAnsiTheme="minorHAnsi" w:cstheme="minorHAnsi"/>
        </w:rPr>
        <w:t xml:space="preserve">Учествo и организација на активности: </w:t>
      </w:r>
    </w:p>
    <w:p w14:paraId="735693CA">
      <w:pPr>
        <w:pStyle w:val="13"/>
        <w:ind w:left="720"/>
        <w:rPr>
          <w:rFonts w:asciiTheme="minorHAnsi" w:hAnsiTheme="minorHAnsi" w:cstheme="minorHAnsi"/>
          <w:lang w:val="mk-MK"/>
        </w:rPr>
      </w:pPr>
    </w:p>
    <w:p w14:paraId="20D9A2F8">
      <w:pPr>
        <w:pStyle w:val="13"/>
        <w:ind w:left="720"/>
        <w:rPr>
          <w:rFonts w:asciiTheme="minorHAnsi" w:hAnsiTheme="minorHAnsi" w:cstheme="minorHAnsi"/>
          <w:lang w:val="mk-MK"/>
        </w:rPr>
      </w:pPr>
      <w:r>
        <w:rPr>
          <w:rFonts w:asciiTheme="minorHAnsi" w:hAnsiTheme="minorHAnsi" w:cstheme="minorHAnsi"/>
        </w:rPr>
        <w:t>- Септември Избор на претседатели на одделенски заедници и привремени и постојани тела на заедницата.</w:t>
      </w:r>
    </w:p>
    <w:p w14:paraId="7190A334">
      <w:pPr>
        <w:pStyle w:val="13"/>
        <w:ind w:left="720"/>
        <w:rPr>
          <w:rFonts w:asciiTheme="minorHAnsi" w:hAnsiTheme="minorHAnsi" w:cstheme="minorHAnsi"/>
          <w:lang w:val="mk-MK"/>
        </w:rPr>
      </w:pPr>
      <w:r>
        <w:rPr>
          <w:rFonts w:asciiTheme="minorHAnsi" w:hAnsiTheme="minorHAnsi" w:cstheme="minorHAnsi"/>
        </w:rPr>
        <w:t xml:space="preserve"> - Октомври Конститутивна седница на УП.</w:t>
      </w:r>
    </w:p>
    <w:p w14:paraId="1AE848FE">
      <w:pPr>
        <w:pStyle w:val="13"/>
        <w:ind w:left="720"/>
        <w:rPr>
          <w:rFonts w:asciiTheme="minorHAnsi" w:hAnsiTheme="minorHAnsi" w:cstheme="minorHAnsi"/>
          <w:lang w:val="mk-MK"/>
        </w:rPr>
      </w:pPr>
      <w:r>
        <w:rPr>
          <w:rFonts w:asciiTheme="minorHAnsi" w:hAnsiTheme="minorHAnsi" w:cstheme="minorHAnsi"/>
        </w:rPr>
        <w:t xml:space="preserve"> - Ноември Реализација на Отворениот ден на демократијата. Учество на првата работилница во рамки на проектот „Промоција на безбедна учиилишна средина“. Учество на втората работилница во рамки на проектот „Промоција на безбедна училишна средина“ .</w:t>
      </w:r>
    </w:p>
    <w:p w14:paraId="1ADCC279">
      <w:pPr>
        <w:pStyle w:val="13"/>
        <w:ind w:left="720"/>
        <w:rPr>
          <w:rFonts w:asciiTheme="minorHAnsi" w:hAnsiTheme="minorHAnsi" w:cstheme="minorHAnsi"/>
          <w:lang w:val="mk-MK"/>
        </w:rPr>
      </w:pPr>
      <w:r>
        <w:rPr>
          <w:rFonts w:asciiTheme="minorHAnsi" w:hAnsiTheme="minorHAnsi" w:cstheme="minorHAnsi"/>
        </w:rPr>
        <w:t xml:space="preserve"> - Декември Учество на третата работилница во рамки на проектот „Промоција на безбедна училишна средина“.</w:t>
      </w:r>
    </w:p>
    <w:p w14:paraId="5F44D2B0">
      <w:pPr>
        <w:pStyle w:val="13"/>
        <w:rPr>
          <w:rFonts w:asciiTheme="minorHAnsi" w:hAnsiTheme="minorHAnsi"/>
          <w:b/>
          <w:sz w:val="28"/>
          <w:szCs w:val="28"/>
          <w:lang w:val="mk-MK"/>
        </w:rPr>
      </w:pPr>
    </w:p>
    <w:p w14:paraId="7AD4D403">
      <w:pPr>
        <w:pStyle w:val="13"/>
        <w:rPr>
          <w:rFonts w:asciiTheme="minorHAnsi" w:hAnsiTheme="minorHAnsi"/>
          <w:b/>
          <w:sz w:val="28"/>
          <w:szCs w:val="28"/>
          <w:lang w:val="mk-MK"/>
        </w:rPr>
      </w:pPr>
    </w:p>
    <w:p w14:paraId="06A560D9">
      <w:pPr>
        <w:pStyle w:val="13"/>
        <w:rPr>
          <w:rFonts w:asciiTheme="minorHAnsi" w:hAnsiTheme="minorHAnsi"/>
          <w:b/>
          <w:sz w:val="28"/>
          <w:szCs w:val="28"/>
          <w:lang w:val="mk-MK"/>
        </w:rPr>
      </w:pPr>
      <w:r>
        <w:rPr>
          <w:rFonts w:asciiTheme="minorHAnsi" w:hAnsiTheme="minorHAnsi"/>
          <w:b/>
          <w:sz w:val="28"/>
          <w:szCs w:val="28"/>
          <w:lang w:val="mk-MK"/>
        </w:rPr>
        <w:pict>
          <v:shape id="_x0000_i1038" o:spt="136" type="#_x0000_t136" style="height:21.95pt;width:230.05pt;" coordsize="21600,21600">
            <v:path/>
            <v:fill focussize="0,0"/>
            <v:stroke weight="1pt"/>
            <v:imagedata o:title=""/>
            <o:lock v:ext="edit" aspectratio="t"/>
            <v:textpath on="t" fitshape="t" fitpath="t" trim="t" xscale="f" string="11. Вонучилишни активности" style="font-family:Arial Black;font-size:14pt;font-style:italic;font-weight:bold;v-text-align:center;"/>
            <v:shadow on="t" opacity="52429f"/>
            <w10:wrap type="none"/>
            <w10:anchorlock/>
          </v:shape>
        </w:pict>
      </w:r>
    </w:p>
    <w:p w14:paraId="5688E49E">
      <w:pPr>
        <w:pStyle w:val="13"/>
        <w:rPr>
          <w:rFonts w:asciiTheme="minorHAnsi" w:hAnsiTheme="minorHAnsi"/>
          <w:b/>
          <w:sz w:val="24"/>
          <w:szCs w:val="24"/>
          <w:lang w:val="mk-MK"/>
        </w:rPr>
      </w:pPr>
      <w:r>
        <w:rPr>
          <w:rFonts w:asciiTheme="minorHAnsi" w:hAnsiTheme="minorHAnsi"/>
          <w:b/>
          <w:sz w:val="24"/>
          <w:szCs w:val="24"/>
          <w:lang w:val="mk-MK"/>
        </w:rPr>
        <w:t>(</w:t>
      </w:r>
      <w:r>
        <w:rPr>
          <w:rFonts w:asciiTheme="minorHAnsi" w:hAnsiTheme="minorHAnsi"/>
          <w:b/>
          <w:i/>
          <w:sz w:val="24"/>
          <w:szCs w:val="24"/>
          <w:lang w:val="mk-MK"/>
        </w:rPr>
        <w:t>Прилог на годишна програма- 4.3.Програми за вонучилишни активности</w:t>
      </w:r>
      <w:r>
        <w:rPr>
          <w:rFonts w:asciiTheme="minorHAnsi" w:hAnsiTheme="minorHAnsi"/>
          <w:b/>
          <w:sz w:val="24"/>
          <w:szCs w:val="24"/>
          <w:lang w:val="mk-MK"/>
        </w:rPr>
        <w:t>)</w:t>
      </w:r>
    </w:p>
    <w:p w14:paraId="3971F926">
      <w:pPr>
        <w:pStyle w:val="13"/>
        <w:rPr>
          <w:rFonts w:asciiTheme="minorHAnsi" w:hAnsiTheme="minorHAnsi"/>
          <w:b/>
          <w:sz w:val="28"/>
          <w:szCs w:val="28"/>
          <w:lang w:val="mk-MK"/>
        </w:rPr>
      </w:pPr>
    </w:p>
    <w:p w14:paraId="58842CD1">
      <w:pPr>
        <w:pStyle w:val="13"/>
        <w:rPr>
          <w:rFonts w:asciiTheme="minorHAnsi" w:hAnsiTheme="minorHAnsi"/>
          <w:b/>
          <w:sz w:val="24"/>
          <w:szCs w:val="24"/>
          <w:lang w:val="mk-MK"/>
        </w:rPr>
      </w:pPr>
      <w:r>
        <w:rPr>
          <w:rFonts w:asciiTheme="minorHAnsi" w:hAnsiTheme="minorHAnsi"/>
          <w:b/>
          <w:sz w:val="24"/>
          <w:szCs w:val="24"/>
          <w:lang w:val="mk-MK"/>
        </w:rPr>
        <w:t>11.1.Екскурзии, излети и настава во природа  (Прилог: Програми за екскурзиите и настава во природа)</w:t>
      </w:r>
    </w:p>
    <w:p w14:paraId="5D2161E3">
      <w:pPr>
        <w:pStyle w:val="13"/>
        <w:rPr>
          <w:rFonts w:asciiTheme="minorHAnsi" w:hAnsiTheme="minorHAnsi"/>
          <w:b/>
          <w:sz w:val="24"/>
          <w:szCs w:val="24"/>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7"/>
        <w:gridCol w:w="3930"/>
        <w:gridCol w:w="4497"/>
      </w:tblGrid>
      <w:tr w14:paraId="372EDF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4497" w:type="dxa"/>
            <w:gridSpan w:val="2"/>
            <w:shd w:val="clear" w:color="auto" w:fill="D8D8D8" w:themeFill="background1" w:themeFillShade="D9"/>
            <w:vAlign w:val="center"/>
          </w:tcPr>
          <w:p w14:paraId="59D81BDD">
            <w:pPr>
              <w:jc w:val="center"/>
              <w:rPr>
                <w:rFonts w:asciiTheme="minorHAnsi" w:hAnsiTheme="minorHAnsi"/>
                <w:lang w:val="mk-MK"/>
              </w:rPr>
            </w:pPr>
            <w:r>
              <w:rPr>
                <w:rFonts w:asciiTheme="minorHAnsi" w:hAnsiTheme="minorHAnsi"/>
                <w:b/>
                <w:lang w:val="mk-MK"/>
              </w:rPr>
              <w:t>Комисија за изведување на екскурзии</w:t>
            </w:r>
          </w:p>
        </w:tc>
        <w:tc>
          <w:tcPr>
            <w:tcW w:w="4497" w:type="dxa"/>
            <w:shd w:val="clear" w:color="auto" w:fill="D8D8D8" w:themeFill="background1" w:themeFillShade="D9"/>
            <w:vAlign w:val="center"/>
          </w:tcPr>
          <w:p w14:paraId="1205CB74">
            <w:pPr>
              <w:jc w:val="center"/>
              <w:rPr>
                <w:rFonts w:asciiTheme="minorHAnsi" w:hAnsiTheme="minorHAnsi"/>
                <w:b/>
                <w:lang w:val="mk-MK"/>
              </w:rPr>
            </w:pPr>
            <w:r>
              <w:rPr>
                <w:rFonts w:asciiTheme="minorHAnsi" w:hAnsiTheme="minorHAnsi"/>
                <w:b/>
                <w:lang w:val="mk-MK"/>
              </w:rPr>
              <w:t>Име и презиме на наставник</w:t>
            </w:r>
          </w:p>
        </w:tc>
      </w:tr>
      <w:tr w14:paraId="421CE9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5" w:hRule="atLeast"/>
          <w:jc w:val="center"/>
        </w:trPr>
        <w:tc>
          <w:tcPr>
            <w:tcW w:w="567" w:type="dxa"/>
          </w:tcPr>
          <w:p w14:paraId="7648AF9F">
            <w:pPr>
              <w:rPr>
                <w:rFonts w:asciiTheme="minorHAnsi" w:hAnsiTheme="minorHAnsi"/>
                <w:lang w:val="mk-MK"/>
              </w:rPr>
            </w:pPr>
            <w:r>
              <w:rPr>
                <w:rFonts w:asciiTheme="minorHAnsi" w:hAnsiTheme="minorHAnsi"/>
                <w:lang w:val="mk-MK"/>
              </w:rPr>
              <w:t>1</w:t>
            </w:r>
          </w:p>
        </w:tc>
        <w:tc>
          <w:tcPr>
            <w:tcW w:w="3930" w:type="dxa"/>
          </w:tcPr>
          <w:p w14:paraId="3CF8D211">
            <w:pPr>
              <w:rPr>
                <w:rFonts w:asciiTheme="minorHAnsi" w:hAnsiTheme="minorHAnsi"/>
                <w:highlight w:val="yellow"/>
                <w:lang w:val="mk-MK"/>
              </w:rPr>
            </w:pPr>
            <w:r>
              <w:rPr>
                <w:rFonts w:asciiTheme="minorHAnsi" w:hAnsiTheme="minorHAnsi"/>
                <w:lang w:val="mk-MK"/>
              </w:rPr>
              <w:t>Есенски и пролетен излет во непосредната околина (од прво до деветто одделение)</w:t>
            </w:r>
          </w:p>
        </w:tc>
        <w:tc>
          <w:tcPr>
            <w:tcW w:w="4497" w:type="dxa"/>
          </w:tcPr>
          <w:p w14:paraId="63B668F0">
            <w:pPr>
              <w:rPr>
                <w:rFonts w:asciiTheme="minorHAnsi" w:hAnsiTheme="minorHAnsi"/>
                <w:lang w:val="mk-MK"/>
              </w:rPr>
            </w:pPr>
            <w:r>
              <w:rPr>
                <w:rFonts w:asciiTheme="minorHAnsi" w:hAnsiTheme="minorHAnsi"/>
                <w:lang w:val="mk-MK"/>
              </w:rPr>
              <w:t xml:space="preserve">Ванчо Спиркоски </w:t>
            </w:r>
          </w:p>
          <w:p w14:paraId="64F23CEE">
            <w:pPr>
              <w:rPr>
                <w:rFonts w:asciiTheme="minorHAnsi" w:hAnsiTheme="minorHAnsi"/>
                <w:lang w:val="mk-MK"/>
              </w:rPr>
            </w:pPr>
            <w:r>
              <w:rPr>
                <w:rFonts w:asciiTheme="minorHAnsi" w:hAnsiTheme="minorHAnsi"/>
                <w:lang w:val="mk-MK"/>
              </w:rPr>
              <w:t>Александар Ѓорѓиоски</w:t>
            </w:r>
          </w:p>
          <w:p w14:paraId="5AC85255">
            <w:pPr>
              <w:rPr>
                <w:rFonts w:asciiTheme="minorHAnsi" w:hAnsiTheme="minorHAnsi"/>
                <w:lang w:val="mk-MK"/>
              </w:rPr>
            </w:pPr>
            <w:r>
              <w:rPr>
                <w:rFonts w:asciiTheme="minorHAnsi" w:hAnsiTheme="minorHAnsi"/>
                <w:lang w:val="mk-MK"/>
              </w:rPr>
              <w:t xml:space="preserve"> Блаже Трајкоски</w:t>
            </w:r>
          </w:p>
        </w:tc>
      </w:tr>
      <w:tr w14:paraId="524F0C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5D8812D2">
            <w:pPr>
              <w:rPr>
                <w:rFonts w:asciiTheme="minorHAnsi" w:hAnsiTheme="minorHAnsi"/>
                <w:lang w:val="mk-MK"/>
              </w:rPr>
            </w:pPr>
            <w:r>
              <w:rPr>
                <w:rFonts w:asciiTheme="minorHAnsi" w:hAnsiTheme="minorHAnsi"/>
                <w:lang w:val="mk-MK"/>
              </w:rPr>
              <w:t>2</w:t>
            </w:r>
          </w:p>
        </w:tc>
        <w:tc>
          <w:tcPr>
            <w:tcW w:w="3930" w:type="dxa"/>
            <w:vAlign w:val="center"/>
          </w:tcPr>
          <w:p w14:paraId="57E4C49F">
            <w:pPr>
              <w:rPr>
                <w:rFonts w:asciiTheme="minorHAnsi" w:hAnsiTheme="minorHAnsi"/>
                <w:lang w:val="mk-MK"/>
              </w:rPr>
            </w:pPr>
            <w:r>
              <w:rPr>
                <w:rFonts w:asciiTheme="minorHAnsi" w:hAnsiTheme="minorHAnsi"/>
                <w:lang w:val="mk-MK"/>
              </w:rPr>
              <w:t xml:space="preserve"> (трето одделение)</w:t>
            </w:r>
          </w:p>
        </w:tc>
        <w:tc>
          <w:tcPr>
            <w:tcW w:w="4497" w:type="dxa"/>
            <w:vAlign w:val="center"/>
          </w:tcPr>
          <w:p w14:paraId="71240A8E">
            <w:pPr>
              <w:rPr>
                <w:rFonts w:asciiTheme="minorHAnsi" w:hAnsiTheme="minorHAnsi"/>
                <w:lang w:val="mk-MK"/>
              </w:rPr>
            </w:pPr>
            <w:r>
              <w:rPr>
                <w:rFonts w:asciiTheme="minorHAnsi" w:hAnsiTheme="minorHAnsi"/>
                <w:lang w:val="mk-MK"/>
              </w:rPr>
              <w:t>Ангела Дунимаглоска</w:t>
            </w:r>
          </w:p>
        </w:tc>
      </w:tr>
      <w:tr w14:paraId="546BD3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3CC4056A">
            <w:pPr>
              <w:rPr>
                <w:rFonts w:asciiTheme="minorHAnsi" w:hAnsiTheme="minorHAnsi"/>
                <w:lang w:val="mk-MK"/>
              </w:rPr>
            </w:pPr>
            <w:r>
              <w:rPr>
                <w:rFonts w:asciiTheme="minorHAnsi" w:hAnsiTheme="minorHAnsi"/>
                <w:lang w:val="mk-MK"/>
              </w:rPr>
              <w:t>3</w:t>
            </w:r>
          </w:p>
        </w:tc>
        <w:tc>
          <w:tcPr>
            <w:tcW w:w="3930" w:type="dxa"/>
            <w:vAlign w:val="center"/>
          </w:tcPr>
          <w:p w14:paraId="49470D17">
            <w:pPr>
              <w:rPr>
                <w:rFonts w:asciiTheme="minorHAnsi" w:hAnsiTheme="minorHAnsi"/>
                <w:lang w:val="mk-MK"/>
              </w:rPr>
            </w:pPr>
            <w:r>
              <w:rPr>
                <w:rFonts w:asciiTheme="minorHAnsi" w:hAnsiTheme="minorHAnsi"/>
                <w:lang w:val="mk-MK"/>
              </w:rPr>
              <w:t xml:space="preserve"> (настава во природа петто одделение)</w:t>
            </w:r>
          </w:p>
        </w:tc>
        <w:tc>
          <w:tcPr>
            <w:tcW w:w="4497" w:type="dxa"/>
            <w:vAlign w:val="center"/>
          </w:tcPr>
          <w:p w14:paraId="6A15635C">
            <w:pPr>
              <w:rPr>
                <w:rFonts w:asciiTheme="minorHAnsi" w:hAnsiTheme="minorHAnsi"/>
                <w:lang w:val="mk-MK"/>
              </w:rPr>
            </w:pPr>
            <w:r>
              <w:rPr>
                <w:rFonts w:asciiTheme="minorHAnsi" w:hAnsiTheme="minorHAnsi"/>
                <w:lang w:val="mk-MK"/>
              </w:rPr>
              <w:t>Наташа Аризанкоска</w:t>
            </w:r>
          </w:p>
        </w:tc>
      </w:tr>
      <w:tr w14:paraId="259700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009FF497">
            <w:pPr>
              <w:rPr>
                <w:rFonts w:asciiTheme="minorHAnsi" w:hAnsiTheme="minorHAnsi"/>
                <w:lang w:val="mk-MK"/>
              </w:rPr>
            </w:pPr>
            <w:r>
              <w:rPr>
                <w:rFonts w:asciiTheme="minorHAnsi" w:hAnsiTheme="minorHAnsi"/>
                <w:lang w:val="mk-MK"/>
              </w:rPr>
              <w:t>4</w:t>
            </w:r>
          </w:p>
        </w:tc>
        <w:tc>
          <w:tcPr>
            <w:tcW w:w="3930" w:type="dxa"/>
            <w:vAlign w:val="center"/>
          </w:tcPr>
          <w:p w14:paraId="409434A9">
            <w:pPr>
              <w:rPr>
                <w:rFonts w:asciiTheme="minorHAnsi" w:hAnsiTheme="minorHAnsi"/>
                <w:lang w:val="mk-MK"/>
              </w:rPr>
            </w:pPr>
            <w:r>
              <w:rPr>
                <w:rFonts w:asciiTheme="minorHAnsi" w:hAnsiTheme="minorHAnsi"/>
                <w:lang w:val="mk-MK"/>
              </w:rPr>
              <w:t xml:space="preserve">  (шесто одделение)</w:t>
            </w:r>
          </w:p>
        </w:tc>
        <w:tc>
          <w:tcPr>
            <w:tcW w:w="4497" w:type="dxa"/>
            <w:vAlign w:val="center"/>
          </w:tcPr>
          <w:p w14:paraId="2AA9F7EC">
            <w:pPr>
              <w:rPr>
                <w:rFonts w:asciiTheme="minorHAnsi" w:hAnsiTheme="minorHAnsi"/>
                <w:lang w:val="mk-MK"/>
              </w:rPr>
            </w:pPr>
            <w:r>
              <w:rPr>
                <w:rFonts w:asciiTheme="minorHAnsi" w:hAnsiTheme="minorHAnsi"/>
                <w:lang w:val="mk-MK"/>
              </w:rPr>
              <w:t>Марија Јаков</w:t>
            </w:r>
          </w:p>
        </w:tc>
      </w:tr>
      <w:tr w14:paraId="06D6DD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tcBorders>
              <w:bottom w:val="single" w:color="000000" w:themeColor="text1" w:sz="4" w:space="0"/>
            </w:tcBorders>
            <w:vAlign w:val="center"/>
          </w:tcPr>
          <w:p w14:paraId="11DDB2CB">
            <w:pPr>
              <w:rPr>
                <w:rFonts w:asciiTheme="minorHAnsi" w:hAnsiTheme="minorHAnsi"/>
                <w:lang w:val="mk-MK"/>
              </w:rPr>
            </w:pPr>
            <w:r>
              <w:rPr>
                <w:rFonts w:asciiTheme="minorHAnsi" w:hAnsiTheme="minorHAnsi"/>
                <w:lang w:val="mk-MK"/>
              </w:rPr>
              <w:t>5</w:t>
            </w:r>
          </w:p>
        </w:tc>
        <w:tc>
          <w:tcPr>
            <w:tcW w:w="3930" w:type="dxa"/>
            <w:tcBorders>
              <w:bottom w:val="single" w:color="000000" w:themeColor="text1" w:sz="4" w:space="0"/>
            </w:tcBorders>
            <w:vAlign w:val="center"/>
          </w:tcPr>
          <w:p w14:paraId="3CCE6852">
            <w:pPr>
              <w:rPr>
                <w:rFonts w:asciiTheme="minorHAnsi" w:hAnsiTheme="minorHAnsi"/>
                <w:lang w:val="mk-MK"/>
              </w:rPr>
            </w:pPr>
            <w:r>
              <w:rPr>
                <w:rFonts w:asciiTheme="minorHAnsi" w:hAnsiTheme="minorHAnsi"/>
                <w:lang w:val="mk-MK"/>
              </w:rPr>
              <w:t xml:space="preserve"> (деветто одделение)</w:t>
            </w:r>
          </w:p>
        </w:tc>
        <w:tc>
          <w:tcPr>
            <w:tcW w:w="4497" w:type="dxa"/>
            <w:tcBorders>
              <w:bottom w:val="single" w:color="000000" w:themeColor="text1" w:sz="4" w:space="0"/>
            </w:tcBorders>
            <w:vAlign w:val="center"/>
          </w:tcPr>
          <w:p w14:paraId="25953CFB">
            <w:pPr>
              <w:rPr>
                <w:rFonts w:asciiTheme="minorHAnsi" w:hAnsiTheme="minorHAnsi"/>
                <w:lang w:val="mk-MK"/>
              </w:rPr>
            </w:pPr>
            <w:r>
              <w:rPr>
                <w:rFonts w:asciiTheme="minorHAnsi" w:hAnsiTheme="minorHAnsi"/>
                <w:lang w:val="mk-MK"/>
              </w:rPr>
              <w:t>Маја Ристеска</w:t>
            </w:r>
          </w:p>
        </w:tc>
      </w:tr>
    </w:tbl>
    <w:p w14:paraId="2F92F384">
      <w:pPr>
        <w:pStyle w:val="13"/>
        <w:rPr>
          <w:rFonts w:asciiTheme="minorHAnsi" w:hAnsiTheme="minorHAnsi"/>
          <w:b/>
          <w:sz w:val="24"/>
          <w:szCs w:val="24"/>
          <w:lang w:val="mk-MK"/>
        </w:rPr>
      </w:pPr>
    </w:p>
    <w:p w14:paraId="5879D5C1">
      <w:pPr>
        <w:pStyle w:val="13"/>
        <w:rPr>
          <w:rFonts w:asciiTheme="minorHAnsi" w:hAnsiTheme="minorHAnsi"/>
          <w:b/>
          <w:sz w:val="24"/>
          <w:szCs w:val="24"/>
          <w:lang w:val="mk-MK"/>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2"/>
        <w:gridCol w:w="1757"/>
        <w:gridCol w:w="2359"/>
        <w:gridCol w:w="1429"/>
        <w:gridCol w:w="2823"/>
        <w:gridCol w:w="2835"/>
      </w:tblGrid>
      <w:tr w14:paraId="27122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402" w:type="dxa"/>
            <w:shd w:val="clear" w:color="auto" w:fill="BEBEBE" w:themeFill="background1" w:themeFillShade="BF"/>
            <w:vAlign w:val="center"/>
          </w:tcPr>
          <w:p w14:paraId="17FA4AFB">
            <w:pPr>
              <w:pStyle w:val="35"/>
              <w:jc w:val="center"/>
              <w:rPr>
                <w:rFonts w:asciiTheme="minorHAnsi" w:hAnsiTheme="minorHAnsi"/>
                <w:b/>
              </w:rPr>
            </w:pPr>
            <w:r>
              <w:rPr>
                <w:rFonts w:asciiTheme="minorHAnsi" w:hAnsiTheme="minorHAnsi"/>
                <w:b/>
              </w:rPr>
              <w:t>Планирана програмска активност</w:t>
            </w:r>
          </w:p>
        </w:tc>
        <w:tc>
          <w:tcPr>
            <w:tcW w:w="1757" w:type="dxa"/>
            <w:shd w:val="clear" w:color="auto" w:fill="BEBEBE" w:themeFill="background1" w:themeFillShade="BF"/>
            <w:vAlign w:val="center"/>
          </w:tcPr>
          <w:p w14:paraId="6F90AEAF">
            <w:pPr>
              <w:pStyle w:val="35"/>
              <w:jc w:val="center"/>
              <w:rPr>
                <w:rFonts w:asciiTheme="minorHAnsi" w:hAnsiTheme="minorHAnsi"/>
                <w:b/>
              </w:rPr>
            </w:pPr>
            <w:r>
              <w:rPr>
                <w:rFonts w:asciiTheme="minorHAnsi" w:hAnsiTheme="minorHAnsi"/>
                <w:b/>
              </w:rPr>
              <w:t>Време на реализација</w:t>
            </w:r>
          </w:p>
        </w:tc>
        <w:tc>
          <w:tcPr>
            <w:tcW w:w="2359" w:type="dxa"/>
            <w:shd w:val="clear" w:color="auto" w:fill="BEBEBE" w:themeFill="background1" w:themeFillShade="BF"/>
            <w:vAlign w:val="center"/>
          </w:tcPr>
          <w:p w14:paraId="3E47CF2A">
            <w:pPr>
              <w:pStyle w:val="35"/>
              <w:jc w:val="center"/>
              <w:rPr>
                <w:rFonts w:asciiTheme="minorHAnsi" w:hAnsiTheme="minorHAnsi"/>
                <w:b/>
              </w:rPr>
            </w:pPr>
            <w:r>
              <w:rPr>
                <w:rFonts w:asciiTheme="minorHAnsi" w:hAnsiTheme="minorHAnsi"/>
                <w:b/>
              </w:rPr>
              <w:t>Реализатор</w:t>
            </w:r>
          </w:p>
        </w:tc>
        <w:tc>
          <w:tcPr>
            <w:tcW w:w="1429" w:type="dxa"/>
            <w:shd w:val="clear" w:color="auto" w:fill="BEBEBE" w:themeFill="background1" w:themeFillShade="BF"/>
            <w:vAlign w:val="center"/>
          </w:tcPr>
          <w:p w14:paraId="59903A54">
            <w:pPr>
              <w:pStyle w:val="35"/>
              <w:jc w:val="center"/>
              <w:rPr>
                <w:rFonts w:asciiTheme="minorHAnsi" w:hAnsiTheme="minorHAnsi"/>
                <w:b/>
              </w:rPr>
            </w:pPr>
            <w:r>
              <w:rPr>
                <w:rFonts w:asciiTheme="minorHAnsi" w:hAnsiTheme="minorHAnsi"/>
                <w:b/>
              </w:rPr>
              <w:t>Целна група</w:t>
            </w:r>
          </w:p>
        </w:tc>
        <w:tc>
          <w:tcPr>
            <w:tcW w:w="2823" w:type="dxa"/>
            <w:shd w:val="clear" w:color="auto" w:fill="BEBEBE" w:themeFill="background1" w:themeFillShade="BF"/>
            <w:vAlign w:val="center"/>
          </w:tcPr>
          <w:p w14:paraId="52A6042F">
            <w:pPr>
              <w:pStyle w:val="35"/>
              <w:jc w:val="center"/>
              <w:rPr>
                <w:rFonts w:asciiTheme="minorHAnsi" w:hAnsiTheme="minorHAnsi"/>
                <w:b/>
              </w:rPr>
            </w:pPr>
            <w:r>
              <w:rPr>
                <w:rFonts w:asciiTheme="minorHAnsi" w:hAnsiTheme="minorHAnsi"/>
                <w:b/>
              </w:rPr>
              <w:t>Ресурси</w:t>
            </w:r>
          </w:p>
        </w:tc>
        <w:tc>
          <w:tcPr>
            <w:tcW w:w="2835" w:type="dxa"/>
            <w:shd w:val="clear" w:color="auto" w:fill="BEBEBE" w:themeFill="background1" w:themeFillShade="BF"/>
            <w:vAlign w:val="center"/>
          </w:tcPr>
          <w:p w14:paraId="16E6738D">
            <w:pPr>
              <w:pStyle w:val="35"/>
              <w:jc w:val="center"/>
              <w:rPr>
                <w:rFonts w:asciiTheme="minorHAnsi" w:hAnsiTheme="minorHAnsi"/>
                <w:b/>
              </w:rPr>
            </w:pPr>
            <w:r>
              <w:rPr>
                <w:rFonts w:asciiTheme="minorHAnsi" w:hAnsiTheme="minorHAnsi"/>
                <w:b/>
              </w:rPr>
              <w:t>Очекувани исходи иефекти</w:t>
            </w:r>
          </w:p>
        </w:tc>
      </w:tr>
      <w:tr w14:paraId="01335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jc w:val="center"/>
        </w:trPr>
        <w:tc>
          <w:tcPr>
            <w:tcW w:w="3402" w:type="dxa"/>
            <w:vAlign w:val="center"/>
          </w:tcPr>
          <w:p w14:paraId="00FCB9F7">
            <w:pPr>
              <w:pStyle w:val="35"/>
              <w:ind w:left="57" w:right="57"/>
              <w:rPr>
                <w:rFonts w:asciiTheme="minorHAnsi" w:hAnsiTheme="minorHAnsi" w:cstheme="minorHAnsi"/>
                <w:sz w:val="20"/>
                <w:lang w:val="mk-MK"/>
              </w:rPr>
            </w:pPr>
            <w:r>
              <w:rPr>
                <w:rFonts w:asciiTheme="minorHAnsi" w:hAnsiTheme="minorHAnsi" w:cstheme="minorHAnsi"/>
                <w:sz w:val="20"/>
                <w:lang w:val="mk-MK"/>
              </w:rPr>
              <w:t>-Формирање на тим за подготовка на екскурзиите, излетите и ВНА</w:t>
            </w:r>
          </w:p>
          <w:p w14:paraId="6FFF4A0B">
            <w:pPr>
              <w:pStyle w:val="35"/>
              <w:ind w:left="57" w:right="57"/>
              <w:rPr>
                <w:rFonts w:asciiTheme="minorHAnsi" w:hAnsiTheme="minorHAnsi" w:cstheme="minorHAnsi"/>
                <w:sz w:val="20"/>
                <w:lang w:val="mk-MK"/>
              </w:rPr>
            </w:pPr>
            <w:r>
              <w:rPr>
                <w:rFonts w:asciiTheme="minorHAnsi" w:hAnsiTheme="minorHAnsi" w:cstheme="minorHAnsi"/>
                <w:sz w:val="20"/>
                <w:lang w:val="mk-MK"/>
              </w:rPr>
              <w:t>-</w:t>
            </w:r>
            <w:r>
              <w:rPr>
                <w:rFonts w:asciiTheme="minorHAnsi" w:hAnsiTheme="minorHAnsi" w:cstheme="minorHAnsi"/>
                <w:sz w:val="20"/>
              </w:rPr>
              <w:t>Планирање на ученичките екскурзии</w:t>
            </w:r>
          </w:p>
          <w:p w14:paraId="08996F48">
            <w:pPr>
              <w:pStyle w:val="35"/>
              <w:ind w:left="57" w:right="57"/>
              <w:rPr>
                <w:rFonts w:asciiTheme="minorHAnsi" w:hAnsiTheme="minorHAnsi" w:cstheme="minorHAnsi"/>
                <w:sz w:val="20"/>
                <w:lang w:val="mk-MK"/>
              </w:rPr>
            </w:pPr>
          </w:p>
        </w:tc>
        <w:tc>
          <w:tcPr>
            <w:tcW w:w="1757" w:type="dxa"/>
            <w:vAlign w:val="center"/>
          </w:tcPr>
          <w:p w14:paraId="660314A1">
            <w:pPr>
              <w:pStyle w:val="35"/>
              <w:ind w:left="57" w:right="57"/>
              <w:jc w:val="center"/>
              <w:rPr>
                <w:rFonts w:asciiTheme="minorHAnsi" w:hAnsiTheme="minorHAnsi" w:cstheme="minorHAnsi"/>
                <w:sz w:val="20"/>
                <w:lang w:val="mk-MK"/>
              </w:rPr>
            </w:pPr>
            <w:r>
              <w:rPr>
                <w:rFonts w:asciiTheme="minorHAnsi" w:hAnsiTheme="minorHAnsi" w:cstheme="minorHAnsi"/>
                <w:sz w:val="20"/>
                <w:lang w:val="mk-MK"/>
              </w:rPr>
              <w:t>Август</w:t>
            </w:r>
          </w:p>
        </w:tc>
        <w:tc>
          <w:tcPr>
            <w:tcW w:w="2359" w:type="dxa"/>
            <w:vAlign w:val="center"/>
          </w:tcPr>
          <w:p w14:paraId="53B3C662">
            <w:pPr>
              <w:pStyle w:val="35"/>
              <w:ind w:left="57" w:right="57"/>
              <w:rPr>
                <w:rFonts w:asciiTheme="minorHAnsi" w:hAnsiTheme="minorHAnsi" w:cstheme="minorHAnsi"/>
                <w:sz w:val="20"/>
                <w:lang w:val="mk-MK"/>
              </w:rPr>
            </w:pPr>
            <w:r>
              <w:rPr>
                <w:rFonts w:asciiTheme="minorHAnsi" w:hAnsiTheme="minorHAnsi" w:cstheme="minorHAnsi"/>
                <w:sz w:val="20"/>
                <w:lang w:val="mk-MK"/>
              </w:rPr>
              <w:t xml:space="preserve"> -одлука на УО за формирање стручен тим  директор и о</w:t>
            </w:r>
            <w:r>
              <w:rPr>
                <w:rFonts w:asciiTheme="minorHAnsi" w:hAnsiTheme="minorHAnsi" w:cstheme="minorHAnsi"/>
                <w:sz w:val="20"/>
              </w:rPr>
              <w:t>дговорни наставници</w:t>
            </w:r>
          </w:p>
          <w:p w14:paraId="16CC0E01">
            <w:pPr>
              <w:pStyle w:val="35"/>
              <w:ind w:right="57"/>
              <w:rPr>
                <w:rFonts w:asciiTheme="minorHAnsi" w:hAnsiTheme="minorHAnsi" w:cstheme="minorHAnsi"/>
                <w:sz w:val="20"/>
                <w:lang w:val="mk-MK"/>
              </w:rPr>
            </w:pPr>
          </w:p>
        </w:tc>
        <w:tc>
          <w:tcPr>
            <w:tcW w:w="1429" w:type="dxa"/>
            <w:vAlign w:val="center"/>
          </w:tcPr>
          <w:p w14:paraId="64159AD2">
            <w:pPr>
              <w:pStyle w:val="35"/>
              <w:ind w:left="57" w:right="57"/>
              <w:rPr>
                <w:rFonts w:asciiTheme="minorHAnsi" w:hAnsiTheme="minorHAnsi" w:cstheme="minorHAnsi"/>
                <w:sz w:val="20"/>
              </w:rPr>
            </w:pPr>
            <w:r>
              <w:rPr>
                <w:rFonts w:asciiTheme="minorHAnsi" w:hAnsiTheme="minorHAnsi" w:cstheme="minorHAnsi"/>
                <w:sz w:val="20"/>
              </w:rPr>
              <w:t>Наставници и ученици</w:t>
            </w:r>
          </w:p>
        </w:tc>
        <w:tc>
          <w:tcPr>
            <w:tcW w:w="2823" w:type="dxa"/>
            <w:vAlign w:val="center"/>
          </w:tcPr>
          <w:p w14:paraId="5EB657EB">
            <w:pPr>
              <w:pStyle w:val="35"/>
              <w:ind w:left="57" w:right="57"/>
              <w:rPr>
                <w:rFonts w:asciiTheme="minorHAnsi" w:hAnsiTheme="minorHAnsi" w:cstheme="minorHAnsi"/>
                <w:sz w:val="20"/>
                <w:lang w:val="mk-MK"/>
              </w:rPr>
            </w:pPr>
            <w:r>
              <w:rPr>
                <w:rFonts w:asciiTheme="minorHAnsi" w:hAnsiTheme="minorHAnsi" w:cstheme="minorHAnsi"/>
                <w:sz w:val="20"/>
              </w:rPr>
              <w:t xml:space="preserve">Изготвување </w:t>
            </w:r>
            <w:r>
              <w:rPr>
                <w:rFonts w:asciiTheme="minorHAnsi" w:hAnsiTheme="minorHAnsi" w:cstheme="minorHAnsi"/>
                <w:sz w:val="20"/>
                <w:lang w:val="mk-MK"/>
              </w:rPr>
              <w:t>на програма /</w:t>
            </w:r>
            <w:r>
              <w:rPr>
                <w:rFonts w:asciiTheme="minorHAnsi" w:hAnsiTheme="minorHAnsi" w:cstheme="minorHAnsi"/>
                <w:sz w:val="16"/>
                <w:szCs w:val="16"/>
                <w:lang w:val="mk-MK"/>
              </w:rPr>
              <w:t xml:space="preserve"> Правилник за начинот на изведување екскурзии, излети и други вонучилишни активности на ученците во основните училишта/член6</w:t>
            </w:r>
          </w:p>
        </w:tc>
        <w:tc>
          <w:tcPr>
            <w:tcW w:w="2835" w:type="dxa"/>
            <w:vAlign w:val="center"/>
          </w:tcPr>
          <w:p w14:paraId="2D71C24A">
            <w:pPr>
              <w:pStyle w:val="35"/>
              <w:ind w:left="57" w:right="57"/>
              <w:rPr>
                <w:rFonts w:asciiTheme="minorHAnsi" w:hAnsiTheme="minorHAnsi" w:cstheme="minorHAnsi"/>
                <w:sz w:val="20"/>
              </w:rPr>
            </w:pPr>
            <w:r>
              <w:rPr>
                <w:rFonts w:asciiTheme="minorHAnsi" w:hAnsiTheme="minorHAnsi" w:cstheme="minorHAnsi"/>
                <w:sz w:val="20"/>
              </w:rPr>
              <w:t>Успешно планирање на ученичките екскурзии</w:t>
            </w:r>
          </w:p>
        </w:tc>
      </w:tr>
      <w:tr w14:paraId="09998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3402" w:type="dxa"/>
            <w:vAlign w:val="center"/>
          </w:tcPr>
          <w:p w14:paraId="1CFB63D5">
            <w:pPr>
              <w:pStyle w:val="35"/>
              <w:ind w:left="57" w:right="57"/>
              <w:rPr>
                <w:rFonts w:asciiTheme="minorHAnsi" w:hAnsiTheme="minorHAnsi" w:cstheme="minorHAnsi"/>
                <w:sz w:val="20"/>
                <w:lang w:val="mk-MK"/>
              </w:rPr>
            </w:pPr>
            <w:r>
              <w:rPr>
                <w:rFonts w:asciiTheme="minorHAnsi" w:hAnsiTheme="minorHAnsi" w:cstheme="minorHAnsi"/>
                <w:sz w:val="20"/>
              </w:rPr>
              <w:t>Разгледување и усвојување на Советот на родители</w:t>
            </w:r>
            <w:r>
              <w:rPr>
                <w:rFonts w:asciiTheme="minorHAnsi" w:hAnsiTheme="minorHAnsi" w:cstheme="minorHAnsi"/>
                <w:sz w:val="20"/>
                <w:lang w:val="mk-MK"/>
              </w:rPr>
              <w:t xml:space="preserve"> и Совет на општина</w:t>
            </w:r>
          </w:p>
        </w:tc>
        <w:tc>
          <w:tcPr>
            <w:tcW w:w="1757" w:type="dxa"/>
            <w:vAlign w:val="center"/>
          </w:tcPr>
          <w:p w14:paraId="36B226DA">
            <w:pPr>
              <w:pStyle w:val="35"/>
              <w:ind w:left="57" w:right="57"/>
              <w:jc w:val="center"/>
              <w:rPr>
                <w:rFonts w:asciiTheme="minorHAnsi" w:hAnsiTheme="minorHAnsi" w:cstheme="minorHAnsi"/>
                <w:sz w:val="20"/>
              </w:rPr>
            </w:pPr>
            <w:r>
              <w:rPr>
                <w:rFonts w:asciiTheme="minorHAnsi" w:hAnsiTheme="minorHAnsi" w:cstheme="minorHAnsi"/>
                <w:sz w:val="20"/>
              </w:rPr>
              <w:t>Септември</w:t>
            </w:r>
          </w:p>
        </w:tc>
        <w:tc>
          <w:tcPr>
            <w:tcW w:w="2359" w:type="dxa"/>
            <w:vAlign w:val="center"/>
          </w:tcPr>
          <w:p w14:paraId="25CB2549">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0F8F2419">
            <w:pPr>
              <w:pStyle w:val="35"/>
              <w:ind w:left="57" w:right="57"/>
              <w:rPr>
                <w:rFonts w:asciiTheme="minorHAnsi" w:hAnsiTheme="minorHAnsi" w:cstheme="minorHAnsi"/>
                <w:sz w:val="20"/>
              </w:rPr>
            </w:pPr>
            <w:r>
              <w:rPr>
                <w:rFonts w:asciiTheme="minorHAnsi" w:hAnsiTheme="minorHAnsi" w:cstheme="minorHAnsi"/>
                <w:sz w:val="20"/>
              </w:rPr>
              <w:t>Родители</w:t>
            </w:r>
          </w:p>
        </w:tc>
        <w:tc>
          <w:tcPr>
            <w:tcW w:w="2823" w:type="dxa"/>
            <w:vAlign w:val="center"/>
          </w:tcPr>
          <w:p w14:paraId="6D25B493">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w:t>
            </w:r>
          </w:p>
          <w:p w14:paraId="269054AE">
            <w:pPr>
              <w:pStyle w:val="35"/>
              <w:ind w:left="57" w:right="57"/>
              <w:rPr>
                <w:rFonts w:asciiTheme="minorHAnsi" w:hAnsiTheme="minorHAnsi" w:cstheme="minorHAnsi"/>
                <w:sz w:val="16"/>
                <w:szCs w:val="16"/>
                <w:lang w:val="mk-MK"/>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училишта/член7</w:t>
            </w:r>
          </w:p>
        </w:tc>
        <w:tc>
          <w:tcPr>
            <w:tcW w:w="2835" w:type="dxa"/>
            <w:vAlign w:val="center"/>
          </w:tcPr>
          <w:p w14:paraId="2965A83A">
            <w:pPr>
              <w:pStyle w:val="35"/>
              <w:ind w:left="57" w:right="57"/>
              <w:rPr>
                <w:rFonts w:asciiTheme="minorHAnsi" w:hAnsiTheme="minorHAnsi" w:cstheme="minorHAnsi"/>
                <w:sz w:val="20"/>
              </w:rPr>
            </w:pPr>
            <w:r>
              <w:rPr>
                <w:rFonts w:asciiTheme="minorHAnsi" w:hAnsiTheme="minorHAnsi" w:cstheme="minorHAnsi"/>
                <w:sz w:val="20"/>
              </w:rPr>
              <w:t>Заедничко планирање на екскурзиите</w:t>
            </w:r>
          </w:p>
        </w:tc>
      </w:tr>
      <w:tr w14:paraId="40E78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402" w:type="dxa"/>
            <w:vAlign w:val="center"/>
          </w:tcPr>
          <w:p w14:paraId="7F4ECB6D">
            <w:pPr>
              <w:pStyle w:val="35"/>
              <w:ind w:left="57" w:right="57"/>
              <w:rPr>
                <w:rFonts w:asciiTheme="minorHAnsi" w:hAnsiTheme="minorHAnsi" w:cstheme="minorHAnsi"/>
                <w:sz w:val="20"/>
                <w:lang w:val="mk-MK"/>
              </w:rPr>
            </w:pPr>
            <w:r>
              <w:rPr>
                <w:rFonts w:asciiTheme="minorHAnsi" w:hAnsiTheme="minorHAnsi" w:cstheme="minorHAnsi"/>
                <w:sz w:val="20"/>
              </w:rPr>
              <w:t>Разгледување и усвојување на програмата од УО</w:t>
            </w:r>
          </w:p>
        </w:tc>
        <w:tc>
          <w:tcPr>
            <w:tcW w:w="1757" w:type="dxa"/>
            <w:vAlign w:val="center"/>
          </w:tcPr>
          <w:p w14:paraId="66187F23">
            <w:pPr>
              <w:pStyle w:val="35"/>
              <w:ind w:left="57" w:right="57"/>
              <w:jc w:val="center"/>
              <w:rPr>
                <w:rFonts w:asciiTheme="minorHAnsi" w:hAnsiTheme="minorHAnsi" w:cstheme="minorHAnsi"/>
                <w:sz w:val="20"/>
              </w:rPr>
            </w:pPr>
            <w:r>
              <w:rPr>
                <w:rFonts w:asciiTheme="minorHAnsi" w:hAnsiTheme="minorHAnsi" w:cstheme="minorHAnsi"/>
                <w:sz w:val="20"/>
              </w:rPr>
              <w:t>Септември</w:t>
            </w:r>
          </w:p>
        </w:tc>
        <w:tc>
          <w:tcPr>
            <w:tcW w:w="2359" w:type="dxa"/>
            <w:vAlign w:val="center"/>
          </w:tcPr>
          <w:p w14:paraId="06BBF4DF">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67B04C51">
            <w:pPr>
              <w:pStyle w:val="35"/>
              <w:ind w:left="57" w:right="57"/>
              <w:rPr>
                <w:rFonts w:asciiTheme="minorHAnsi" w:hAnsiTheme="minorHAnsi" w:cstheme="minorHAnsi"/>
                <w:sz w:val="20"/>
              </w:rPr>
            </w:pPr>
            <w:r>
              <w:rPr>
                <w:rFonts w:asciiTheme="minorHAnsi" w:hAnsiTheme="minorHAnsi" w:cstheme="minorHAnsi"/>
                <w:sz w:val="20"/>
              </w:rPr>
              <w:t>Членови на УО</w:t>
            </w:r>
          </w:p>
        </w:tc>
        <w:tc>
          <w:tcPr>
            <w:tcW w:w="2823" w:type="dxa"/>
            <w:vAlign w:val="center"/>
          </w:tcPr>
          <w:p w14:paraId="20A1CE0F">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w:t>
            </w:r>
          </w:p>
          <w:p w14:paraId="06D21CAE">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w:t>
            </w:r>
          </w:p>
          <w:p w14:paraId="039E90DF">
            <w:pPr>
              <w:pStyle w:val="35"/>
              <w:ind w:left="57" w:right="57"/>
              <w:rPr>
                <w:rFonts w:asciiTheme="minorHAnsi" w:hAnsiTheme="minorHAnsi" w:cstheme="minorHAnsi"/>
                <w:sz w:val="20"/>
                <w:lang w:val="mk-MK"/>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училишта/член8</w:t>
            </w:r>
          </w:p>
        </w:tc>
        <w:tc>
          <w:tcPr>
            <w:tcW w:w="2835" w:type="dxa"/>
            <w:vAlign w:val="center"/>
          </w:tcPr>
          <w:p w14:paraId="65364AF4">
            <w:pPr>
              <w:pStyle w:val="35"/>
              <w:ind w:left="57" w:right="57"/>
              <w:rPr>
                <w:rFonts w:asciiTheme="minorHAnsi" w:hAnsiTheme="minorHAnsi" w:cstheme="minorHAnsi"/>
                <w:sz w:val="20"/>
              </w:rPr>
            </w:pPr>
            <w:r>
              <w:rPr>
                <w:rFonts w:asciiTheme="minorHAnsi" w:hAnsiTheme="minorHAnsi" w:cstheme="minorHAnsi"/>
                <w:sz w:val="20"/>
              </w:rPr>
              <w:t>Информирање на УО и усвојување на програмата</w:t>
            </w:r>
          </w:p>
        </w:tc>
      </w:tr>
      <w:tr w14:paraId="15A479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402" w:type="dxa"/>
            <w:vAlign w:val="center"/>
          </w:tcPr>
          <w:p w14:paraId="6448BD44">
            <w:pPr>
              <w:pStyle w:val="35"/>
              <w:ind w:left="57" w:right="57"/>
              <w:rPr>
                <w:rFonts w:asciiTheme="minorHAnsi" w:hAnsiTheme="minorHAnsi" w:cstheme="minorHAnsi"/>
                <w:sz w:val="20"/>
              </w:rPr>
            </w:pPr>
            <w:r>
              <w:rPr>
                <w:rFonts w:asciiTheme="minorHAnsi" w:hAnsiTheme="minorHAnsi" w:cstheme="minorHAnsi"/>
                <w:sz w:val="20"/>
              </w:rPr>
              <w:t>Доставување на програмата до БРО</w:t>
            </w:r>
          </w:p>
        </w:tc>
        <w:tc>
          <w:tcPr>
            <w:tcW w:w="1757" w:type="dxa"/>
            <w:vAlign w:val="center"/>
          </w:tcPr>
          <w:p w14:paraId="2175B1F0">
            <w:pPr>
              <w:pStyle w:val="35"/>
              <w:ind w:left="57" w:right="57"/>
              <w:jc w:val="center"/>
              <w:rPr>
                <w:rFonts w:asciiTheme="minorHAnsi" w:hAnsiTheme="minorHAnsi" w:cstheme="minorHAnsi"/>
                <w:sz w:val="20"/>
              </w:rPr>
            </w:pPr>
            <w:r>
              <w:rPr>
                <w:rFonts w:asciiTheme="minorHAnsi" w:hAnsiTheme="minorHAnsi" w:cstheme="minorHAnsi"/>
                <w:sz w:val="20"/>
              </w:rPr>
              <w:t>Септември</w:t>
            </w:r>
          </w:p>
        </w:tc>
        <w:tc>
          <w:tcPr>
            <w:tcW w:w="2359" w:type="dxa"/>
            <w:vAlign w:val="center"/>
          </w:tcPr>
          <w:p w14:paraId="55DE55CF">
            <w:pPr>
              <w:pStyle w:val="35"/>
              <w:ind w:left="57" w:right="57"/>
              <w:rPr>
                <w:rFonts w:asciiTheme="minorHAnsi" w:hAnsiTheme="minorHAnsi" w:cstheme="minorHAnsi"/>
                <w:sz w:val="20"/>
              </w:rPr>
            </w:pPr>
            <w:r>
              <w:rPr>
                <w:rFonts w:asciiTheme="minorHAnsi" w:hAnsiTheme="minorHAnsi" w:cstheme="minorHAnsi"/>
                <w:sz w:val="20"/>
              </w:rPr>
              <w:t>Училиштето</w:t>
            </w:r>
          </w:p>
        </w:tc>
        <w:tc>
          <w:tcPr>
            <w:tcW w:w="1429" w:type="dxa"/>
            <w:vAlign w:val="center"/>
          </w:tcPr>
          <w:p w14:paraId="1380559F">
            <w:pPr>
              <w:pStyle w:val="35"/>
              <w:ind w:left="57" w:right="57"/>
              <w:rPr>
                <w:rFonts w:asciiTheme="minorHAnsi" w:hAnsiTheme="minorHAnsi" w:cstheme="minorHAnsi"/>
                <w:sz w:val="20"/>
              </w:rPr>
            </w:pPr>
            <w:r>
              <w:rPr>
                <w:rFonts w:asciiTheme="minorHAnsi" w:hAnsiTheme="minorHAnsi" w:cstheme="minorHAnsi"/>
                <w:sz w:val="20"/>
              </w:rPr>
              <w:t>БРО</w:t>
            </w:r>
          </w:p>
        </w:tc>
        <w:tc>
          <w:tcPr>
            <w:tcW w:w="2823" w:type="dxa"/>
            <w:vAlign w:val="center"/>
          </w:tcPr>
          <w:p w14:paraId="5562E1A0">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 Изготвена програма</w:t>
            </w:r>
          </w:p>
          <w:p w14:paraId="20178CBE">
            <w:pPr>
              <w:pStyle w:val="35"/>
              <w:ind w:left="57" w:right="57"/>
              <w:rPr>
                <w:rFonts w:asciiTheme="minorHAnsi" w:hAnsiTheme="minorHAnsi" w:cstheme="minorHAnsi"/>
                <w:sz w:val="20"/>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училишта/член7</w:t>
            </w:r>
          </w:p>
        </w:tc>
        <w:tc>
          <w:tcPr>
            <w:tcW w:w="2835" w:type="dxa"/>
            <w:vAlign w:val="center"/>
          </w:tcPr>
          <w:p w14:paraId="431BE3DB">
            <w:pPr>
              <w:pStyle w:val="35"/>
              <w:ind w:left="57" w:right="57"/>
              <w:rPr>
                <w:rFonts w:asciiTheme="minorHAnsi" w:hAnsiTheme="minorHAnsi" w:cstheme="minorHAnsi"/>
                <w:sz w:val="20"/>
              </w:rPr>
            </w:pPr>
            <w:r>
              <w:rPr>
                <w:rFonts w:asciiTheme="minorHAnsi" w:hAnsiTheme="minorHAnsi" w:cstheme="minorHAnsi"/>
                <w:sz w:val="20"/>
              </w:rPr>
              <w:t>Согласност за реализација на програмата</w:t>
            </w:r>
          </w:p>
        </w:tc>
      </w:tr>
      <w:tr w14:paraId="0F808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402" w:type="dxa"/>
          </w:tcPr>
          <w:p w14:paraId="2860D118">
            <w:pPr>
              <w:pStyle w:val="35"/>
              <w:ind w:left="57" w:right="57"/>
              <w:rPr>
                <w:rFonts w:asciiTheme="minorHAnsi" w:hAnsiTheme="minorHAnsi" w:cstheme="minorHAnsi"/>
                <w:sz w:val="20"/>
              </w:rPr>
            </w:pPr>
            <w:r>
              <w:rPr>
                <w:rFonts w:asciiTheme="minorHAnsi" w:hAnsiTheme="minorHAnsi" w:cstheme="minorHAnsi"/>
                <w:sz w:val="20"/>
              </w:rPr>
              <w:t>Реализација на</w:t>
            </w:r>
          </w:p>
          <w:p w14:paraId="376AA22D">
            <w:pPr>
              <w:pStyle w:val="35"/>
              <w:ind w:left="57" w:right="57"/>
              <w:rPr>
                <w:rFonts w:asciiTheme="minorHAnsi" w:hAnsiTheme="minorHAnsi" w:cstheme="minorHAnsi"/>
                <w:sz w:val="20"/>
                <w:lang w:val="mk-MK"/>
              </w:rPr>
            </w:pPr>
            <w:r>
              <w:rPr>
                <w:rFonts w:asciiTheme="minorHAnsi" w:hAnsiTheme="minorHAnsi" w:cstheme="minorHAnsi"/>
                <w:sz w:val="20"/>
              </w:rPr>
              <w:t>ученичките екскурзии</w:t>
            </w:r>
          </w:p>
        </w:tc>
        <w:tc>
          <w:tcPr>
            <w:tcW w:w="1757" w:type="dxa"/>
            <w:vAlign w:val="center"/>
          </w:tcPr>
          <w:p w14:paraId="15960779">
            <w:pPr>
              <w:pStyle w:val="35"/>
              <w:ind w:left="57" w:right="57"/>
              <w:jc w:val="center"/>
              <w:rPr>
                <w:rFonts w:asciiTheme="minorHAnsi" w:hAnsiTheme="minorHAnsi" w:cstheme="minorHAnsi"/>
                <w:sz w:val="20"/>
                <w:lang w:val="mk-MK"/>
              </w:rPr>
            </w:pPr>
            <w:r>
              <w:rPr>
                <w:rFonts w:asciiTheme="minorHAnsi" w:hAnsiTheme="minorHAnsi" w:cstheme="minorHAnsi"/>
                <w:sz w:val="20"/>
                <w:lang w:val="mk-MK"/>
              </w:rPr>
              <w:t>Октомври, април, мај</w:t>
            </w:r>
          </w:p>
        </w:tc>
        <w:tc>
          <w:tcPr>
            <w:tcW w:w="2359" w:type="dxa"/>
            <w:vAlign w:val="center"/>
          </w:tcPr>
          <w:p w14:paraId="3A774281">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39AB5590">
            <w:pPr>
              <w:pStyle w:val="35"/>
              <w:ind w:left="57" w:right="57"/>
              <w:rPr>
                <w:rFonts w:asciiTheme="minorHAnsi" w:hAnsiTheme="minorHAnsi" w:cstheme="minorHAnsi"/>
                <w:sz w:val="20"/>
                <w:lang w:val="mk-MK"/>
              </w:rPr>
            </w:pPr>
            <w:r>
              <w:rPr>
                <w:rFonts w:asciiTheme="minorHAnsi" w:hAnsiTheme="minorHAnsi" w:cstheme="minorHAnsi"/>
                <w:sz w:val="20"/>
              </w:rPr>
              <w:t>Ученици</w:t>
            </w:r>
            <w:r>
              <w:rPr>
                <w:rFonts w:asciiTheme="minorHAnsi" w:hAnsiTheme="minorHAnsi" w:cstheme="minorHAnsi"/>
                <w:sz w:val="20"/>
                <w:lang w:val="mk-MK"/>
              </w:rPr>
              <w:t xml:space="preserve"> од трето, петто, шестто и деветто одд.</w:t>
            </w:r>
          </w:p>
        </w:tc>
        <w:tc>
          <w:tcPr>
            <w:tcW w:w="2823" w:type="dxa"/>
            <w:vAlign w:val="center"/>
          </w:tcPr>
          <w:p w14:paraId="5EB3752E">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 Изготвена програма</w:t>
            </w:r>
          </w:p>
          <w:p w14:paraId="31DC3380">
            <w:pPr>
              <w:pStyle w:val="35"/>
              <w:ind w:left="108" w:right="247"/>
              <w:rPr>
                <w:rFonts w:ascii="Calibri" w:hAnsi="Calibri"/>
                <w:sz w:val="18"/>
                <w:szCs w:val="18"/>
              </w:rPr>
            </w:pPr>
            <w:r>
              <w:rPr>
                <w:rFonts w:ascii="Calibri" w:hAnsi="Calibri"/>
                <w:sz w:val="18"/>
                <w:szCs w:val="18"/>
              </w:rPr>
              <w:t>Финансиски средства одстранана родителите</w:t>
            </w:r>
          </w:p>
          <w:p w14:paraId="03F3A9EA">
            <w:pPr>
              <w:pStyle w:val="35"/>
              <w:ind w:right="57"/>
              <w:rPr>
                <w:rFonts w:asciiTheme="minorHAnsi" w:hAnsiTheme="minorHAnsi" w:cstheme="minorHAnsi"/>
                <w:sz w:val="20"/>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w:t>
            </w:r>
          </w:p>
        </w:tc>
        <w:tc>
          <w:tcPr>
            <w:tcW w:w="2835" w:type="dxa"/>
            <w:vAlign w:val="center"/>
          </w:tcPr>
          <w:p w14:paraId="6D5C763C">
            <w:pPr>
              <w:pStyle w:val="35"/>
              <w:ind w:left="57" w:right="57"/>
              <w:rPr>
                <w:rFonts w:asciiTheme="minorHAnsi" w:hAnsiTheme="minorHAnsi" w:cstheme="minorHAnsi"/>
                <w:sz w:val="20"/>
              </w:rPr>
            </w:pPr>
            <w:r>
              <w:rPr>
                <w:rFonts w:asciiTheme="minorHAnsi" w:hAnsiTheme="minorHAnsi" w:cstheme="minorHAnsi"/>
                <w:sz w:val="20"/>
              </w:rPr>
              <w:t>Успешна реализација</w:t>
            </w:r>
          </w:p>
        </w:tc>
      </w:tr>
      <w:tr w14:paraId="00B6A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402" w:type="dxa"/>
          </w:tcPr>
          <w:p w14:paraId="5AEC14F0">
            <w:pPr>
              <w:pStyle w:val="35"/>
              <w:ind w:left="57" w:right="57"/>
              <w:rPr>
                <w:rFonts w:asciiTheme="minorHAnsi" w:hAnsiTheme="minorHAnsi" w:cstheme="minorHAnsi"/>
                <w:sz w:val="20"/>
                <w:lang w:val="mk-MK"/>
              </w:rPr>
            </w:pPr>
            <w:r>
              <w:rPr>
                <w:rFonts w:asciiTheme="minorHAnsi" w:hAnsiTheme="minorHAnsi" w:cstheme="minorHAnsi"/>
                <w:sz w:val="20"/>
                <w:lang w:val="mk-MK"/>
              </w:rPr>
              <w:t>Изготвување извештај од реализацијата</w:t>
            </w:r>
          </w:p>
        </w:tc>
        <w:tc>
          <w:tcPr>
            <w:tcW w:w="1757" w:type="dxa"/>
            <w:vAlign w:val="center"/>
          </w:tcPr>
          <w:p w14:paraId="699C387A">
            <w:pPr>
              <w:pStyle w:val="35"/>
              <w:ind w:left="57" w:right="57"/>
              <w:jc w:val="center"/>
              <w:rPr>
                <w:rFonts w:asciiTheme="minorHAnsi" w:hAnsiTheme="minorHAnsi" w:cstheme="minorHAnsi"/>
                <w:sz w:val="20"/>
                <w:lang w:val="mk-MK"/>
              </w:rPr>
            </w:pPr>
            <w:r>
              <w:rPr>
                <w:rFonts w:asciiTheme="minorHAnsi" w:hAnsiTheme="minorHAnsi" w:cstheme="minorHAnsi"/>
                <w:sz w:val="20"/>
                <w:lang w:val="mk-MK"/>
              </w:rPr>
              <w:t>Мај/јуни</w:t>
            </w:r>
          </w:p>
        </w:tc>
        <w:tc>
          <w:tcPr>
            <w:tcW w:w="2359" w:type="dxa"/>
            <w:vAlign w:val="center"/>
          </w:tcPr>
          <w:p w14:paraId="079334FF">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25FD5E65">
            <w:pPr>
              <w:pStyle w:val="35"/>
              <w:ind w:left="57" w:right="57"/>
              <w:rPr>
                <w:rFonts w:asciiTheme="minorHAnsi" w:hAnsiTheme="minorHAnsi" w:cstheme="minorHAnsi"/>
                <w:sz w:val="20"/>
                <w:lang w:val="mk-MK"/>
              </w:rPr>
            </w:pPr>
            <w:r>
              <w:rPr>
                <w:rFonts w:asciiTheme="minorHAnsi" w:hAnsiTheme="minorHAnsi" w:cstheme="minorHAnsi"/>
                <w:sz w:val="20"/>
                <w:lang w:val="mk-MK"/>
              </w:rPr>
              <w:t>БРО</w:t>
            </w:r>
          </w:p>
        </w:tc>
        <w:tc>
          <w:tcPr>
            <w:tcW w:w="2823" w:type="dxa"/>
            <w:vAlign w:val="center"/>
          </w:tcPr>
          <w:p w14:paraId="705E622E">
            <w:pPr>
              <w:pStyle w:val="35"/>
              <w:ind w:left="57" w:right="57"/>
              <w:rPr>
                <w:rFonts w:asciiTheme="minorHAnsi" w:hAnsiTheme="minorHAnsi" w:cstheme="minorHAnsi"/>
                <w:sz w:val="20"/>
                <w:lang w:val="mk-MK"/>
              </w:rPr>
            </w:pPr>
            <w:r>
              <w:rPr>
                <w:rFonts w:asciiTheme="minorHAnsi" w:hAnsiTheme="minorHAnsi" w:cstheme="minorHAnsi"/>
                <w:sz w:val="20"/>
                <w:lang w:val="mk-MK"/>
              </w:rPr>
              <w:t>Изготвен извештај</w:t>
            </w:r>
            <w:r>
              <w:rPr>
                <w:rFonts w:asciiTheme="minorHAnsi" w:hAnsiTheme="minorHAnsi" w:cstheme="minorHAnsi"/>
                <w:sz w:val="20"/>
              </w:rPr>
              <w:t xml:space="preserve"> Изготвена програма</w:t>
            </w:r>
          </w:p>
          <w:p w14:paraId="643C630B">
            <w:pPr>
              <w:pStyle w:val="35"/>
              <w:ind w:left="57" w:right="57"/>
              <w:rPr>
                <w:rFonts w:asciiTheme="minorHAnsi" w:hAnsiTheme="minorHAnsi" w:cstheme="minorHAnsi"/>
                <w:sz w:val="20"/>
                <w:lang w:val="mk-MK"/>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училишта/член28</w:t>
            </w:r>
          </w:p>
        </w:tc>
        <w:tc>
          <w:tcPr>
            <w:tcW w:w="2835" w:type="dxa"/>
            <w:vAlign w:val="center"/>
          </w:tcPr>
          <w:p w14:paraId="41D9783F">
            <w:pPr>
              <w:pStyle w:val="35"/>
              <w:ind w:left="57" w:right="57"/>
              <w:rPr>
                <w:rFonts w:asciiTheme="minorHAnsi" w:hAnsiTheme="minorHAnsi" w:cstheme="minorHAnsi"/>
                <w:sz w:val="20"/>
                <w:lang w:val="mk-MK"/>
              </w:rPr>
            </w:pPr>
            <w:r>
              <w:rPr>
                <w:rFonts w:asciiTheme="minorHAnsi" w:hAnsiTheme="minorHAnsi" w:cstheme="minorHAnsi"/>
                <w:sz w:val="20"/>
                <w:lang w:val="mk-MK"/>
              </w:rPr>
              <w:t>Заклучоци и препораки</w:t>
            </w:r>
          </w:p>
        </w:tc>
      </w:tr>
    </w:tbl>
    <w:p w14:paraId="6EF85C33">
      <w:pPr>
        <w:pStyle w:val="13"/>
        <w:rPr>
          <w:rFonts w:asciiTheme="minorHAnsi" w:hAnsiTheme="minorHAnsi" w:cstheme="minorHAnsi"/>
          <w:b/>
          <w:lang w:val="mk-MK"/>
        </w:rPr>
      </w:pPr>
    </w:p>
    <w:p w14:paraId="2180D15D">
      <w:pPr>
        <w:rPr>
          <w:rFonts w:asciiTheme="minorHAnsi" w:hAnsiTheme="minorHAnsi" w:cstheme="minorHAnsi"/>
          <w:lang w:val="mk-MK"/>
        </w:rPr>
      </w:pPr>
      <w:r>
        <w:rPr>
          <w:rFonts w:asciiTheme="minorHAnsi" w:hAnsiTheme="minorHAnsi" w:cstheme="minorHAnsi"/>
          <w:b/>
          <w:lang w:val="mk-MK"/>
        </w:rPr>
        <w:t xml:space="preserve"> </w:t>
      </w:r>
    </w:p>
    <w:p w14:paraId="1F6D9F35">
      <w:pPr>
        <w:jc w:val="center"/>
        <w:rPr>
          <w:rFonts w:asciiTheme="minorHAnsi" w:hAnsiTheme="minorHAnsi" w:cstheme="minorHAnsi"/>
          <w:b/>
          <w:lang w:val="mk-MK"/>
        </w:rPr>
      </w:pPr>
    </w:p>
    <w:p w14:paraId="248C1317">
      <w:pPr>
        <w:rPr>
          <w:rFonts w:asciiTheme="minorHAnsi" w:hAnsiTheme="minorHAnsi" w:cstheme="minorHAnsi"/>
          <w:b/>
          <w:lang w:val="mk-MK"/>
        </w:rPr>
      </w:pPr>
    </w:p>
    <w:p w14:paraId="5B42EF8C">
      <w:pPr>
        <w:rPr>
          <w:rFonts w:asciiTheme="minorHAnsi" w:hAnsiTheme="minorHAnsi" w:cstheme="minorHAnsi"/>
          <w:b/>
          <w:lang w:val="mk-MK"/>
        </w:rPr>
      </w:pPr>
      <w:r>
        <w:rPr>
          <w:rFonts w:asciiTheme="minorHAnsi" w:hAnsiTheme="minorHAnsi" w:cstheme="minorHAnsi"/>
          <w:b/>
          <w:lang w:val="mk-MK"/>
        </w:rPr>
        <w:t xml:space="preserve">                                                     ИЗВЕШТАЈ ЗА РЕАЛИЗАЦИЈАТА НА ТРИДНЕВНА ЕКСКУРЗИЈА  СО УЧЕНИЦИТЕ ОД 9 ОДД  во учебната 2025/2026</w:t>
      </w:r>
    </w:p>
    <w:p w14:paraId="5050C4AC">
      <w:pPr>
        <w:rPr>
          <w:rFonts w:asciiTheme="minorHAnsi" w:hAnsiTheme="minorHAnsi" w:cstheme="minorHAnsi"/>
          <w:b/>
          <w:lang w:val="mk-MK"/>
        </w:rPr>
      </w:pPr>
    </w:p>
    <w:p w14:paraId="68E00355">
      <w:pPr>
        <w:rPr>
          <w:rFonts w:eastAsia="Times New Roman" w:asciiTheme="minorHAnsi" w:hAnsiTheme="minorHAnsi" w:cstheme="minorHAnsi"/>
          <w:b/>
          <w:bCs/>
          <w:caps/>
          <w:color w:val="000000"/>
          <w:lang w:val="mk-MK"/>
        </w:rPr>
      </w:pPr>
      <w:r>
        <w:rPr>
          <w:rFonts w:asciiTheme="minorHAnsi" w:hAnsiTheme="minorHAnsi" w:cstheme="minorHAnsi"/>
          <w:b/>
          <w:bCs/>
          <w:lang w:val="mk-MK"/>
        </w:rPr>
        <w:t>Воспитно образовни цели на екскурзијата</w:t>
      </w:r>
    </w:p>
    <w:p w14:paraId="6001BFEB">
      <w:pPr>
        <w:rPr>
          <w:rFonts w:asciiTheme="minorHAnsi" w:hAnsiTheme="minorHAnsi" w:cstheme="minorHAnsi"/>
          <w:b/>
          <w:lang w:val="mk-MK"/>
        </w:rPr>
      </w:pPr>
    </w:p>
    <w:p w14:paraId="708E46B6">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ги прошират</w:t>
      </w:r>
      <w:r>
        <w:rPr>
          <w:rFonts w:asciiTheme="minorHAnsi" w:hAnsiTheme="minorHAnsi" w:cstheme="minorHAnsi"/>
          <w:spacing w:val="-3"/>
          <w:lang w:val="mk-MK"/>
        </w:rPr>
        <w:t xml:space="preserve"> и продлабочат </w:t>
      </w:r>
      <w:r>
        <w:rPr>
          <w:rFonts w:asciiTheme="minorHAnsi" w:hAnsiTheme="minorHAnsi" w:cstheme="minorHAnsi"/>
          <w:lang w:val="mk-MK"/>
        </w:rPr>
        <w:t xml:space="preserve">знаењата </w:t>
      </w:r>
      <w:r>
        <w:rPr>
          <w:rFonts w:asciiTheme="minorHAnsi" w:hAnsiTheme="minorHAnsi" w:cstheme="minorHAnsi"/>
          <w:spacing w:val="-2"/>
          <w:lang w:val="mk-MK"/>
        </w:rPr>
        <w:t>стекнати по предметите природни науки,   македонски јазик, стекнати во  претходните одделенија;</w:t>
      </w:r>
    </w:p>
    <w:p w14:paraId="0E8880F7">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 xml:space="preserve">Да развијат позитивен однос кон националните, културните и естетските вредности; </w:t>
      </w:r>
    </w:p>
    <w:p w14:paraId="58697E34">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 xml:space="preserve">Да се запознаат со традицијата на својата и другите заедници во нашата земја и да развијат позитивен однос кон истите;  </w:t>
      </w:r>
    </w:p>
    <w:p w14:paraId="7942529D">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 xml:space="preserve">Да го запознаат  историското минато на Р. Македонија преку посета на цркви, манастири, историски и археолошки знаменитости; </w:t>
      </w:r>
    </w:p>
    <w:p w14:paraId="4A1629E7">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се запознаат со природните убавини на нашата татковина;</w:t>
      </w:r>
    </w:p>
    <w:p w14:paraId="4322107C">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изградат сопствено чувство за патриотизам, толеранција и соживот;</w:t>
      </w:r>
    </w:p>
    <w:p w14:paraId="1AB9FF2B">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се запознаат со начинот на добивање на електрична енергија;</w:t>
      </w:r>
    </w:p>
    <w:p w14:paraId="6B058070">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 xml:space="preserve">Да развијат интерес за природата и еколошки навики -ЕКО; </w:t>
      </w:r>
    </w:p>
    <w:p w14:paraId="16866439">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развијат интерес за истражување;</w:t>
      </w:r>
    </w:p>
    <w:p w14:paraId="67CF36DF">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се дружат, социјализираат и стекнат искуство за осамостојување и грижа за себе;</w:t>
      </w:r>
    </w:p>
    <w:p w14:paraId="41C49D2F">
      <w:pPr>
        <w:widowControl/>
        <w:numPr>
          <w:ilvl w:val="0"/>
          <w:numId w:val="12"/>
        </w:numPr>
        <w:autoSpaceDE/>
        <w:autoSpaceDN/>
        <w:jc w:val="both"/>
        <w:rPr>
          <w:rFonts w:asciiTheme="minorHAnsi" w:hAnsiTheme="minorHAnsi" w:cstheme="minorHAnsi"/>
          <w:spacing w:val="-2"/>
          <w:lang w:val="mk-MK"/>
        </w:rPr>
      </w:pPr>
      <w:r>
        <w:rPr>
          <w:rFonts w:asciiTheme="minorHAnsi" w:hAnsiTheme="minorHAnsi" w:cstheme="minorHAnsi"/>
          <w:lang w:val="mk-MK"/>
        </w:rPr>
        <w:t>Да развијат чувство за  меѓусебна комуникација, другарување,   пријателство, забава и рекреација.</w:t>
      </w:r>
    </w:p>
    <w:p w14:paraId="18A9DA40">
      <w:pPr>
        <w:ind w:left="1440"/>
        <w:jc w:val="both"/>
        <w:rPr>
          <w:rFonts w:asciiTheme="minorHAnsi" w:hAnsiTheme="minorHAnsi" w:cstheme="minorHAnsi"/>
          <w:spacing w:val="-2"/>
          <w:lang w:val="mk-MK"/>
        </w:rPr>
      </w:pPr>
    </w:p>
    <w:p w14:paraId="3F994F2C">
      <w:pPr>
        <w:rPr>
          <w:rFonts w:asciiTheme="minorHAnsi" w:hAnsiTheme="minorHAnsi" w:cstheme="minorHAnsi"/>
          <w:b/>
          <w:bCs/>
          <w:lang w:val="mk-MK"/>
        </w:rPr>
      </w:pPr>
      <w:r>
        <w:rPr>
          <w:rFonts w:asciiTheme="minorHAnsi" w:hAnsiTheme="minorHAnsi" w:cstheme="minorHAnsi"/>
          <w:b/>
          <w:bCs/>
          <w:lang w:val="mk-MK"/>
        </w:rPr>
        <w:t>Задачи на екскурзијата</w:t>
      </w:r>
    </w:p>
    <w:p w14:paraId="2E007FF8">
      <w:pPr>
        <w:widowControl/>
        <w:numPr>
          <w:ilvl w:val="0"/>
          <w:numId w:val="13"/>
        </w:numPr>
        <w:autoSpaceDE/>
        <w:autoSpaceDN/>
        <w:spacing w:after="200" w:line="276" w:lineRule="auto"/>
        <w:jc w:val="both"/>
        <w:rPr>
          <w:rFonts w:eastAsia="Times New Roman" w:asciiTheme="minorHAnsi" w:hAnsiTheme="minorHAnsi" w:cstheme="minorHAnsi"/>
          <w:lang w:val="mk-MK"/>
        </w:rPr>
      </w:pPr>
      <w:r>
        <w:rPr>
          <w:rFonts w:eastAsia="Times New Roman" w:asciiTheme="minorHAnsi" w:hAnsiTheme="minorHAnsi" w:cstheme="minorHAnsi"/>
          <w:lang w:val="mk-MK"/>
        </w:rPr>
        <w:t>Проширување и утврдување на знаењата на учениците;</w:t>
      </w:r>
    </w:p>
    <w:p w14:paraId="30182573">
      <w:pPr>
        <w:widowControl/>
        <w:numPr>
          <w:ilvl w:val="0"/>
          <w:numId w:val="13"/>
        </w:numPr>
        <w:autoSpaceDE/>
        <w:autoSpaceDN/>
        <w:jc w:val="both"/>
        <w:rPr>
          <w:rFonts w:eastAsia="Times New Roman" w:asciiTheme="minorHAnsi" w:hAnsiTheme="minorHAnsi" w:cstheme="minorHAnsi"/>
          <w:lang w:val="mk-MK"/>
        </w:rPr>
      </w:pPr>
      <w:r>
        <w:rPr>
          <w:rFonts w:eastAsia="Times New Roman" w:asciiTheme="minorHAnsi" w:hAnsiTheme="minorHAnsi" w:cstheme="minorHAnsi"/>
          <w:lang w:val="mk-MK"/>
        </w:rPr>
        <w:t xml:space="preserve">Запознавање со националните, културните и естетските вредности; </w:t>
      </w:r>
    </w:p>
    <w:p w14:paraId="1A6F45FC">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rPr>
        <w:t>Развивање на интерес за природата и подигнување на еколошката свест;</w:t>
      </w:r>
    </w:p>
    <w:p w14:paraId="3803382D">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rPr>
        <w:t>Запознавање со традицијата, културата и начинот на живеење на луѓето во одделни краеви од нашата земја;</w:t>
      </w:r>
    </w:p>
    <w:p w14:paraId="70E517DD">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rPr>
        <w:t>Поттикнување на чувство за патриотизам, толеранција и соживот;</w:t>
      </w:r>
    </w:p>
    <w:p w14:paraId="6DCE8CF1">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rPr>
        <w:t>Развивање на позитивен однос кон националните, културните и естетските вредности</w:t>
      </w:r>
      <w:r>
        <w:rPr>
          <w:rFonts w:eastAsia="Times New Roman" w:asciiTheme="minorHAnsi" w:hAnsiTheme="minorHAnsi" w:cstheme="minorHAnsi"/>
          <w:lang w:val="ru-RU"/>
        </w:rPr>
        <w:t xml:space="preserve"> - </w:t>
      </w:r>
      <w:r>
        <w:rPr>
          <w:rFonts w:eastAsia="Times New Roman" w:asciiTheme="minorHAnsi" w:hAnsiTheme="minorHAnsi" w:cstheme="minorHAnsi"/>
          <w:lang w:val="mk-MK"/>
        </w:rPr>
        <w:t>МИО;</w:t>
      </w:r>
    </w:p>
    <w:p w14:paraId="6E5B8AF1">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rPr>
        <w:t>Поттикнување, развивање и манифестирање на позитивни емоции;</w:t>
      </w:r>
    </w:p>
    <w:p w14:paraId="143B8654">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rPr>
        <w:t>Социјализација, колективна заштита и стекнување на искуство за осамостојување и грижа за себе;</w:t>
      </w:r>
    </w:p>
    <w:p w14:paraId="6217A81E">
      <w:pPr>
        <w:widowControl/>
        <w:numPr>
          <w:ilvl w:val="0"/>
          <w:numId w:val="13"/>
        </w:numPr>
        <w:autoSpaceDE/>
        <w:autoSpaceDN/>
        <w:jc w:val="both"/>
        <w:rPr>
          <w:rFonts w:eastAsia="Times New Roman" w:asciiTheme="minorHAnsi" w:hAnsiTheme="minorHAnsi" w:cstheme="minorHAnsi"/>
          <w:lang w:val="ru-RU"/>
        </w:rPr>
      </w:pPr>
      <w:r>
        <w:rPr>
          <w:rFonts w:eastAsia="Times New Roman" w:asciiTheme="minorHAnsi" w:hAnsiTheme="minorHAnsi" w:cstheme="minorHAnsi"/>
          <w:lang w:val="mk-MK" w:eastAsia="en-GB"/>
        </w:rPr>
        <w:t>Постигнување на позитивни емоции кај учениците и меѓусебно почитување</w:t>
      </w:r>
      <w:r>
        <w:rPr>
          <w:rFonts w:eastAsia="Times New Roman" w:asciiTheme="minorHAnsi" w:hAnsiTheme="minorHAnsi" w:cstheme="minorHAnsi"/>
          <w:lang w:val="mk-MK"/>
        </w:rPr>
        <w:t xml:space="preserve"> ,развивање интерес за другарување и рекреација. </w:t>
      </w:r>
    </w:p>
    <w:p w14:paraId="02B35050">
      <w:pPr>
        <w:rPr>
          <w:rFonts w:asciiTheme="minorHAnsi" w:hAnsiTheme="minorHAnsi" w:cstheme="minorHAnsi"/>
          <w:lang w:val="ru-RU"/>
        </w:rPr>
      </w:pPr>
    </w:p>
    <w:p w14:paraId="3C7BAC65">
      <w:pPr>
        <w:rPr>
          <w:rFonts w:eastAsia="Times New Roman" w:asciiTheme="minorHAnsi" w:hAnsiTheme="minorHAnsi" w:cstheme="minorHAnsi"/>
          <w:b/>
          <w:bCs/>
          <w:lang w:val="mk-MK"/>
        </w:rPr>
      </w:pPr>
      <w:r>
        <w:rPr>
          <w:rFonts w:eastAsia="Times New Roman" w:asciiTheme="minorHAnsi" w:hAnsiTheme="minorHAnsi" w:cstheme="minorHAnsi"/>
          <w:b/>
          <w:bCs/>
          <w:lang w:val="mk-MK"/>
        </w:rPr>
        <w:t>Времетрање на екскурзијата</w:t>
      </w:r>
    </w:p>
    <w:p w14:paraId="55C540E1">
      <w:pPr>
        <w:rPr>
          <w:rFonts w:eastAsia="Times New Roman" w:asciiTheme="minorHAnsi" w:hAnsiTheme="minorHAnsi" w:cstheme="minorHAnsi"/>
          <w:bCs/>
          <w:lang w:val="mk-MK"/>
        </w:rPr>
      </w:pPr>
      <w:r>
        <w:rPr>
          <w:rFonts w:eastAsia="Times New Roman" w:asciiTheme="minorHAnsi" w:hAnsiTheme="minorHAnsi" w:cstheme="minorHAnsi"/>
          <w:bCs/>
          <w:lang w:val="mk-MK"/>
        </w:rPr>
        <w:t>20 - 22 Октомври 2025 година</w:t>
      </w:r>
    </w:p>
    <w:p w14:paraId="77A5C02F">
      <w:pPr>
        <w:rPr>
          <w:rFonts w:asciiTheme="minorHAnsi" w:hAnsiTheme="minorHAnsi" w:cstheme="minorHAnsi"/>
          <w:b/>
          <w:bCs/>
          <w:lang w:val="mk-MK"/>
        </w:rPr>
      </w:pPr>
      <w:r>
        <w:rPr>
          <w:rFonts w:asciiTheme="minorHAnsi" w:hAnsiTheme="minorHAnsi" w:cstheme="minorHAnsi"/>
          <w:b/>
          <w:bCs/>
          <w:lang w:val="mk-MK"/>
        </w:rPr>
        <w:t>Одговорни лица за реализирање на екскурзијата</w:t>
      </w:r>
    </w:p>
    <w:p w14:paraId="161D1648">
      <w:pPr>
        <w:jc w:val="both"/>
        <w:rPr>
          <w:rFonts w:asciiTheme="minorHAnsi" w:hAnsiTheme="minorHAnsi" w:cstheme="minorHAnsi"/>
          <w:lang w:val="mk-MK"/>
        </w:rPr>
      </w:pPr>
      <w:r>
        <w:rPr>
          <w:rFonts w:asciiTheme="minorHAnsi" w:hAnsiTheme="minorHAnsi" w:cstheme="minorHAnsi"/>
          <w:lang w:val="mk-MK"/>
        </w:rPr>
        <w:t xml:space="preserve">Одделенските раководители од деветто одделение  и тоа: </w:t>
      </w:r>
    </w:p>
    <w:p w14:paraId="6B0589EE">
      <w:pPr>
        <w:widowControl/>
        <w:numPr>
          <w:ilvl w:val="1"/>
          <w:numId w:val="14"/>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Христина Макалоски 9а</w:t>
      </w:r>
    </w:p>
    <w:p w14:paraId="4FA1B040">
      <w:pPr>
        <w:widowControl/>
        <w:numPr>
          <w:ilvl w:val="1"/>
          <w:numId w:val="14"/>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Весна Обрадовиќ 9б</w:t>
      </w:r>
    </w:p>
    <w:p w14:paraId="7F17C798">
      <w:pPr>
        <w:widowControl/>
        <w:numPr>
          <w:ilvl w:val="1"/>
          <w:numId w:val="14"/>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Сокле Митрески -9в</w:t>
      </w:r>
    </w:p>
    <w:p w14:paraId="5C91F475">
      <w:pPr>
        <w:widowControl/>
        <w:numPr>
          <w:ilvl w:val="1"/>
          <w:numId w:val="14"/>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Звонко Мирчески – 9г</w:t>
      </w:r>
    </w:p>
    <w:p w14:paraId="7B1F02E7">
      <w:pPr>
        <w:widowControl/>
        <w:numPr>
          <w:ilvl w:val="1"/>
          <w:numId w:val="14"/>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Маја Ристевска – 9д</w:t>
      </w:r>
    </w:p>
    <w:p w14:paraId="79EEBBAB">
      <w:pPr>
        <w:spacing w:line="276" w:lineRule="auto"/>
        <w:jc w:val="both"/>
        <w:rPr>
          <w:rFonts w:asciiTheme="minorHAnsi" w:hAnsiTheme="minorHAnsi" w:cstheme="minorHAnsi"/>
          <w:lang w:val="mk-MK"/>
        </w:rPr>
      </w:pPr>
    </w:p>
    <w:p w14:paraId="61F9FD35">
      <w:pPr>
        <w:spacing w:line="276" w:lineRule="auto"/>
        <w:jc w:val="both"/>
        <w:rPr>
          <w:rFonts w:asciiTheme="minorHAnsi" w:hAnsiTheme="minorHAnsi" w:cstheme="minorHAnsi"/>
          <w:b/>
          <w:lang w:val="mk-MK"/>
        </w:rPr>
      </w:pPr>
      <w:r>
        <w:rPr>
          <w:rFonts w:asciiTheme="minorHAnsi" w:hAnsiTheme="minorHAnsi" w:cstheme="minorHAnsi"/>
          <w:b/>
          <w:lang w:val="mk-MK"/>
        </w:rPr>
        <w:t>Тек на екскурзијата:</w:t>
      </w:r>
    </w:p>
    <w:p w14:paraId="3CEFBD85">
      <w:pPr>
        <w:jc w:val="both"/>
        <w:rPr>
          <w:rFonts w:asciiTheme="minorHAnsi" w:hAnsiTheme="minorHAnsi" w:cstheme="minorHAnsi"/>
          <w:lang w:val="ru-RU"/>
        </w:rPr>
      </w:pPr>
      <w:r>
        <w:rPr>
          <w:rFonts w:asciiTheme="minorHAnsi" w:hAnsiTheme="minorHAnsi" w:cstheme="minorHAnsi"/>
          <w:lang w:val="ru-RU"/>
        </w:rPr>
        <w:t xml:space="preserve">Во периодот од 20 – 22 Октомври 2025 год. беше реализирана тридневна екскурзија со учениците од 9 одд. Присутни беа  76 ученици. Екскурзијата се одвиваше според планот и без проблеми и тоа по следниов  тек: </w:t>
      </w:r>
    </w:p>
    <w:p w14:paraId="65FA4021">
      <w:pPr>
        <w:jc w:val="both"/>
        <w:rPr>
          <w:rFonts w:asciiTheme="minorHAnsi" w:hAnsiTheme="minorHAnsi" w:cstheme="minorHAnsi"/>
          <w:lang w:val="ru-RU"/>
        </w:rPr>
      </w:pPr>
      <w:r>
        <w:rPr>
          <w:rFonts w:asciiTheme="minorHAnsi" w:hAnsiTheme="minorHAnsi" w:cstheme="minorHAnsi"/>
          <w:lang w:val="ru-RU"/>
        </w:rPr>
        <w:t>Прв ден:</w:t>
      </w:r>
    </w:p>
    <w:p w14:paraId="581ECB46">
      <w:pPr>
        <w:jc w:val="both"/>
        <w:rPr>
          <w:rFonts w:asciiTheme="minorHAnsi" w:hAnsiTheme="minorHAnsi" w:cstheme="minorHAnsi"/>
          <w:lang w:val="ru-RU"/>
        </w:rPr>
      </w:pPr>
      <w:r>
        <w:rPr>
          <w:rFonts w:asciiTheme="minorHAnsi" w:hAnsiTheme="minorHAnsi" w:cstheme="minorHAnsi"/>
        </w:rPr>
        <w:sym w:font="Symbol" w:char="F0B7"/>
      </w:r>
      <w:r>
        <w:rPr>
          <w:rFonts w:asciiTheme="minorHAnsi" w:hAnsiTheme="minorHAnsi" w:cstheme="minorHAnsi"/>
          <w:lang w:val="ru-RU"/>
        </w:rPr>
        <w:t xml:space="preserve"> Тргнувањето беше во 7:00 од Прилеп; </w:t>
      </w:r>
    </w:p>
    <w:p w14:paraId="61D70BC8">
      <w:pPr>
        <w:jc w:val="both"/>
        <w:rPr>
          <w:rFonts w:asciiTheme="minorHAnsi" w:hAnsiTheme="minorHAnsi" w:cstheme="minorHAnsi"/>
          <w:lang w:val="ru-RU"/>
        </w:rPr>
      </w:pPr>
      <w:r>
        <w:rPr>
          <w:rFonts w:asciiTheme="minorHAnsi" w:hAnsiTheme="minorHAnsi" w:cstheme="minorHAnsi"/>
        </w:rPr>
        <w:sym w:font="Symbol" w:char="F0B7"/>
      </w:r>
      <w:r>
        <w:rPr>
          <w:rFonts w:asciiTheme="minorHAnsi" w:hAnsiTheme="minorHAnsi" w:cstheme="minorHAnsi"/>
          <w:lang w:val="ru-RU"/>
        </w:rPr>
        <w:t xml:space="preserve"> Битола: археолошкиот локалитет Хераклеа -  каде појадувавме</w:t>
      </w:r>
    </w:p>
    <w:p w14:paraId="4E430A35">
      <w:pPr>
        <w:jc w:val="both"/>
        <w:rPr>
          <w:rFonts w:asciiTheme="minorHAnsi" w:hAnsiTheme="minorHAnsi" w:cstheme="minorHAnsi"/>
          <w:lang w:val="mk-MK"/>
        </w:rPr>
      </w:pPr>
      <w:r>
        <w:rPr>
          <w:rFonts w:asciiTheme="minorHAnsi" w:hAnsiTheme="minorHAnsi" w:cstheme="minorHAnsi"/>
        </w:rPr>
        <w:sym w:font="Symbol" w:char="F0B7"/>
      </w:r>
      <w:r>
        <w:rPr>
          <w:rFonts w:asciiTheme="minorHAnsi" w:hAnsiTheme="minorHAnsi" w:cstheme="minorHAnsi"/>
          <w:lang w:val="ru-RU"/>
        </w:rPr>
        <w:t xml:space="preserve"> Охрид: манастирскиот комплекс  св. Наум Охридски, од каде потоа се сместивме во хотелот Престол и во истиот имавме ручек, а потоа се упативме кон центарот на градот. Во Охрид го посетивме стариот дел од градот: </w:t>
      </w:r>
      <w:r>
        <w:rPr>
          <w:rFonts w:asciiTheme="minorHAnsi" w:hAnsiTheme="minorHAnsi" w:cstheme="minorHAnsi"/>
          <w:lang w:val="mk-MK"/>
        </w:rPr>
        <w:t xml:space="preserve">црквите св. Софија, св. Јован Канео, св. Пантелејмон – Плаошник, Самоиловата тврдина, Античкиот театар. </w:t>
      </w:r>
    </w:p>
    <w:p w14:paraId="0536FF62">
      <w:pPr>
        <w:jc w:val="both"/>
        <w:rPr>
          <w:rFonts w:asciiTheme="minorHAnsi" w:hAnsiTheme="minorHAnsi" w:cstheme="minorHAnsi"/>
          <w:lang w:val="mk-MK"/>
        </w:rPr>
      </w:pPr>
      <w:r>
        <w:rPr>
          <w:rFonts w:asciiTheme="minorHAnsi" w:hAnsiTheme="minorHAnsi" w:cstheme="minorHAnsi"/>
          <w:lang w:val="mk-MK"/>
        </w:rPr>
        <w:t>Вечера и ноќевање во хотел Престол.</w:t>
      </w:r>
    </w:p>
    <w:p w14:paraId="2E4CC582">
      <w:pPr>
        <w:jc w:val="both"/>
        <w:rPr>
          <w:rFonts w:asciiTheme="minorHAnsi" w:hAnsiTheme="minorHAnsi" w:cstheme="minorHAnsi"/>
          <w:lang w:val="ru-RU"/>
        </w:rPr>
      </w:pPr>
      <w:r>
        <w:rPr>
          <w:rFonts w:asciiTheme="minorHAnsi" w:hAnsiTheme="minorHAnsi" w:cstheme="minorHAnsi"/>
          <w:lang w:val="ru-RU"/>
        </w:rPr>
        <w:t xml:space="preserve">Втор ден: </w:t>
      </w:r>
    </w:p>
    <w:p w14:paraId="5076D62D">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Појадок во Охрид во хотел Престол.</w:t>
      </w:r>
    </w:p>
    <w:p w14:paraId="39444067">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 xml:space="preserve">Струга: </w:t>
      </w:r>
      <w:r>
        <w:rPr>
          <w:rFonts w:asciiTheme="minorHAnsi" w:hAnsiTheme="minorHAnsi" w:cstheme="minorHAnsi"/>
          <w:lang w:val="mk-MK"/>
        </w:rPr>
        <w:t>посета на манастирскиот комплекс во Калишта, посета на Природно – научниот музеј, прошетка по кејот на реката Црни Дрим</w:t>
      </w:r>
    </w:p>
    <w:p w14:paraId="7ADCDB01">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mk-MK"/>
        </w:rPr>
        <w:t>Попатно разгледување на Вевчани,Дебар,манастирот Рајчица, бањите во Косоврсти, ХЕЦ Шпиље, р.Радика</w:t>
      </w:r>
    </w:p>
    <w:p w14:paraId="5B0286B6">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mk-MK"/>
        </w:rPr>
        <w:t>Посета на манастирот св. Јован Бигорски</w:t>
      </w:r>
    </w:p>
    <w:p w14:paraId="4606F19C">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mk-MK"/>
        </w:rPr>
        <w:t>Посета на националниот парк Маврово и Мавровско Езеро каде ручавме.</w:t>
      </w:r>
    </w:p>
    <w:p w14:paraId="092E5A02">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Посета на изворот на реката Вардар – Вруток, попатно во Тетово:</w:t>
      </w:r>
      <w:r>
        <w:rPr>
          <w:rFonts w:asciiTheme="minorHAnsi" w:hAnsiTheme="minorHAnsi" w:cstheme="minorHAnsi"/>
          <w:lang w:val="mk-MK"/>
        </w:rPr>
        <w:t xml:space="preserve"> Шарена џамија</w:t>
      </w:r>
    </w:p>
    <w:p w14:paraId="1616B005">
      <w:pPr>
        <w:pStyle w:val="34"/>
        <w:widowControl/>
        <w:numPr>
          <w:ilvl w:val="0"/>
          <w:numId w:val="15"/>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mk-MK"/>
        </w:rPr>
        <w:t>Куманово – ноќевање и вечера во хотелот Сателит</w:t>
      </w:r>
    </w:p>
    <w:p w14:paraId="67DDA1E7">
      <w:pPr>
        <w:jc w:val="both"/>
        <w:rPr>
          <w:rFonts w:asciiTheme="minorHAnsi" w:hAnsiTheme="minorHAnsi" w:cstheme="minorHAnsi"/>
          <w:lang w:val="ru-RU"/>
        </w:rPr>
      </w:pPr>
      <w:r>
        <w:rPr>
          <w:rFonts w:asciiTheme="minorHAnsi" w:hAnsiTheme="minorHAnsi" w:cstheme="minorHAnsi"/>
          <w:lang w:val="ru-RU"/>
        </w:rPr>
        <w:t xml:space="preserve">Трет ден: </w:t>
      </w:r>
    </w:p>
    <w:p w14:paraId="08B56FE4">
      <w:pPr>
        <w:pStyle w:val="34"/>
        <w:widowControl/>
        <w:numPr>
          <w:ilvl w:val="0"/>
          <w:numId w:val="16"/>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појадок во хотелот и упатување кон Скопје,</w:t>
      </w:r>
    </w:p>
    <w:p w14:paraId="629534B3">
      <w:pPr>
        <w:pStyle w:val="34"/>
        <w:widowControl/>
        <w:numPr>
          <w:ilvl w:val="0"/>
          <w:numId w:val="16"/>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посета на кањон Матка</w:t>
      </w:r>
    </w:p>
    <w:p w14:paraId="49ECEA82">
      <w:pPr>
        <w:pStyle w:val="34"/>
        <w:widowControl/>
        <w:numPr>
          <w:ilvl w:val="0"/>
          <w:numId w:val="16"/>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Скопје: црквата св.Спас и гробот на Гоце Делчев, старата Скопска чаршија, Музејот на Македонската револуционерна борба, плоштадот и улица Македонија, спомен куќата на Мајка Тереза и ручек во ресторанот Македонска куќа.</w:t>
      </w:r>
    </w:p>
    <w:p w14:paraId="5BD84CFF">
      <w:pPr>
        <w:pStyle w:val="34"/>
        <w:widowControl/>
        <w:numPr>
          <w:ilvl w:val="0"/>
          <w:numId w:val="16"/>
        </w:numPr>
        <w:autoSpaceDE/>
        <w:autoSpaceDN/>
        <w:spacing w:after="160" w:line="259" w:lineRule="auto"/>
        <w:contextualSpacing/>
        <w:jc w:val="both"/>
        <w:rPr>
          <w:rFonts w:asciiTheme="minorHAnsi" w:hAnsiTheme="minorHAnsi" w:cstheme="minorHAnsi"/>
          <w:lang w:val="ru-RU"/>
        </w:rPr>
      </w:pPr>
      <w:r>
        <w:rPr>
          <w:rFonts w:asciiTheme="minorHAnsi" w:hAnsiTheme="minorHAnsi" w:cstheme="minorHAnsi"/>
          <w:lang w:val="ru-RU"/>
        </w:rPr>
        <w:t xml:space="preserve">Велес:  </w:t>
      </w:r>
      <w:r>
        <w:rPr>
          <w:rFonts w:asciiTheme="minorHAnsi" w:hAnsiTheme="minorHAnsi" w:cstheme="minorHAnsi"/>
          <w:lang w:val="mk-MK"/>
        </w:rPr>
        <w:t>посета на куќата на Кочо Рацин</w:t>
      </w:r>
      <w:r>
        <mc:AlternateContent>
          <mc:Choice Requires="wps">
            <w:drawing>
              <wp:inline distT="0" distB="0" distL="114300" distR="114300">
                <wp:extent cx="302260" cy="302260"/>
                <wp:effectExtent l="0" t="0" r="0" b="0"/>
                <wp:docPr id="35" name="Pictur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2260" cy="302260"/>
                        </a:xfrm>
                        <a:prstGeom prst="rect">
                          <a:avLst/>
                        </a:prstGeom>
                        <a:noFill/>
                        <a:ln>
                          <a:noFill/>
                        </a:ln>
                      </wps:spPr>
                      <wps:bodyPr upright="1"/>
                    </wps:wsp>
                  </a:graphicData>
                </a:graphic>
              </wp:inline>
            </w:drawing>
          </mc:Choice>
          <mc:Fallback>
            <w:pict>
              <v:rect id="Picture 15" o:spid="_x0000_s1026" o:spt="1"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EnxKiDTAAAAAwEAAA8AAAAAAAAA&#10;AQAgAAAAIgAAAGRycy9kb3ducmV2LnhtbFBLAQIUABQAAAAIAIdO4kAx3dJkpAEAAGQDAAAOAAAA&#10;AAAAAAEAIAAAACIBAABkcnMvZTJvRG9jLnhtbFBLBQYAAAAABgAGAFkBAAA4BQAAAAA=&#10;">
                <v:fill on="f" focussize="0,0"/>
                <v:stroke on="f"/>
                <v:imagedata o:title=""/>
                <o:lock v:ext="edit" aspectratio="t"/>
                <w10:wrap type="none"/>
                <w10:anchorlock/>
              </v:rect>
            </w:pict>
          </mc:Fallback>
        </mc:AlternateContent>
      </w:r>
    </w:p>
    <w:p w14:paraId="0F35D13D">
      <w:pPr>
        <w:jc w:val="both"/>
        <w:rPr>
          <w:sz w:val="28"/>
          <w:szCs w:val="28"/>
          <w:lang w:val="ru-RU"/>
        </w:rPr>
      </w:pPr>
      <w:r>
        <w:rPr>
          <w:rFonts w:asciiTheme="minorHAnsi" w:hAnsiTheme="minorHAnsi" w:cstheme="minorHAnsi"/>
          <w:lang w:val="ru-RU"/>
        </w:rPr>
        <w:t>Пристигнување во Прилеп во вечерните часови</w:t>
      </w:r>
      <w:r>
        <w:rPr>
          <w:sz w:val="28"/>
          <w:szCs w:val="28"/>
          <w:lang w:val="ru-RU"/>
        </w:rPr>
        <w:t>.</w:t>
      </w:r>
    </w:p>
    <w:p w14:paraId="67E4294B">
      <w:pPr>
        <w:pStyle w:val="13"/>
        <w:rPr>
          <w:rFonts w:asciiTheme="minorHAnsi" w:hAnsiTheme="minorHAnsi"/>
          <w:b/>
          <w:sz w:val="24"/>
          <w:szCs w:val="24"/>
          <w:lang w:val="mk-MK"/>
        </w:rPr>
      </w:pPr>
    </w:p>
    <w:p w14:paraId="67924158">
      <w:pPr>
        <w:pStyle w:val="13"/>
        <w:rPr>
          <w:rFonts w:asciiTheme="minorHAnsi" w:hAnsiTheme="minorHAnsi"/>
          <w:b/>
          <w:sz w:val="24"/>
          <w:szCs w:val="24"/>
          <w:lang w:val="mk-MK"/>
        </w:rPr>
      </w:pPr>
    </w:p>
    <w:p w14:paraId="62B324CB">
      <w:pPr>
        <w:pStyle w:val="13"/>
        <w:rPr>
          <w:rFonts w:asciiTheme="minorHAnsi" w:hAnsiTheme="minorHAnsi"/>
          <w:b/>
          <w:sz w:val="24"/>
          <w:szCs w:val="24"/>
          <w:lang w:val="mk-MK"/>
        </w:rPr>
      </w:pPr>
      <w:r>
        <w:rPr>
          <w:rFonts w:asciiTheme="minorHAnsi" w:hAnsiTheme="minorHAnsi"/>
          <w:b/>
          <w:sz w:val="24"/>
          <w:szCs w:val="24"/>
          <w:lang w:val="mk-MK"/>
        </w:rPr>
        <w:pict>
          <v:shape id="_x0000_i1040" o:spt="136" type="#_x0000_t136" style="height:21.95pt;width:266.05pt;" coordsize="21600,21600">
            <v:path/>
            <v:fill focussize="0,0"/>
            <v:stroke weight="1pt"/>
            <v:imagedata o:title=""/>
            <o:lock v:ext="edit"/>
            <v:textpath on="t" fitshape="t" fitpath="t" trim="t" xscale="f" string="12. Натпревари меѓу учениците" style="font-family:Arial Black;font-size:14pt;font-style:italic;v-text-align:center;"/>
            <v:shadow on="t" opacity="52429f"/>
            <w10:wrap type="none"/>
            <w10:anchorlock/>
          </v:shape>
        </w:pict>
      </w:r>
    </w:p>
    <w:p w14:paraId="0664FB46">
      <w:pPr>
        <w:pStyle w:val="13"/>
        <w:rPr>
          <w:rFonts w:asciiTheme="minorHAnsi" w:hAnsiTheme="minorHAnsi"/>
          <w:b/>
          <w:sz w:val="24"/>
          <w:szCs w:val="24"/>
          <w:lang w:val="mk-MK"/>
        </w:rPr>
      </w:pPr>
      <w:r>
        <w:rPr>
          <w:rFonts w:asciiTheme="minorHAnsi" w:hAnsiTheme="minorHAnsi"/>
          <w:b/>
          <w:sz w:val="24"/>
          <w:szCs w:val="24"/>
          <w:lang w:val="mk-MK"/>
        </w:rPr>
        <w:t>(П</w:t>
      </w:r>
      <w:r>
        <w:rPr>
          <w:rFonts w:asciiTheme="minorHAnsi" w:hAnsiTheme="minorHAnsi"/>
          <w:b/>
          <w:i/>
          <w:sz w:val="24"/>
          <w:szCs w:val="24"/>
          <w:lang w:val="mk-MK"/>
        </w:rPr>
        <w:t>рилог на годишна програма-4.4. Програма за реализација на ученички натпревари</w:t>
      </w:r>
      <w:r>
        <w:rPr>
          <w:rFonts w:asciiTheme="minorHAnsi" w:hAnsiTheme="minorHAnsi"/>
          <w:b/>
          <w:sz w:val="24"/>
          <w:szCs w:val="24"/>
          <w:lang w:val="mk-MK"/>
        </w:rPr>
        <w:t>)</w:t>
      </w:r>
    </w:p>
    <w:p w14:paraId="6D436449">
      <w:pPr>
        <w:pStyle w:val="13"/>
        <w:rPr>
          <w:rFonts w:asciiTheme="minorHAnsi" w:hAnsiTheme="minorHAnsi"/>
          <w:b/>
          <w:sz w:val="20"/>
          <w:szCs w:val="28"/>
          <w:lang w:val="mk-MK"/>
        </w:rPr>
      </w:pPr>
    </w:p>
    <w:p w14:paraId="672F2E6F">
      <w:pPr>
        <w:pStyle w:val="13"/>
        <w:spacing w:before="61" w:line="253" w:lineRule="exact"/>
        <w:ind w:left="720"/>
        <w:rPr>
          <w:rFonts w:asciiTheme="minorHAnsi" w:hAnsiTheme="minorHAnsi"/>
          <w:b/>
          <w:sz w:val="24"/>
          <w:lang w:val="mk-MK"/>
        </w:rPr>
      </w:pPr>
      <w:r>
        <w:rPr>
          <w:rFonts w:asciiTheme="minorHAnsi" w:hAnsiTheme="minorHAnsi"/>
          <w:b/>
          <w:sz w:val="24"/>
          <w:lang w:val="mk-MK"/>
        </w:rPr>
        <w:t>Ученичките натпревари</w:t>
      </w:r>
    </w:p>
    <w:p w14:paraId="60636DAC">
      <w:pPr>
        <w:pStyle w:val="34"/>
        <w:tabs>
          <w:tab w:val="left" w:pos="1701"/>
        </w:tabs>
        <w:ind w:left="720" w:firstLine="0"/>
        <w:rPr>
          <w:rFonts w:asciiTheme="minorHAnsi" w:hAnsiTheme="minorHAnsi" w:cstheme="minorHAnsi"/>
          <w:b/>
          <w:lang w:val="mk-MK"/>
        </w:rPr>
      </w:pPr>
      <w:r>
        <w:rPr>
          <w:rFonts w:asciiTheme="minorHAnsi" w:hAnsiTheme="minorHAnsi" w:cstheme="minorHAnsi"/>
          <w:lang w:val="mk-MK"/>
        </w:rPr>
        <w:t xml:space="preserve">За учениците кои </w:t>
      </w:r>
      <w:r>
        <w:rPr>
          <w:rFonts w:asciiTheme="minorHAnsi" w:hAnsiTheme="minorHAnsi" w:cstheme="minorHAnsi"/>
          <w:b/>
          <w:lang w:val="mk-MK"/>
        </w:rPr>
        <w:t>покажуваат особен успех по одделни предмети се организираат натпревари на училишно, општинско, регионално и државно ниво</w:t>
      </w:r>
    </w:p>
    <w:p w14:paraId="2E0E9B30">
      <w:pPr>
        <w:pStyle w:val="34"/>
        <w:tabs>
          <w:tab w:val="left" w:pos="1701"/>
        </w:tabs>
        <w:ind w:left="0" w:right="613" w:firstLine="0"/>
        <w:jc w:val="both"/>
        <w:rPr>
          <w:rFonts w:asciiTheme="minorHAnsi" w:hAnsiTheme="minorHAnsi" w:cstheme="minorHAnsi"/>
          <w:lang w:val="en-GB"/>
        </w:rPr>
      </w:pPr>
    </w:p>
    <w:p w14:paraId="0C23C5F2">
      <w:pPr>
        <w:pStyle w:val="13"/>
        <w:rPr>
          <w:rFonts w:asciiTheme="minorHAnsi" w:hAnsiTheme="minorHAnsi"/>
          <w:b/>
          <w:sz w:val="20"/>
          <w:szCs w:val="28"/>
          <w:lang w:val="mk-MK"/>
        </w:rPr>
      </w:pPr>
    </w:p>
    <w:p w14:paraId="30B7AC41">
      <w:pPr>
        <w:pStyle w:val="34"/>
        <w:tabs>
          <w:tab w:val="left" w:pos="1701"/>
        </w:tabs>
        <w:ind w:left="0" w:firstLine="0"/>
        <w:jc w:val="both"/>
        <w:rPr>
          <w:rFonts w:asciiTheme="minorHAnsi" w:hAnsiTheme="minorHAnsi" w:cstheme="minorHAnsi"/>
          <w:b/>
          <w:lang w:val="mk-MK"/>
        </w:rPr>
      </w:pPr>
      <w:r>
        <w:rPr>
          <w:rFonts w:asciiTheme="minorHAnsi" w:hAnsiTheme="minorHAnsi" w:cstheme="minorHAnsi"/>
          <w:b/>
          <w:lang w:val="mk-MK"/>
        </w:rPr>
        <w:t>Преглед на натпревари на кои  учествуваа ученицитеод училиштето и резултати кои ги постигнаа :</w:t>
      </w:r>
    </w:p>
    <w:p w14:paraId="0CBF8F16">
      <w:pPr>
        <w:pStyle w:val="34"/>
        <w:tabs>
          <w:tab w:val="left" w:pos="1701"/>
        </w:tabs>
        <w:ind w:left="0" w:right="613" w:firstLine="0"/>
        <w:jc w:val="both"/>
        <w:rPr>
          <w:rFonts w:asciiTheme="minorHAnsi" w:hAnsiTheme="minorHAnsi" w:cstheme="minorHAnsi"/>
          <w:lang w:val="mk-MK"/>
        </w:rPr>
      </w:pPr>
    </w:p>
    <w:p w14:paraId="5D3EE95F">
      <w:pPr>
        <w:ind w:firstLine="720"/>
        <w:jc w:val="both"/>
        <w:rPr>
          <w:rFonts w:cs="Arial" w:asciiTheme="minorHAnsi" w:hAnsiTheme="minorHAnsi"/>
          <w:color w:val="000000"/>
          <w:sz w:val="20"/>
          <w:lang w:val="mk-MK"/>
        </w:rPr>
      </w:pPr>
      <w:r>
        <w:rPr>
          <w:rFonts w:cs="Arial" w:asciiTheme="minorHAnsi" w:hAnsiTheme="minorHAnsi"/>
          <w:color w:val="000000"/>
          <w:sz w:val="20"/>
          <w:lang w:val="mk-MK"/>
        </w:rPr>
        <w:t>Беао</w:t>
      </w:r>
      <w:r>
        <w:rPr>
          <w:rFonts w:cs="Arial" w:asciiTheme="minorHAnsi" w:hAnsiTheme="minorHAnsi"/>
          <w:color w:val="000000"/>
          <w:spacing w:val="1"/>
          <w:sz w:val="20"/>
          <w:lang w:val="mk-MK"/>
        </w:rPr>
        <w:t>р</w:t>
      </w:r>
      <w:r>
        <w:rPr>
          <w:rFonts w:cs="Arial" w:asciiTheme="minorHAnsi" w:hAnsiTheme="minorHAnsi"/>
          <w:color w:val="000000"/>
          <w:sz w:val="20"/>
          <w:lang w:val="mk-MK"/>
        </w:rPr>
        <w:t>ган</w:t>
      </w:r>
      <w:r>
        <w:rPr>
          <w:rFonts w:cs="Arial" w:asciiTheme="minorHAnsi" w:hAnsiTheme="minorHAnsi"/>
          <w:color w:val="000000"/>
          <w:spacing w:val="-2"/>
          <w:sz w:val="20"/>
          <w:lang w:val="mk-MK"/>
        </w:rPr>
        <w:t>и</w:t>
      </w:r>
      <w:r>
        <w:rPr>
          <w:rFonts w:cs="Arial" w:asciiTheme="minorHAnsi" w:hAnsiTheme="minorHAnsi"/>
          <w:color w:val="000000"/>
          <w:sz w:val="20"/>
          <w:lang w:val="mk-MK"/>
        </w:rPr>
        <w:t>зир</w:t>
      </w:r>
      <w:r>
        <w:rPr>
          <w:rFonts w:cs="Arial" w:asciiTheme="minorHAnsi" w:hAnsiTheme="minorHAnsi"/>
          <w:color w:val="000000"/>
          <w:spacing w:val="1"/>
          <w:sz w:val="20"/>
          <w:lang w:val="mk-MK"/>
        </w:rPr>
        <w:t>а</w:t>
      </w:r>
      <w:r>
        <w:rPr>
          <w:rFonts w:cs="Arial" w:asciiTheme="minorHAnsi" w:hAnsiTheme="minorHAnsi"/>
          <w:color w:val="000000"/>
          <w:sz w:val="20"/>
          <w:lang w:val="mk-MK"/>
        </w:rPr>
        <w:t>ни натп</w:t>
      </w:r>
      <w:r>
        <w:rPr>
          <w:rFonts w:cs="Arial" w:asciiTheme="minorHAnsi" w:hAnsiTheme="minorHAnsi"/>
          <w:color w:val="000000"/>
          <w:spacing w:val="-1"/>
          <w:sz w:val="20"/>
          <w:lang w:val="mk-MK"/>
        </w:rPr>
        <w:t>р</w:t>
      </w:r>
      <w:r>
        <w:rPr>
          <w:rFonts w:cs="Arial" w:asciiTheme="minorHAnsi" w:hAnsiTheme="minorHAnsi"/>
          <w:color w:val="000000"/>
          <w:sz w:val="20"/>
          <w:lang w:val="mk-MK"/>
        </w:rPr>
        <w:t>ева</w:t>
      </w:r>
      <w:r>
        <w:rPr>
          <w:rFonts w:cs="Arial" w:asciiTheme="minorHAnsi" w:hAnsiTheme="minorHAnsi"/>
          <w:color w:val="000000"/>
          <w:spacing w:val="1"/>
          <w:sz w:val="20"/>
          <w:lang w:val="mk-MK"/>
        </w:rPr>
        <w:t>р</w:t>
      </w:r>
      <w:r>
        <w:rPr>
          <w:rFonts w:cs="Arial" w:asciiTheme="minorHAnsi" w:hAnsiTheme="minorHAnsi"/>
          <w:color w:val="000000"/>
          <w:spacing w:val="-2"/>
          <w:sz w:val="20"/>
          <w:lang w:val="mk-MK"/>
        </w:rPr>
        <w:t>у</w:t>
      </w:r>
      <w:r>
        <w:rPr>
          <w:rFonts w:cs="Arial" w:asciiTheme="minorHAnsi" w:hAnsiTheme="minorHAnsi"/>
          <w:color w:val="000000"/>
          <w:sz w:val="20"/>
          <w:lang w:val="mk-MK"/>
        </w:rPr>
        <w:t>в</w:t>
      </w:r>
      <w:r>
        <w:rPr>
          <w:rFonts w:cs="Arial" w:asciiTheme="minorHAnsi" w:hAnsiTheme="minorHAnsi"/>
          <w:color w:val="000000"/>
          <w:spacing w:val="-1"/>
          <w:sz w:val="20"/>
          <w:lang w:val="mk-MK"/>
        </w:rPr>
        <w:t>ањ</w:t>
      </w:r>
      <w:r>
        <w:rPr>
          <w:rFonts w:cs="Arial" w:asciiTheme="minorHAnsi" w:hAnsiTheme="minorHAnsi"/>
          <w:color w:val="000000"/>
          <w:sz w:val="20"/>
          <w:lang w:val="mk-MK"/>
        </w:rPr>
        <w:t xml:space="preserve">а поразлични </w:t>
      </w:r>
      <w:r>
        <w:rPr>
          <w:rFonts w:cs="Arial" w:asciiTheme="minorHAnsi" w:hAnsiTheme="minorHAnsi"/>
          <w:color w:val="000000"/>
          <w:spacing w:val="-2"/>
          <w:sz w:val="20"/>
          <w:lang w:val="mk-MK"/>
        </w:rPr>
        <w:t>п</w:t>
      </w:r>
      <w:r>
        <w:rPr>
          <w:rFonts w:cs="Arial" w:asciiTheme="minorHAnsi" w:hAnsiTheme="minorHAnsi"/>
          <w:color w:val="000000"/>
          <w:sz w:val="20"/>
          <w:lang w:val="mk-MK"/>
        </w:rPr>
        <w:t>оводи (од</w:t>
      </w:r>
      <w:r>
        <w:rPr>
          <w:rFonts w:cs="Arial" w:asciiTheme="minorHAnsi" w:hAnsiTheme="minorHAnsi"/>
          <w:color w:val="000000"/>
          <w:spacing w:val="-1"/>
          <w:sz w:val="20"/>
          <w:lang w:val="mk-MK"/>
        </w:rPr>
        <w:t>б</w:t>
      </w:r>
      <w:r>
        <w:rPr>
          <w:rFonts w:cs="Arial" w:asciiTheme="minorHAnsi" w:hAnsiTheme="minorHAnsi"/>
          <w:color w:val="000000"/>
          <w:sz w:val="20"/>
          <w:lang w:val="mk-MK"/>
        </w:rPr>
        <w:t>ележ</w:t>
      </w:r>
      <w:r>
        <w:rPr>
          <w:rFonts w:cs="Arial" w:asciiTheme="minorHAnsi" w:hAnsiTheme="minorHAnsi"/>
          <w:color w:val="000000"/>
          <w:spacing w:val="-1"/>
          <w:sz w:val="20"/>
          <w:lang w:val="mk-MK"/>
        </w:rPr>
        <w:t>у</w:t>
      </w:r>
      <w:r>
        <w:rPr>
          <w:rFonts w:cs="Arial" w:asciiTheme="minorHAnsi" w:hAnsiTheme="minorHAnsi"/>
          <w:color w:val="000000"/>
          <w:sz w:val="20"/>
          <w:lang w:val="mk-MK"/>
        </w:rPr>
        <w:t xml:space="preserve">вање на </w:t>
      </w:r>
      <w:r>
        <w:rPr>
          <w:rFonts w:cs="Arial" w:asciiTheme="minorHAnsi" w:hAnsiTheme="minorHAnsi"/>
          <w:color w:val="000000"/>
          <w:spacing w:val="1"/>
          <w:sz w:val="20"/>
          <w:lang w:val="mk-MK"/>
        </w:rPr>
        <w:t>з</w:t>
      </w:r>
      <w:r>
        <w:rPr>
          <w:rFonts w:cs="Arial" w:asciiTheme="minorHAnsi" w:hAnsiTheme="minorHAnsi"/>
          <w:color w:val="000000"/>
          <w:sz w:val="20"/>
          <w:lang w:val="mk-MK"/>
        </w:rPr>
        <w:t>начајни дат</w:t>
      </w:r>
      <w:r>
        <w:rPr>
          <w:rFonts w:cs="Arial" w:asciiTheme="minorHAnsi" w:hAnsiTheme="minorHAnsi"/>
          <w:color w:val="000000"/>
          <w:spacing w:val="-1"/>
          <w:sz w:val="20"/>
          <w:lang w:val="mk-MK"/>
        </w:rPr>
        <w:t>у</w:t>
      </w:r>
      <w:r>
        <w:rPr>
          <w:rFonts w:cs="Arial" w:asciiTheme="minorHAnsi" w:hAnsiTheme="minorHAnsi"/>
          <w:color w:val="000000"/>
          <w:sz w:val="20"/>
          <w:lang w:val="mk-MK"/>
        </w:rPr>
        <w:t>ми и с</w:t>
      </w:r>
      <w:r>
        <w:rPr>
          <w:rFonts w:cs="Arial" w:asciiTheme="minorHAnsi" w:hAnsiTheme="minorHAnsi"/>
          <w:color w:val="000000"/>
          <w:spacing w:val="5"/>
          <w:sz w:val="20"/>
          <w:lang w:val="mk-MK"/>
        </w:rPr>
        <w:t>л</w:t>
      </w:r>
      <w:r>
        <w:rPr>
          <w:rFonts w:cs="Arial" w:asciiTheme="minorHAnsi" w:hAnsiTheme="minorHAnsi"/>
          <w:color w:val="000000"/>
          <w:sz w:val="20"/>
          <w:lang w:val="mk-MK"/>
        </w:rPr>
        <w:t>.). Со</w:t>
      </w:r>
      <w:r>
        <w:rPr>
          <w:rFonts w:cs="Arial" w:asciiTheme="minorHAnsi" w:hAnsiTheme="minorHAnsi"/>
          <w:color w:val="000000"/>
          <w:spacing w:val="-1"/>
          <w:sz w:val="20"/>
          <w:lang w:val="mk-MK"/>
        </w:rPr>
        <w:t>у</w:t>
      </w:r>
      <w:r>
        <w:rPr>
          <w:rFonts w:cs="Arial" w:asciiTheme="minorHAnsi" w:hAnsiTheme="minorHAnsi"/>
          <w:color w:val="000000"/>
          <w:sz w:val="20"/>
          <w:lang w:val="mk-MK"/>
        </w:rPr>
        <w:t>чениците сист</w:t>
      </w:r>
      <w:r>
        <w:rPr>
          <w:rFonts w:cs="Arial" w:asciiTheme="minorHAnsi" w:hAnsiTheme="minorHAnsi"/>
          <w:color w:val="000000"/>
          <w:spacing w:val="1"/>
          <w:sz w:val="20"/>
          <w:lang w:val="mk-MK"/>
        </w:rPr>
        <w:t>ем</w:t>
      </w:r>
      <w:r>
        <w:rPr>
          <w:rFonts w:cs="Arial" w:asciiTheme="minorHAnsi" w:hAnsiTheme="minorHAnsi"/>
          <w:color w:val="000000"/>
          <w:sz w:val="20"/>
          <w:lang w:val="mk-MK"/>
        </w:rPr>
        <w:t>атскисе ра</w:t>
      </w:r>
      <w:r>
        <w:rPr>
          <w:rFonts w:cs="Arial" w:asciiTheme="minorHAnsi" w:hAnsiTheme="minorHAnsi"/>
          <w:color w:val="000000"/>
          <w:spacing w:val="-2"/>
          <w:sz w:val="20"/>
          <w:lang w:val="mk-MK"/>
        </w:rPr>
        <w:t>б</w:t>
      </w:r>
      <w:r>
        <w:rPr>
          <w:rFonts w:cs="Arial" w:asciiTheme="minorHAnsi" w:hAnsiTheme="minorHAnsi"/>
          <w:color w:val="000000"/>
          <w:sz w:val="20"/>
          <w:lang w:val="mk-MK"/>
        </w:rPr>
        <w:t>о</w:t>
      </w:r>
      <w:r>
        <w:rPr>
          <w:rFonts w:cs="Arial" w:asciiTheme="minorHAnsi" w:hAnsiTheme="minorHAnsi"/>
          <w:color w:val="000000"/>
          <w:spacing w:val="-1"/>
          <w:sz w:val="20"/>
          <w:lang w:val="mk-MK"/>
        </w:rPr>
        <w:t>т</w:t>
      </w:r>
      <w:r>
        <w:rPr>
          <w:rFonts w:cs="Arial" w:asciiTheme="minorHAnsi" w:hAnsiTheme="minorHAnsi"/>
          <w:color w:val="000000"/>
          <w:sz w:val="20"/>
          <w:lang w:val="mk-MK"/>
        </w:rPr>
        <w:t>и з</w:t>
      </w:r>
      <w:r>
        <w:rPr>
          <w:rFonts w:cs="Arial" w:asciiTheme="minorHAnsi" w:hAnsiTheme="minorHAnsi"/>
          <w:color w:val="000000"/>
          <w:spacing w:val="1"/>
          <w:sz w:val="20"/>
          <w:lang w:val="mk-MK"/>
        </w:rPr>
        <w:t>а</w:t>
      </w:r>
      <w:r>
        <w:rPr>
          <w:rFonts w:cs="Arial" w:asciiTheme="minorHAnsi" w:hAnsiTheme="minorHAnsi"/>
          <w:color w:val="000000"/>
          <w:spacing w:val="-1"/>
          <w:sz w:val="20"/>
          <w:lang w:val="mk-MK"/>
        </w:rPr>
        <w:t>р</w:t>
      </w:r>
      <w:r>
        <w:rPr>
          <w:rFonts w:cs="Arial" w:asciiTheme="minorHAnsi" w:hAnsiTheme="minorHAnsi"/>
          <w:color w:val="000000"/>
          <w:sz w:val="20"/>
          <w:lang w:val="mk-MK"/>
        </w:rPr>
        <w:t>ади пост</w:t>
      </w:r>
      <w:r>
        <w:rPr>
          <w:rFonts w:cs="Arial" w:asciiTheme="minorHAnsi" w:hAnsiTheme="minorHAnsi"/>
          <w:color w:val="000000"/>
          <w:spacing w:val="1"/>
          <w:sz w:val="20"/>
          <w:lang w:val="mk-MK"/>
        </w:rPr>
        <w:t>и</w:t>
      </w:r>
      <w:r>
        <w:rPr>
          <w:rFonts w:cs="Arial" w:asciiTheme="minorHAnsi" w:hAnsiTheme="minorHAnsi"/>
          <w:color w:val="000000"/>
          <w:sz w:val="20"/>
          <w:lang w:val="mk-MK"/>
        </w:rPr>
        <w:t>г</w:t>
      </w:r>
      <w:r>
        <w:rPr>
          <w:rFonts w:cs="Arial" w:asciiTheme="minorHAnsi" w:hAnsiTheme="minorHAnsi"/>
          <w:color w:val="000000"/>
          <w:spacing w:val="-1"/>
          <w:sz w:val="20"/>
          <w:lang w:val="mk-MK"/>
        </w:rPr>
        <w:t>н</w:t>
      </w:r>
      <w:r>
        <w:rPr>
          <w:rFonts w:cs="Arial" w:asciiTheme="minorHAnsi" w:hAnsiTheme="minorHAnsi"/>
          <w:color w:val="000000"/>
          <w:spacing w:val="-2"/>
          <w:sz w:val="20"/>
          <w:lang w:val="mk-MK"/>
        </w:rPr>
        <w:t>у</w:t>
      </w:r>
      <w:r>
        <w:rPr>
          <w:rFonts w:cs="Arial" w:asciiTheme="minorHAnsi" w:hAnsiTheme="minorHAnsi"/>
          <w:color w:val="000000"/>
          <w:spacing w:val="-1"/>
          <w:sz w:val="20"/>
          <w:lang w:val="mk-MK"/>
        </w:rPr>
        <w:t>в</w:t>
      </w:r>
      <w:r>
        <w:rPr>
          <w:rFonts w:cs="Arial" w:asciiTheme="minorHAnsi" w:hAnsiTheme="minorHAnsi"/>
          <w:color w:val="000000"/>
          <w:sz w:val="20"/>
          <w:lang w:val="mk-MK"/>
        </w:rPr>
        <w:t>ања</w:t>
      </w:r>
      <w:r>
        <w:rPr>
          <w:rFonts w:cs="Arial" w:asciiTheme="minorHAnsi" w:hAnsiTheme="minorHAnsi"/>
          <w:color w:val="000000"/>
          <w:spacing w:val="-2"/>
          <w:sz w:val="20"/>
          <w:lang w:val="mk-MK"/>
        </w:rPr>
        <w:t>у</w:t>
      </w:r>
      <w:r>
        <w:rPr>
          <w:rFonts w:cs="Arial" w:asciiTheme="minorHAnsi" w:hAnsiTheme="minorHAnsi"/>
          <w:color w:val="000000"/>
          <w:sz w:val="20"/>
          <w:lang w:val="mk-MK"/>
        </w:rPr>
        <w:t>спешни р</w:t>
      </w:r>
      <w:r>
        <w:rPr>
          <w:rFonts w:cs="Arial" w:asciiTheme="minorHAnsi" w:hAnsiTheme="minorHAnsi"/>
          <w:color w:val="000000"/>
          <w:spacing w:val="1"/>
          <w:sz w:val="20"/>
          <w:lang w:val="mk-MK"/>
        </w:rPr>
        <w:t>е</w:t>
      </w:r>
      <w:r>
        <w:rPr>
          <w:rFonts w:cs="Arial" w:asciiTheme="minorHAnsi" w:hAnsiTheme="minorHAnsi"/>
          <w:color w:val="000000"/>
          <w:sz w:val="20"/>
          <w:lang w:val="mk-MK"/>
        </w:rPr>
        <w:t>з</w:t>
      </w:r>
      <w:r>
        <w:rPr>
          <w:rFonts w:cs="Arial" w:asciiTheme="minorHAnsi" w:hAnsiTheme="minorHAnsi"/>
          <w:color w:val="000000"/>
          <w:spacing w:val="-1"/>
          <w:sz w:val="20"/>
          <w:lang w:val="mk-MK"/>
        </w:rPr>
        <w:t>ул</w:t>
      </w:r>
      <w:r>
        <w:rPr>
          <w:rFonts w:cs="Arial" w:asciiTheme="minorHAnsi" w:hAnsiTheme="minorHAnsi"/>
          <w:color w:val="000000"/>
          <w:sz w:val="20"/>
          <w:lang w:val="mk-MK"/>
        </w:rPr>
        <w:t>тативо натпр</w:t>
      </w:r>
      <w:r>
        <w:rPr>
          <w:rFonts w:cs="Arial" w:asciiTheme="minorHAnsi" w:hAnsiTheme="minorHAnsi"/>
          <w:color w:val="000000"/>
          <w:spacing w:val="1"/>
          <w:sz w:val="20"/>
          <w:lang w:val="mk-MK"/>
        </w:rPr>
        <w:t>е</w:t>
      </w:r>
      <w:r>
        <w:rPr>
          <w:rFonts w:cs="Arial" w:asciiTheme="minorHAnsi" w:hAnsiTheme="minorHAnsi"/>
          <w:color w:val="000000"/>
          <w:sz w:val="20"/>
          <w:lang w:val="mk-MK"/>
        </w:rPr>
        <w:t>в</w:t>
      </w:r>
      <w:r>
        <w:rPr>
          <w:rFonts w:cs="Arial" w:asciiTheme="minorHAnsi" w:hAnsiTheme="minorHAnsi"/>
          <w:color w:val="000000"/>
          <w:spacing w:val="-1"/>
          <w:sz w:val="20"/>
          <w:lang w:val="mk-MK"/>
        </w:rPr>
        <w:t>а</w:t>
      </w:r>
      <w:r>
        <w:rPr>
          <w:rFonts w:cs="Arial" w:asciiTheme="minorHAnsi" w:hAnsiTheme="minorHAnsi"/>
          <w:color w:val="000000"/>
          <w:sz w:val="20"/>
          <w:lang w:val="mk-MK"/>
        </w:rPr>
        <w:t>р</w:t>
      </w:r>
      <w:r>
        <w:rPr>
          <w:rFonts w:cs="Arial" w:asciiTheme="minorHAnsi" w:hAnsiTheme="minorHAnsi"/>
          <w:color w:val="000000"/>
          <w:spacing w:val="-1"/>
          <w:sz w:val="20"/>
          <w:lang w:val="mk-MK"/>
        </w:rPr>
        <w:t>у</w:t>
      </w:r>
      <w:r>
        <w:rPr>
          <w:rFonts w:cs="Arial" w:asciiTheme="minorHAnsi" w:hAnsiTheme="minorHAnsi"/>
          <w:color w:val="000000"/>
          <w:sz w:val="20"/>
          <w:lang w:val="mk-MK"/>
        </w:rPr>
        <w:t>вањатаназна</w:t>
      </w:r>
      <w:r>
        <w:rPr>
          <w:rFonts w:cs="Arial" w:asciiTheme="minorHAnsi" w:hAnsiTheme="minorHAnsi"/>
          <w:color w:val="000000"/>
          <w:spacing w:val="1"/>
          <w:sz w:val="20"/>
          <w:lang w:val="mk-MK"/>
        </w:rPr>
        <w:t>е</w:t>
      </w:r>
      <w:r>
        <w:rPr>
          <w:rFonts w:cs="Arial" w:asciiTheme="minorHAnsi" w:hAnsiTheme="minorHAnsi"/>
          <w:color w:val="000000"/>
          <w:sz w:val="20"/>
          <w:lang w:val="mk-MK"/>
        </w:rPr>
        <w:t>ња</w:t>
      </w:r>
      <w:r>
        <w:rPr>
          <w:rFonts w:cs="Arial" w:asciiTheme="minorHAnsi" w:hAnsiTheme="minorHAnsi"/>
          <w:color w:val="000000"/>
          <w:spacing w:val="-1"/>
          <w:sz w:val="20"/>
          <w:lang w:val="mk-MK"/>
        </w:rPr>
        <w:t>з</w:t>
      </w:r>
      <w:r>
        <w:rPr>
          <w:rFonts w:cs="Arial" w:asciiTheme="minorHAnsi" w:hAnsiTheme="minorHAnsi"/>
          <w:color w:val="000000"/>
          <w:sz w:val="20"/>
          <w:lang w:val="mk-MK"/>
        </w:rPr>
        <w:t>а различни</w:t>
      </w:r>
      <w:r>
        <w:rPr>
          <w:rFonts w:cs="Arial" w:asciiTheme="minorHAnsi" w:hAnsiTheme="minorHAnsi"/>
          <w:color w:val="000000"/>
          <w:spacing w:val="-1"/>
          <w:sz w:val="20"/>
          <w:lang w:val="mk-MK"/>
        </w:rPr>
        <w:t>н</w:t>
      </w:r>
      <w:r>
        <w:rPr>
          <w:rFonts w:cs="Arial" w:asciiTheme="minorHAnsi" w:hAnsiTheme="minorHAnsi"/>
          <w:color w:val="000000"/>
          <w:sz w:val="20"/>
          <w:lang w:val="mk-MK"/>
        </w:rPr>
        <w:t>аст</w:t>
      </w:r>
      <w:r>
        <w:rPr>
          <w:rFonts w:cs="Arial" w:asciiTheme="minorHAnsi" w:hAnsiTheme="minorHAnsi"/>
          <w:color w:val="000000"/>
          <w:spacing w:val="1"/>
          <w:sz w:val="20"/>
          <w:lang w:val="mk-MK"/>
        </w:rPr>
        <w:t>а</w:t>
      </w:r>
      <w:r>
        <w:rPr>
          <w:rFonts w:cs="Arial" w:asciiTheme="minorHAnsi" w:hAnsiTheme="minorHAnsi"/>
          <w:color w:val="000000"/>
          <w:sz w:val="20"/>
          <w:lang w:val="mk-MK"/>
        </w:rPr>
        <w:t>вни пр</w:t>
      </w:r>
      <w:r>
        <w:rPr>
          <w:rFonts w:cs="Arial" w:asciiTheme="minorHAnsi" w:hAnsiTheme="minorHAnsi"/>
          <w:color w:val="000000"/>
          <w:spacing w:val="1"/>
          <w:sz w:val="20"/>
          <w:lang w:val="mk-MK"/>
        </w:rPr>
        <w:t>е</w:t>
      </w:r>
      <w:r>
        <w:rPr>
          <w:rFonts w:cs="Arial" w:asciiTheme="minorHAnsi" w:hAnsiTheme="minorHAnsi"/>
          <w:color w:val="000000"/>
          <w:sz w:val="20"/>
          <w:lang w:val="mk-MK"/>
        </w:rPr>
        <w:t>д</w:t>
      </w:r>
      <w:r>
        <w:rPr>
          <w:rFonts w:cs="Arial" w:asciiTheme="minorHAnsi" w:hAnsiTheme="minorHAnsi"/>
          <w:color w:val="000000"/>
          <w:spacing w:val="-1"/>
          <w:sz w:val="20"/>
          <w:lang w:val="mk-MK"/>
        </w:rPr>
        <w:t>м</w:t>
      </w:r>
      <w:r>
        <w:rPr>
          <w:rFonts w:cs="Arial" w:asciiTheme="minorHAnsi" w:hAnsiTheme="minorHAnsi"/>
          <w:color w:val="000000"/>
          <w:sz w:val="20"/>
          <w:lang w:val="mk-MK"/>
        </w:rPr>
        <w:t>ети</w:t>
      </w:r>
      <w:r>
        <w:rPr>
          <w:rFonts w:cs="Arial" w:asciiTheme="minorHAnsi" w:hAnsiTheme="minorHAnsi"/>
          <w:color w:val="000000"/>
          <w:spacing w:val="-2"/>
          <w:sz w:val="20"/>
          <w:lang w:val="mk-MK"/>
        </w:rPr>
        <w:t>в</w:t>
      </w:r>
      <w:r>
        <w:rPr>
          <w:rFonts w:cs="Arial" w:asciiTheme="minorHAnsi" w:hAnsiTheme="minorHAnsi"/>
          <w:color w:val="000000"/>
          <w:sz w:val="20"/>
          <w:lang w:val="mk-MK"/>
        </w:rPr>
        <w:t xml:space="preserve">о </w:t>
      </w:r>
      <w:r>
        <w:rPr>
          <w:rFonts w:cs="Arial" w:asciiTheme="minorHAnsi" w:hAnsiTheme="minorHAnsi"/>
          <w:color w:val="000000"/>
          <w:spacing w:val="1"/>
          <w:sz w:val="20"/>
          <w:lang w:val="mk-MK"/>
        </w:rPr>
        <w:t>р</w:t>
      </w:r>
      <w:r>
        <w:rPr>
          <w:rFonts w:cs="Arial" w:asciiTheme="minorHAnsi" w:hAnsiTheme="minorHAnsi"/>
          <w:color w:val="000000"/>
          <w:spacing w:val="-1"/>
          <w:sz w:val="20"/>
          <w:lang w:val="mk-MK"/>
        </w:rPr>
        <w:t>а</w:t>
      </w:r>
      <w:r>
        <w:rPr>
          <w:rFonts w:cs="Arial" w:asciiTheme="minorHAnsi" w:hAnsiTheme="minorHAnsi"/>
          <w:color w:val="000000"/>
          <w:sz w:val="20"/>
          <w:lang w:val="mk-MK"/>
        </w:rPr>
        <w:t>злич</w:t>
      </w:r>
      <w:r>
        <w:rPr>
          <w:rFonts w:cs="Arial" w:asciiTheme="minorHAnsi" w:hAnsiTheme="minorHAnsi"/>
          <w:color w:val="000000"/>
          <w:spacing w:val="-1"/>
          <w:sz w:val="20"/>
          <w:lang w:val="mk-MK"/>
        </w:rPr>
        <w:t>н</w:t>
      </w:r>
      <w:r>
        <w:rPr>
          <w:rFonts w:cs="Arial" w:asciiTheme="minorHAnsi" w:hAnsiTheme="minorHAnsi"/>
          <w:color w:val="000000"/>
          <w:sz w:val="20"/>
          <w:lang w:val="mk-MK"/>
        </w:rPr>
        <w:t>и одделениј</w:t>
      </w:r>
      <w:r>
        <w:rPr>
          <w:rFonts w:cs="Arial" w:asciiTheme="minorHAnsi" w:hAnsiTheme="minorHAnsi"/>
          <w:color w:val="000000"/>
          <w:spacing w:val="1"/>
          <w:sz w:val="20"/>
          <w:lang w:val="mk-MK"/>
        </w:rPr>
        <w:t>а</w:t>
      </w:r>
      <w:r>
        <w:rPr>
          <w:rFonts w:cs="Arial" w:asciiTheme="minorHAnsi" w:hAnsiTheme="minorHAnsi"/>
          <w:color w:val="000000"/>
          <w:spacing w:val="51"/>
          <w:sz w:val="20"/>
          <w:lang w:val="mk-MK"/>
        </w:rPr>
        <w:t>.</w:t>
      </w:r>
      <w:r>
        <w:rPr>
          <w:rFonts w:cs="Arial" w:asciiTheme="minorHAnsi" w:hAnsiTheme="minorHAnsi"/>
          <w:color w:val="000000"/>
          <w:sz w:val="20"/>
          <w:lang w:val="mk-MK"/>
        </w:rPr>
        <w:t>Реализ</w:t>
      </w:r>
      <w:r>
        <w:rPr>
          <w:rFonts w:cs="Arial" w:asciiTheme="minorHAnsi" w:hAnsiTheme="minorHAnsi"/>
          <w:color w:val="000000"/>
          <w:spacing w:val="-1"/>
          <w:sz w:val="20"/>
          <w:lang w:val="mk-MK"/>
        </w:rPr>
        <w:t>и</w:t>
      </w:r>
      <w:r>
        <w:rPr>
          <w:rFonts w:cs="Arial" w:asciiTheme="minorHAnsi" w:hAnsiTheme="minorHAnsi"/>
          <w:color w:val="000000"/>
          <w:sz w:val="20"/>
          <w:lang w:val="mk-MK"/>
        </w:rPr>
        <w:t>р</w:t>
      </w:r>
      <w:r>
        <w:rPr>
          <w:rFonts w:cs="Arial" w:asciiTheme="minorHAnsi" w:hAnsiTheme="minorHAnsi"/>
          <w:color w:val="000000"/>
          <w:spacing w:val="1"/>
          <w:sz w:val="20"/>
          <w:lang w:val="mk-MK"/>
        </w:rPr>
        <w:t>а</w:t>
      </w:r>
      <w:r>
        <w:rPr>
          <w:rFonts w:cs="Arial" w:asciiTheme="minorHAnsi" w:hAnsiTheme="minorHAnsi"/>
          <w:color w:val="000000"/>
          <w:sz w:val="20"/>
          <w:lang w:val="mk-MK"/>
        </w:rPr>
        <w:t>ни се</w:t>
      </w:r>
      <w:r>
        <w:rPr>
          <w:rFonts w:cs="Arial" w:asciiTheme="minorHAnsi" w:hAnsiTheme="minorHAnsi"/>
          <w:color w:val="000000"/>
          <w:spacing w:val="-2"/>
          <w:sz w:val="20"/>
          <w:lang w:val="mk-MK"/>
        </w:rPr>
        <w:t>у</w:t>
      </w:r>
      <w:r>
        <w:rPr>
          <w:rFonts w:cs="Arial" w:asciiTheme="minorHAnsi" w:hAnsiTheme="minorHAnsi"/>
          <w:color w:val="000000"/>
          <w:sz w:val="20"/>
          <w:lang w:val="mk-MK"/>
        </w:rPr>
        <w:t>чества</w:t>
      </w:r>
      <w:r>
        <w:rPr>
          <w:rFonts w:cs="Arial" w:asciiTheme="minorHAnsi" w:hAnsiTheme="minorHAnsi"/>
          <w:color w:val="000000"/>
          <w:spacing w:val="-2"/>
          <w:sz w:val="20"/>
          <w:lang w:val="mk-MK"/>
        </w:rPr>
        <w:t xml:space="preserve"> на </w:t>
      </w:r>
      <w:r>
        <w:rPr>
          <w:rFonts w:cs="Arial" w:asciiTheme="minorHAnsi" w:hAnsiTheme="minorHAnsi"/>
          <w:color w:val="000000"/>
          <w:sz w:val="20"/>
          <w:lang w:val="mk-MK"/>
        </w:rPr>
        <w:t>нат</w:t>
      </w:r>
      <w:r>
        <w:rPr>
          <w:rFonts w:cs="Arial" w:asciiTheme="minorHAnsi" w:hAnsiTheme="minorHAnsi"/>
          <w:color w:val="000000"/>
          <w:spacing w:val="-1"/>
          <w:sz w:val="20"/>
          <w:lang w:val="mk-MK"/>
        </w:rPr>
        <w:t>п</w:t>
      </w:r>
      <w:r>
        <w:rPr>
          <w:rFonts w:cs="Arial" w:asciiTheme="minorHAnsi" w:hAnsiTheme="minorHAnsi"/>
          <w:color w:val="000000"/>
          <w:sz w:val="20"/>
          <w:lang w:val="mk-MK"/>
        </w:rPr>
        <w:t>рев</w:t>
      </w:r>
      <w:r>
        <w:rPr>
          <w:rFonts w:cs="Arial" w:asciiTheme="minorHAnsi" w:hAnsiTheme="minorHAnsi"/>
          <w:color w:val="000000"/>
          <w:spacing w:val="-1"/>
          <w:sz w:val="20"/>
          <w:lang w:val="mk-MK"/>
        </w:rPr>
        <w:t>а</w:t>
      </w:r>
      <w:r>
        <w:rPr>
          <w:rFonts w:cs="Arial" w:asciiTheme="minorHAnsi" w:hAnsiTheme="minorHAnsi"/>
          <w:color w:val="000000"/>
          <w:sz w:val="20"/>
          <w:lang w:val="mk-MK"/>
        </w:rPr>
        <w:t>ри/конкурси:</w:t>
      </w:r>
    </w:p>
    <w:p w14:paraId="1533EAAA">
      <w:pPr>
        <w:ind w:right="-20"/>
        <w:rPr>
          <w:rFonts w:cs="Arial" w:asciiTheme="minorHAnsi" w:hAnsiTheme="minorHAnsi"/>
          <w:color w:val="000000"/>
          <w:lang w:val="mk-MK"/>
        </w:rPr>
      </w:pPr>
    </w:p>
    <w:tbl>
      <w:tblPr>
        <w:tblStyle w:val="11"/>
        <w:tblW w:w="13995" w:type="dxa"/>
        <w:tblInd w:w="557" w:type="dxa"/>
        <w:tblLayout w:type="autofit"/>
        <w:tblCellMar>
          <w:top w:w="0" w:type="dxa"/>
          <w:left w:w="108" w:type="dxa"/>
          <w:bottom w:w="0" w:type="dxa"/>
          <w:right w:w="108" w:type="dxa"/>
        </w:tblCellMar>
      </w:tblPr>
      <w:tblGrid>
        <w:gridCol w:w="1256"/>
        <w:gridCol w:w="3150"/>
        <w:gridCol w:w="3488"/>
        <w:gridCol w:w="2480"/>
        <w:gridCol w:w="3387"/>
        <w:gridCol w:w="234"/>
      </w:tblGrid>
      <w:tr w14:paraId="3537BE22">
        <w:tblPrEx>
          <w:tblCellMar>
            <w:top w:w="0" w:type="dxa"/>
            <w:left w:w="108" w:type="dxa"/>
            <w:bottom w:w="0" w:type="dxa"/>
            <w:right w:w="108" w:type="dxa"/>
          </w:tblCellMar>
        </w:tblPrEx>
        <w:trPr>
          <w:gridAfter w:val="1"/>
          <w:wAfter w:w="234" w:type="dxa"/>
          <w:trHeight w:val="570" w:hRule="atLeast"/>
        </w:trPr>
        <w:tc>
          <w:tcPr>
            <w:tcW w:w="1256" w:type="dxa"/>
            <w:tcBorders>
              <w:top w:val="single" w:color="000000" w:sz="8" w:space="0"/>
              <w:left w:val="single" w:color="000000" w:sz="8" w:space="0"/>
              <w:bottom w:val="single" w:color="000000" w:sz="8" w:space="0"/>
              <w:right w:val="single" w:color="000000" w:sz="8" w:space="0"/>
            </w:tcBorders>
            <w:shd w:val="clear" w:color="auto" w:fill="DDD9C4" w:themeFill="background2" w:themeFillShade="E6"/>
            <w:vAlign w:val="center"/>
          </w:tcPr>
          <w:p w14:paraId="71865054">
            <w:pPr>
              <w:widowControl/>
              <w:autoSpaceDE/>
              <w:autoSpaceDN/>
              <w:jc w:val="center"/>
              <w:rPr>
                <w:rFonts w:eastAsia="Times New Roman" w:asciiTheme="minorHAnsi" w:hAnsiTheme="minorHAnsi" w:cstheme="minorHAnsi"/>
                <w:b/>
                <w:bCs/>
                <w:color w:val="000000"/>
                <w:sz w:val="20"/>
                <w:szCs w:val="20"/>
                <w:lang w:val="en-GB" w:eastAsia="en-GB"/>
              </w:rPr>
            </w:pPr>
            <w:r>
              <w:rPr>
                <w:rFonts w:eastAsia="Times New Roman" w:asciiTheme="minorHAnsi" w:hAnsiTheme="minorHAnsi" w:cstheme="minorHAnsi"/>
                <w:b/>
                <w:bCs/>
                <w:color w:val="000000"/>
                <w:sz w:val="20"/>
                <w:szCs w:val="20"/>
                <w:lang w:val="en-GB" w:eastAsia="en-GB"/>
              </w:rPr>
              <w:t>Ред.бр</w:t>
            </w:r>
          </w:p>
        </w:tc>
        <w:tc>
          <w:tcPr>
            <w:tcW w:w="3150" w:type="dxa"/>
            <w:tcBorders>
              <w:top w:val="single" w:color="000000" w:sz="8" w:space="0"/>
              <w:left w:val="nil"/>
              <w:bottom w:val="single" w:color="000000" w:sz="8" w:space="0"/>
              <w:right w:val="single" w:color="000000" w:sz="8" w:space="0"/>
            </w:tcBorders>
            <w:shd w:val="clear" w:color="auto" w:fill="DDD9C4" w:themeFill="background2" w:themeFillShade="E6"/>
          </w:tcPr>
          <w:p w14:paraId="5C257900">
            <w:pPr>
              <w:widowControl/>
              <w:autoSpaceDE/>
              <w:autoSpaceDN/>
              <w:rPr>
                <w:rFonts w:eastAsia="Times New Roman" w:asciiTheme="minorHAnsi" w:hAnsiTheme="minorHAnsi" w:cstheme="minorHAnsi"/>
                <w:b/>
                <w:bCs/>
                <w:color w:val="000000"/>
                <w:sz w:val="20"/>
                <w:szCs w:val="20"/>
                <w:lang w:val="en-GB" w:eastAsia="en-GB"/>
              </w:rPr>
            </w:pPr>
            <w:r>
              <w:rPr>
                <w:rFonts w:eastAsia="Times New Roman" w:asciiTheme="minorHAnsi" w:hAnsiTheme="minorHAnsi" w:cstheme="minorHAnsi"/>
                <w:b/>
                <w:bCs/>
                <w:color w:val="000000"/>
                <w:sz w:val="20"/>
                <w:szCs w:val="20"/>
                <w:lang w:val="en-GB" w:eastAsia="en-GB"/>
              </w:rPr>
              <w:t>Наставник ментор</w:t>
            </w:r>
          </w:p>
        </w:tc>
        <w:tc>
          <w:tcPr>
            <w:tcW w:w="3488" w:type="dxa"/>
            <w:tcBorders>
              <w:top w:val="single" w:color="000000" w:sz="8" w:space="0"/>
              <w:left w:val="nil"/>
              <w:bottom w:val="single" w:color="000000" w:sz="8" w:space="0"/>
              <w:right w:val="single" w:color="000000" w:sz="8" w:space="0"/>
            </w:tcBorders>
            <w:shd w:val="clear" w:color="auto" w:fill="DDD9C4" w:themeFill="background2" w:themeFillShade="E6"/>
          </w:tcPr>
          <w:p w14:paraId="3C8856D2">
            <w:pPr>
              <w:widowControl/>
              <w:autoSpaceDE/>
              <w:autoSpaceDN/>
              <w:jc w:val="center"/>
              <w:rPr>
                <w:rFonts w:eastAsia="Times New Roman" w:asciiTheme="minorHAnsi" w:hAnsiTheme="minorHAnsi" w:cstheme="minorHAnsi"/>
                <w:b/>
                <w:bCs/>
                <w:color w:val="000000"/>
                <w:sz w:val="20"/>
                <w:szCs w:val="20"/>
                <w:lang w:val="en-GB" w:eastAsia="en-GB"/>
              </w:rPr>
            </w:pPr>
            <w:r>
              <w:rPr>
                <w:rFonts w:eastAsia="Times New Roman" w:asciiTheme="minorHAnsi" w:hAnsiTheme="minorHAnsi" w:cstheme="minorHAnsi"/>
                <w:b/>
                <w:bCs/>
                <w:color w:val="000000"/>
                <w:sz w:val="20"/>
                <w:szCs w:val="20"/>
                <w:lang w:val="en-GB" w:eastAsia="en-GB"/>
              </w:rPr>
              <w:t>Име и презиме на ученик/ одд</w:t>
            </w:r>
          </w:p>
        </w:tc>
        <w:tc>
          <w:tcPr>
            <w:tcW w:w="2480" w:type="dxa"/>
            <w:tcBorders>
              <w:top w:val="single" w:color="000000" w:sz="8" w:space="0"/>
              <w:left w:val="nil"/>
              <w:bottom w:val="single" w:color="000000" w:sz="8" w:space="0"/>
              <w:right w:val="single" w:color="000000" w:sz="8" w:space="0"/>
            </w:tcBorders>
            <w:shd w:val="clear" w:color="auto" w:fill="DDD9C4" w:themeFill="background2" w:themeFillShade="E6"/>
          </w:tcPr>
          <w:p w14:paraId="189E873C">
            <w:pPr>
              <w:widowControl/>
              <w:autoSpaceDE/>
              <w:autoSpaceDN/>
              <w:jc w:val="center"/>
              <w:rPr>
                <w:rFonts w:eastAsia="Times New Roman" w:asciiTheme="minorHAnsi" w:hAnsiTheme="minorHAnsi" w:cstheme="minorHAnsi"/>
                <w:b/>
                <w:bCs/>
                <w:color w:val="000000"/>
                <w:sz w:val="20"/>
                <w:szCs w:val="20"/>
                <w:lang w:val="en-GB" w:eastAsia="en-GB"/>
              </w:rPr>
            </w:pPr>
            <w:r>
              <w:rPr>
                <w:rFonts w:eastAsia="Times New Roman" w:asciiTheme="minorHAnsi" w:hAnsiTheme="minorHAnsi" w:cstheme="minorHAnsi"/>
                <w:b/>
                <w:bCs/>
                <w:color w:val="000000"/>
                <w:sz w:val="20"/>
                <w:szCs w:val="20"/>
                <w:lang w:val="en-GB" w:eastAsia="en-GB"/>
              </w:rPr>
              <w:t>Вид на натпревар/ предмет</w:t>
            </w:r>
          </w:p>
        </w:tc>
        <w:tc>
          <w:tcPr>
            <w:tcW w:w="3387" w:type="dxa"/>
            <w:tcBorders>
              <w:top w:val="single" w:color="000000" w:sz="8" w:space="0"/>
              <w:left w:val="nil"/>
              <w:bottom w:val="single" w:color="000000" w:sz="8" w:space="0"/>
              <w:right w:val="single" w:color="000000" w:sz="8" w:space="0"/>
            </w:tcBorders>
            <w:shd w:val="clear" w:color="auto" w:fill="DDD9C4" w:themeFill="background2" w:themeFillShade="E6"/>
          </w:tcPr>
          <w:p w14:paraId="7F2DB965">
            <w:pPr>
              <w:widowControl/>
              <w:autoSpaceDE/>
              <w:autoSpaceDN/>
              <w:rPr>
                <w:rFonts w:eastAsia="Times New Roman" w:asciiTheme="minorHAnsi" w:hAnsiTheme="minorHAnsi" w:cstheme="minorHAnsi"/>
                <w:b/>
                <w:bCs/>
                <w:color w:val="000000"/>
                <w:sz w:val="20"/>
                <w:szCs w:val="20"/>
                <w:lang w:val="en-GB" w:eastAsia="en-GB"/>
              </w:rPr>
            </w:pPr>
            <w:r>
              <w:rPr>
                <w:rFonts w:eastAsia="Times New Roman" w:asciiTheme="minorHAnsi" w:hAnsiTheme="minorHAnsi" w:cstheme="minorHAnsi"/>
                <w:b/>
                <w:bCs/>
                <w:color w:val="000000"/>
                <w:sz w:val="20"/>
                <w:szCs w:val="20"/>
                <w:lang w:val="en-GB" w:eastAsia="en-GB"/>
              </w:rPr>
              <w:t>Постигнати резултати</w:t>
            </w:r>
          </w:p>
        </w:tc>
      </w:tr>
      <w:tr w14:paraId="2231C700">
        <w:tblPrEx>
          <w:tblCellMar>
            <w:top w:w="0" w:type="dxa"/>
            <w:left w:w="108" w:type="dxa"/>
            <w:bottom w:w="0" w:type="dxa"/>
            <w:right w:w="108" w:type="dxa"/>
          </w:tblCellMar>
        </w:tblPrEx>
        <w:trPr>
          <w:gridAfter w:val="1"/>
          <w:wAfter w:w="234" w:type="dxa"/>
          <w:trHeight w:val="570" w:hRule="atLeast"/>
        </w:trPr>
        <w:tc>
          <w:tcPr>
            <w:tcW w:w="1256" w:type="dxa"/>
            <w:vMerge w:val="restart"/>
            <w:tcBorders>
              <w:top w:val="nil"/>
              <w:left w:val="single" w:color="000000" w:sz="8" w:space="0"/>
              <w:bottom w:val="single" w:color="000000" w:sz="8" w:space="0"/>
              <w:right w:val="single" w:color="000000" w:sz="8" w:space="0"/>
            </w:tcBorders>
            <w:shd w:val="clear" w:color="auto" w:fill="auto"/>
            <w:vAlign w:val="center"/>
          </w:tcPr>
          <w:p w14:paraId="7BB222FF">
            <w:pPr>
              <w:widowControl/>
              <w:autoSpaceDE/>
              <w:autoSpaceDN/>
              <w:rPr>
                <w:rFonts w:eastAsia="Times New Roman" w:asciiTheme="minorHAnsi" w:hAnsiTheme="minorHAnsi" w:cstheme="minorHAnsi"/>
                <w:b/>
                <w:bCs/>
                <w:color w:val="000000"/>
                <w:sz w:val="20"/>
                <w:szCs w:val="20"/>
                <w:lang w:val="mk-MK" w:eastAsia="en-GB"/>
              </w:rPr>
            </w:pPr>
          </w:p>
        </w:tc>
        <w:tc>
          <w:tcPr>
            <w:tcW w:w="3150" w:type="dxa"/>
            <w:vMerge w:val="restart"/>
            <w:tcBorders>
              <w:top w:val="nil"/>
              <w:left w:val="single" w:color="000000" w:sz="8" w:space="0"/>
              <w:bottom w:val="single" w:color="000000" w:sz="8" w:space="0"/>
              <w:right w:val="single" w:color="000000" w:sz="8" w:space="0"/>
            </w:tcBorders>
            <w:shd w:val="clear" w:color="auto" w:fill="auto"/>
          </w:tcPr>
          <w:p w14:paraId="5DC8E550">
            <w:pPr>
              <w:widowControl/>
              <w:autoSpaceDE/>
              <w:autoSpaceDN/>
              <w:rPr>
                <w:rFonts w:eastAsia="Times New Roman" w:asciiTheme="minorHAnsi" w:hAnsiTheme="minorHAnsi" w:cstheme="minorHAnsi"/>
                <w:b/>
                <w:color w:val="000000"/>
                <w:sz w:val="20"/>
                <w:szCs w:val="20"/>
                <w:lang w:val="mk-MK" w:eastAsia="en-GB"/>
              </w:rPr>
            </w:pPr>
            <w:r>
              <w:rPr>
                <w:rFonts w:eastAsia="Times New Roman" w:asciiTheme="minorHAnsi" w:hAnsiTheme="minorHAnsi" w:cstheme="minorHAnsi"/>
                <w:b/>
                <w:color w:val="000000"/>
                <w:sz w:val="20"/>
                <w:szCs w:val="20"/>
                <w:lang w:val="mk-MK" w:eastAsia="en-GB"/>
              </w:rPr>
              <w:t>Наташа Кулеска</w:t>
            </w:r>
          </w:p>
        </w:tc>
        <w:tc>
          <w:tcPr>
            <w:tcW w:w="3488" w:type="dxa"/>
            <w:vMerge w:val="restart"/>
            <w:tcBorders>
              <w:top w:val="nil"/>
              <w:left w:val="single" w:color="000000" w:sz="8" w:space="0"/>
              <w:bottom w:val="single" w:color="000000" w:sz="8" w:space="0"/>
              <w:right w:val="single" w:color="000000" w:sz="8" w:space="0"/>
            </w:tcBorders>
            <w:shd w:val="clear" w:color="auto" w:fill="auto"/>
          </w:tcPr>
          <w:p w14:paraId="4E1467FD">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 xml:space="preserve">Јован Дамјановски </w:t>
            </w:r>
          </w:p>
          <w:p w14:paraId="27E4E4FF">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 xml:space="preserve">Стефан Петровски </w:t>
            </w:r>
          </w:p>
          <w:p w14:paraId="450BC829">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 xml:space="preserve">Ана Топчиоска </w:t>
            </w:r>
          </w:p>
        </w:tc>
        <w:tc>
          <w:tcPr>
            <w:tcW w:w="2480" w:type="dxa"/>
            <w:vMerge w:val="restart"/>
            <w:tcBorders>
              <w:top w:val="nil"/>
              <w:left w:val="single" w:color="000000" w:sz="8" w:space="0"/>
              <w:bottom w:val="single" w:color="000000" w:sz="8" w:space="0"/>
              <w:right w:val="single" w:color="000000" w:sz="8" w:space="0"/>
            </w:tcBorders>
            <w:shd w:val="clear" w:color="auto" w:fill="auto"/>
          </w:tcPr>
          <w:p w14:paraId="76B41293">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Литературен конкурс</w:t>
            </w:r>
          </w:p>
          <w:p w14:paraId="6837DE38">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Општинаски натпревар организиран од ЈОУ Градска библиотека“Борка Талески“</w:t>
            </w:r>
          </w:p>
        </w:tc>
        <w:tc>
          <w:tcPr>
            <w:tcW w:w="3387" w:type="dxa"/>
            <w:vMerge w:val="restart"/>
            <w:tcBorders>
              <w:top w:val="nil"/>
              <w:left w:val="single" w:color="000000" w:sz="8" w:space="0"/>
              <w:bottom w:val="single" w:color="000000" w:sz="8" w:space="0"/>
              <w:right w:val="single" w:color="000000" w:sz="8" w:space="0"/>
            </w:tcBorders>
            <w:shd w:val="clear" w:color="auto" w:fill="auto"/>
          </w:tcPr>
          <w:p w14:paraId="3D081F3E">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Прво место</w:t>
            </w:r>
          </w:p>
          <w:p w14:paraId="7FD3944D">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Трето место</w:t>
            </w:r>
          </w:p>
        </w:tc>
      </w:tr>
      <w:tr w14:paraId="63C805AE">
        <w:tblPrEx>
          <w:tblCellMar>
            <w:top w:w="0" w:type="dxa"/>
            <w:left w:w="108" w:type="dxa"/>
            <w:bottom w:w="0" w:type="dxa"/>
            <w:right w:w="108" w:type="dxa"/>
          </w:tblCellMar>
        </w:tblPrEx>
        <w:trPr>
          <w:trHeight w:val="570" w:hRule="atLeast"/>
        </w:trPr>
        <w:tc>
          <w:tcPr>
            <w:tcW w:w="1256" w:type="dxa"/>
            <w:vMerge w:val="continue"/>
            <w:tcBorders>
              <w:top w:val="nil"/>
              <w:left w:val="single" w:color="000000" w:sz="8" w:space="0"/>
              <w:bottom w:val="single" w:color="000000" w:sz="8" w:space="0"/>
              <w:right w:val="single" w:color="000000" w:sz="8" w:space="0"/>
            </w:tcBorders>
            <w:vAlign w:val="center"/>
          </w:tcPr>
          <w:p w14:paraId="3B40010A">
            <w:pPr>
              <w:widowControl/>
              <w:autoSpaceDE/>
              <w:autoSpaceDN/>
              <w:rPr>
                <w:rFonts w:eastAsia="Times New Roman" w:asciiTheme="minorHAnsi" w:hAnsiTheme="minorHAnsi" w:cstheme="minorHAnsi"/>
                <w:b/>
                <w:bCs/>
                <w:color w:val="000000"/>
                <w:sz w:val="20"/>
                <w:szCs w:val="20"/>
                <w:lang w:val="en-GB" w:eastAsia="en-GB"/>
              </w:rPr>
            </w:pPr>
          </w:p>
        </w:tc>
        <w:tc>
          <w:tcPr>
            <w:tcW w:w="3150" w:type="dxa"/>
            <w:vMerge w:val="continue"/>
            <w:tcBorders>
              <w:top w:val="nil"/>
              <w:left w:val="single" w:color="000000" w:sz="8" w:space="0"/>
              <w:bottom w:val="single" w:color="000000" w:sz="8" w:space="0"/>
              <w:right w:val="single" w:color="000000" w:sz="8" w:space="0"/>
            </w:tcBorders>
            <w:vAlign w:val="center"/>
          </w:tcPr>
          <w:p w14:paraId="1F8BE578">
            <w:pPr>
              <w:widowControl/>
              <w:autoSpaceDE/>
              <w:autoSpaceDN/>
              <w:rPr>
                <w:rFonts w:eastAsia="Times New Roman" w:asciiTheme="minorHAnsi" w:hAnsiTheme="minorHAnsi" w:cstheme="minorHAnsi"/>
                <w:color w:val="000000"/>
                <w:sz w:val="20"/>
                <w:szCs w:val="20"/>
                <w:lang w:val="en-GB" w:eastAsia="en-GB"/>
              </w:rPr>
            </w:pPr>
          </w:p>
        </w:tc>
        <w:tc>
          <w:tcPr>
            <w:tcW w:w="3488" w:type="dxa"/>
            <w:vMerge w:val="continue"/>
            <w:tcBorders>
              <w:top w:val="nil"/>
              <w:left w:val="single" w:color="000000" w:sz="8" w:space="0"/>
              <w:bottom w:val="single" w:color="000000" w:sz="8" w:space="0"/>
              <w:right w:val="single" w:color="000000" w:sz="8" w:space="0"/>
            </w:tcBorders>
            <w:vAlign w:val="center"/>
          </w:tcPr>
          <w:p w14:paraId="6600F4D8">
            <w:pPr>
              <w:widowControl/>
              <w:autoSpaceDE/>
              <w:autoSpaceDN/>
              <w:rPr>
                <w:rFonts w:eastAsia="Times New Roman" w:asciiTheme="minorHAnsi" w:hAnsiTheme="minorHAnsi" w:cstheme="minorHAnsi"/>
                <w:color w:val="000000"/>
                <w:sz w:val="20"/>
                <w:szCs w:val="20"/>
                <w:lang w:val="en-GB" w:eastAsia="en-GB"/>
              </w:rPr>
            </w:pPr>
          </w:p>
        </w:tc>
        <w:tc>
          <w:tcPr>
            <w:tcW w:w="2480" w:type="dxa"/>
            <w:vMerge w:val="continue"/>
            <w:tcBorders>
              <w:top w:val="nil"/>
              <w:left w:val="single" w:color="000000" w:sz="8" w:space="0"/>
              <w:bottom w:val="single" w:color="000000" w:sz="8" w:space="0"/>
              <w:right w:val="single" w:color="000000" w:sz="8" w:space="0"/>
            </w:tcBorders>
            <w:vAlign w:val="center"/>
          </w:tcPr>
          <w:p w14:paraId="22BDA65B">
            <w:pPr>
              <w:widowControl/>
              <w:autoSpaceDE/>
              <w:autoSpaceDN/>
              <w:rPr>
                <w:rFonts w:eastAsia="Times New Roman" w:asciiTheme="minorHAnsi" w:hAnsiTheme="minorHAnsi" w:cstheme="minorHAnsi"/>
                <w:color w:val="000000"/>
                <w:sz w:val="20"/>
                <w:szCs w:val="20"/>
                <w:lang w:val="en-GB" w:eastAsia="en-GB"/>
              </w:rPr>
            </w:pPr>
          </w:p>
        </w:tc>
        <w:tc>
          <w:tcPr>
            <w:tcW w:w="3387" w:type="dxa"/>
            <w:vMerge w:val="continue"/>
            <w:tcBorders>
              <w:top w:val="nil"/>
              <w:left w:val="single" w:color="000000" w:sz="8" w:space="0"/>
              <w:bottom w:val="single" w:color="000000" w:sz="8" w:space="0"/>
              <w:right w:val="single" w:color="000000" w:sz="8" w:space="0"/>
            </w:tcBorders>
            <w:vAlign w:val="center"/>
          </w:tcPr>
          <w:p w14:paraId="04F1C48C">
            <w:pPr>
              <w:widowControl/>
              <w:autoSpaceDE/>
              <w:autoSpaceDN/>
              <w:jc w:val="center"/>
              <w:rPr>
                <w:rFonts w:eastAsia="Times New Roman" w:asciiTheme="minorHAnsi" w:hAnsiTheme="minorHAnsi" w:cstheme="minorHAnsi"/>
                <w:color w:val="000000"/>
                <w:sz w:val="20"/>
                <w:szCs w:val="20"/>
                <w:lang w:val="en-GB" w:eastAsia="en-GB"/>
              </w:rPr>
            </w:pPr>
          </w:p>
        </w:tc>
        <w:tc>
          <w:tcPr>
            <w:tcW w:w="234" w:type="dxa"/>
            <w:tcBorders>
              <w:top w:val="nil"/>
              <w:left w:val="nil"/>
              <w:bottom w:val="nil"/>
              <w:right w:val="nil"/>
            </w:tcBorders>
            <w:shd w:val="clear" w:color="auto" w:fill="auto"/>
            <w:noWrap/>
            <w:vAlign w:val="bottom"/>
          </w:tcPr>
          <w:p w14:paraId="7CB57515">
            <w:pPr>
              <w:widowControl/>
              <w:autoSpaceDE/>
              <w:autoSpaceDN/>
              <w:rPr>
                <w:rFonts w:eastAsia="Times New Roman" w:asciiTheme="minorHAnsi" w:hAnsiTheme="minorHAnsi" w:cstheme="minorHAnsi"/>
                <w:color w:val="000000"/>
                <w:sz w:val="20"/>
                <w:szCs w:val="20"/>
                <w:lang w:val="en-GB" w:eastAsia="en-GB"/>
              </w:rPr>
            </w:pPr>
          </w:p>
        </w:tc>
      </w:tr>
      <w:tr w14:paraId="0A9E668A">
        <w:tblPrEx>
          <w:tblCellMar>
            <w:top w:w="0" w:type="dxa"/>
            <w:left w:w="108" w:type="dxa"/>
            <w:bottom w:w="0" w:type="dxa"/>
            <w:right w:w="108" w:type="dxa"/>
          </w:tblCellMar>
        </w:tblPrEx>
        <w:trPr>
          <w:trHeight w:val="905" w:hRule="atLeast"/>
        </w:trPr>
        <w:tc>
          <w:tcPr>
            <w:tcW w:w="1256" w:type="dxa"/>
            <w:tcBorders>
              <w:top w:val="nil"/>
              <w:left w:val="single" w:color="000000" w:sz="8" w:space="0"/>
              <w:bottom w:val="single" w:color="000000" w:sz="8" w:space="0"/>
              <w:right w:val="single" w:color="000000" w:sz="8" w:space="0"/>
            </w:tcBorders>
            <w:shd w:val="clear" w:color="auto" w:fill="auto"/>
            <w:vAlign w:val="center"/>
          </w:tcPr>
          <w:p w14:paraId="6CBE3D7A">
            <w:pPr>
              <w:widowControl/>
              <w:autoSpaceDE/>
              <w:autoSpaceDN/>
              <w:jc w:val="center"/>
              <w:rPr>
                <w:rFonts w:eastAsia="Times New Roman" w:asciiTheme="minorHAnsi" w:hAnsiTheme="minorHAnsi" w:cstheme="minorHAnsi"/>
                <w:b/>
                <w:bCs/>
                <w:color w:val="000000"/>
                <w:sz w:val="20"/>
                <w:szCs w:val="20"/>
                <w:lang w:val="en-GB" w:eastAsia="en-GB"/>
              </w:rPr>
            </w:pPr>
            <w:r>
              <w:rPr>
                <w:rFonts w:eastAsia="Times New Roman" w:asciiTheme="minorHAnsi" w:hAnsiTheme="minorHAnsi" w:cstheme="minorHAnsi"/>
                <w:b/>
                <w:bCs/>
                <w:color w:val="000000"/>
                <w:sz w:val="20"/>
                <w:szCs w:val="20"/>
                <w:lang w:val="en-GB" w:eastAsia="en-GB"/>
              </w:rPr>
              <w:t> </w:t>
            </w:r>
          </w:p>
        </w:tc>
        <w:tc>
          <w:tcPr>
            <w:tcW w:w="3150" w:type="dxa"/>
            <w:tcBorders>
              <w:top w:val="nil"/>
              <w:left w:val="nil"/>
              <w:bottom w:val="single" w:color="000000" w:sz="8" w:space="0"/>
              <w:right w:val="single" w:color="000000" w:sz="8" w:space="0"/>
            </w:tcBorders>
            <w:shd w:val="clear" w:color="auto" w:fill="auto"/>
          </w:tcPr>
          <w:p w14:paraId="7631495B">
            <w:pPr>
              <w:widowControl/>
              <w:autoSpaceDE/>
              <w:autoSpaceDN/>
              <w:rPr>
                <w:rFonts w:eastAsia="Times New Roman" w:asciiTheme="minorHAnsi" w:hAnsiTheme="minorHAnsi" w:cstheme="minorHAnsi"/>
                <w:b/>
                <w:color w:val="000000"/>
                <w:sz w:val="20"/>
                <w:szCs w:val="20"/>
                <w:lang w:val="mk-MK" w:eastAsia="en-GB"/>
              </w:rPr>
            </w:pPr>
            <w:r>
              <w:rPr>
                <w:rFonts w:eastAsia="Times New Roman" w:asciiTheme="minorHAnsi" w:hAnsiTheme="minorHAnsi" w:cstheme="minorHAnsi"/>
                <w:b/>
                <w:color w:val="000000"/>
                <w:sz w:val="20"/>
                <w:szCs w:val="20"/>
                <w:lang w:val="mk-MK" w:eastAsia="en-GB"/>
              </w:rPr>
              <w:t>Наташа Кулеска</w:t>
            </w:r>
          </w:p>
        </w:tc>
        <w:tc>
          <w:tcPr>
            <w:tcW w:w="3488" w:type="dxa"/>
            <w:tcBorders>
              <w:top w:val="nil"/>
              <w:left w:val="nil"/>
              <w:bottom w:val="single" w:color="000000" w:sz="8" w:space="0"/>
              <w:right w:val="single" w:color="000000" w:sz="8" w:space="0"/>
            </w:tcBorders>
            <w:shd w:val="clear" w:color="auto" w:fill="auto"/>
          </w:tcPr>
          <w:p w14:paraId="4F1083B6">
            <w:pPr>
              <w:widowControl/>
              <w:autoSpaceDE/>
              <w:autoSpaceDN/>
              <w:jc w:val="center"/>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Илина Данилова</w:t>
            </w:r>
          </w:p>
        </w:tc>
        <w:tc>
          <w:tcPr>
            <w:tcW w:w="2480" w:type="dxa"/>
            <w:tcBorders>
              <w:top w:val="nil"/>
              <w:left w:val="nil"/>
              <w:bottom w:val="single" w:color="000000" w:sz="8" w:space="0"/>
              <w:right w:val="single" w:color="000000" w:sz="8" w:space="0"/>
            </w:tcBorders>
            <w:shd w:val="clear" w:color="auto" w:fill="auto"/>
          </w:tcPr>
          <w:p w14:paraId="049C0155">
            <w:pPr>
              <w:widowControl/>
              <w:autoSpaceDE/>
              <w:autoSpaceDN/>
              <w:jc w:val="center"/>
              <w:rPr>
                <w:rFonts w:eastAsia="Times New Roman" w:asciiTheme="minorHAnsi" w:hAnsiTheme="minorHAnsi" w:cstheme="minorHAnsi"/>
                <w:color w:val="000000"/>
                <w:sz w:val="20"/>
                <w:szCs w:val="20"/>
                <w:lang w:val="en-GB" w:eastAsia="en-GB"/>
              </w:rPr>
            </w:pPr>
            <w:r>
              <w:rPr>
                <w:rFonts w:eastAsia="Times New Roman" w:asciiTheme="minorHAnsi" w:hAnsiTheme="minorHAnsi" w:cstheme="minorHAnsi"/>
                <w:color w:val="000000"/>
                <w:sz w:val="20"/>
                <w:szCs w:val="20"/>
                <w:lang w:val="mk-MK" w:eastAsia="en-GB"/>
              </w:rPr>
              <w:t>Литературен конкурс распишан од Храмот Св. Петка по повод Божиќ</w:t>
            </w:r>
          </w:p>
        </w:tc>
        <w:tc>
          <w:tcPr>
            <w:tcW w:w="3387" w:type="dxa"/>
            <w:tcBorders>
              <w:top w:val="nil"/>
              <w:left w:val="nil"/>
              <w:bottom w:val="single" w:color="000000" w:sz="8" w:space="0"/>
              <w:right w:val="single" w:color="000000" w:sz="8" w:space="0"/>
            </w:tcBorders>
            <w:shd w:val="clear" w:color="auto" w:fill="auto"/>
          </w:tcPr>
          <w:p w14:paraId="2554A6A1">
            <w:pPr>
              <w:widowControl/>
              <w:autoSpaceDE/>
              <w:autoSpaceDN/>
              <w:rPr>
                <w:rFonts w:eastAsia="Times New Roman" w:asciiTheme="minorHAnsi" w:hAnsiTheme="minorHAnsi" w:cstheme="minorHAnsi"/>
                <w:color w:val="000000"/>
                <w:sz w:val="20"/>
                <w:szCs w:val="20"/>
                <w:lang w:val="mk-MK" w:eastAsia="en-GB"/>
              </w:rPr>
            </w:pPr>
            <w:r>
              <w:rPr>
                <w:rFonts w:eastAsia="Times New Roman" w:asciiTheme="minorHAnsi" w:hAnsiTheme="minorHAnsi" w:cstheme="minorHAnsi"/>
                <w:color w:val="000000"/>
                <w:sz w:val="20"/>
                <w:szCs w:val="20"/>
                <w:lang w:val="mk-MK" w:eastAsia="en-GB"/>
              </w:rPr>
              <w:t>Општински натпревар- прво место</w:t>
            </w:r>
          </w:p>
        </w:tc>
        <w:tc>
          <w:tcPr>
            <w:tcW w:w="234" w:type="dxa"/>
            <w:vAlign w:val="center"/>
          </w:tcPr>
          <w:p w14:paraId="7856CD74">
            <w:pPr>
              <w:widowControl/>
              <w:autoSpaceDE/>
              <w:autoSpaceDN/>
              <w:rPr>
                <w:rFonts w:eastAsia="Times New Roman" w:asciiTheme="minorHAnsi" w:hAnsiTheme="minorHAnsi" w:cstheme="minorHAnsi"/>
                <w:sz w:val="20"/>
                <w:szCs w:val="20"/>
                <w:lang w:val="en-GB" w:eastAsia="en-GB"/>
              </w:rPr>
            </w:pPr>
          </w:p>
        </w:tc>
      </w:tr>
    </w:tbl>
    <w:p w14:paraId="3C3A9EC4">
      <w:pPr>
        <w:tabs>
          <w:tab w:val="left" w:pos="1701"/>
        </w:tabs>
        <w:spacing w:before="59"/>
        <w:ind w:right="620"/>
        <w:rPr>
          <w:rFonts w:asciiTheme="minorHAnsi" w:hAnsiTheme="minorHAnsi" w:cstheme="minorHAnsi"/>
          <w:b/>
          <w:sz w:val="28"/>
          <w:lang w:val="mk-MK"/>
        </w:rPr>
      </w:pPr>
      <w:r>
        <w:rPr>
          <w:rFonts w:asciiTheme="minorHAnsi" w:hAnsiTheme="minorHAnsi" w:cstheme="minorHAnsi"/>
          <w:b/>
          <w:sz w:val="28"/>
          <w:lang w:val="mk-MK"/>
        </w:rPr>
        <w:t>План за ученички натпревари</w:t>
      </w:r>
    </w:p>
    <w:p w14:paraId="3A85DAE0">
      <w:pPr>
        <w:tabs>
          <w:tab w:val="left" w:pos="1701"/>
        </w:tabs>
        <w:rPr>
          <w:rFonts w:asciiTheme="minorHAnsi" w:hAnsiTheme="minorHAnsi" w:cstheme="minorHAnsi"/>
          <w:b/>
          <w:lang w:val="mk-MK"/>
        </w:rPr>
      </w:pPr>
      <w:r>
        <w:rPr>
          <w:rFonts w:asciiTheme="minorHAnsi" w:hAnsiTheme="minorHAnsi" w:cstheme="minorHAnsi"/>
          <w:b/>
          <w:lang w:val="mk-MK"/>
        </w:rPr>
        <w:t xml:space="preserve">(во текот на уч.год. планот ќе се надополнува со имиња на ученици-учесници и со финансиски план за реализација и </w:t>
      </w:r>
    </w:p>
    <w:p w14:paraId="46F40EF1">
      <w:pPr>
        <w:tabs>
          <w:tab w:val="left" w:pos="1701"/>
        </w:tabs>
        <w:rPr>
          <w:rFonts w:asciiTheme="minorHAnsi" w:hAnsiTheme="minorHAnsi" w:cstheme="minorHAnsi"/>
          <w:b/>
          <w:lang w:val="mk-MK"/>
        </w:rPr>
      </w:pPr>
      <w:r>
        <w:rPr>
          <w:rFonts w:asciiTheme="minorHAnsi" w:hAnsiTheme="minorHAnsi" w:cstheme="minorHAnsi"/>
          <w:b/>
          <w:lang w:val="mk-MK"/>
        </w:rPr>
        <w:t>поддршка од советот на родители)</w:t>
      </w:r>
    </w:p>
    <w:p w14:paraId="1882A37C">
      <w:pPr>
        <w:tabs>
          <w:tab w:val="left" w:pos="1701"/>
        </w:tabs>
        <w:rPr>
          <w:rFonts w:asciiTheme="minorHAnsi" w:hAnsiTheme="minorHAnsi" w:cstheme="minorHAnsi"/>
          <w:b/>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2943"/>
        <w:gridCol w:w="1560"/>
        <w:gridCol w:w="1275"/>
        <w:gridCol w:w="2268"/>
        <w:gridCol w:w="3118"/>
        <w:gridCol w:w="3551"/>
      </w:tblGrid>
      <w:tr w14:paraId="18B971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567" w:hRule="atLeast"/>
        </w:trPr>
        <w:tc>
          <w:tcPr>
            <w:tcW w:w="2943" w:type="dxa"/>
            <w:shd w:val="clear" w:color="auto" w:fill="D8D8D8" w:themeFill="background1" w:themeFillShade="D9"/>
            <w:vAlign w:val="center"/>
          </w:tcPr>
          <w:p w14:paraId="58BE47EC">
            <w:pPr>
              <w:ind w:left="57" w:right="57"/>
              <w:jc w:val="center"/>
              <w:rPr>
                <w:rFonts w:asciiTheme="minorHAnsi" w:hAnsiTheme="minorHAnsi"/>
                <w:b/>
                <w:lang w:val="mk-MK"/>
              </w:rPr>
            </w:pPr>
            <w:r>
              <w:rPr>
                <w:rFonts w:asciiTheme="minorHAnsi" w:hAnsiTheme="minorHAnsi"/>
                <w:b/>
                <w:lang w:val="mk-MK"/>
              </w:rPr>
              <w:t>Планирана</w:t>
            </w:r>
          </w:p>
          <w:p w14:paraId="1C63040D">
            <w:pPr>
              <w:ind w:left="57" w:right="57"/>
              <w:jc w:val="center"/>
              <w:rPr>
                <w:rFonts w:asciiTheme="minorHAnsi" w:hAnsiTheme="minorHAnsi"/>
                <w:b/>
                <w:lang w:val="mk-MK"/>
              </w:rPr>
            </w:pPr>
            <w:r>
              <w:rPr>
                <w:rFonts w:asciiTheme="minorHAnsi" w:hAnsiTheme="minorHAnsi"/>
                <w:b/>
                <w:lang w:val="mk-MK"/>
              </w:rPr>
              <w:t>активност</w:t>
            </w:r>
          </w:p>
        </w:tc>
        <w:tc>
          <w:tcPr>
            <w:tcW w:w="1560" w:type="dxa"/>
            <w:shd w:val="clear" w:color="auto" w:fill="D8D8D8" w:themeFill="background1" w:themeFillShade="D9"/>
            <w:vAlign w:val="center"/>
          </w:tcPr>
          <w:p w14:paraId="79DB562F">
            <w:pPr>
              <w:ind w:left="57" w:right="57"/>
              <w:jc w:val="center"/>
              <w:rPr>
                <w:rFonts w:asciiTheme="minorHAnsi" w:hAnsiTheme="minorHAnsi"/>
                <w:b/>
                <w:lang w:val="mk-MK"/>
              </w:rPr>
            </w:pPr>
            <w:r>
              <w:rPr>
                <w:rFonts w:asciiTheme="minorHAnsi" w:hAnsiTheme="minorHAnsi"/>
                <w:b/>
                <w:lang w:val="mk-MK"/>
              </w:rPr>
              <w:t>Време на реализација</w:t>
            </w:r>
          </w:p>
        </w:tc>
        <w:tc>
          <w:tcPr>
            <w:tcW w:w="1275" w:type="dxa"/>
            <w:shd w:val="clear" w:color="auto" w:fill="D8D8D8" w:themeFill="background1" w:themeFillShade="D9"/>
            <w:vAlign w:val="center"/>
          </w:tcPr>
          <w:p w14:paraId="65530F9E">
            <w:pPr>
              <w:ind w:left="57" w:right="57"/>
              <w:jc w:val="center"/>
              <w:rPr>
                <w:rFonts w:asciiTheme="minorHAnsi" w:hAnsiTheme="minorHAnsi"/>
                <w:b/>
                <w:lang w:val="mk-MK"/>
              </w:rPr>
            </w:pPr>
            <w:r>
              <w:rPr>
                <w:rFonts w:asciiTheme="minorHAnsi" w:hAnsiTheme="minorHAnsi"/>
                <w:b/>
                <w:lang w:val="mk-MK"/>
              </w:rPr>
              <w:t>Реализатор</w:t>
            </w:r>
          </w:p>
        </w:tc>
        <w:tc>
          <w:tcPr>
            <w:tcW w:w="2268" w:type="dxa"/>
            <w:shd w:val="clear" w:color="auto" w:fill="D8D8D8" w:themeFill="background1" w:themeFillShade="D9"/>
            <w:vAlign w:val="center"/>
          </w:tcPr>
          <w:p w14:paraId="64E3AB00">
            <w:pPr>
              <w:ind w:left="57" w:right="57"/>
              <w:jc w:val="center"/>
              <w:rPr>
                <w:rFonts w:asciiTheme="minorHAnsi" w:hAnsiTheme="minorHAnsi"/>
                <w:b/>
                <w:lang w:val="mk-MK"/>
              </w:rPr>
            </w:pPr>
            <w:r>
              <w:rPr>
                <w:rFonts w:asciiTheme="minorHAnsi" w:hAnsiTheme="minorHAnsi"/>
                <w:b/>
                <w:lang w:val="mk-MK"/>
              </w:rPr>
              <w:t>Целна група</w:t>
            </w:r>
          </w:p>
        </w:tc>
        <w:tc>
          <w:tcPr>
            <w:tcW w:w="3118" w:type="dxa"/>
            <w:shd w:val="clear" w:color="auto" w:fill="D8D8D8" w:themeFill="background1" w:themeFillShade="D9"/>
            <w:vAlign w:val="center"/>
          </w:tcPr>
          <w:p w14:paraId="1A332B60">
            <w:pPr>
              <w:ind w:left="57" w:right="57"/>
              <w:jc w:val="center"/>
              <w:rPr>
                <w:rFonts w:asciiTheme="minorHAnsi" w:hAnsiTheme="minorHAnsi"/>
                <w:b/>
                <w:lang w:val="mk-MK"/>
              </w:rPr>
            </w:pPr>
            <w:r>
              <w:rPr>
                <w:rFonts w:asciiTheme="minorHAnsi" w:hAnsiTheme="minorHAnsi"/>
                <w:b/>
                <w:lang w:val="mk-MK"/>
              </w:rPr>
              <w:t>Ресурси</w:t>
            </w:r>
          </w:p>
        </w:tc>
        <w:tc>
          <w:tcPr>
            <w:tcW w:w="3551" w:type="dxa"/>
            <w:shd w:val="clear" w:color="auto" w:fill="D8D8D8" w:themeFill="background1" w:themeFillShade="D9"/>
            <w:vAlign w:val="center"/>
          </w:tcPr>
          <w:p w14:paraId="014FA682">
            <w:pPr>
              <w:ind w:left="57" w:right="57"/>
              <w:jc w:val="center"/>
              <w:rPr>
                <w:rFonts w:asciiTheme="minorHAnsi" w:hAnsiTheme="minorHAnsi"/>
                <w:b/>
                <w:lang w:val="mk-MK"/>
              </w:rPr>
            </w:pPr>
            <w:r>
              <w:rPr>
                <w:rFonts w:asciiTheme="minorHAnsi" w:hAnsiTheme="minorHAnsi"/>
                <w:b/>
                <w:lang w:val="mk-MK"/>
              </w:rPr>
              <w:t>Очекувани исходи и ефекти</w:t>
            </w:r>
          </w:p>
        </w:tc>
      </w:tr>
      <w:tr w14:paraId="532743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66574251">
            <w:pPr>
              <w:ind w:left="57" w:right="57"/>
              <w:rPr>
                <w:rFonts w:asciiTheme="minorHAnsi" w:hAnsiTheme="minorHAnsi"/>
                <w:sz w:val="20"/>
                <w:lang w:val="mk-MK"/>
              </w:rPr>
            </w:pPr>
            <w:r>
              <w:rPr>
                <w:rFonts w:asciiTheme="minorHAnsi" w:hAnsiTheme="minorHAnsi"/>
                <w:sz w:val="20"/>
                <w:lang w:val="mk-MK"/>
              </w:rPr>
              <w:t>Планирање на реализација на училишни натпревари</w:t>
            </w:r>
          </w:p>
        </w:tc>
        <w:tc>
          <w:tcPr>
            <w:tcW w:w="1560" w:type="dxa"/>
          </w:tcPr>
          <w:p w14:paraId="0AA9FCC3">
            <w:pPr>
              <w:ind w:left="57" w:right="57"/>
              <w:rPr>
                <w:rFonts w:asciiTheme="minorHAnsi" w:hAnsiTheme="minorHAnsi"/>
                <w:sz w:val="20"/>
                <w:lang w:val="mk-MK"/>
              </w:rPr>
            </w:pPr>
            <w:r>
              <w:rPr>
                <w:rFonts w:asciiTheme="minorHAnsi" w:hAnsiTheme="minorHAnsi"/>
                <w:sz w:val="20"/>
                <w:lang w:val="mk-MK"/>
              </w:rPr>
              <w:t>Септември</w:t>
            </w:r>
          </w:p>
          <w:p w14:paraId="38CBFB8C">
            <w:pPr>
              <w:ind w:left="57" w:right="57"/>
              <w:rPr>
                <w:rFonts w:asciiTheme="minorHAnsi" w:hAnsiTheme="minorHAnsi"/>
                <w:sz w:val="20"/>
                <w:lang w:val="mk-MK"/>
              </w:rPr>
            </w:pPr>
          </w:p>
        </w:tc>
        <w:tc>
          <w:tcPr>
            <w:tcW w:w="1275" w:type="dxa"/>
          </w:tcPr>
          <w:p w14:paraId="4532CC4C">
            <w:pPr>
              <w:ind w:left="57" w:right="57"/>
              <w:rPr>
                <w:rFonts w:asciiTheme="minorHAnsi" w:hAnsiTheme="minorHAnsi"/>
                <w:sz w:val="20"/>
                <w:lang w:val="mk-MK"/>
              </w:rPr>
            </w:pPr>
            <w:r>
              <w:rPr>
                <w:rFonts w:asciiTheme="minorHAnsi" w:hAnsiTheme="minorHAnsi"/>
                <w:sz w:val="20"/>
                <w:lang w:val="mk-MK"/>
              </w:rPr>
              <w:t>Одговорни наставници</w:t>
            </w:r>
          </w:p>
        </w:tc>
        <w:tc>
          <w:tcPr>
            <w:tcW w:w="2268" w:type="dxa"/>
          </w:tcPr>
          <w:p w14:paraId="10740994">
            <w:pPr>
              <w:ind w:left="57" w:right="57"/>
              <w:rPr>
                <w:rFonts w:asciiTheme="minorHAnsi" w:hAnsiTheme="minorHAnsi"/>
                <w:sz w:val="20"/>
                <w:lang w:val="mk-MK"/>
              </w:rPr>
            </w:pPr>
            <w:r>
              <w:rPr>
                <w:rFonts w:asciiTheme="minorHAnsi" w:hAnsiTheme="minorHAnsi"/>
                <w:sz w:val="20"/>
                <w:lang w:val="mk-MK"/>
              </w:rPr>
              <w:t>Наставници и ученици од IV до IX одд.</w:t>
            </w:r>
          </w:p>
        </w:tc>
        <w:tc>
          <w:tcPr>
            <w:tcW w:w="3118" w:type="dxa"/>
          </w:tcPr>
          <w:p w14:paraId="05D566F5">
            <w:pPr>
              <w:ind w:left="57" w:right="57"/>
              <w:rPr>
                <w:rFonts w:asciiTheme="minorHAnsi" w:hAnsiTheme="minorHAnsi"/>
                <w:sz w:val="20"/>
                <w:lang w:val="mk-MK"/>
              </w:rPr>
            </w:pPr>
            <w:r>
              <w:rPr>
                <w:rFonts w:asciiTheme="minorHAnsi" w:hAnsiTheme="minorHAnsi"/>
                <w:sz w:val="20"/>
                <w:lang w:val="mk-MK"/>
              </w:rPr>
              <w:t>Изготвување план и распоред</w:t>
            </w:r>
          </w:p>
        </w:tc>
        <w:tc>
          <w:tcPr>
            <w:tcW w:w="3551" w:type="dxa"/>
          </w:tcPr>
          <w:p w14:paraId="1D924FD6">
            <w:pPr>
              <w:ind w:left="57" w:right="57"/>
              <w:rPr>
                <w:rFonts w:asciiTheme="minorHAnsi" w:hAnsiTheme="minorHAnsi"/>
                <w:sz w:val="20"/>
                <w:lang w:val="mk-MK"/>
              </w:rPr>
            </w:pPr>
            <w:r>
              <w:rPr>
                <w:rFonts w:asciiTheme="minorHAnsi" w:hAnsiTheme="minorHAnsi"/>
                <w:sz w:val="20"/>
                <w:lang w:val="mk-MK"/>
              </w:rPr>
              <w:t>Успешна реализација на училишните натпревари</w:t>
            </w:r>
          </w:p>
        </w:tc>
      </w:tr>
      <w:tr w14:paraId="72074A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4E4E2FD3">
            <w:pPr>
              <w:ind w:left="57" w:right="57"/>
              <w:rPr>
                <w:rFonts w:asciiTheme="minorHAnsi" w:hAnsiTheme="minorHAnsi"/>
                <w:sz w:val="20"/>
                <w:lang w:val="mk-MK"/>
              </w:rPr>
            </w:pPr>
            <w:r>
              <w:rPr>
                <w:rFonts w:asciiTheme="minorHAnsi" w:hAnsiTheme="minorHAnsi"/>
                <w:sz w:val="20"/>
                <w:lang w:val="mk-MK"/>
              </w:rPr>
              <w:t>Истакнување на планот на огласна табла(да се напише истиот да се стави како прилог)</w:t>
            </w:r>
          </w:p>
        </w:tc>
        <w:tc>
          <w:tcPr>
            <w:tcW w:w="1560" w:type="dxa"/>
          </w:tcPr>
          <w:p w14:paraId="407DA53B">
            <w:pPr>
              <w:ind w:left="57" w:right="57"/>
              <w:rPr>
                <w:rFonts w:asciiTheme="minorHAnsi" w:hAnsiTheme="minorHAnsi"/>
                <w:sz w:val="20"/>
                <w:lang w:val="mk-MK"/>
              </w:rPr>
            </w:pPr>
            <w:r>
              <w:rPr>
                <w:rFonts w:asciiTheme="minorHAnsi" w:hAnsiTheme="minorHAnsi"/>
                <w:sz w:val="20"/>
                <w:lang w:val="mk-MK"/>
              </w:rPr>
              <w:t>Октомври</w:t>
            </w:r>
          </w:p>
        </w:tc>
        <w:tc>
          <w:tcPr>
            <w:tcW w:w="1275" w:type="dxa"/>
          </w:tcPr>
          <w:p w14:paraId="4BDA6705">
            <w:pPr>
              <w:ind w:left="57" w:right="57"/>
              <w:rPr>
                <w:rFonts w:asciiTheme="minorHAnsi" w:hAnsiTheme="minorHAnsi"/>
                <w:sz w:val="20"/>
                <w:lang w:val="mk-MK"/>
              </w:rPr>
            </w:pPr>
            <w:r>
              <w:rPr>
                <w:rFonts w:asciiTheme="minorHAnsi" w:hAnsiTheme="minorHAnsi"/>
                <w:sz w:val="20"/>
                <w:lang w:val="mk-MK"/>
              </w:rPr>
              <w:t>Одговорен наставник</w:t>
            </w:r>
          </w:p>
        </w:tc>
        <w:tc>
          <w:tcPr>
            <w:tcW w:w="2268" w:type="dxa"/>
          </w:tcPr>
          <w:p w14:paraId="44365006">
            <w:pPr>
              <w:ind w:left="57" w:right="57"/>
              <w:rPr>
                <w:rFonts w:asciiTheme="minorHAnsi" w:hAnsiTheme="minorHAnsi"/>
                <w:sz w:val="20"/>
                <w:lang w:val="mk-MK"/>
              </w:rPr>
            </w:pPr>
            <w:r>
              <w:rPr>
                <w:rFonts w:asciiTheme="minorHAnsi" w:hAnsiTheme="minorHAnsi"/>
                <w:sz w:val="20"/>
                <w:lang w:val="mk-MK"/>
              </w:rPr>
              <w:t>Наставници и ученици од IV до IX</w:t>
            </w:r>
          </w:p>
        </w:tc>
        <w:tc>
          <w:tcPr>
            <w:tcW w:w="3118" w:type="dxa"/>
          </w:tcPr>
          <w:p w14:paraId="5432EEF7">
            <w:pPr>
              <w:ind w:left="57" w:right="57"/>
              <w:rPr>
                <w:rFonts w:asciiTheme="minorHAnsi" w:hAnsiTheme="minorHAnsi"/>
                <w:sz w:val="20"/>
                <w:lang w:val="mk-MK"/>
              </w:rPr>
            </w:pPr>
            <w:r>
              <w:rPr>
                <w:rFonts w:asciiTheme="minorHAnsi" w:hAnsiTheme="minorHAnsi"/>
                <w:sz w:val="20"/>
                <w:lang w:val="mk-MK"/>
              </w:rPr>
              <w:t>Изготвување на распоред</w:t>
            </w:r>
          </w:p>
        </w:tc>
        <w:tc>
          <w:tcPr>
            <w:tcW w:w="3551" w:type="dxa"/>
          </w:tcPr>
          <w:p w14:paraId="432D012B">
            <w:pPr>
              <w:ind w:left="57" w:right="57"/>
              <w:rPr>
                <w:rFonts w:asciiTheme="minorHAnsi" w:hAnsiTheme="minorHAnsi"/>
                <w:sz w:val="20"/>
                <w:lang w:val="mk-MK"/>
              </w:rPr>
            </w:pPr>
            <w:r>
              <w:rPr>
                <w:rFonts w:asciiTheme="minorHAnsi" w:hAnsiTheme="minorHAnsi"/>
                <w:sz w:val="20"/>
                <w:lang w:val="mk-MK"/>
              </w:rPr>
              <w:t>Транспарентност и навременост во информирањето</w:t>
            </w:r>
          </w:p>
        </w:tc>
      </w:tr>
      <w:tr w14:paraId="33EC85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4BD7535F">
            <w:pPr>
              <w:ind w:left="57" w:right="57"/>
              <w:rPr>
                <w:rFonts w:asciiTheme="minorHAnsi" w:hAnsiTheme="minorHAnsi"/>
                <w:sz w:val="20"/>
                <w:lang w:val="mk-MK"/>
              </w:rPr>
            </w:pPr>
            <w:r>
              <w:rPr>
                <w:rFonts w:asciiTheme="minorHAnsi" w:hAnsiTheme="minorHAnsi"/>
                <w:sz w:val="20"/>
                <w:lang w:val="mk-MK"/>
              </w:rPr>
              <w:t xml:space="preserve"> Активности за подготовка на учениците</w:t>
            </w:r>
          </w:p>
        </w:tc>
        <w:tc>
          <w:tcPr>
            <w:tcW w:w="1560" w:type="dxa"/>
          </w:tcPr>
          <w:p w14:paraId="019D4932">
            <w:pPr>
              <w:ind w:left="57" w:right="57"/>
              <w:rPr>
                <w:rFonts w:asciiTheme="minorHAnsi" w:hAnsiTheme="minorHAnsi"/>
                <w:sz w:val="20"/>
                <w:lang w:val="mk-MK"/>
              </w:rPr>
            </w:pPr>
            <w:r>
              <w:rPr>
                <w:rFonts w:asciiTheme="minorHAnsi" w:hAnsiTheme="minorHAnsi"/>
                <w:sz w:val="20"/>
                <w:lang w:val="mk-MK"/>
              </w:rPr>
              <w:t>Октомври -мај</w:t>
            </w:r>
          </w:p>
        </w:tc>
        <w:tc>
          <w:tcPr>
            <w:tcW w:w="1275" w:type="dxa"/>
          </w:tcPr>
          <w:p w14:paraId="077F8FBA">
            <w:pPr>
              <w:ind w:left="57" w:right="57"/>
              <w:rPr>
                <w:rFonts w:asciiTheme="minorHAnsi" w:hAnsiTheme="minorHAnsi"/>
                <w:sz w:val="20"/>
                <w:lang w:val="mk-MK"/>
              </w:rPr>
            </w:pPr>
            <w:r>
              <w:rPr>
                <w:rFonts w:asciiTheme="minorHAnsi" w:hAnsiTheme="minorHAnsi"/>
                <w:sz w:val="20"/>
                <w:lang w:val="mk-MK"/>
              </w:rPr>
              <w:t>Одговорни наставници</w:t>
            </w:r>
          </w:p>
        </w:tc>
        <w:tc>
          <w:tcPr>
            <w:tcW w:w="2268" w:type="dxa"/>
          </w:tcPr>
          <w:p w14:paraId="243B67B6">
            <w:pPr>
              <w:ind w:left="57" w:right="57"/>
              <w:rPr>
                <w:rFonts w:asciiTheme="minorHAnsi" w:hAnsiTheme="minorHAnsi"/>
                <w:sz w:val="20"/>
                <w:lang w:val="mk-MK"/>
              </w:rPr>
            </w:pPr>
            <w:r>
              <w:rPr>
                <w:rFonts w:asciiTheme="minorHAnsi" w:hAnsiTheme="minorHAnsi"/>
                <w:sz w:val="20"/>
                <w:lang w:val="mk-MK"/>
              </w:rPr>
              <w:t>Наставници и ученици од IV до IX одд.</w:t>
            </w:r>
          </w:p>
        </w:tc>
        <w:tc>
          <w:tcPr>
            <w:tcW w:w="3118" w:type="dxa"/>
          </w:tcPr>
          <w:p w14:paraId="57A8D6F3">
            <w:pPr>
              <w:ind w:left="57" w:right="57"/>
              <w:rPr>
                <w:rFonts w:asciiTheme="minorHAnsi" w:hAnsiTheme="minorHAnsi"/>
                <w:sz w:val="20"/>
                <w:lang w:val="mk-MK"/>
              </w:rPr>
            </w:pPr>
            <w:r>
              <w:rPr>
                <w:rFonts w:asciiTheme="minorHAnsi" w:hAnsiTheme="minorHAnsi"/>
                <w:sz w:val="20"/>
                <w:lang w:val="mk-MK"/>
              </w:rPr>
              <w:t>Дополнителни материјали(додатна програма)</w:t>
            </w:r>
          </w:p>
        </w:tc>
        <w:tc>
          <w:tcPr>
            <w:tcW w:w="3551" w:type="dxa"/>
          </w:tcPr>
          <w:p w14:paraId="62EC305E">
            <w:pPr>
              <w:ind w:left="57" w:right="57"/>
              <w:rPr>
                <w:rFonts w:asciiTheme="minorHAnsi" w:hAnsiTheme="minorHAnsi"/>
                <w:sz w:val="20"/>
                <w:lang w:val="mk-MK"/>
              </w:rPr>
            </w:pPr>
            <w:r>
              <w:rPr>
                <w:rFonts w:asciiTheme="minorHAnsi" w:hAnsiTheme="minorHAnsi"/>
                <w:sz w:val="20"/>
                <w:lang w:val="mk-MK"/>
              </w:rPr>
              <w:t>Продлабочување на знаењата и вештините на учениците и стекнување на пошироки сознанија</w:t>
            </w:r>
          </w:p>
        </w:tc>
      </w:tr>
      <w:tr w14:paraId="034EAE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7BC426B5">
            <w:pPr>
              <w:ind w:left="57" w:right="57"/>
              <w:rPr>
                <w:rFonts w:asciiTheme="minorHAnsi" w:hAnsiTheme="minorHAnsi"/>
                <w:sz w:val="20"/>
                <w:lang w:val="mk-MK"/>
              </w:rPr>
            </w:pPr>
            <w:r>
              <w:rPr>
                <w:rFonts w:asciiTheme="minorHAnsi" w:hAnsiTheme="minorHAnsi"/>
                <w:sz w:val="20"/>
                <w:lang w:val="mk-MK"/>
              </w:rPr>
              <w:t>Спроведување на училишни натпревари</w:t>
            </w:r>
          </w:p>
        </w:tc>
        <w:tc>
          <w:tcPr>
            <w:tcW w:w="1560" w:type="dxa"/>
          </w:tcPr>
          <w:p w14:paraId="207E3C31">
            <w:pPr>
              <w:ind w:left="57" w:right="57"/>
              <w:rPr>
                <w:rFonts w:asciiTheme="minorHAnsi" w:hAnsiTheme="minorHAnsi"/>
                <w:sz w:val="20"/>
                <w:lang w:val="mk-MK"/>
              </w:rPr>
            </w:pPr>
            <w:r>
              <w:rPr>
                <w:rFonts w:asciiTheme="minorHAnsi" w:hAnsiTheme="minorHAnsi"/>
                <w:sz w:val="20"/>
                <w:lang w:val="mk-MK"/>
              </w:rPr>
              <w:t>континуирано</w:t>
            </w:r>
          </w:p>
        </w:tc>
        <w:tc>
          <w:tcPr>
            <w:tcW w:w="1275" w:type="dxa"/>
          </w:tcPr>
          <w:p w14:paraId="50FBD459">
            <w:pPr>
              <w:ind w:left="57" w:right="57"/>
              <w:rPr>
                <w:rFonts w:asciiTheme="minorHAnsi" w:hAnsiTheme="minorHAnsi"/>
                <w:sz w:val="20"/>
                <w:lang w:val="mk-MK"/>
              </w:rPr>
            </w:pPr>
            <w:r>
              <w:rPr>
                <w:rFonts w:asciiTheme="minorHAnsi" w:hAnsiTheme="minorHAnsi"/>
                <w:sz w:val="20"/>
                <w:lang w:val="mk-MK"/>
              </w:rPr>
              <w:t>Тим</w:t>
            </w:r>
          </w:p>
          <w:p w14:paraId="524371FD">
            <w:pPr>
              <w:ind w:left="57" w:right="57"/>
              <w:rPr>
                <w:rFonts w:asciiTheme="minorHAnsi" w:hAnsiTheme="minorHAnsi"/>
                <w:sz w:val="20"/>
                <w:lang w:val="mk-MK"/>
              </w:rPr>
            </w:pPr>
          </w:p>
          <w:p w14:paraId="188273CC">
            <w:pPr>
              <w:ind w:left="57" w:right="57"/>
              <w:rPr>
                <w:rFonts w:asciiTheme="minorHAnsi" w:hAnsiTheme="minorHAnsi"/>
                <w:sz w:val="20"/>
                <w:lang w:val="mk-MK"/>
              </w:rPr>
            </w:pPr>
          </w:p>
        </w:tc>
        <w:tc>
          <w:tcPr>
            <w:tcW w:w="2268" w:type="dxa"/>
          </w:tcPr>
          <w:p w14:paraId="43C4DA72">
            <w:pPr>
              <w:ind w:left="57" w:right="57"/>
              <w:rPr>
                <w:rFonts w:asciiTheme="minorHAnsi" w:hAnsiTheme="minorHAnsi"/>
                <w:sz w:val="20"/>
                <w:lang w:val="mk-MK"/>
              </w:rPr>
            </w:pPr>
            <w:r>
              <w:rPr>
                <w:rFonts w:asciiTheme="minorHAnsi" w:hAnsiTheme="minorHAnsi"/>
                <w:sz w:val="20"/>
                <w:lang w:val="mk-MK"/>
              </w:rPr>
              <w:t>ученици од IV до IX</w:t>
            </w:r>
          </w:p>
        </w:tc>
        <w:tc>
          <w:tcPr>
            <w:tcW w:w="3118" w:type="dxa"/>
          </w:tcPr>
          <w:p w14:paraId="75D901D5">
            <w:pPr>
              <w:ind w:left="57" w:right="57"/>
              <w:rPr>
                <w:rFonts w:asciiTheme="minorHAnsi" w:hAnsiTheme="minorHAnsi"/>
                <w:sz w:val="20"/>
                <w:lang w:val="mk-MK"/>
              </w:rPr>
            </w:pPr>
            <w:r>
              <w:rPr>
                <w:rFonts w:asciiTheme="minorHAnsi" w:hAnsiTheme="minorHAnsi"/>
                <w:sz w:val="20"/>
                <w:lang w:val="mk-MK"/>
              </w:rPr>
              <w:t>Стандардизирани тестови(прилог од иститe)</w:t>
            </w:r>
          </w:p>
        </w:tc>
        <w:tc>
          <w:tcPr>
            <w:tcW w:w="3551" w:type="dxa"/>
          </w:tcPr>
          <w:p w14:paraId="740F033B">
            <w:pPr>
              <w:ind w:left="57" w:right="57"/>
              <w:rPr>
                <w:rFonts w:asciiTheme="minorHAnsi" w:hAnsiTheme="minorHAnsi"/>
                <w:sz w:val="20"/>
                <w:lang w:val="mk-MK"/>
              </w:rPr>
            </w:pPr>
            <w:r>
              <w:rPr>
                <w:rFonts w:asciiTheme="minorHAnsi" w:hAnsiTheme="minorHAnsi"/>
                <w:sz w:val="20"/>
                <w:lang w:val="mk-MK"/>
              </w:rPr>
              <w:t>Избор на најдобрите ученици кои ќе одат на натпревари од повисок ранг</w:t>
            </w:r>
          </w:p>
        </w:tc>
      </w:tr>
      <w:tr w14:paraId="685AF1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24D60A54">
            <w:pPr>
              <w:ind w:left="57" w:right="57"/>
              <w:rPr>
                <w:rFonts w:asciiTheme="minorHAnsi" w:hAnsiTheme="minorHAnsi"/>
                <w:sz w:val="20"/>
                <w:lang w:val="mk-MK"/>
              </w:rPr>
            </w:pPr>
            <w:r>
              <w:rPr>
                <w:rFonts w:asciiTheme="minorHAnsi" w:hAnsiTheme="minorHAnsi"/>
                <w:sz w:val="20"/>
                <w:lang w:val="mk-MK"/>
              </w:rPr>
              <w:t>Истакнување на резултати</w:t>
            </w:r>
          </w:p>
        </w:tc>
        <w:tc>
          <w:tcPr>
            <w:tcW w:w="1560" w:type="dxa"/>
          </w:tcPr>
          <w:p w14:paraId="0AC9D765">
            <w:pPr>
              <w:ind w:left="57" w:right="57"/>
              <w:rPr>
                <w:rFonts w:asciiTheme="minorHAnsi" w:hAnsiTheme="minorHAnsi"/>
                <w:sz w:val="20"/>
                <w:lang w:val="mk-MK"/>
              </w:rPr>
            </w:pPr>
            <w:r>
              <w:rPr>
                <w:rFonts w:asciiTheme="minorHAnsi" w:hAnsiTheme="minorHAnsi"/>
                <w:sz w:val="20"/>
                <w:lang w:val="mk-MK"/>
              </w:rPr>
              <w:t>Континуирано</w:t>
            </w:r>
          </w:p>
        </w:tc>
        <w:tc>
          <w:tcPr>
            <w:tcW w:w="1275" w:type="dxa"/>
          </w:tcPr>
          <w:p w14:paraId="349FCC15">
            <w:pPr>
              <w:ind w:left="57" w:right="57"/>
              <w:rPr>
                <w:rFonts w:asciiTheme="minorHAnsi" w:hAnsiTheme="minorHAnsi"/>
                <w:sz w:val="20"/>
                <w:lang w:val="mk-MK"/>
              </w:rPr>
            </w:pPr>
            <w:r>
              <w:rPr>
                <w:rFonts w:asciiTheme="minorHAnsi" w:hAnsiTheme="minorHAnsi"/>
                <w:sz w:val="20"/>
                <w:lang w:val="mk-MK"/>
              </w:rPr>
              <w:t>Тим</w:t>
            </w:r>
          </w:p>
        </w:tc>
        <w:tc>
          <w:tcPr>
            <w:tcW w:w="2268" w:type="dxa"/>
          </w:tcPr>
          <w:p w14:paraId="3C227B02">
            <w:pPr>
              <w:ind w:left="57" w:right="57"/>
              <w:rPr>
                <w:rFonts w:asciiTheme="minorHAnsi" w:hAnsiTheme="minorHAnsi"/>
                <w:sz w:val="20"/>
                <w:lang w:val="mk-MK"/>
              </w:rPr>
            </w:pPr>
            <w:r>
              <w:rPr>
                <w:rFonts w:asciiTheme="minorHAnsi" w:hAnsiTheme="minorHAnsi"/>
                <w:sz w:val="20"/>
                <w:lang w:val="mk-MK"/>
              </w:rPr>
              <w:t>Наставници и ученици од IV до IX</w:t>
            </w:r>
          </w:p>
        </w:tc>
        <w:tc>
          <w:tcPr>
            <w:tcW w:w="3118" w:type="dxa"/>
          </w:tcPr>
          <w:p w14:paraId="251428AB">
            <w:pPr>
              <w:ind w:left="57" w:right="57"/>
              <w:rPr>
                <w:rFonts w:asciiTheme="minorHAnsi" w:hAnsiTheme="minorHAnsi"/>
                <w:sz w:val="20"/>
                <w:lang w:val="mk-MK"/>
              </w:rPr>
            </w:pPr>
            <w:r>
              <w:rPr>
                <w:rFonts w:asciiTheme="minorHAnsi" w:hAnsiTheme="minorHAnsi"/>
                <w:sz w:val="20"/>
                <w:lang w:val="mk-MK"/>
              </w:rPr>
              <w:t>Ранг листи истакнати на огласна табла во тетратка за соопштенија</w:t>
            </w:r>
          </w:p>
          <w:p w14:paraId="2154F54C">
            <w:pPr>
              <w:ind w:left="57" w:right="57"/>
              <w:rPr>
                <w:rFonts w:asciiTheme="minorHAnsi" w:hAnsiTheme="minorHAnsi"/>
                <w:sz w:val="20"/>
                <w:lang w:val="mk-MK"/>
              </w:rPr>
            </w:pPr>
            <w:r>
              <w:rPr>
                <w:rFonts w:asciiTheme="minorHAnsi" w:hAnsiTheme="minorHAnsi"/>
                <w:sz w:val="20"/>
                <w:lang w:val="mk-MK"/>
              </w:rPr>
              <w:t>(прилог)</w:t>
            </w:r>
          </w:p>
        </w:tc>
        <w:tc>
          <w:tcPr>
            <w:tcW w:w="3551" w:type="dxa"/>
          </w:tcPr>
          <w:p w14:paraId="64682E2A">
            <w:pPr>
              <w:ind w:left="57" w:right="57"/>
              <w:rPr>
                <w:rFonts w:asciiTheme="minorHAnsi" w:hAnsiTheme="minorHAnsi"/>
                <w:sz w:val="20"/>
                <w:lang w:val="mk-MK"/>
              </w:rPr>
            </w:pPr>
            <w:r>
              <w:rPr>
                <w:rFonts w:asciiTheme="minorHAnsi" w:hAnsiTheme="minorHAnsi"/>
                <w:sz w:val="20"/>
                <w:lang w:val="mk-MK"/>
              </w:rPr>
              <w:t>Транспарентност и навременост во соопштување на резултатите</w:t>
            </w:r>
          </w:p>
        </w:tc>
      </w:tr>
      <w:tr w14:paraId="574F87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752C7965">
            <w:pPr>
              <w:ind w:left="57" w:right="57"/>
              <w:rPr>
                <w:rFonts w:asciiTheme="minorHAnsi" w:hAnsiTheme="minorHAnsi"/>
                <w:sz w:val="20"/>
                <w:lang w:val="mk-MK"/>
              </w:rPr>
            </w:pPr>
            <w:r>
              <w:rPr>
                <w:rFonts w:asciiTheme="minorHAnsi" w:hAnsiTheme="minorHAnsi"/>
                <w:sz w:val="20"/>
                <w:lang w:val="mk-MK"/>
              </w:rPr>
              <w:t>Анализа на резултатите од одржаните натпревари</w:t>
            </w:r>
          </w:p>
        </w:tc>
        <w:tc>
          <w:tcPr>
            <w:tcW w:w="1560" w:type="dxa"/>
          </w:tcPr>
          <w:p w14:paraId="6695797B">
            <w:pPr>
              <w:ind w:left="57" w:right="57"/>
              <w:rPr>
                <w:rFonts w:asciiTheme="minorHAnsi" w:hAnsiTheme="minorHAnsi"/>
                <w:sz w:val="20"/>
                <w:lang w:val="mk-MK"/>
              </w:rPr>
            </w:pPr>
            <w:r>
              <w:rPr>
                <w:rFonts w:asciiTheme="minorHAnsi" w:hAnsiTheme="minorHAnsi"/>
                <w:sz w:val="20"/>
                <w:lang w:val="mk-MK"/>
              </w:rPr>
              <w:t>Второ полугодие</w:t>
            </w:r>
          </w:p>
        </w:tc>
        <w:tc>
          <w:tcPr>
            <w:tcW w:w="1275" w:type="dxa"/>
          </w:tcPr>
          <w:p w14:paraId="62BC3D09">
            <w:pPr>
              <w:ind w:left="57" w:right="57"/>
              <w:jc w:val="both"/>
              <w:rPr>
                <w:rFonts w:asciiTheme="minorHAnsi" w:hAnsiTheme="minorHAnsi"/>
                <w:sz w:val="20"/>
                <w:lang w:val="mk-MK"/>
              </w:rPr>
            </w:pPr>
            <w:r>
              <w:rPr>
                <w:rFonts w:asciiTheme="minorHAnsi" w:hAnsiTheme="minorHAnsi"/>
                <w:sz w:val="20"/>
                <w:lang w:val="mk-MK"/>
              </w:rPr>
              <w:t>Одговорен наставник</w:t>
            </w:r>
          </w:p>
        </w:tc>
        <w:tc>
          <w:tcPr>
            <w:tcW w:w="2268" w:type="dxa"/>
          </w:tcPr>
          <w:p w14:paraId="07F920CB">
            <w:pPr>
              <w:ind w:left="57" w:right="57"/>
              <w:rPr>
                <w:rFonts w:asciiTheme="minorHAnsi" w:hAnsiTheme="minorHAnsi"/>
                <w:sz w:val="20"/>
                <w:lang w:val="mk-MK"/>
              </w:rPr>
            </w:pPr>
            <w:r>
              <w:rPr>
                <w:rFonts w:asciiTheme="minorHAnsi" w:hAnsiTheme="minorHAnsi"/>
                <w:sz w:val="20"/>
                <w:lang w:val="mk-MK"/>
              </w:rPr>
              <w:t>Предметни наставници и стручна ст.служба</w:t>
            </w:r>
          </w:p>
        </w:tc>
        <w:tc>
          <w:tcPr>
            <w:tcW w:w="3118" w:type="dxa"/>
          </w:tcPr>
          <w:p w14:paraId="278FA9E8">
            <w:pPr>
              <w:ind w:left="57" w:right="57"/>
              <w:rPr>
                <w:rFonts w:asciiTheme="minorHAnsi" w:hAnsiTheme="minorHAnsi"/>
                <w:sz w:val="20"/>
                <w:lang w:val="mk-MK"/>
              </w:rPr>
            </w:pPr>
            <w:r>
              <w:rPr>
                <w:rFonts w:asciiTheme="minorHAnsi" w:hAnsiTheme="minorHAnsi"/>
                <w:sz w:val="20"/>
                <w:lang w:val="mk-MK"/>
              </w:rPr>
              <w:t>Ранг листи и извештаи од спроведени натпревари</w:t>
            </w:r>
          </w:p>
        </w:tc>
        <w:tc>
          <w:tcPr>
            <w:tcW w:w="3551" w:type="dxa"/>
          </w:tcPr>
          <w:p w14:paraId="3056D2E8">
            <w:pPr>
              <w:ind w:left="57" w:right="57"/>
              <w:rPr>
                <w:rFonts w:asciiTheme="minorHAnsi" w:hAnsiTheme="minorHAnsi"/>
                <w:sz w:val="20"/>
                <w:lang w:val="mk-MK"/>
              </w:rPr>
            </w:pPr>
            <w:r>
              <w:rPr>
                <w:rFonts w:asciiTheme="minorHAnsi" w:hAnsiTheme="minorHAnsi"/>
                <w:sz w:val="20"/>
                <w:lang w:val="mk-MK"/>
              </w:rPr>
              <w:t>Оформување на слика за успешноста и пласманот на учениците</w:t>
            </w:r>
          </w:p>
        </w:tc>
      </w:tr>
      <w:tr w14:paraId="569628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24595A54">
            <w:pPr>
              <w:ind w:left="57" w:right="57"/>
              <w:rPr>
                <w:rFonts w:asciiTheme="minorHAnsi" w:hAnsiTheme="minorHAnsi"/>
                <w:sz w:val="20"/>
                <w:lang w:val="mk-MK"/>
              </w:rPr>
            </w:pPr>
            <w:r>
              <w:rPr>
                <w:rFonts w:asciiTheme="minorHAnsi" w:hAnsiTheme="minorHAnsi"/>
                <w:sz w:val="20"/>
                <w:lang w:val="mk-MK"/>
              </w:rPr>
              <w:t>Презентирање на извештајот од одржаните натпревари</w:t>
            </w:r>
          </w:p>
        </w:tc>
        <w:tc>
          <w:tcPr>
            <w:tcW w:w="1560" w:type="dxa"/>
          </w:tcPr>
          <w:p w14:paraId="3458D2A1">
            <w:pPr>
              <w:ind w:left="57" w:right="57"/>
              <w:rPr>
                <w:rFonts w:asciiTheme="minorHAnsi" w:hAnsiTheme="minorHAnsi"/>
                <w:sz w:val="20"/>
                <w:lang w:val="mk-MK"/>
              </w:rPr>
            </w:pPr>
            <w:r>
              <w:rPr>
                <w:rFonts w:asciiTheme="minorHAnsi" w:hAnsiTheme="minorHAnsi"/>
                <w:sz w:val="20"/>
                <w:lang w:val="mk-MK"/>
              </w:rPr>
              <w:t>Јули</w:t>
            </w:r>
          </w:p>
        </w:tc>
        <w:tc>
          <w:tcPr>
            <w:tcW w:w="1275" w:type="dxa"/>
          </w:tcPr>
          <w:p w14:paraId="15CCDD6F">
            <w:pPr>
              <w:ind w:left="57" w:right="57"/>
              <w:jc w:val="both"/>
              <w:rPr>
                <w:rFonts w:asciiTheme="minorHAnsi" w:hAnsiTheme="minorHAnsi"/>
                <w:sz w:val="20"/>
                <w:lang w:val="mk-MK"/>
              </w:rPr>
            </w:pPr>
            <w:r>
              <w:rPr>
                <w:rFonts w:asciiTheme="minorHAnsi" w:hAnsiTheme="minorHAnsi"/>
                <w:sz w:val="20"/>
                <w:lang w:val="mk-MK"/>
              </w:rPr>
              <w:t>Одговорен наставник</w:t>
            </w:r>
          </w:p>
        </w:tc>
        <w:tc>
          <w:tcPr>
            <w:tcW w:w="2268" w:type="dxa"/>
          </w:tcPr>
          <w:p w14:paraId="6B96D617">
            <w:pPr>
              <w:ind w:left="57" w:right="57"/>
              <w:rPr>
                <w:rFonts w:asciiTheme="minorHAnsi" w:hAnsiTheme="minorHAnsi"/>
                <w:sz w:val="20"/>
                <w:lang w:val="mk-MK"/>
              </w:rPr>
            </w:pPr>
            <w:r>
              <w:rPr>
                <w:rFonts w:asciiTheme="minorHAnsi" w:hAnsiTheme="minorHAnsi"/>
                <w:sz w:val="20"/>
                <w:lang w:val="mk-MK"/>
              </w:rPr>
              <w:t>Наставници и стручна служба</w:t>
            </w:r>
          </w:p>
        </w:tc>
        <w:tc>
          <w:tcPr>
            <w:tcW w:w="3118" w:type="dxa"/>
          </w:tcPr>
          <w:p w14:paraId="7800D6E0">
            <w:pPr>
              <w:ind w:left="57" w:right="57"/>
              <w:rPr>
                <w:rFonts w:asciiTheme="minorHAnsi" w:hAnsiTheme="minorHAnsi"/>
                <w:sz w:val="20"/>
                <w:lang w:val="mk-MK"/>
              </w:rPr>
            </w:pPr>
            <w:r>
              <w:rPr>
                <w:rFonts w:asciiTheme="minorHAnsi" w:hAnsiTheme="minorHAnsi"/>
                <w:sz w:val="20"/>
                <w:lang w:val="mk-MK"/>
              </w:rPr>
              <w:t>Изготвен извештај од спроведени натпревари</w:t>
            </w:r>
          </w:p>
        </w:tc>
        <w:tc>
          <w:tcPr>
            <w:tcW w:w="3551" w:type="dxa"/>
          </w:tcPr>
          <w:p w14:paraId="2DF4F233">
            <w:pPr>
              <w:ind w:left="57" w:right="57"/>
              <w:rPr>
                <w:rFonts w:asciiTheme="minorHAnsi" w:hAnsiTheme="minorHAnsi"/>
                <w:sz w:val="20"/>
                <w:lang w:val="mk-MK"/>
              </w:rPr>
            </w:pPr>
            <w:r>
              <w:rPr>
                <w:rFonts w:asciiTheme="minorHAnsi" w:hAnsiTheme="minorHAnsi"/>
                <w:sz w:val="20"/>
                <w:lang w:val="mk-MK"/>
              </w:rPr>
              <w:t>Оформување на слика за успешноста и пласманот на учениците на ООУ „ Кочо Рацин “-Прилеп</w:t>
            </w:r>
          </w:p>
        </w:tc>
      </w:tr>
    </w:tbl>
    <w:p w14:paraId="736D2E65">
      <w:pPr>
        <w:pStyle w:val="13"/>
        <w:rPr>
          <w:rFonts w:asciiTheme="minorHAnsi" w:hAnsiTheme="minorHAnsi"/>
          <w:b/>
          <w:sz w:val="28"/>
          <w:szCs w:val="28"/>
          <w:lang w:val="mk-MK"/>
        </w:rPr>
      </w:pPr>
    </w:p>
    <w:p w14:paraId="7800AB5E">
      <w:pPr>
        <w:pStyle w:val="13"/>
        <w:rPr>
          <w:rFonts w:asciiTheme="minorHAnsi" w:hAnsiTheme="minorHAnsi"/>
          <w:b/>
          <w:sz w:val="28"/>
          <w:szCs w:val="28"/>
          <w:lang w:val="mk-MK"/>
        </w:rPr>
      </w:pPr>
    </w:p>
    <w:p w14:paraId="49EFA649">
      <w:pPr>
        <w:pStyle w:val="13"/>
        <w:rPr>
          <w:rFonts w:asciiTheme="minorHAnsi" w:hAnsiTheme="minorHAnsi"/>
          <w:b/>
          <w:sz w:val="28"/>
          <w:szCs w:val="28"/>
          <w:lang w:val="mk-MK"/>
        </w:rPr>
      </w:pPr>
    </w:p>
    <w:p w14:paraId="3DF0B3DC">
      <w:pPr>
        <w:ind w:right="894"/>
        <w:rPr>
          <w:rFonts w:cs="Arial" w:asciiTheme="minorHAnsi" w:hAnsiTheme="minorHAnsi"/>
          <w:color w:val="000000"/>
          <w:spacing w:val="1"/>
          <w:lang w:val="mk-MK"/>
        </w:rPr>
      </w:pPr>
      <w:r>
        <w:rPr>
          <w:rFonts w:asciiTheme="minorHAnsi" w:hAnsiTheme="minorHAnsi"/>
          <w:b/>
          <w:sz w:val="28"/>
          <w:szCs w:val="28"/>
          <w:lang w:val="mk-MK"/>
        </w:rPr>
        <w:pict>
          <v:shape id="_x0000_i1041" o:spt="136" type="#_x0000_t136" style="height:21.95pt;width:763.3pt;" coordsize="21600,21600">
            <v:path/>
            <v:fill focussize="0,0"/>
            <v:stroke weight="1pt"/>
            <v:imagedata o:title=""/>
            <o:lock v:ext="edit" aspectratio="t"/>
            <v:textpath on="t" fitshape="t" fitpath="t" trim="t" xscale="f" string="13. Унапредување на мултикултурализмот/интеркултурализмот и меѓуетничката интеграција" style="font-family:Arial Black;font-size:14pt;font-style:italic;v-text-align:center;"/>
            <v:shadow on="t" opacity="52429f"/>
            <w10:wrap type="none"/>
            <w10:anchorlock/>
          </v:shape>
        </w:pict>
      </w:r>
    </w:p>
    <w:p w14:paraId="7CA24AFB">
      <w:pPr>
        <w:ind w:right="894"/>
        <w:rPr>
          <w:rFonts w:cs="Arial" w:asciiTheme="minorHAnsi" w:hAnsiTheme="minorHAnsi"/>
          <w:color w:val="000000"/>
          <w:spacing w:val="1"/>
          <w:lang w:val="mk-MK"/>
        </w:rPr>
      </w:pPr>
      <w:r>
        <w:rPr>
          <w:rFonts w:cs="Arial" w:asciiTheme="minorHAnsi" w:hAnsiTheme="minorHAnsi"/>
          <w:color w:val="000000"/>
          <w:spacing w:val="1"/>
          <w:lang w:val="mk-MK"/>
        </w:rPr>
        <w:t>(Прилог на годишна програма/ Програма за унапредување на мултикултурализмот/интеркултурализмот и меѓуетничката интегразија)</w:t>
      </w:r>
    </w:p>
    <w:p w14:paraId="03D4E6E4">
      <w:pPr>
        <w:ind w:right="894"/>
        <w:rPr>
          <w:rFonts w:cs="Arial" w:asciiTheme="minorHAnsi" w:hAnsiTheme="minorHAnsi"/>
          <w:color w:val="000000"/>
          <w:lang w:val="mk-MK"/>
        </w:rPr>
      </w:pPr>
      <w:r>
        <w:rPr>
          <w:rFonts w:cs="Arial" w:asciiTheme="minorHAnsi" w:hAnsiTheme="minorHAnsi"/>
          <w:color w:val="000000"/>
          <w:spacing w:val="1"/>
          <w:lang w:val="mk-MK"/>
        </w:rPr>
        <w:t>У</w:t>
      </w:r>
      <w:r>
        <w:rPr>
          <w:rFonts w:cs="Arial" w:asciiTheme="minorHAnsi" w:hAnsiTheme="minorHAnsi"/>
          <w:color w:val="000000"/>
          <w:lang w:val="mk-MK"/>
        </w:rPr>
        <w:t>чилиштето</w:t>
      </w:r>
      <w:r>
        <w:rPr>
          <w:rFonts w:cs="Arial" w:asciiTheme="minorHAnsi" w:hAnsiTheme="minorHAnsi"/>
          <w:b/>
          <w:color w:val="000000"/>
          <w:spacing w:val="-1"/>
          <w:lang w:val="mk-MK"/>
        </w:rPr>
        <w:t>р</w:t>
      </w:r>
      <w:r>
        <w:rPr>
          <w:rFonts w:cs="Arial" w:asciiTheme="minorHAnsi" w:hAnsiTheme="minorHAnsi"/>
          <w:b/>
          <w:color w:val="000000"/>
          <w:lang w:val="mk-MK"/>
        </w:rPr>
        <w:t>е</w:t>
      </w:r>
      <w:r>
        <w:rPr>
          <w:rFonts w:cs="Arial" w:asciiTheme="minorHAnsi" w:hAnsiTheme="minorHAnsi"/>
          <w:b/>
          <w:color w:val="000000"/>
          <w:spacing w:val="1"/>
          <w:lang w:val="mk-MK"/>
        </w:rPr>
        <w:t>а</w:t>
      </w:r>
      <w:r>
        <w:rPr>
          <w:rFonts w:cs="Arial" w:asciiTheme="minorHAnsi" w:hAnsiTheme="minorHAnsi"/>
          <w:b/>
          <w:color w:val="000000"/>
          <w:lang w:val="mk-MK"/>
        </w:rPr>
        <w:t>лизи</w:t>
      </w:r>
      <w:r>
        <w:rPr>
          <w:rFonts w:cs="Arial" w:asciiTheme="minorHAnsi" w:hAnsiTheme="minorHAnsi"/>
          <w:b/>
          <w:color w:val="000000"/>
          <w:spacing w:val="-1"/>
          <w:lang w:val="mk-MK"/>
        </w:rPr>
        <w:t>р</w:t>
      </w:r>
      <w:r>
        <w:rPr>
          <w:rFonts w:cs="Arial" w:asciiTheme="minorHAnsi" w:hAnsiTheme="minorHAnsi"/>
          <w:b/>
          <w:color w:val="000000"/>
          <w:lang w:val="mk-MK"/>
        </w:rPr>
        <w:t xml:space="preserve">а </w:t>
      </w:r>
      <w:r>
        <w:rPr>
          <w:rFonts w:cs="Arial" w:asciiTheme="minorHAnsi" w:hAnsiTheme="minorHAnsi"/>
          <w:b/>
          <w:color w:val="000000"/>
          <w:spacing w:val="1"/>
          <w:lang w:val="mk-MK"/>
        </w:rPr>
        <w:t>а</w:t>
      </w:r>
      <w:r>
        <w:rPr>
          <w:rFonts w:cs="Arial" w:asciiTheme="minorHAnsi" w:hAnsiTheme="minorHAnsi"/>
          <w:b/>
          <w:color w:val="000000"/>
          <w:spacing w:val="-1"/>
          <w:lang w:val="mk-MK"/>
        </w:rPr>
        <w:t>к</w:t>
      </w:r>
      <w:r>
        <w:rPr>
          <w:rFonts w:cs="Arial" w:asciiTheme="minorHAnsi" w:hAnsiTheme="minorHAnsi"/>
          <w:b/>
          <w:color w:val="000000"/>
          <w:lang w:val="mk-MK"/>
        </w:rPr>
        <w:t>тивностиповр</w:t>
      </w:r>
      <w:r>
        <w:rPr>
          <w:rFonts w:cs="Arial" w:asciiTheme="minorHAnsi" w:hAnsiTheme="minorHAnsi"/>
          <w:b/>
          <w:color w:val="000000"/>
          <w:spacing w:val="1"/>
          <w:lang w:val="mk-MK"/>
        </w:rPr>
        <w:t>з</w:t>
      </w:r>
      <w:r>
        <w:rPr>
          <w:rFonts w:cs="Arial" w:asciiTheme="minorHAnsi" w:hAnsiTheme="minorHAnsi"/>
          <w:b/>
          <w:color w:val="000000"/>
          <w:lang w:val="mk-MK"/>
        </w:rPr>
        <w:t>ани сом</w:t>
      </w:r>
      <w:r>
        <w:rPr>
          <w:rFonts w:cs="Arial" w:asciiTheme="minorHAnsi" w:hAnsiTheme="minorHAnsi"/>
          <w:b/>
          <w:color w:val="000000"/>
          <w:spacing w:val="1"/>
          <w:lang w:val="mk-MK"/>
        </w:rPr>
        <w:t>е</w:t>
      </w:r>
      <w:r>
        <w:rPr>
          <w:rFonts w:cs="Arial" w:asciiTheme="minorHAnsi" w:hAnsiTheme="minorHAnsi"/>
          <w:b/>
          <w:color w:val="000000"/>
          <w:lang w:val="mk-MK"/>
        </w:rPr>
        <w:t>г</w:t>
      </w:r>
      <w:r>
        <w:rPr>
          <w:rFonts w:cs="Arial" w:asciiTheme="minorHAnsi" w:hAnsiTheme="minorHAnsi"/>
          <w:b/>
          <w:color w:val="000000"/>
          <w:spacing w:val="-2"/>
          <w:lang w:val="mk-MK"/>
        </w:rPr>
        <w:t>у</w:t>
      </w:r>
      <w:r>
        <w:rPr>
          <w:rFonts w:cs="Arial" w:asciiTheme="minorHAnsi" w:hAnsiTheme="minorHAnsi"/>
          <w:b/>
          <w:color w:val="000000"/>
          <w:lang w:val="mk-MK"/>
        </w:rPr>
        <w:t>етничкаинт</w:t>
      </w:r>
      <w:r>
        <w:rPr>
          <w:rFonts w:cs="Arial" w:asciiTheme="minorHAnsi" w:hAnsiTheme="minorHAnsi"/>
          <w:b/>
          <w:color w:val="000000"/>
          <w:spacing w:val="1"/>
          <w:lang w:val="mk-MK"/>
        </w:rPr>
        <w:t>е</w:t>
      </w:r>
      <w:r>
        <w:rPr>
          <w:rFonts w:cs="Arial" w:asciiTheme="minorHAnsi" w:hAnsiTheme="minorHAnsi"/>
          <w:b/>
          <w:color w:val="000000"/>
          <w:spacing w:val="-3"/>
          <w:lang w:val="mk-MK"/>
        </w:rPr>
        <w:t>г</w:t>
      </w:r>
      <w:r>
        <w:rPr>
          <w:rFonts w:cs="Arial" w:asciiTheme="minorHAnsi" w:hAnsiTheme="minorHAnsi"/>
          <w:b/>
          <w:color w:val="000000"/>
          <w:lang w:val="mk-MK"/>
        </w:rPr>
        <w:t>р</w:t>
      </w:r>
      <w:r>
        <w:rPr>
          <w:rFonts w:cs="Arial" w:asciiTheme="minorHAnsi" w:hAnsiTheme="minorHAnsi"/>
          <w:b/>
          <w:color w:val="000000"/>
          <w:spacing w:val="1"/>
          <w:lang w:val="mk-MK"/>
        </w:rPr>
        <w:t>а</w:t>
      </w:r>
      <w:r>
        <w:rPr>
          <w:rFonts w:cs="Arial" w:asciiTheme="minorHAnsi" w:hAnsiTheme="minorHAnsi"/>
          <w:b/>
          <w:color w:val="000000"/>
          <w:lang w:val="mk-MK"/>
        </w:rPr>
        <w:t>ција во обра</w:t>
      </w:r>
      <w:r>
        <w:rPr>
          <w:rFonts w:cs="Arial" w:asciiTheme="minorHAnsi" w:hAnsiTheme="minorHAnsi"/>
          <w:b/>
          <w:color w:val="000000"/>
          <w:spacing w:val="-1"/>
          <w:lang w:val="mk-MK"/>
        </w:rPr>
        <w:t>з</w:t>
      </w:r>
      <w:r>
        <w:rPr>
          <w:rFonts w:cs="Arial" w:asciiTheme="minorHAnsi" w:hAnsiTheme="minorHAnsi"/>
          <w:b/>
          <w:color w:val="000000"/>
          <w:lang w:val="mk-MK"/>
        </w:rPr>
        <w:t>ов</w:t>
      </w:r>
      <w:r>
        <w:rPr>
          <w:rFonts w:cs="Arial" w:asciiTheme="minorHAnsi" w:hAnsiTheme="minorHAnsi"/>
          <w:b/>
          <w:color w:val="000000"/>
          <w:spacing w:val="1"/>
          <w:lang w:val="mk-MK"/>
        </w:rPr>
        <w:t>а</w:t>
      </w:r>
      <w:r>
        <w:rPr>
          <w:rFonts w:cs="Arial" w:asciiTheme="minorHAnsi" w:hAnsiTheme="minorHAnsi"/>
          <w:b/>
          <w:color w:val="000000"/>
          <w:lang w:val="mk-MK"/>
        </w:rPr>
        <w:t>н</w:t>
      </w:r>
      <w:r>
        <w:rPr>
          <w:rFonts w:cs="Arial" w:asciiTheme="minorHAnsi" w:hAnsiTheme="minorHAnsi"/>
          <w:b/>
          <w:color w:val="000000"/>
          <w:spacing w:val="-2"/>
          <w:lang w:val="mk-MK"/>
        </w:rPr>
        <w:t>и</w:t>
      </w:r>
      <w:r>
        <w:rPr>
          <w:rFonts w:cs="Arial" w:asciiTheme="minorHAnsi" w:hAnsiTheme="minorHAnsi"/>
          <w:b/>
          <w:color w:val="000000"/>
          <w:lang w:val="mk-MK"/>
        </w:rPr>
        <w:t xml:space="preserve">етово </w:t>
      </w:r>
      <w:r>
        <w:rPr>
          <w:rFonts w:cs="Arial" w:asciiTheme="minorHAnsi" w:hAnsiTheme="minorHAnsi"/>
          <w:b/>
          <w:color w:val="000000"/>
          <w:spacing w:val="-1"/>
          <w:lang w:val="mk-MK"/>
        </w:rPr>
        <w:t>н</w:t>
      </w:r>
      <w:r>
        <w:rPr>
          <w:rFonts w:cs="Arial" w:asciiTheme="minorHAnsi" w:hAnsiTheme="minorHAnsi"/>
          <w:b/>
          <w:color w:val="000000"/>
          <w:lang w:val="mk-MK"/>
        </w:rPr>
        <w:t>аст</w:t>
      </w:r>
      <w:r>
        <w:rPr>
          <w:rFonts w:cs="Arial" w:asciiTheme="minorHAnsi" w:hAnsiTheme="minorHAnsi"/>
          <w:b/>
          <w:color w:val="000000"/>
          <w:spacing w:val="1"/>
          <w:lang w:val="mk-MK"/>
        </w:rPr>
        <w:t>а</w:t>
      </w:r>
      <w:r>
        <w:rPr>
          <w:rFonts w:cs="Arial" w:asciiTheme="minorHAnsi" w:hAnsiTheme="minorHAnsi"/>
          <w:b/>
          <w:color w:val="000000"/>
          <w:spacing w:val="-2"/>
          <w:lang w:val="mk-MK"/>
        </w:rPr>
        <w:t>в</w:t>
      </w:r>
      <w:r>
        <w:rPr>
          <w:rFonts w:cs="Arial" w:asciiTheme="minorHAnsi" w:hAnsiTheme="minorHAnsi"/>
          <w:b/>
          <w:color w:val="000000"/>
          <w:lang w:val="mk-MK"/>
        </w:rPr>
        <w:t>ата и воннаст</w:t>
      </w:r>
      <w:r>
        <w:rPr>
          <w:rFonts w:cs="Arial" w:asciiTheme="minorHAnsi" w:hAnsiTheme="minorHAnsi"/>
          <w:b/>
          <w:color w:val="000000"/>
          <w:spacing w:val="1"/>
          <w:lang w:val="mk-MK"/>
        </w:rPr>
        <w:t>а</w:t>
      </w:r>
      <w:r>
        <w:rPr>
          <w:rFonts w:cs="Arial" w:asciiTheme="minorHAnsi" w:hAnsiTheme="minorHAnsi"/>
          <w:b/>
          <w:color w:val="000000"/>
          <w:lang w:val="mk-MK"/>
        </w:rPr>
        <w:t>вните</w:t>
      </w:r>
      <w:r>
        <w:rPr>
          <w:rFonts w:cs="Arial" w:asciiTheme="minorHAnsi" w:hAnsiTheme="minorHAnsi"/>
          <w:color w:val="000000"/>
          <w:lang w:val="mk-MK"/>
        </w:rPr>
        <w:t>а</w:t>
      </w:r>
      <w:r>
        <w:rPr>
          <w:rFonts w:cs="Arial" w:asciiTheme="minorHAnsi" w:hAnsiTheme="minorHAnsi"/>
          <w:color w:val="000000"/>
          <w:spacing w:val="1"/>
          <w:lang w:val="mk-MK"/>
        </w:rPr>
        <w:t>к</w:t>
      </w:r>
      <w:r>
        <w:rPr>
          <w:rFonts w:cs="Arial" w:asciiTheme="minorHAnsi" w:hAnsiTheme="minorHAnsi"/>
          <w:color w:val="000000"/>
          <w:lang w:val="mk-MK"/>
        </w:rPr>
        <w:t>ти</w:t>
      </w:r>
      <w:r>
        <w:rPr>
          <w:rFonts w:cs="Arial" w:asciiTheme="minorHAnsi" w:hAnsiTheme="minorHAnsi"/>
          <w:color w:val="000000"/>
          <w:spacing w:val="-2"/>
          <w:lang w:val="mk-MK"/>
        </w:rPr>
        <w:t>в</w:t>
      </w:r>
      <w:r>
        <w:rPr>
          <w:rFonts w:cs="Arial" w:asciiTheme="minorHAnsi" w:hAnsiTheme="minorHAnsi"/>
          <w:color w:val="000000"/>
          <w:lang w:val="mk-MK"/>
        </w:rPr>
        <w:t>ности.Истите придонесуваат кон унапредување на интеркултурализмот,препознавање на сличностите, прифаќањет на различностите, сузбивање на стереотипите и предрасудите.</w:t>
      </w:r>
    </w:p>
    <w:p w14:paraId="5632D8B0">
      <w:pPr>
        <w:jc w:val="center"/>
        <w:rPr>
          <w:rFonts w:cs="Arial" w:asciiTheme="minorHAnsi" w:hAnsiTheme="minorHAnsi"/>
          <w:b/>
          <w:color w:val="000000" w:themeColor="text1"/>
          <w:sz w:val="24"/>
          <w:lang w:val="mk-MK"/>
        </w:rPr>
      </w:pPr>
      <w:r>
        <w:rPr>
          <w:rFonts w:cs="Arial" w:asciiTheme="minorHAnsi" w:hAnsiTheme="minorHAnsi"/>
          <w:b/>
          <w:color w:val="000000" w:themeColor="text1"/>
          <w:sz w:val="24"/>
          <w:lang w:val="mk-MK"/>
        </w:rPr>
        <w:t>Тим на наставници за меѓуетничка интеграција</w:t>
      </w:r>
    </w:p>
    <w:p w14:paraId="26CF431C">
      <w:pPr>
        <w:jc w:val="center"/>
        <w:rPr>
          <w:rFonts w:cs="Arial" w:asciiTheme="minorHAnsi" w:hAnsiTheme="minorHAnsi"/>
          <w:b/>
          <w:sz w:val="24"/>
          <w:lang w:val="mk-MK"/>
        </w:rPr>
      </w:pPr>
      <w:r>
        <w:rPr>
          <w:rFonts w:cs="Arial" w:asciiTheme="minorHAnsi" w:hAnsiTheme="minorHAnsi"/>
          <w:b/>
          <w:color w:val="000000" w:themeColor="text1"/>
          <w:sz w:val="24"/>
          <w:lang w:val="mk-MK"/>
        </w:rPr>
        <w:t>(Закон на осн.обр. член 46/1 за период од три години</w:t>
      </w:r>
      <w:r>
        <w:rPr>
          <w:rFonts w:cs="Arial" w:asciiTheme="minorHAnsi" w:hAnsiTheme="minorHAnsi"/>
          <w:b/>
          <w:sz w:val="24"/>
          <w:lang w:val="mk-MK"/>
        </w:rPr>
        <w:t xml:space="preserve"> и тоа:</w:t>
      </w:r>
    </w:p>
    <w:p w14:paraId="3BC725CC">
      <w:pPr>
        <w:jc w:val="center"/>
        <w:rPr>
          <w:rFonts w:cs="Arial" w:asciiTheme="minorHAnsi" w:hAnsiTheme="minorHAnsi"/>
          <w:b/>
          <w:sz w:val="24"/>
          <w:lang w:val="mk-MK"/>
        </w:rPr>
      </w:pPr>
      <w:r>
        <w:rPr>
          <w:rFonts w:cs="Arial" w:asciiTheme="minorHAnsi" w:hAnsiTheme="minorHAnsi"/>
          <w:b/>
          <w:sz w:val="24"/>
          <w:lang w:val="mk-MK"/>
        </w:rPr>
        <w:t>2023/24,2024/26,2025/26. Брои 5-7 члена)</w:t>
      </w:r>
    </w:p>
    <w:tbl>
      <w:tblPr>
        <w:tblStyle w:val="30"/>
        <w:tblW w:w="0" w:type="auto"/>
        <w:tblInd w:w="288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6"/>
        <w:gridCol w:w="4514"/>
        <w:gridCol w:w="3107"/>
      </w:tblGrid>
      <w:tr w14:paraId="2239D6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686" w:type="dxa"/>
            <w:shd w:val="clear" w:color="auto" w:fill="D8D8D8" w:themeFill="background1" w:themeFillShade="D9"/>
            <w:vAlign w:val="center"/>
          </w:tcPr>
          <w:p w14:paraId="7FBE9424">
            <w:pPr>
              <w:jc w:val="center"/>
              <w:rPr>
                <w:rFonts w:asciiTheme="minorHAnsi" w:hAnsiTheme="minorHAnsi"/>
                <w:b/>
                <w:lang w:val="mk-MK"/>
              </w:rPr>
            </w:pPr>
            <w:r>
              <w:rPr>
                <w:rFonts w:asciiTheme="minorHAnsi" w:hAnsiTheme="minorHAnsi"/>
                <w:b/>
                <w:lang w:val="mk-MK"/>
              </w:rPr>
              <w:t>Р.бр.</w:t>
            </w:r>
          </w:p>
        </w:tc>
        <w:tc>
          <w:tcPr>
            <w:tcW w:w="4514" w:type="dxa"/>
            <w:shd w:val="clear" w:color="auto" w:fill="D8D8D8" w:themeFill="background1" w:themeFillShade="D9"/>
            <w:vAlign w:val="center"/>
          </w:tcPr>
          <w:p w14:paraId="73EE063B">
            <w:pPr>
              <w:jc w:val="center"/>
              <w:rPr>
                <w:rFonts w:asciiTheme="minorHAnsi" w:hAnsiTheme="minorHAnsi"/>
                <w:b/>
                <w:lang w:val="mk-MK"/>
              </w:rPr>
            </w:pPr>
            <w:r>
              <w:rPr>
                <w:rFonts w:asciiTheme="minorHAnsi" w:hAnsiTheme="minorHAnsi"/>
                <w:b/>
                <w:lang w:val="mk-MK"/>
              </w:rPr>
              <w:t>Име и презиме</w:t>
            </w:r>
          </w:p>
        </w:tc>
        <w:tc>
          <w:tcPr>
            <w:tcW w:w="3107" w:type="dxa"/>
            <w:shd w:val="clear" w:color="auto" w:fill="D8D8D8" w:themeFill="background1" w:themeFillShade="D9"/>
            <w:vAlign w:val="center"/>
          </w:tcPr>
          <w:p w14:paraId="6682F08F">
            <w:pPr>
              <w:jc w:val="center"/>
              <w:rPr>
                <w:rFonts w:asciiTheme="minorHAnsi" w:hAnsiTheme="minorHAnsi"/>
                <w:b/>
                <w:lang w:val="mk-MK"/>
              </w:rPr>
            </w:pPr>
            <w:r>
              <w:rPr>
                <w:rFonts w:asciiTheme="minorHAnsi" w:hAnsiTheme="minorHAnsi"/>
                <w:b/>
                <w:lang w:val="mk-MK"/>
              </w:rPr>
              <w:t>Својство</w:t>
            </w:r>
          </w:p>
        </w:tc>
      </w:tr>
      <w:tr w14:paraId="390652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7D0B7CBC">
            <w:pPr>
              <w:jc w:val="center"/>
              <w:rPr>
                <w:rFonts w:asciiTheme="minorHAnsi" w:hAnsiTheme="minorHAnsi"/>
                <w:lang w:val="mk-MK"/>
              </w:rPr>
            </w:pPr>
            <w:r>
              <w:rPr>
                <w:rFonts w:asciiTheme="minorHAnsi" w:hAnsiTheme="minorHAnsi"/>
                <w:lang w:val="mk-MK"/>
              </w:rPr>
              <w:t>1</w:t>
            </w:r>
          </w:p>
        </w:tc>
        <w:tc>
          <w:tcPr>
            <w:tcW w:w="4514" w:type="dxa"/>
            <w:vAlign w:val="center"/>
          </w:tcPr>
          <w:p w14:paraId="44E0B723">
            <w:pPr>
              <w:rPr>
                <w:rFonts w:asciiTheme="minorHAnsi" w:hAnsiTheme="minorHAnsi"/>
                <w:lang w:val="mk-MK"/>
              </w:rPr>
            </w:pPr>
            <w:r>
              <w:rPr>
                <w:rFonts w:asciiTheme="minorHAnsi" w:hAnsiTheme="minorHAnsi"/>
                <w:lang w:val="mk-MK"/>
              </w:rPr>
              <w:t>(избор во последна недела од септември)</w:t>
            </w:r>
          </w:p>
        </w:tc>
        <w:tc>
          <w:tcPr>
            <w:tcW w:w="3107" w:type="dxa"/>
            <w:vAlign w:val="center"/>
          </w:tcPr>
          <w:p w14:paraId="40769A69">
            <w:pPr>
              <w:rPr>
                <w:rFonts w:asciiTheme="minorHAnsi" w:hAnsiTheme="minorHAnsi"/>
                <w:lang w:val="mk-MK"/>
              </w:rPr>
            </w:pPr>
            <w:r>
              <w:rPr>
                <w:rFonts w:asciiTheme="minorHAnsi" w:hAnsiTheme="minorHAnsi"/>
                <w:lang w:val="mk-MK"/>
              </w:rPr>
              <w:t>претседател на уч.парламент</w:t>
            </w:r>
          </w:p>
        </w:tc>
      </w:tr>
      <w:tr w14:paraId="4EF453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49668443">
            <w:pPr>
              <w:jc w:val="center"/>
              <w:rPr>
                <w:rFonts w:asciiTheme="minorHAnsi" w:hAnsiTheme="minorHAnsi"/>
                <w:lang w:val="mk-MK"/>
              </w:rPr>
            </w:pPr>
            <w:r>
              <w:rPr>
                <w:rFonts w:asciiTheme="minorHAnsi" w:hAnsiTheme="minorHAnsi"/>
                <w:lang w:val="mk-MK"/>
              </w:rPr>
              <w:t>2</w:t>
            </w:r>
          </w:p>
        </w:tc>
        <w:tc>
          <w:tcPr>
            <w:tcW w:w="4514" w:type="dxa"/>
            <w:vAlign w:val="center"/>
          </w:tcPr>
          <w:p w14:paraId="60B31924">
            <w:pPr>
              <w:rPr>
                <w:rFonts w:asciiTheme="minorHAnsi" w:hAnsiTheme="minorHAnsi"/>
                <w:lang w:val="mk-MK"/>
              </w:rPr>
            </w:pPr>
            <w:r>
              <w:rPr>
                <w:rFonts w:asciiTheme="minorHAnsi" w:hAnsiTheme="minorHAnsi"/>
                <w:lang w:val="mk-MK"/>
              </w:rPr>
              <w:t>Илина Данилова, Марио Анѓелеси</w:t>
            </w:r>
          </w:p>
        </w:tc>
        <w:tc>
          <w:tcPr>
            <w:tcW w:w="3107" w:type="dxa"/>
            <w:vAlign w:val="center"/>
          </w:tcPr>
          <w:p w14:paraId="712596A2">
            <w:pPr>
              <w:rPr>
                <w:rFonts w:asciiTheme="minorHAnsi" w:hAnsiTheme="minorHAnsi"/>
                <w:lang w:val="mk-MK"/>
              </w:rPr>
            </w:pPr>
            <w:r>
              <w:rPr>
                <w:rFonts w:asciiTheme="minorHAnsi" w:hAnsiTheme="minorHAnsi"/>
                <w:lang w:val="mk-MK"/>
              </w:rPr>
              <w:t>ученик правобранител</w:t>
            </w:r>
          </w:p>
        </w:tc>
      </w:tr>
      <w:tr w14:paraId="0ACA90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0DC27441">
            <w:pPr>
              <w:jc w:val="center"/>
              <w:rPr>
                <w:rFonts w:asciiTheme="minorHAnsi" w:hAnsiTheme="minorHAnsi"/>
                <w:lang w:val="mk-MK"/>
              </w:rPr>
            </w:pPr>
            <w:r>
              <w:rPr>
                <w:rFonts w:asciiTheme="minorHAnsi" w:hAnsiTheme="minorHAnsi"/>
                <w:lang w:val="mk-MK"/>
              </w:rPr>
              <w:t>3</w:t>
            </w:r>
          </w:p>
        </w:tc>
        <w:tc>
          <w:tcPr>
            <w:tcW w:w="4514" w:type="dxa"/>
            <w:vAlign w:val="center"/>
          </w:tcPr>
          <w:p w14:paraId="4B50619F">
            <w:pPr>
              <w:rPr>
                <w:rFonts w:asciiTheme="minorHAnsi" w:hAnsiTheme="minorHAnsi"/>
                <w:lang w:val="mk-MK"/>
              </w:rPr>
            </w:pPr>
            <w:r>
              <w:rPr>
                <w:rFonts w:asciiTheme="minorHAnsi" w:hAnsiTheme="minorHAnsi"/>
                <w:lang w:val="mk-MK"/>
              </w:rPr>
              <w:t xml:space="preserve">Елизабета Велеска </w:t>
            </w:r>
          </w:p>
        </w:tc>
        <w:tc>
          <w:tcPr>
            <w:tcW w:w="3107" w:type="dxa"/>
            <w:vAlign w:val="center"/>
          </w:tcPr>
          <w:p w14:paraId="0A8CE091">
            <w:pPr>
              <w:rPr>
                <w:rFonts w:asciiTheme="minorHAnsi" w:hAnsiTheme="minorHAnsi"/>
                <w:lang w:val="mk-MK"/>
              </w:rPr>
            </w:pPr>
            <w:r>
              <w:rPr>
                <w:rFonts w:asciiTheme="minorHAnsi" w:hAnsiTheme="minorHAnsi"/>
                <w:lang w:val="mk-MK"/>
              </w:rPr>
              <w:t>педагог</w:t>
            </w:r>
          </w:p>
        </w:tc>
      </w:tr>
      <w:tr w14:paraId="6F5F1C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01BDD240">
            <w:pPr>
              <w:jc w:val="center"/>
              <w:rPr>
                <w:rFonts w:asciiTheme="minorHAnsi" w:hAnsiTheme="minorHAnsi"/>
                <w:lang w:val="mk-MK"/>
              </w:rPr>
            </w:pPr>
            <w:r>
              <w:rPr>
                <w:rFonts w:asciiTheme="minorHAnsi" w:hAnsiTheme="minorHAnsi"/>
                <w:lang w:val="mk-MK"/>
              </w:rPr>
              <w:t>4</w:t>
            </w:r>
          </w:p>
        </w:tc>
        <w:tc>
          <w:tcPr>
            <w:tcW w:w="4514" w:type="dxa"/>
            <w:vAlign w:val="center"/>
          </w:tcPr>
          <w:p w14:paraId="08454704">
            <w:pPr>
              <w:rPr>
                <w:rFonts w:asciiTheme="minorHAnsi" w:hAnsiTheme="minorHAnsi"/>
                <w:lang w:val="mk-MK"/>
              </w:rPr>
            </w:pPr>
            <w:r>
              <w:rPr>
                <w:rFonts w:asciiTheme="minorHAnsi" w:hAnsiTheme="minorHAnsi"/>
                <w:lang w:val="mk-MK"/>
              </w:rPr>
              <w:t>Каролина Тренеска</w:t>
            </w:r>
          </w:p>
        </w:tc>
        <w:tc>
          <w:tcPr>
            <w:tcW w:w="3107" w:type="dxa"/>
            <w:vAlign w:val="center"/>
          </w:tcPr>
          <w:p w14:paraId="2383FEB3">
            <w:pPr>
              <w:rPr>
                <w:rFonts w:asciiTheme="minorHAnsi" w:hAnsiTheme="minorHAnsi"/>
                <w:lang w:val="mk-MK"/>
              </w:rPr>
            </w:pPr>
            <w:r>
              <w:rPr>
                <w:rFonts w:asciiTheme="minorHAnsi" w:hAnsiTheme="minorHAnsi"/>
                <w:lang w:val="mk-MK"/>
              </w:rPr>
              <w:t>одделенски наставник</w:t>
            </w:r>
          </w:p>
        </w:tc>
      </w:tr>
      <w:tr w14:paraId="012761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1CDCA0F8">
            <w:pPr>
              <w:jc w:val="center"/>
              <w:rPr>
                <w:rFonts w:asciiTheme="minorHAnsi" w:hAnsiTheme="minorHAnsi"/>
                <w:lang w:val="mk-MK"/>
              </w:rPr>
            </w:pPr>
            <w:r>
              <w:rPr>
                <w:rFonts w:asciiTheme="minorHAnsi" w:hAnsiTheme="minorHAnsi"/>
                <w:lang w:val="mk-MK"/>
              </w:rPr>
              <w:t>5</w:t>
            </w:r>
          </w:p>
        </w:tc>
        <w:tc>
          <w:tcPr>
            <w:tcW w:w="4514" w:type="dxa"/>
            <w:vAlign w:val="center"/>
          </w:tcPr>
          <w:p w14:paraId="1D448880">
            <w:pPr>
              <w:rPr>
                <w:rFonts w:asciiTheme="minorHAnsi" w:hAnsiTheme="minorHAnsi"/>
                <w:lang w:val="mk-MK"/>
              </w:rPr>
            </w:pPr>
            <w:r>
              <w:rPr>
                <w:rFonts w:asciiTheme="minorHAnsi" w:hAnsiTheme="minorHAnsi"/>
                <w:lang w:val="mk-MK"/>
              </w:rPr>
              <w:t>Габриела Станоеска</w:t>
            </w:r>
          </w:p>
        </w:tc>
        <w:tc>
          <w:tcPr>
            <w:tcW w:w="3107" w:type="dxa"/>
            <w:vAlign w:val="center"/>
          </w:tcPr>
          <w:p w14:paraId="6CAEF842">
            <w:pPr>
              <w:rPr>
                <w:rFonts w:asciiTheme="minorHAnsi" w:hAnsiTheme="minorHAnsi"/>
                <w:lang w:val="mk-MK"/>
              </w:rPr>
            </w:pPr>
            <w:r>
              <w:rPr>
                <w:rFonts w:asciiTheme="minorHAnsi" w:hAnsiTheme="minorHAnsi"/>
                <w:lang w:val="mk-MK"/>
              </w:rPr>
              <w:t>предметен наставник</w:t>
            </w:r>
          </w:p>
        </w:tc>
      </w:tr>
      <w:tr w14:paraId="2404BE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345D6851">
            <w:pPr>
              <w:jc w:val="center"/>
              <w:rPr>
                <w:rFonts w:asciiTheme="minorHAnsi" w:hAnsiTheme="minorHAnsi"/>
                <w:lang w:val="mk-MK"/>
              </w:rPr>
            </w:pPr>
            <w:r>
              <w:rPr>
                <w:rFonts w:asciiTheme="minorHAnsi" w:hAnsiTheme="minorHAnsi"/>
                <w:lang w:val="mk-MK"/>
              </w:rPr>
              <w:t>6</w:t>
            </w:r>
          </w:p>
        </w:tc>
        <w:tc>
          <w:tcPr>
            <w:tcW w:w="4514" w:type="dxa"/>
            <w:vAlign w:val="center"/>
          </w:tcPr>
          <w:p w14:paraId="736F9744">
            <w:pPr>
              <w:rPr>
                <w:rFonts w:asciiTheme="minorHAnsi" w:hAnsiTheme="minorHAnsi"/>
                <w:lang w:val="mk-MK"/>
              </w:rPr>
            </w:pPr>
            <w:r>
              <w:rPr>
                <w:rFonts w:asciiTheme="minorHAnsi" w:hAnsiTheme="minorHAnsi"/>
                <w:lang w:val="mk-MK"/>
              </w:rPr>
              <w:t>Весна Мегленски</w:t>
            </w:r>
          </w:p>
        </w:tc>
        <w:tc>
          <w:tcPr>
            <w:tcW w:w="3107" w:type="dxa"/>
            <w:vAlign w:val="center"/>
          </w:tcPr>
          <w:p w14:paraId="7434EC0D">
            <w:pPr>
              <w:rPr>
                <w:rFonts w:asciiTheme="minorHAnsi" w:hAnsiTheme="minorHAnsi"/>
              </w:rPr>
            </w:pPr>
            <w:r>
              <w:rPr>
                <w:rFonts w:asciiTheme="minorHAnsi" w:hAnsiTheme="minorHAnsi"/>
                <w:lang w:val="mk-MK"/>
              </w:rPr>
              <w:t>одделенски наставник</w:t>
            </w:r>
          </w:p>
        </w:tc>
      </w:tr>
      <w:tr w14:paraId="33C72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86" w:type="dxa"/>
            <w:vAlign w:val="center"/>
          </w:tcPr>
          <w:p w14:paraId="38B9387D">
            <w:pPr>
              <w:jc w:val="center"/>
              <w:rPr>
                <w:rFonts w:asciiTheme="minorHAnsi" w:hAnsiTheme="minorHAnsi"/>
                <w:lang w:val="mk-MK"/>
              </w:rPr>
            </w:pPr>
            <w:r>
              <w:rPr>
                <w:rFonts w:asciiTheme="minorHAnsi" w:hAnsiTheme="minorHAnsi"/>
                <w:lang w:val="mk-MK"/>
              </w:rPr>
              <w:t>7</w:t>
            </w:r>
          </w:p>
        </w:tc>
        <w:tc>
          <w:tcPr>
            <w:tcW w:w="4514" w:type="dxa"/>
            <w:vAlign w:val="center"/>
          </w:tcPr>
          <w:p w14:paraId="22D02BA7">
            <w:pPr>
              <w:rPr>
                <w:rFonts w:asciiTheme="minorHAnsi" w:hAnsiTheme="minorHAnsi"/>
                <w:lang w:val="mk-MK"/>
              </w:rPr>
            </w:pPr>
            <w:r>
              <w:rPr>
                <w:rFonts w:asciiTheme="minorHAnsi" w:hAnsiTheme="minorHAnsi"/>
                <w:lang w:val="mk-MK"/>
              </w:rPr>
              <w:t>Светлана Стојаноска</w:t>
            </w:r>
          </w:p>
        </w:tc>
        <w:tc>
          <w:tcPr>
            <w:tcW w:w="3107" w:type="dxa"/>
            <w:vAlign w:val="center"/>
          </w:tcPr>
          <w:p w14:paraId="2338F655">
            <w:pPr>
              <w:rPr>
                <w:rFonts w:asciiTheme="minorHAnsi" w:hAnsiTheme="minorHAnsi"/>
              </w:rPr>
            </w:pPr>
            <w:r>
              <w:rPr>
                <w:rFonts w:asciiTheme="minorHAnsi" w:hAnsiTheme="minorHAnsi"/>
                <w:lang w:val="mk-MK"/>
              </w:rPr>
              <w:t>предметен наставник</w:t>
            </w:r>
          </w:p>
        </w:tc>
      </w:tr>
    </w:tbl>
    <w:p w14:paraId="20EC89A7">
      <w:pPr>
        <w:pStyle w:val="13"/>
        <w:ind w:right="567"/>
        <w:jc w:val="both"/>
        <w:rPr>
          <w:rFonts w:asciiTheme="minorHAnsi" w:hAnsiTheme="minorHAnsi" w:cstheme="minorHAnsi"/>
          <w:lang w:val="mk-MK"/>
        </w:rPr>
      </w:pPr>
    </w:p>
    <w:p w14:paraId="5765C663">
      <w:pPr>
        <w:pStyle w:val="13"/>
        <w:ind w:right="567" w:firstLine="720"/>
        <w:jc w:val="both"/>
        <w:rPr>
          <w:rFonts w:asciiTheme="minorHAnsi" w:hAnsiTheme="minorHAnsi"/>
          <w:b/>
          <w:sz w:val="24"/>
          <w:lang w:val="mk-MK"/>
        </w:rPr>
      </w:pPr>
      <w:r>
        <w:rPr>
          <w:rFonts w:asciiTheme="minorHAnsi" w:hAnsiTheme="minorHAnsi"/>
          <w:b/>
          <w:sz w:val="24"/>
          <w:lang w:val="mk-MK"/>
        </w:rPr>
        <w:t>План за реализација на проектот „Meѓуетничка интеграција  во македонскот образовен систем“</w:t>
      </w:r>
    </w:p>
    <w:p w14:paraId="7F5FF57E">
      <w:pPr>
        <w:widowControl/>
        <w:autoSpaceDE/>
        <w:autoSpaceDN/>
        <w:contextualSpacing/>
        <w:rPr>
          <w:szCs w:val="24"/>
          <w:lang w:val="mk-MK"/>
        </w:rPr>
      </w:pPr>
      <w:r>
        <w:rPr>
          <w:rFonts w:asciiTheme="minorHAnsi" w:hAnsiTheme="minorHAnsi"/>
          <w:b/>
          <w:sz w:val="24"/>
          <w:szCs w:val="24"/>
          <w:lang w:val="mk-MK"/>
        </w:rPr>
        <w:t>(</w:t>
      </w:r>
      <w:r>
        <w:rPr>
          <w:rFonts w:asciiTheme="minorHAnsi" w:hAnsiTheme="minorHAnsi"/>
          <w:b/>
          <w:i/>
          <w:sz w:val="24"/>
          <w:szCs w:val="24"/>
          <w:lang w:val="mk-MK"/>
        </w:rPr>
        <w:t>Прилог на годишна програма-4.5.</w:t>
      </w:r>
      <w:r>
        <w:rPr>
          <w:rFonts w:asciiTheme="minorHAnsi" w:hAnsiTheme="minorHAnsi" w:cstheme="minorHAnsi"/>
          <w:b/>
          <w:i/>
          <w:sz w:val="24"/>
          <w:szCs w:val="24"/>
          <w:lang w:val="mk-MK"/>
        </w:rPr>
        <w:t>Програма за унапредување на мултикултурализмот/интеркултурализмот и меѓуетничка интеграција</w:t>
      </w:r>
      <w:r>
        <w:rPr>
          <w:rFonts w:asciiTheme="minorHAnsi" w:hAnsiTheme="minorHAnsi"/>
          <w:b/>
          <w:sz w:val="24"/>
          <w:szCs w:val="24"/>
          <w:lang w:val="mk-MK"/>
        </w:rPr>
        <w:t>)</w:t>
      </w:r>
    </w:p>
    <w:p w14:paraId="1C67CE07">
      <w:pPr>
        <w:pStyle w:val="13"/>
        <w:ind w:right="567" w:firstLine="720"/>
        <w:jc w:val="both"/>
        <w:rPr>
          <w:rFonts w:asciiTheme="minorHAnsi" w:hAnsiTheme="minorHAnsi"/>
          <w:b/>
          <w:sz w:val="24"/>
          <w:lang w:val="mk-MK"/>
        </w:rPr>
      </w:pPr>
    </w:p>
    <w:p w14:paraId="562B8C96">
      <w:pPr>
        <w:pStyle w:val="13"/>
        <w:ind w:right="567" w:firstLine="720"/>
        <w:jc w:val="both"/>
        <w:rPr>
          <w:rFonts w:asciiTheme="minorHAnsi" w:hAnsiTheme="minorHAnsi" w:cstheme="minorHAnsi"/>
          <w:sz w:val="24"/>
          <w:lang w:val="mk-MK"/>
        </w:rPr>
      </w:pPr>
    </w:p>
    <w:tbl>
      <w:tblPr>
        <w:tblStyle w:val="30"/>
        <w:tblW w:w="14145"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2449"/>
        <w:gridCol w:w="1417"/>
        <w:gridCol w:w="1701"/>
        <w:gridCol w:w="4950"/>
        <w:gridCol w:w="3628"/>
      </w:tblGrid>
      <w:tr w14:paraId="420719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567" w:hRule="atLeast"/>
        </w:trPr>
        <w:tc>
          <w:tcPr>
            <w:tcW w:w="2449" w:type="dxa"/>
            <w:shd w:val="clear" w:color="auto" w:fill="D8D8D8" w:themeFill="background1" w:themeFillShade="D9"/>
            <w:vAlign w:val="center"/>
          </w:tcPr>
          <w:p w14:paraId="3E054089">
            <w:pPr>
              <w:pStyle w:val="13"/>
              <w:jc w:val="center"/>
              <w:rPr>
                <w:rFonts w:asciiTheme="minorHAnsi" w:hAnsiTheme="minorHAnsi" w:cstheme="minorHAnsi"/>
                <w:lang w:val="mk-MK"/>
              </w:rPr>
            </w:pPr>
            <w:r>
              <w:rPr>
                <w:rFonts w:cs="Arial" w:asciiTheme="minorHAnsi" w:hAnsiTheme="minorHAnsi"/>
                <w:b/>
                <w:bCs/>
              </w:rPr>
              <w:t>Активност</w:t>
            </w:r>
          </w:p>
        </w:tc>
        <w:tc>
          <w:tcPr>
            <w:tcW w:w="1417" w:type="dxa"/>
            <w:shd w:val="clear" w:color="auto" w:fill="D8D8D8" w:themeFill="background1" w:themeFillShade="D9"/>
            <w:vAlign w:val="center"/>
          </w:tcPr>
          <w:p w14:paraId="6B5E805B">
            <w:pPr>
              <w:pStyle w:val="13"/>
              <w:jc w:val="center"/>
              <w:rPr>
                <w:rFonts w:asciiTheme="minorHAnsi" w:hAnsiTheme="minorHAnsi" w:cstheme="minorHAnsi"/>
                <w:lang w:val="mk-MK"/>
              </w:rPr>
            </w:pPr>
            <w:r>
              <w:rPr>
                <w:rFonts w:cs="Arial" w:asciiTheme="minorHAnsi" w:hAnsiTheme="minorHAnsi"/>
                <w:b/>
                <w:bCs/>
                <w:lang w:val="mk-MK"/>
              </w:rPr>
              <w:t>Временска рамка</w:t>
            </w:r>
          </w:p>
        </w:tc>
        <w:tc>
          <w:tcPr>
            <w:tcW w:w="1701" w:type="dxa"/>
            <w:shd w:val="clear" w:color="auto" w:fill="D8D8D8" w:themeFill="background1" w:themeFillShade="D9"/>
            <w:vAlign w:val="center"/>
          </w:tcPr>
          <w:p w14:paraId="598F343E">
            <w:pPr>
              <w:pStyle w:val="13"/>
              <w:ind w:left="57" w:right="57"/>
              <w:jc w:val="center"/>
              <w:rPr>
                <w:rFonts w:asciiTheme="minorHAnsi" w:hAnsiTheme="minorHAnsi" w:cstheme="minorHAnsi"/>
                <w:lang w:val="mk-MK"/>
              </w:rPr>
            </w:pPr>
            <w:r>
              <w:rPr>
                <w:rFonts w:cs="Arial" w:asciiTheme="minorHAnsi" w:hAnsiTheme="minorHAnsi"/>
                <w:b/>
                <w:bCs/>
                <w:lang w:val="mk-MK"/>
              </w:rPr>
              <w:t>Носител</w:t>
            </w:r>
          </w:p>
        </w:tc>
        <w:tc>
          <w:tcPr>
            <w:tcW w:w="4950" w:type="dxa"/>
            <w:shd w:val="clear" w:color="auto" w:fill="D8D8D8" w:themeFill="background1" w:themeFillShade="D9"/>
            <w:vAlign w:val="center"/>
          </w:tcPr>
          <w:p w14:paraId="42B25221">
            <w:pPr>
              <w:pStyle w:val="13"/>
              <w:jc w:val="center"/>
              <w:rPr>
                <w:rFonts w:asciiTheme="minorHAnsi" w:hAnsiTheme="minorHAnsi" w:cstheme="minorHAnsi"/>
                <w:lang w:val="mk-MK"/>
              </w:rPr>
            </w:pPr>
            <w:r>
              <w:rPr>
                <w:rFonts w:cs="Arial" w:asciiTheme="minorHAnsi" w:hAnsiTheme="minorHAnsi"/>
                <w:b/>
                <w:bCs/>
                <w:lang w:val="mk-MK"/>
              </w:rPr>
              <w:t>Начин на спроведување (ресурси)</w:t>
            </w:r>
          </w:p>
        </w:tc>
        <w:tc>
          <w:tcPr>
            <w:tcW w:w="3628" w:type="dxa"/>
            <w:shd w:val="clear" w:color="auto" w:fill="D8D8D8" w:themeFill="background1" w:themeFillShade="D9"/>
            <w:vAlign w:val="center"/>
          </w:tcPr>
          <w:p w14:paraId="6DF60DE4">
            <w:pPr>
              <w:pStyle w:val="13"/>
              <w:jc w:val="center"/>
              <w:rPr>
                <w:rFonts w:asciiTheme="minorHAnsi" w:hAnsiTheme="minorHAnsi" w:cstheme="minorHAnsi"/>
                <w:lang w:val="mk-MK"/>
              </w:rPr>
            </w:pPr>
            <w:r>
              <w:rPr>
                <w:rFonts w:cs="Arial" w:asciiTheme="minorHAnsi" w:hAnsiTheme="minorHAnsi"/>
                <w:b/>
                <w:bCs/>
                <w:lang w:val="mk-MK"/>
              </w:rPr>
              <w:t>Очекувани резултати</w:t>
            </w:r>
          </w:p>
        </w:tc>
      </w:tr>
      <w:tr w14:paraId="5741CE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707EE74D">
            <w:pPr>
              <w:pStyle w:val="13"/>
              <w:ind w:left="57" w:right="57"/>
              <w:rPr>
                <w:rFonts w:asciiTheme="minorHAnsi" w:hAnsiTheme="minorHAnsi" w:cstheme="minorHAnsi"/>
                <w:sz w:val="20"/>
                <w:szCs w:val="20"/>
                <w:lang w:val="mk-MK"/>
              </w:rPr>
            </w:pPr>
            <w:r>
              <w:rPr>
                <w:rFonts w:asciiTheme="minorHAnsi" w:hAnsiTheme="minorHAnsi"/>
                <w:sz w:val="20"/>
                <w:szCs w:val="20"/>
                <w:lang w:val="mk-MK"/>
              </w:rPr>
              <w:t>Професионална информираност на наставниците за МИО активности</w:t>
            </w:r>
          </w:p>
        </w:tc>
        <w:tc>
          <w:tcPr>
            <w:tcW w:w="1417" w:type="dxa"/>
          </w:tcPr>
          <w:p w14:paraId="2D5C6B1D">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 декември, март,јуни</w:t>
            </w:r>
          </w:p>
        </w:tc>
        <w:tc>
          <w:tcPr>
            <w:tcW w:w="1701" w:type="dxa"/>
          </w:tcPr>
          <w:p w14:paraId="6BB843D9">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СИТ тимот</w:t>
            </w:r>
          </w:p>
        </w:tc>
        <w:tc>
          <w:tcPr>
            <w:tcW w:w="4950" w:type="dxa"/>
          </w:tcPr>
          <w:p w14:paraId="09761949">
            <w:pPr>
              <w:pStyle w:val="35"/>
              <w:ind w:left="57" w:right="57"/>
              <w:rPr>
                <w:rFonts w:asciiTheme="minorHAnsi" w:hAnsiTheme="minorHAnsi"/>
                <w:sz w:val="20"/>
                <w:szCs w:val="20"/>
                <w:lang w:val="mk-MK"/>
              </w:rPr>
            </w:pPr>
            <w:r>
              <w:rPr>
                <w:rFonts w:asciiTheme="minorHAnsi" w:hAnsiTheme="minorHAnsi"/>
                <w:sz w:val="20"/>
                <w:szCs w:val="20"/>
                <w:lang w:val="mk-MK"/>
              </w:rPr>
              <w:t>Стручна презентација, соработка со</w:t>
            </w:r>
          </w:p>
          <w:p w14:paraId="703A03B6">
            <w:pPr>
              <w:pStyle w:val="13"/>
              <w:ind w:left="57" w:right="57"/>
              <w:rPr>
                <w:rFonts w:asciiTheme="minorHAnsi" w:hAnsiTheme="minorHAnsi" w:cstheme="minorHAnsi"/>
                <w:sz w:val="20"/>
                <w:szCs w:val="20"/>
                <w:lang w:val="mk-MK"/>
              </w:rPr>
            </w:pPr>
            <w:r>
              <w:rPr>
                <w:rFonts w:asciiTheme="minorHAnsi" w:hAnsiTheme="minorHAnsi"/>
                <w:sz w:val="20"/>
                <w:szCs w:val="20"/>
                <w:lang w:val="mk-MK"/>
              </w:rPr>
              <w:t>партнер училиштето во контекст на МИО во образованоето</w:t>
            </w:r>
          </w:p>
        </w:tc>
        <w:tc>
          <w:tcPr>
            <w:tcW w:w="3628" w:type="dxa"/>
          </w:tcPr>
          <w:p w14:paraId="0CB2337D">
            <w:pPr>
              <w:pStyle w:val="13"/>
              <w:ind w:left="57" w:right="57"/>
              <w:rPr>
                <w:rFonts w:asciiTheme="minorHAnsi" w:hAnsiTheme="minorHAnsi" w:cstheme="minorHAnsi"/>
                <w:sz w:val="20"/>
                <w:szCs w:val="20"/>
                <w:lang w:val="mk-MK"/>
              </w:rPr>
            </w:pPr>
            <w:r>
              <w:rPr>
                <w:rFonts w:asciiTheme="minorHAnsi" w:hAnsiTheme="minorHAnsi"/>
                <w:sz w:val="20"/>
                <w:szCs w:val="20"/>
                <w:lang w:val="mk-MK"/>
              </w:rPr>
              <w:t>Професионален развој, насочување на наставниците за квалитетно водење на МИО активности</w:t>
            </w:r>
          </w:p>
        </w:tc>
      </w:tr>
      <w:tr w14:paraId="7A568B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850" w:hRule="atLeast"/>
        </w:trPr>
        <w:tc>
          <w:tcPr>
            <w:tcW w:w="2449" w:type="dxa"/>
          </w:tcPr>
          <w:p w14:paraId="31994194">
            <w:pPr>
              <w:pStyle w:val="13"/>
              <w:ind w:left="57" w:right="57"/>
              <w:rPr>
                <w:rFonts w:asciiTheme="minorHAnsi" w:hAnsiTheme="minorHAnsi" w:cstheme="minorHAnsi"/>
                <w:sz w:val="20"/>
                <w:szCs w:val="20"/>
                <w:lang w:val="mk-MK"/>
              </w:rPr>
            </w:pPr>
            <w:r>
              <w:rPr>
                <w:rFonts w:asciiTheme="minorHAnsi" w:hAnsiTheme="minorHAnsi"/>
                <w:sz w:val="20"/>
                <w:szCs w:val="20"/>
                <w:lang w:val="mk-MK"/>
              </w:rPr>
              <w:t>Имплементирање самостојни мулти – културни активности</w:t>
            </w:r>
          </w:p>
        </w:tc>
        <w:tc>
          <w:tcPr>
            <w:tcW w:w="1417" w:type="dxa"/>
          </w:tcPr>
          <w:p w14:paraId="23D429C2">
            <w:pPr>
              <w:pStyle w:val="13"/>
              <w:ind w:left="57" w:right="57"/>
              <w:rPr>
                <w:rFonts w:asciiTheme="minorHAnsi" w:hAnsiTheme="minorHAnsi" w:cstheme="minorHAnsi"/>
                <w:sz w:val="20"/>
                <w:szCs w:val="20"/>
                <w:lang w:val="mk-MK"/>
              </w:rPr>
            </w:pPr>
            <w:r>
              <w:rPr>
                <w:rFonts w:asciiTheme="minorHAnsi" w:hAnsiTheme="minorHAnsi"/>
                <w:sz w:val="20"/>
                <w:szCs w:val="20"/>
                <w:lang w:val="mk-MK"/>
              </w:rPr>
              <w:t>Септември - јуни</w:t>
            </w:r>
          </w:p>
        </w:tc>
        <w:tc>
          <w:tcPr>
            <w:tcW w:w="1701" w:type="dxa"/>
          </w:tcPr>
          <w:p w14:paraId="4E042115">
            <w:pPr>
              <w:ind w:left="57" w:right="57"/>
              <w:rPr>
                <w:rFonts w:asciiTheme="minorHAnsi" w:hAnsiTheme="minorHAnsi"/>
                <w:sz w:val="20"/>
                <w:szCs w:val="20"/>
                <w:lang w:val="mk-MK"/>
              </w:rPr>
            </w:pPr>
            <w:r>
              <w:rPr>
                <w:rFonts w:asciiTheme="minorHAnsi" w:hAnsiTheme="minorHAnsi"/>
                <w:sz w:val="20"/>
                <w:szCs w:val="20"/>
                <w:lang w:val="mk-MK"/>
              </w:rPr>
              <w:t>Ученици</w:t>
            </w:r>
          </w:p>
          <w:p w14:paraId="3879340C">
            <w:pPr>
              <w:pStyle w:val="13"/>
              <w:ind w:left="57" w:right="57"/>
              <w:rPr>
                <w:rFonts w:asciiTheme="minorHAnsi" w:hAnsiTheme="minorHAnsi" w:cstheme="minorHAnsi"/>
                <w:sz w:val="20"/>
                <w:szCs w:val="20"/>
                <w:lang w:val="mk-MK"/>
              </w:rPr>
            </w:pPr>
            <w:r>
              <w:rPr>
                <w:rFonts w:asciiTheme="minorHAnsi" w:hAnsiTheme="minorHAnsi"/>
                <w:sz w:val="20"/>
                <w:szCs w:val="20"/>
                <w:lang w:val="mk-MK"/>
              </w:rPr>
              <w:t>Одделенски и предметни наставници</w:t>
            </w:r>
          </w:p>
        </w:tc>
        <w:tc>
          <w:tcPr>
            <w:tcW w:w="4950" w:type="dxa"/>
          </w:tcPr>
          <w:p w14:paraId="2A374C02">
            <w:pPr>
              <w:pStyle w:val="35"/>
              <w:ind w:left="57" w:right="57"/>
              <w:rPr>
                <w:rFonts w:asciiTheme="minorHAnsi" w:hAnsiTheme="minorHAnsi"/>
                <w:sz w:val="20"/>
                <w:szCs w:val="20"/>
                <w:lang w:val="mk-MK"/>
              </w:rPr>
            </w:pPr>
            <w:r>
              <w:rPr>
                <w:rFonts w:asciiTheme="minorHAnsi" w:hAnsiTheme="minorHAnsi"/>
                <w:sz w:val="20"/>
                <w:szCs w:val="20"/>
                <w:lang w:val="mk-MK"/>
              </w:rPr>
              <w:t>Користење на</w:t>
            </w:r>
          </w:p>
          <w:p w14:paraId="33D055E1">
            <w:pPr>
              <w:pStyle w:val="13"/>
              <w:ind w:left="57" w:right="57"/>
              <w:rPr>
                <w:rFonts w:asciiTheme="minorHAnsi" w:hAnsiTheme="minorHAnsi" w:cstheme="minorHAnsi"/>
                <w:sz w:val="20"/>
                <w:szCs w:val="20"/>
                <w:lang w:val="mk-MK"/>
              </w:rPr>
            </w:pPr>
            <w:r>
              <w:rPr>
                <w:rFonts w:asciiTheme="minorHAnsi" w:hAnsiTheme="minorHAnsi"/>
                <w:sz w:val="20"/>
                <w:szCs w:val="20"/>
                <w:lang w:val="mk-MK"/>
              </w:rPr>
              <w:t>прирачници за животни вештини и Демократско учество</w:t>
            </w:r>
          </w:p>
        </w:tc>
        <w:tc>
          <w:tcPr>
            <w:tcW w:w="3628" w:type="dxa"/>
          </w:tcPr>
          <w:p w14:paraId="33611C52">
            <w:pPr>
              <w:pStyle w:val="35"/>
              <w:ind w:left="57" w:right="57"/>
              <w:rPr>
                <w:rFonts w:asciiTheme="minorHAnsi" w:hAnsiTheme="minorHAnsi"/>
                <w:sz w:val="20"/>
                <w:szCs w:val="20"/>
                <w:lang w:val="mk-MK"/>
              </w:rPr>
            </w:pPr>
            <w:r>
              <w:rPr>
                <w:rFonts w:asciiTheme="minorHAnsi" w:hAnsiTheme="minorHAnsi"/>
                <w:sz w:val="20"/>
                <w:szCs w:val="20"/>
                <w:lang w:val="mk-MK"/>
              </w:rPr>
              <w:t>Развивање компетенции кај учениците за МИО ( промовирање на вредности за заедничко живеење и</w:t>
            </w:r>
          </w:p>
          <w:p w14:paraId="1A4FEAC2">
            <w:pPr>
              <w:pStyle w:val="35"/>
              <w:ind w:left="57" w:right="57"/>
              <w:rPr>
                <w:rFonts w:asciiTheme="minorHAnsi" w:hAnsiTheme="minorHAnsi"/>
                <w:sz w:val="20"/>
                <w:szCs w:val="20"/>
                <w:lang w:val="mk-MK"/>
              </w:rPr>
            </w:pPr>
            <w:r>
              <w:rPr>
                <w:rFonts w:asciiTheme="minorHAnsi" w:hAnsiTheme="minorHAnsi"/>
                <w:sz w:val="20"/>
                <w:szCs w:val="20"/>
                <w:lang w:val="mk-MK"/>
              </w:rPr>
              <w:t>почитувањена разликите меѓу луѓето)</w:t>
            </w:r>
          </w:p>
        </w:tc>
      </w:tr>
      <w:tr w14:paraId="6DFEF3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4DA0A96B">
            <w:pPr>
              <w:ind w:left="57" w:right="57"/>
              <w:rPr>
                <w:rFonts w:asciiTheme="minorHAnsi" w:hAnsiTheme="minorHAnsi"/>
                <w:sz w:val="20"/>
                <w:szCs w:val="20"/>
                <w:lang w:val="mk-MK"/>
              </w:rPr>
            </w:pPr>
            <w:r>
              <w:rPr>
                <w:rFonts w:cs="Arial" w:asciiTheme="minorHAnsi" w:hAnsiTheme="minorHAnsi"/>
                <w:color w:val="000000"/>
                <w:sz w:val="20"/>
                <w:szCs w:val="20"/>
              </w:rPr>
              <w:t>Планирање на</w:t>
            </w:r>
            <w:r>
              <w:rPr>
                <w:rFonts w:cs="Arial" w:asciiTheme="minorHAnsi" w:hAnsiTheme="minorHAnsi"/>
                <w:color w:val="000000"/>
                <w:sz w:val="20"/>
                <w:szCs w:val="20"/>
              </w:rPr>
              <w:tab/>
            </w:r>
            <w:r>
              <w:rPr>
                <w:rFonts w:cs="Arial" w:asciiTheme="minorHAnsi" w:hAnsiTheme="minorHAnsi"/>
                <w:color w:val="000000"/>
                <w:sz w:val="20"/>
                <w:szCs w:val="20"/>
              </w:rPr>
              <w:t xml:space="preserve">МИО </w:t>
            </w:r>
            <w:r>
              <w:rPr>
                <w:rFonts w:cs="Arial" w:asciiTheme="minorHAnsi" w:hAnsiTheme="minorHAnsi"/>
                <w:color w:val="000000"/>
                <w:sz w:val="20"/>
                <w:szCs w:val="20"/>
                <w:lang w:val="mk-MK"/>
              </w:rPr>
              <w:t xml:space="preserve">заеднички мулти –културни </w:t>
            </w:r>
            <w:r>
              <w:rPr>
                <w:rFonts w:cs="Arial" w:asciiTheme="minorHAnsi" w:hAnsiTheme="minorHAnsi"/>
                <w:color w:val="000000"/>
                <w:sz w:val="20"/>
                <w:szCs w:val="20"/>
              </w:rPr>
              <w:t>активности</w:t>
            </w:r>
          </w:p>
          <w:p w14:paraId="24E13553">
            <w:pPr>
              <w:pStyle w:val="13"/>
              <w:ind w:left="57" w:right="57"/>
              <w:rPr>
                <w:rFonts w:asciiTheme="minorHAnsi" w:hAnsiTheme="minorHAnsi" w:cstheme="minorHAnsi"/>
                <w:sz w:val="20"/>
                <w:szCs w:val="20"/>
                <w:lang w:val="mk-MK"/>
              </w:rPr>
            </w:pPr>
          </w:p>
        </w:tc>
        <w:tc>
          <w:tcPr>
            <w:tcW w:w="1417" w:type="dxa"/>
          </w:tcPr>
          <w:p w14:paraId="7928179C">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Август-септември</w:t>
            </w:r>
          </w:p>
        </w:tc>
        <w:tc>
          <w:tcPr>
            <w:tcW w:w="1701" w:type="dxa"/>
          </w:tcPr>
          <w:p w14:paraId="3DAE2745">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СИТ тимот, наставници реализатори</w:t>
            </w:r>
          </w:p>
        </w:tc>
        <w:tc>
          <w:tcPr>
            <w:tcW w:w="4950" w:type="dxa"/>
          </w:tcPr>
          <w:p w14:paraId="598CDCF0">
            <w:pPr>
              <w:tabs>
                <w:tab w:val="left" w:pos="1373"/>
              </w:tabs>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Работна средба на тимот   со наставниците</w:t>
            </w:r>
          </w:p>
          <w:p w14:paraId="3FAC319F">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Средби</w:t>
            </w:r>
            <w:r>
              <w:rPr>
                <w:rFonts w:cs="Arial" w:asciiTheme="minorHAnsi" w:hAnsiTheme="minorHAnsi"/>
                <w:color w:val="000000"/>
                <w:sz w:val="20"/>
                <w:szCs w:val="20"/>
                <w:lang w:val="mk-MK"/>
              </w:rPr>
              <w:tab/>
            </w:r>
            <w:r>
              <w:rPr>
                <w:rFonts w:cs="Arial" w:asciiTheme="minorHAnsi" w:hAnsiTheme="minorHAnsi"/>
                <w:color w:val="000000"/>
                <w:sz w:val="20"/>
                <w:szCs w:val="20"/>
                <w:lang w:val="mk-MK"/>
              </w:rPr>
              <w:t xml:space="preserve"> и договор      со партнер училиштето за реализација на заеднички активности Подготвена листа  на потенцијални заеднички активности</w:t>
            </w:r>
          </w:p>
        </w:tc>
        <w:tc>
          <w:tcPr>
            <w:tcW w:w="3628" w:type="dxa"/>
          </w:tcPr>
          <w:p w14:paraId="24D8E17E">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Подготвени акциони планови</w:t>
            </w:r>
            <w:r>
              <w:rPr>
                <w:rFonts w:cs="Arial" w:asciiTheme="minorHAnsi" w:hAnsiTheme="minorHAnsi"/>
                <w:color w:val="000000"/>
                <w:sz w:val="20"/>
                <w:szCs w:val="20"/>
                <w:lang w:val="mk-MK"/>
              </w:rPr>
              <w:tab/>
            </w:r>
            <w:r>
              <w:rPr>
                <w:rFonts w:cs="Arial" w:asciiTheme="minorHAnsi" w:hAnsiTheme="minorHAnsi"/>
                <w:color w:val="000000"/>
                <w:sz w:val="20"/>
                <w:szCs w:val="20"/>
                <w:lang w:val="mk-MK"/>
              </w:rPr>
              <w:t xml:space="preserve">за секоја конкретна активност </w:t>
            </w:r>
          </w:p>
        </w:tc>
      </w:tr>
      <w:tr w14:paraId="158701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1705B99E">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rPr>
              <w:t>Реализација на</w:t>
            </w:r>
            <w:r>
              <w:rPr>
                <w:rFonts w:cs="Arial" w:asciiTheme="minorHAnsi" w:hAnsiTheme="minorHAnsi"/>
                <w:color w:val="000000"/>
                <w:sz w:val="20"/>
                <w:szCs w:val="20"/>
              </w:rPr>
              <w:tab/>
            </w:r>
            <w:r>
              <w:rPr>
                <w:rFonts w:cs="Arial" w:asciiTheme="minorHAnsi" w:hAnsiTheme="minorHAnsi"/>
                <w:color w:val="000000"/>
                <w:sz w:val="20"/>
                <w:szCs w:val="20"/>
              </w:rPr>
              <w:t>МИО активности</w:t>
            </w:r>
          </w:p>
        </w:tc>
        <w:tc>
          <w:tcPr>
            <w:tcW w:w="1417" w:type="dxa"/>
          </w:tcPr>
          <w:p w14:paraId="2DA0B82F">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 - мај</w:t>
            </w:r>
          </w:p>
        </w:tc>
        <w:tc>
          <w:tcPr>
            <w:tcW w:w="1701" w:type="dxa"/>
          </w:tcPr>
          <w:p w14:paraId="06BA2601">
            <w:pPr>
              <w:pStyle w:val="13"/>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 реализатори,</w:t>
            </w:r>
          </w:p>
          <w:p w14:paraId="6304A3F6">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СИТ тимот</w:t>
            </w:r>
          </w:p>
        </w:tc>
        <w:tc>
          <w:tcPr>
            <w:tcW w:w="4950" w:type="dxa"/>
          </w:tcPr>
          <w:p w14:paraId="49245F1B">
            <w:pPr>
              <w:tabs>
                <w:tab w:val="left" w:pos="1378"/>
              </w:tabs>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Одржани средби и состаноци со наставниците во училиштето иво соработка со партнер училиштето и комуникација меѓу партнер училиштата .Редовна комуникација меѓу двата тима</w:t>
            </w:r>
          </w:p>
        </w:tc>
        <w:tc>
          <w:tcPr>
            <w:tcW w:w="3628" w:type="dxa"/>
          </w:tcPr>
          <w:p w14:paraId="5BC7289E">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Реализација</w:t>
            </w:r>
            <w:r>
              <w:rPr>
                <w:rFonts w:cs="Arial" w:asciiTheme="minorHAnsi" w:hAnsiTheme="minorHAnsi"/>
                <w:color w:val="000000"/>
                <w:sz w:val="20"/>
                <w:szCs w:val="20"/>
                <w:lang w:val="mk-MK"/>
              </w:rPr>
              <w:tab/>
            </w:r>
            <w:r>
              <w:rPr>
                <w:rFonts w:cs="Arial" w:asciiTheme="minorHAnsi" w:hAnsiTheme="minorHAnsi"/>
                <w:color w:val="000000"/>
                <w:sz w:val="20"/>
                <w:szCs w:val="20"/>
                <w:lang w:val="mk-MK"/>
              </w:rPr>
              <w:t>на самостојните   активности.</w:t>
            </w:r>
          </w:p>
          <w:p w14:paraId="7F9DC8DB">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Реализација</w:t>
            </w:r>
            <w:r>
              <w:rPr>
                <w:rFonts w:cs="Arial" w:asciiTheme="minorHAnsi" w:hAnsiTheme="minorHAnsi"/>
                <w:color w:val="000000"/>
                <w:sz w:val="20"/>
                <w:szCs w:val="20"/>
                <w:lang w:val="mk-MK"/>
              </w:rPr>
              <w:tab/>
            </w:r>
            <w:r>
              <w:rPr>
                <w:rFonts w:cs="Arial" w:asciiTheme="minorHAnsi" w:hAnsiTheme="minorHAnsi"/>
                <w:color w:val="000000"/>
                <w:sz w:val="20"/>
                <w:szCs w:val="20"/>
                <w:lang w:val="mk-MK"/>
              </w:rPr>
              <w:t>на заеднички активности со партнер училиштето</w:t>
            </w:r>
          </w:p>
        </w:tc>
      </w:tr>
      <w:tr w14:paraId="444960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33F56C55">
            <w:pPr>
              <w:pStyle w:val="13"/>
              <w:ind w:left="57" w:right="57"/>
              <w:rPr>
                <w:rFonts w:asciiTheme="minorHAnsi" w:hAnsiTheme="minorHAnsi" w:cstheme="minorHAnsi"/>
                <w:sz w:val="20"/>
                <w:szCs w:val="20"/>
                <w:lang w:val="mk-MK"/>
              </w:rPr>
            </w:pPr>
            <w:r>
              <w:rPr>
                <w:rFonts w:asciiTheme="minorHAnsi" w:hAnsiTheme="minorHAnsi"/>
                <w:sz w:val="20"/>
                <w:szCs w:val="20"/>
                <w:lang w:val="mk-MK"/>
              </w:rPr>
              <w:t>Да се вклучи и информира јавноста за МИО активностите</w:t>
            </w:r>
          </w:p>
        </w:tc>
        <w:tc>
          <w:tcPr>
            <w:tcW w:w="1417" w:type="dxa"/>
          </w:tcPr>
          <w:p w14:paraId="56604854">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Во текот на учебна година</w:t>
            </w:r>
          </w:p>
        </w:tc>
        <w:tc>
          <w:tcPr>
            <w:tcW w:w="1701" w:type="dxa"/>
          </w:tcPr>
          <w:p w14:paraId="593BD037">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СИТ тимот</w:t>
            </w:r>
          </w:p>
        </w:tc>
        <w:tc>
          <w:tcPr>
            <w:tcW w:w="4950" w:type="dxa"/>
          </w:tcPr>
          <w:p w14:paraId="64D10275">
            <w:pPr>
              <w:pStyle w:val="35"/>
              <w:ind w:left="57" w:right="57"/>
              <w:rPr>
                <w:rFonts w:asciiTheme="minorHAnsi" w:hAnsiTheme="minorHAnsi"/>
                <w:sz w:val="20"/>
                <w:szCs w:val="20"/>
                <w:lang w:val="mk-MK"/>
              </w:rPr>
            </w:pPr>
            <w:r>
              <w:rPr>
                <w:rFonts w:asciiTheme="minorHAnsi" w:hAnsiTheme="minorHAnsi"/>
                <w:sz w:val="20"/>
                <w:szCs w:val="20"/>
                <w:lang w:val="mk-MK"/>
              </w:rPr>
              <w:t>Подготвен промотивен матерјал (постери,</w:t>
            </w:r>
          </w:p>
          <w:p w14:paraId="748AAD19">
            <w:pPr>
              <w:pStyle w:val="13"/>
              <w:ind w:left="57" w:right="57"/>
              <w:rPr>
                <w:rFonts w:asciiTheme="minorHAnsi" w:hAnsiTheme="minorHAnsi" w:cstheme="minorHAnsi"/>
                <w:sz w:val="20"/>
                <w:szCs w:val="20"/>
                <w:lang w:val="mk-MK"/>
              </w:rPr>
            </w:pPr>
            <w:r>
              <w:rPr>
                <w:rFonts w:asciiTheme="minorHAnsi" w:hAnsiTheme="minorHAnsi"/>
                <w:sz w:val="20"/>
                <w:szCs w:val="20"/>
                <w:lang w:val="mk-MK"/>
              </w:rPr>
              <w:t>покани), поканети гости на настани</w:t>
            </w:r>
          </w:p>
        </w:tc>
        <w:tc>
          <w:tcPr>
            <w:tcW w:w="3628" w:type="dxa"/>
          </w:tcPr>
          <w:p w14:paraId="55DFDD4D">
            <w:pPr>
              <w:pStyle w:val="35"/>
              <w:ind w:left="57" w:right="57"/>
              <w:rPr>
                <w:rFonts w:asciiTheme="minorHAnsi" w:hAnsiTheme="minorHAnsi"/>
                <w:sz w:val="20"/>
                <w:szCs w:val="20"/>
                <w:lang w:val="mk-MK"/>
              </w:rPr>
            </w:pPr>
            <w:r>
              <w:rPr>
                <w:rFonts w:asciiTheme="minorHAnsi" w:hAnsiTheme="minorHAnsi"/>
                <w:sz w:val="20"/>
                <w:szCs w:val="20"/>
                <w:lang w:val="mk-MK"/>
              </w:rPr>
              <w:t>Промотивен настан на училишно ниво за МИО активности предУправата, наставниците, родителите, претсавници од заедницата</w:t>
            </w:r>
          </w:p>
        </w:tc>
      </w:tr>
    </w:tbl>
    <w:p w14:paraId="353998F6">
      <w:pPr>
        <w:pStyle w:val="13"/>
        <w:rPr>
          <w:rFonts w:asciiTheme="minorHAnsi" w:hAnsiTheme="minorHAnsi"/>
          <w:b/>
          <w:sz w:val="28"/>
          <w:szCs w:val="28"/>
          <w:lang w:val="mk-MK"/>
        </w:rPr>
      </w:pPr>
    </w:p>
    <w:p w14:paraId="5E99F125">
      <w:pPr>
        <w:pStyle w:val="13"/>
        <w:rPr>
          <w:rFonts w:asciiTheme="minorHAnsi" w:hAnsiTheme="minorHAnsi"/>
          <w:b/>
          <w:sz w:val="28"/>
          <w:szCs w:val="28"/>
          <w:lang w:val="mk-MK"/>
        </w:rPr>
      </w:pPr>
    </w:p>
    <w:p w14:paraId="44A220B3">
      <w:pPr>
        <w:rPr>
          <w:rFonts w:asciiTheme="minorHAnsi" w:hAnsiTheme="minorHAnsi"/>
          <w:b/>
          <w:sz w:val="24"/>
          <w:szCs w:val="24"/>
          <w:lang w:val="mk-MK"/>
        </w:rPr>
      </w:pPr>
      <w:r>
        <w:rPr>
          <w:rFonts w:asciiTheme="minorHAnsi" w:hAnsiTheme="minorHAnsi" w:cstheme="minorHAnsi"/>
          <w:b/>
          <w:bCs/>
          <w:sz w:val="28"/>
          <w:szCs w:val="24"/>
          <w:lang w:val="mk-MK"/>
        </w:rPr>
        <w:pict>
          <v:shape id="_x0000_i1042" o:spt="136" type="#_x0000_t136" style="height:21.95pt;width:396pt;" coordsize="21600,21600">
            <v:path/>
            <v:fill focussize="0,0"/>
            <v:stroke weight="1pt"/>
            <v:imagedata o:title=""/>
            <o:lock v:ext="edit" aspectratio="t"/>
            <v:textpath on="t" fitshape="t" fitpath="t" trim="t" xscale="f" string="14. Проекти кои се реализираат во училиштето" style="font-family:Arial Black;font-size:14pt;font-style:italic;font-weight:bold;v-text-align:center;"/>
            <v:shadow on="t" opacity="52429f"/>
            <w10:wrap type="none"/>
            <w10:anchorlock/>
          </v:shape>
        </w:pict>
      </w:r>
    </w:p>
    <w:p w14:paraId="77576A87">
      <w:pPr>
        <w:rPr>
          <w:rFonts w:asciiTheme="minorHAnsi" w:hAnsiTheme="minorHAnsi"/>
          <w:b/>
          <w:sz w:val="24"/>
          <w:szCs w:val="24"/>
          <w:lang w:val="mk-MK"/>
        </w:rPr>
      </w:pPr>
    </w:p>
    <w:p w14:paraId="1DEC0049">
      <w:pPr>
        <w:rPr>
          <w:rFonts w:asciiTheme="minorHAnsi" w:hAnsiTheme="minorHAnsi"/>
          <w:b/>
          <w:sz w:val="24"/>
          <w:szCs w:val="24"/>
          <w:lang w:val="mk-MK"/>
        </w:rPr>
      </w:pPr>
      <w:r>
        <w:rPr>
          <w:rFonts w:asciiTheme="minorHAnsi" w:hAnsiTheme="minorHAnsi"/>
          <w:b/>
          <w:sz w:val="24"/>
          <w:szCs w:val="24"/>
          <w:lang w:val="mk-MK"/>
        </w:rPr>
        <w:t>(Прилог на годишна програма-4.6.Акциони планови за реализација на сите проекти во училиштето)</w:t>
      </w:r>
    </w:p>
    <w:p w14:paraId="39F24805">
      <w:pPr>
        <w:pStyle w:val="6"/>
        <w:ind w:left="0"/>
        <w:rPr>
          <w:rFonts w:asciiTheme="minorHAnsi" w:hAnsiTheme="minorHAnsi" w:cstheme="minorHAnsi"/>
          <w:i w:val="0"/>
          <w:sz w:val="28"/>
          <w:lang w:val="mk-MK"/>
        </w:rPr>
      </w:pPr>
    </w:p>
    <w:p w14:paraId="1C4B69F5">
      <w:pPr>
        <w:pStyle w:val="31"/>
        <w:jc w:val="both"/>
        <w:rPr>
          <w:rFonts w:asciiTheme="minorHAnsi" w:hAnsiTheme="minorHAnsi" w:cstheme="minorHAnsi"/>
          <w:b/>
          <w:sz w:val="24"/>
          <w:szCs w:val="24"/>
          <w:lang w:val="de-DE"/>
        </w:rPr>
      </w:pPr>
      <w:r>
        <w:rPr>
          <w:rFonts w:asciiTheme="minorHAnsi" w:hAnsiTheme="minorHAnsi" w:cstheme="minorHAnsi"/>
          <w:b/>
          <w:sz w:val="24"/>
          <w:szCs w:val="24"/>
          <w:lang w:val="mk-MK"/>
        </w:rPr>
        <w:t>14.1.Име на проектот:Отворен ден на граѓанско образование (Ден на демократијата)</w:t>
      </w:r>
    </w:p>
    <w:p w14:paraId="1F3390DD">
      <w:pPr>
        <w:pStyle w:val="31"/>
        <w:jc w:val="both"/>
        <w:rPr>
          <w:rFonts w:ascii="Open Sans" w:hAnsi="Open Sans" w:cs="Open Sans"/>
          <w:color w:val="666666"/>
          <w:sz w:val="21"/>
          <w:szCs w:val="21"/>
          <w:shd w:val="clear" w:color="auto" w:fill="FFFFFF"/>
          <w:lang w:val="mk-MK"/>
        </w:rPr>
      </w:pPr>
      <w:r>
        <w:rPr>
          <w:rFonts w:asciiTheme="minorHAnsi" w:hAnsiTheme="minorHAnsi" w:cstheme="minorHAnsi"/>
          <w:b/>
          <w:sz w:val="22"/>
          <w:szCs w:val="22"/>
          <w:lang w:val="mk-MK"/>
        </w:rPr>
        <w:t>Цел на проектот:</w:t>
      </w:r>
      <w:r>
        <w:rPr>
          <w:rFonts w:asciiTheme="minorHAnsi" w:hAnsiTheme="minorHAnsi" w:cstheme="minorHAnsi"/>
          <w:sz w:val="22"/>
          <w:szCs w:val="22"/>
          <w:lang w:val="mk-MK"/>
        </w:rPr>
        <w:t>Презентирање на новиот концепт на граѓанско образование преку активно учество на учениците во ученички иницијативи за позитивна промена во училиштето и заедницата.</w:t>
      </w:r>
    </w:p>
    <w:p w14:paraId="0F79940F">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Исходи од реализацијата:</w:t>
      </w:r>
      <w:r>
        <w:rPr>
          <w:rFonts w:asciiTheme="minorHAnsi" w:hAnsiTheme="minorHAnsi" w:cstheme="minorHAnsi"/>
          <w:sz w:val="22"/>
          <w:szCs w:val="22"/>
          <w:lang w:val="mk-MK"/>
        </w:rPr>
        <w:t>Поттикнување на демократска клима во училиштето</w:t>
      </w:r>
    </w:p>
    <w:p w14:paraId="4D8AE0EA">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 Габриела Темелкоска, Јордан Милчиноски, Елизабета Велеска, Благица Ристеска, Мартина Ристеска,наставник граѓанско образование, Елена Апостолоска и Весна Обрадовиќ</w:t>
      </w:r>
    </w:p>
    <w:p w14:paraId="453A813E">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Временска рамка во која се реализира проектот: 20 ноември, Светски ден на детето</w:t>
      </w:r>
    </w:p>
    <w:p w14:paraId="4CC73CD0">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проектот/од каде се обезбедуваат: БРО, МОН</w:t>
      </w:r>
    </w:p>
    <w:p w14:paraId="5F2D1F30">
      <w:pPr>
        <w:pStyle w:val="31"/>
        <w:jc w:val="left"/>
        <w:rPr>
          <w:rFonts w:asciiTheme="minorHAnsi" w:hAnsiTheme="minorHAnsi" w:cstheme="minorHAnsi"/>
          <w:b/>
          <w:sz w:val="22"/>
          <w:szCs w:val="22"/>
          <w:lang w:val="mk-MK"/>
        </w:rPr>
      </w:pPr>
    </w:p>
    <w:p w14:paraId="54F48AD1">
      <w:pPr>
        <w:rPr>
          <w:rFonts w:cs="Arial" w:asciiTheme="minorHAnsi" w:hAnsiTheme="minorHAnsi"/>
          <w:b/>
          <w:sz w:val="24"/>
          <w:szCs w:val="24"/>
          <w:lang w:val="mk-MK"/>
        </w:rPr>
      </w:pPr>
      <w:r>
        <w:rPr>
          <w:rFonts w:asciiTheme="minorHAnsi" w:hAnsiTheme="minorHAnsi" w:cstheme="minorHAnsi"/>
          <w:b/>
          <w:sz w:val="24"/>
          <w:szCs w:val="24"/>
          <w:lang w:val="mk-MK"/>
        </w:rPr>
        <w:t>14.2.Име на проектот:</w:t>
      </w:r>
      <w:r>
        <w:rPr>
          <w:rFonts w:cs="Arial" w:asciiTheme="minorHAnsi" w:hAnsiTheme="minorHAnsi"/>
          <w:b/>
          <w:sz w:val="24"/>
          <w:szCs w:val="24"/>
          <w:lang w:val="mk-MK"/>
        </w:rPr>
        <w:t>„Училиштата во музеите или музејот во училиштата“</w:t>
      </w:r>
    </w:p>
    <w:p w14:paraId="4B25A7DC">
      <w:pPr>
        <w:pStyle w:val="31"/>
        <w:jc w:val="both"/>
        <w:rPr>
          <w:rFonts w:asciiTheme="minorHAnsi" w:hAnsiTheme="minorHAnsi"/>
          <w:sz w:val="22"/>
          <w:szCs w:val="22"/>
          <w:lang w:val="mk-MK"/>
        </w:rPr>
      </w:pPr>
      <w:r>
        <w:rPr>
          <w:rFonts w:asciiTheme="minorHAnsi" w:hAnsiTheme="minorHAnsi" w:cstheme="minorHAnsi"/>
          <w:b/>
          <w:sz w:val="22"/>
          <w:szCs w:val="22"/>
          <w:lang w:val="mk-MK"/>
        </w:rPr>
        <w:t>Цел на проектот:</w:t>
      </w:r>
      <w:r>
        <w:rPr>
          <w:rFonts w:asciiTheme="minorHAnsi" w:hAnsiTheme="minorHAnsi"/>
          <w:sz w:val="22"/>
          <w:szCs w:val="22"/>
        </w:rPr>
        <w:t>Подготовкиис</w:t>
      </w:r>
      <w:r>
        <w:rPr>
          <w:rFonts w:asciiTheme="minorHAnsi" w:hAnsiTheme="minorHAnsi"/>
          <w:sz w:val="22"/>
          <w:szCs w:val="22"/>
          <w:lang w:val="mk-MK"/>
        </w:rPr>
        <w:t>ни</w:t>
      </w:r>
      <w:r>
        <w:rPr>
          <w:rFonts w:asciiTheme="minorHAnsi" w:hAnsiTheme="minorHAnsi"/>
          <w:sz w:val="22"/>
          <w:szCs w:val="22"/>
        </w:rPr>
        <w:t>мањенавидеоматеријалнатемаоднашататрадиција</w:t>
      </w:r>
    </w:p>
    <w:p w14:paraId="700162E2">
      <w:pPr>
        <w:pStyle w:val="31"/>
        <w:jc w:val="left"/>
        <w:rPr>
          <w:rFonts w:asciiTheme="minorHAnsi" w:hAnsiTheme="minorHAnsi" w:cstheme="minorHAnsi"/>
          <w:sz w:val="22"/>
          <w:szCs w:val="22"/>
          <w:lang w:val="mk-MK"/>
        </w:rPr>
      </w:pPr>
      <w:r>
        <w:rPr>
          <w:rFonts w:asciiTheme="minorHAnsi" w:hAnsiTheme="minorHAnsi" w:cstheme="minorHAnsi"/>
          <w:b/>
          <w:sz w:val="22"/>
          <w:szCs w:val="22"/>
          <w:lang w:val="mk-MK"/>
        </w:rPr>
        <w:t>Исходи од реализацијата:</w:t>
      </w:r>
      <w:r>
        <w:rPr>
          <w:rFonts w:asciiTheme="minorHAnsi" w:hAnsiTheme="minorHAnsi" w:cstheme="minorHAnsi"/>
          <w:sz w:val="22"/>
          <w:szCs w:val="22"/>
          <w:lang w:val="mk-MK"/>
        </w:rPr>
        <w:t xml:space="preserve"> Снимен видео материјал на тема од нашата традиција </w:t>
      </w:r>
    </w:p>
    <w:p w14:paraId="5FD616BC">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 Наташа Мирческа, Анета Станкоска, Блага Ристеска</w:t>
      </w:r>
    </w:p>
    <w:p w14:paraId="7596D4C2">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Временска рамка во која се реализира проектот: Септември-јуни 2025/26</w:t>
      </w:r>
    </w:p>
    <w:p w14:paraId="205068D9">
      <w:pPr>
        <w:pStyle w:val="31"/>
        <w:jc w:val="left"/>
        <w:rPr>
          <w:rFonts w:asciiTheme="minorHAnsi" w:hAnsiTheme="minorHAnsi"/>
          <w:sz w:val="22"/>
          <w:szCs w:val="22"/>
          <w:lang w:val="mk-MK"/>
        </w:rPr>
      </w:pPr>
      <w:r>
        <w:rPr>
          <w:rFonts w:asciiTheme="minorHAnsi" w:hAnsiTheme="minorHAnsi" w:cstheme="minorHAnsi"/>
          <w:b/>
          <w:sz w:val="22"/>
          <w:szCs w:val="22"/>
          <w:lang w:val="mk-MK"/>
        </w:rPr>
        <w:t>Средства за реализација на проектот/од каде се обезбедуваат:</w:t>
      </w:r>
      <w:r>
        <w:rPr>
          <w:rFonts w:asciiTheme="minorHAnsi" w:hAnsiTheme="minorHAnsi"/>
          <w:sz w:val="22"/>
          <w:szCs w:val="22"/>
          <w:lang w:val="mk-MK"/>
        </w:rPr>
        <w:t>Министерство за култура</w:t>
      </w:r>
    </w:p>
    <w:p w14:paraId="259CEDF1">
      <w:pPr>
        <w:pStyle w:val="31"/>
        <w:jc w:val="left"/>
        <w:rPr>
          <w:rFonts w:asciiTheme="minorHAnsi" w:hAnsiTheme="minorHAnsi"/>
          <w:sz w:val="22"/>
          <w:szCs w:val="22"/>
          <w:lang w:val="mk-MK"/>
        </w:rPr>
      </w:pPr>
    </w:p>
    <w:p w14:paraId="61AE3F12">
      <w:pPr>
        <w:ind w:firstLine="110" w:firstLineChars="50"/>
        <w:jc w:val="both"/>
        <w:rPr>
          <w:rFonts w:eastAsia="Segoe UI Historic" w:asciiTheme="minorHAnsi" w:hAnsiTheme="minorHAnsi" w:cstheme="minorHAnsi"/>
          <w:color w:val="050505"/>
          <w:shd w:val="clear" w:color="auto" w:fill="FFFFFF"/>
          <w:lang w:val="mk-MK"/>
        </w:rPr>
      </w:pPr>
    </w:p>
    <w:p w14:paraId="2CC0BEC3">
      <w:pPr>
        <w:ind w:firstLine="110" w:firstLineChars="50"/>
        <w:jc w:val="both"/>
        <w:rPr>
          <w:rFonts w:eastAsia="SimSun" w:asciiTheme="minorHAnsi" w:hAnsiTheme="minorHAnsi" w:cstheme="minorHAnsi"/>
        </w:rPr>
      </w:pPr>
      <w:r>
        <w:rPr>
          <w:rFonts w:eastAsia="SimSun" w:asciiTheme="minorHAnsi" w:hAnsiTheme="minorHAnsi" w:cstheme="minorHAnsi"/>
          <w:lang w:val="mk-MK"/>
        </w:rPr>
        <w:t xml:space="preserve">  </w:t>
      </w:r>
    </w:p>
    <w:p w14:paraId="4E7590BC">
      <w:pPr>
        <w:pStyle w:val="31"/>
        <w:jc w:val="both"/>
        <w:rPr>
          <w:rFonts w:asciiTheme="minorHAnsi" w:hAnsiTheme="minorHAnsi" w:cstheme="minorHAnsi"/>
          <w:b/>
          <w:i/>
          <w:sz w:val="24"/>
          <w:szCs w:val="24"/>
          <w:lang w:val="de-DE"/>
        </w:rPr>
      </w:pPr>
      <w:r>
        <w:rPr>
          <w:rFonts w:asciiTheme="minorHAnsi" w:hAnsiTheme="minorHAnsi" w:cstheme="minorHAnsi"/>
          <w:b/>
          <w:sz w:val="24"/>
          <w:szCs w:val="24"/>
          <w:lang w:val="mk-MK"/>
        </w:rPr>
        <w:t>14.3.Име на проектот:Активности за антикорупциска едукација на учениците</w:t>
      </w:r>
    </w:p>
    <w:p w14:paraId="06C5E084">
      <w:pPr>
        <w:pStyle w:val="31"/>
        <w:jc w:val="both"/>
        <w:rPr>
          <w:rFonts w:asciiTheme="minorHAnsi" w:hAnsiTheme="minorHAnsi" w:cstheme="minorHAnsi"/>
          <w:b/>
          <w:sz w:val="22"/>
          <w:szCs w:val="22"/>
          <w:lang w:val="mk-MK"/>
        </w:rPr>
      </w:pPr>
      <w:r>
        <w:rPr>
          <w:rFonts w:asciiTheme="minorHAnsi" w:hAnsiTheme="minorHAnsi" w:cstheme="minorHAnsi"/>
          <w:b/>
          <w:sz w:val="22"/>
          <w:szCs w:val="22"/>
          <w:lang w:val="mk-MK"/>
        </w:rPr>
        <w:t>Цел на проектот:Запознавање на учениците со поимите, можностите за заштита и превентивно делување кон корупциските активности.</w:t>
      </w:r>
    </w:p>
    <w:p w14:paraId="043CE6E0">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Исходи од реализацијата:</w:t>
      </w:r>
      <w:r>
        <w:rPr>
          <w:rFonts w:asciiTheme="minorHAnsi" w:hAnsiTheme="minorHAnsi" w:cstheme="minorHAnsi"/>
          <w:sz w:val="22"/>
          <w:szCs w:val="22"/>
          <w:lang w:val="mk-MK"/>
        </w:rPr>
        <w:t>Учениците да можат да ја препознаат корупцијата и да се заштитат од оваа негативна општествена појава</w:t>
      </w:r>
    </w:p>
    <w:p w14:paraId="27787BEF">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w:t>
      </w:r>
      <w:r>
        <w:rPr>
          <w:rFonts w:asciiTheme="minorHAnsi" w:hAnsiTheme="minorHAnsi"/>
          <w:sz w:val="22"/>
          <w:szCs w:val="22"/>
          <w:lang w:val="mk-MK"/>
        </w:rPr>
        <w:t>БлагојчеРистески, Тони Чатлески, ЕлизабетаВелеска</w:t>
      </w:r>
      <w:r>
        <w:rPr>
          <w:rFonts w:cs="MAC C Times" w:asciiTheme="minorHAnsi" w:hAnsiTheme="minorHAnsi"/>
          <w:sz w:val="22"/>
          <w:szCs w:val="22"/>
          <w:lang w:val="mk-MK"/>
        </w:rPr>
        <w:t>,</w:t>
      </w:r>
      <w:r>
        <w:rPr>
          <w:rFonts w:asciiTheme="minorHAnsi" w:hAnsiTheme="minorHAnsi"/>
          <w:sz w:val="22"/>
          <w:szCs w:val="22"/>
          <w:lang w:val="mk-MK"/>
        </w:rPr>
        <w:t>Николче Секулоски, Кети Шишкоска</w:t>
      </w:r>
    </w:p>
    <w:p w14:paraId="01FC16D7">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 xml:space="preserve">Временска рамка во која се реализира проектот: септември-јуни </w:t>
      </w:r>
    </w:p>
    <w:p w14:paraId="2FFA140D">
      <w:pPr>
        <w:pStyle w:val="31"/>
        <w:jc w:val="left"/>
        <w:rPr>
          <w:rFonts w:asciiTheme="minorHAnsi" w:hAnsiTheme="minorHAnsi" w:cstheme="minorHAnsi"/>
          <w:b/>
          <w:sz w:val="22"/>
          <w:szCs w:val="22"/>
          <w:lang w:val="en-GB"/>
        </w:rPr>
      </w:pPr>
      <w:r>
        <w:rPr>
          <w:rFonts w:asciiTheme="minorHAnsi" w:hAnsiTheme="minorHAnsi" w:cstheme="minorHAnsi"/>
          <w:b/>
          <w:sz w:val="22"/>
          <w:szCs w:val="22"/>
          <w:lang w:val="mk-MK"/>
        </w:rPr>
        <w:t>Средства за реализација на проектот/од каде се обезбедуваат: училиштето ги обезбедува</w:t>
      </w:r>
    </w:p>
    <w:p w14:paraId="0D0C2ED2">
      <w:pPr>
        <w:jc w:val="both"/>
        <w:rPr>
          <w:rFonts w:asciiTheme="minorHAnsi" w:hAnsiTheme="minorHAnsi" w:cstheme="minorHAnsi"/>
          <w:b/>
          <w:sz w:val="20"/>
          <w:lang w:val="en-GB"/>
        </w:rPr>
      </w:pPr>
    </w:p>
    <w:p w14:paraId="31852219">
      <w:pPr>
        <w:jc w:val="both"/>
        <w:rPr>
          <w:rFonts w:asciiTheme="minorHAnsi" w:hAnsiTheme="minorHAnsi" w:cstheme="minorHAnsi"/>
          <w:b/>
          <w:bCs/>
          <w:sz w:val="20"/>
          <w:lang w:val="mk-MK"/>
        </w:rPr>
      </w:pPr>
      <w:r>
        <w:rPr>
          <w:rFonts w:asciiTheme="minorHAnsi" w:hAnsiTheme="minorHAnsi" w:cstheme="minorHAnsi"/>
          <w:b/>
          <w:bCs/>
          <w:sz w:val="20"/>
        </w:rPr>
        <w:t xml:space="preserve">АКЦИСКИ ПЛАННА АКТИВНОСТИТЕ </w:t>
      </w:r>
      <w:bookmarkStart w:id="6" w:name="_Hlk166588239"/>
      <w:r>
        <w:rPr>
          <w:rFonts w:asciiTheme="minorHAnsi" w:hAnsiTheme="minorHAnsi" w:cstheme="minorHAnsi"/>
          <w:b/>
          <w:bCs/>
          <w:sz w:val="20"/>
        </w:rPr>
        <w:t>ЗА АНТИКОРУПЦИСКА ЕДУКАЦИЈА НА УЧЕНИЦИТЕ</w:t>
      </w:r>
      <w:bookmarkEnd w:id="6"/>
    </w:p>
    <w:tbl>
      <w:tblPr>
        <w:tblStyle w:val="11"/>
        <w:tblW w:w="1531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8"/>
        <w:gridCol w:w="2551"/>
        <w:gridCol w:w="2267"/>
        <w:gridCol w:w="1559"/>
        <w:gridCol w:w="1983"/>
        <w:gridCol w:w="20"/>
        <w:gridCol w:w="1685"/>
        <w:gridCol w:w="2413"/>
      </w:tblGrid>
      <w:tr w14:paraId="3CB02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2838" w:type="dxa"/>
            <w:shd w:val="clear" w:color="auto" w:fill="BEBEBE" w:themeFill="background1" w:themeFillShade="BF"/>
            <w:vAlign w:val="center"/>
          </w:tcPr>
          <w:p w14:paraId="1F6A63EC">
            <w:pPr>
              <w:jc w:val="both"/>
              <w:rPr>
                <w:rFonts w:asciiTheme="minorHAnsi" w:hAnsiTheme="minorHAnsi" w:cstheme="minorHAnsi"/>
                <w:b/>
                <w:sz w:val="20"/>
              </w:rPr>
            </w:pPr>
            <w:bookmarkStart w:id="7" w:name="_Hlk166445346"/>
            <w:r>
              <w:rPr>
                <w:rFonts w:asciiTheme="minorHAnsi" w:hAnsiTheme="minorHAnsi" w:cstheme="minorHAnsi"/>
                <w:b/>
                <w:sz w:val="20"/>
              </w:rPr>
              <w:t>Цел</w:t>
            </w:r>
          </w:p>
        </w:tc>
        <w:tc>
          <w:tcPr>
            <w:tcW w:w="2551" w:type="dxa"/>
            <w:shd w:val="clear" w:color="auto" w:fill="BEBEBE" w:themeFill="background1" w:themeFillShade="BF"/>
            <w:vAlign w:val="center"/>
          </w:tcPr>
          <w:p w14:paraId="0F28B8A3">
            <w:pPr>
              <w:jc w:val="both"/>
              <w:rPr>
                <w:rFonts w:asciiTheme="minorHAnsi" w:hAnsiTheme="minorHAnsi" w:cstheme="minorHAnsi"/>
                <w:b/>
                <w:sz w:val="20"/>
              </w:rPr>
            </w:pPr>
            <w:r>
              <w:rPr>
                <w:rFonts w:asciiTheme="minorHAnsi" w:hAnsiTheme="minorHAnsi" w:cstheme="minorHAnsi"/>
                <w:b/>
                <w:sz w:val="20"/>
              </w:rPr>
              <w:t>Активност</w:t>
            </w:r>
          </w:p>
        </w:tc>
        <w:tc>
          <w:tcPr>
            <w:tcW w:w="2267" w:type="dxa"/>
            <w:shd w:val="clear" w:color="auto" w:fill="BEBEBE" w:themeFill="background1" w:themeFillShade="BF"/>
            <w:vAlign w:val="center"/>
          </w:tcPr>
          <w:p w14:paraId="11D553D8">
            <w:pPr>
              <w:jc w:val="both"/>
              <w:rPr>
                <w:rFonts w:asciiTheme="minorHAnsi" w:hAnsiTheme="minorHAnsi" w:cstheme="minorHAnsi"/>
                <w:b/>
                <w:sz w:val="20"/>
              </w:rPr>
            </w:pPr>
            <w:r>
              <w:rPr>
                <w:rFonts w:asciiTheme="minorHAnsi" w:hAnsiTheme="minorHAnsi" w:cstheme="minorHAnsi"/>
                <w:b/>
                <w:sz w:val="20"/>
              </w:rPr>
              <w:t>Начин на спроведување</w:t>
            </w:r>
          </w:p>
        </w:tc>
        <w:tc>
          <w:tcPr>
            <w:tcW w:w="1559" w:type="dxa"/>
            <w:shd w:val="clear" w:color="auto" w:fill="BEBEBE" w:themeFill="background1" w:themeFillShade="BF"/>
            <w:vAlign w:val="center"/>
          </w:tcPr>
          <w:p w14:paraId="643ADE3C">
            <w:pPr>
              <w:jc w:val="both"/>
              <w:rPr>
                <w:rFonts w:asciiTheme="minorHAnsi" w:hAnsiTheme="minorHAnsi" w:cstheme="minorHAnsi"/>
                <w:b/>
                <w:sz w:val="20"/>
              </w:rPr>
            </w:pPr>
            <w:r>
              <w:rPr>
                <w:rFonts w:asciiTheme="minorHAnsi" w:hAnsiTheme="minorHAnsi" w:cstheme="minorHAnsi"/>
                <w:b/>
                <w:sz w:val="20"/>
              </w:rPr>
              <w:t>Време на</w:t>
            </w:r>
          </w:p>
          <w:p w14:paraId="2D983E31">
            <w:pPr>
              <w:jc w:val="both"/>
              <w:rPr>
                <w:rFonts w:asciiTheme="minorHAnsi" w:hAnsiTheme="minorHAnsi" w:cstheme="minorHAnsi"/>
                <w:b/>
                <w:sz w:val="20"/>
              </w:rPr>
            </w:pPr>
            <w:r>
              <w:rPr>
                <w:rFonts w:asciiTheme="minorHAnsi" w:hAnsiTheme="minorHAnsi" w:cstheme="minorHAnsi"/>
                <w:b/>
                <w:sz w:val="20"/>
              </w:rPr>
              <w:t>реализација</w:t>
            </w:r>
          </w:p>
        </w:tc>
        <w:tc>
          <w:tcPr>
            <w:tcW w:w="2003" w:type="dxa"/>
            <w:gridSpan w:val="2"/>
            <w:shd w:val="clear" w:color="auto" w:fill="BEBEBE" w:themeFill="background1" w:themeFillShade="BF"/>
            <w:vAlign w:val="center"/>
          </w:tcPr>
          <w:p w14:paraId="3CFB9BE2">
            <w:pPr>
              <w:jc w:val="both"/>
              <w:rPr>
                <w:rFonts w:asciiTheme="minorHAnsi" w:hAnsiTheme="minorHAnsi" w:cstheme="minorHAnsi"/>
                <w:b/>
                <w:sz w:val="20"/>
              </w:rPr>
            </w:pPr>
            <w:r>
              <w:rPr>
                <w:rFonts w:asciiTheme="minorHAnsi" w:hAnsiTheme="minorHAnsi" w:cstheme="minorHAnsi"/>
                <w:b/>
                <w:sz w:val="20"/>
              </w:rPr>
              <w:t>Носители/</w:t>
            </w:r>
          </w:p>
          <w:p w14:paraId="44CC4700">
            <w:pPr>
              <w:jc w:val="both"/>
              <w:rPr>
                <w:rFonts w:asciiTheme="minorHAnsi" w:hAnsiTheme="minorHAnsi" w:cstheme="minorHAnsi"/>
                <w:b/>
                <w:sz w:val="20"/>
              </w:rPr>
            </w:pPr>
            <w:r>
              <w:rPr>
                <w:rFonts w:asciiTheme="minorHAnsi" w:hAnsiTheme="minorHAnsi" w:cstheme="minorHAnsi"/>
                <w:b/>
                <w:sz w:val="20"/>
              </w:rPr>
              <w:t>одговорни</w:t>
            </w:r>
          </w:p>
        </w:tc>
        <w:tc>
          <w:tcPr>
            <w:tcW w:w="1685" w:type="dxa"/>
            <w:shd w:val="clear" w:color="auto" w:fill="BEBEBE" w:themeFill="background1" w:themeFillShade="BF"/>
            <w:vAlign w:val="center"/>
          </w:tcPr>
          <w:p w14:paraId="48230BD1">
            <w:pPr>
              <w:jc w:val="both"/>
              <w:rPr>
                <w:rFonts w:asciiTheme="minorHAnsi" w:hAnsiTheme="minorHAnsi" w:cstheme="minorHAnsi"/>
                <w:b/>
                <w:sz w:val="20"/>
              </w:rPr>
            </w:pPr>
            <w:r>
              <w:rPr>
                <w:rFonts w:asciiTheme="minorHAnsi" w:hAnsiTheme="minorHAnsi" w:cstheme="minorHAnsi"/>
                <w:b/>
                <w:sz w:val="20"/>
              </w:rPr>
              <w:t>инструменти/</w:t>
            </w:r>
          </w:p>
          <w:p w14:paraId="655FEAB0">
            <w:pPr>
              <w:jc w:val="both"/>
              <w:rPr>
                <w:rFonts w:asciiTheme="minorHAnsi" w:hAnsiTheme="minorHAnsi" w:cstheme="minorHAnsi"/>
                <w:b/>
                <w:sz w:val="20"/>
              </w:rPr>
            </w:pPr>
            <w:r>
              <w:rPr>
                <w:rFonts w:asciiTheme="minorHAnsi" w:hAnsiTheme="minorHAnsi" w:cstheme="minorHAnsi"/>
                <w:b/>
                <w:sz w:val="20"/>
              </w:rPr>
              <w:t>ресурси</w:t>
            </w:r>
          </w:p>
        </w:tc>
        <w:tc>
          <w:tcPr>
            <w:tcW w:w="2413" w:type="dxa"/>
            <w:shd w:val="clear" w:color="auto" w:fill="BEBEBE" w:themeFill="background1" w:themeFillShade="BF"/>
            <w:vAlign w:val="center"/>
          </w:tcPr>
          <w:p w14:paraId="591C2AD0">
            <w:pPr>
              <w:jc w:val="both"/>
              <w:rPr>
                <w:rFonts w:asciiTheme="minorHAnsi" w:hAnsiTheme="minorHAnsi" w:cstheme="minorHAnsi"/>
                <w:b/>
                <w:sz w:val="20"/>
              </w:rPr>
            </w:pPr>
            <w:r>
              <w:rPr>
                <w:rFonts w:asciiTheme="minorHAnsi" w:hAnsiTheme="minorHAnsi" w:cstheme="minorHAnsi"/>
                <w:b/>
                <w:sz w:val="20"/>
              </w:rPr>
              <w:t>Очекувани резултати</w:t>
            </w:r>
          </w:p>
        </w:tc>
      </w:tr>
      <w:bookmarkEnd w:id="7"/>
      <w:tr w14:paraId="61A4E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2838" w:type="dxa"/>
          </w:tcPr>
          <w:p w14:paraId="15DA0B37">
            <w:pPr>
              <w:jc w:val="both"/>
              <w:rPr>
                <w:rFonts w:asciiTheme="minorHAnsi" w:hAnsiTheme="minorHAnsi" w:cstheme="minorHAnsi"/>
                <w:b/>
                <w:sz w:val="20"/>
              </w:rPr>
            </w:pPr>
            <w:r>
              <w:rPr>
                <w:rFonts w:asciiTheme="minorHAnsi" w:hAnsiTheme="minorHAnsi" w:cstheme="minorHAnsi"/>
                <w:b/>
                <w:sz w:val="20"/>
              </w:rPr>
              <w:t>Да се согледаат предзнаењата на учениците</w:t>
            </w:r>
          </w:p>
        </w:tc>
        <w:tc>
          <w:tcPr>
            <w:tcW w:w="2551" w:type="dxa"/>
          </w:tcPr>
          <w:p w14:paraId="58AA4E84">
            <w:pPr>
              <w:jc w:val="both"/>
              <w:rPr>
                <w:rFonts w:asciiTheme="minorHAnsi" w:hAnsiTheme="minorHAnsi" w:cstheme="minorHAnsi"/>
                <w:b/>
                <w:sz w:val="20"/>
              </w:rPr>
            </w:pPr>
            <w:r>
              <w:rPr>
                <w:rFonts w:asciiTheme="minorHAnsi" w:hAnsiTheme="minorHAnsi" w:cstheme="minorHAnsi"/>
                <w:b/>
                <w:sz w:val="20"/>
              </w:rPr>
              <w:t>Прашалник за ученици</w:t>
            </w:r>
          </w:p>
        </w:tc>
        <w:tc>
          <w:tcPr>
            <w:tcW w:w="2267" w:type="dxa"/>
          </w:tcPr>
          <w:p w14:paraId="58BD708C">
            <w:pPr>
              <w:jc w:val="both"/>
              <w:rPr>
                <w:rFonts w:asciiTheme="minorHAnsi" w:hAnsiTheme="minorHAnsi" w:cstheme="minorHAnsi"/>
                <w:b/>
                <w:sz w:val="20"/>
              </w:rPr>
            </w:pPr>
            <w:r>
              <w:rPr>
                <w:rFonts w:asciiTheme="minorHAnsi" w:hAnsiTheme="minorHAnsi" w:cstheme="minorHAnsi"/>
                <w:b/>
                <w:sz w:val="20"/>
              </w:rPr>
              <w:t>Пополнување на</w:t>
            </w:r>
          </w:p>
          <w:p w14:paraId="090423C6">
            <w:pPr>
              <w:jc w:val="both"/>
              <w:rPr>
                <w:rFonts w:asciiTheme="minorHAnsi" w:hAnsiTheme="minorHAnsi" w:cstheme="minorHAnsi"/>
                <w:b/>
                <w:sz w:val="20"/>
              </w:rPr>
            </w:pPr>
            <w:r>
              <w:rPr>
                <w:rFonts w:asciiTheme="minorHAnsi" w:hAnsiTheme="minorHAnsi" w:cstheme="minorHAnsi"/>
                <w:b/>
                <w:sz w:val="20"/>
              </w:rPr>
              <w:t>прашалник од страна на учениците</w:t>
            </w:r>
          </w:p>
        </w:tc>
        <w:tc>
          <w:tcPr>
            <w:tcW w:w="1559" w:type="dxa"/>
          </w:tcPr>
          <w:p w14:paraId="3FE13D8A">
            <w:pPr>
              <w:jc w:val="both"/>
              <w:rPr>
                <w:rFonts w:asciiTheme="minorHAnsi" w:hAnsiTheme="minorHAnsi" w:cstheme="minorHAnsi"/>
                <w:b/>
                <w:sz w:val="20"/>
              </w:rPr>
            </w:pPr>
            <w:r>
              <w:rPr>
                <w:rFonts w:asciiTheme="minorHAnsi" w:hAnsiTheme="minorHAnsi" w:cstheme="minorHAnsi"/>
                <w:b/>
                <w:sz w:val="20"/>
              </w:rPr>
              <w:t>Прво</w:t>
            </w:r>
          </w:p>
          <w:p w14:paraId="18947EBC">
            <w:pPr>
              <w:jc w:val="both"/>
              <w:rPr>
                <w:rFonts w:asciiTheme="minorHAnsi" w:hAnsiTheme="minorHAnsi" w:cstheme="minorHAnsi"/>
                <w:b/>
                <w:sz w:val="20"/>
              </w:rPr>
            </w:pPr>
            <w:r>
              <w:rPr>
                <w:rFonts w:asciiTheme="minorHAnsi" w:hAnsiTheme="minorHAnsi" w:cstheme="minorHAnsi"/>
                <w:b/>
                <w:sz w:val="20"/>
              </w:rPr>
              <w:t>полугодие</w:t>
            </w:r>
          </w:p>
        </w:tc>
        <w:tc>
          <w:tcPr>
            <w:tcW w:w="2003" w:type="dxa"/>
            <w:gridSpan w:val="2"/>
          </w:tcPr>
          <w:p w14:paraId="09A672C5">
            <w:pPr>
              <w:jc w:val="both"/>
              <w:rPr>
                <w:rFonts w:asciiTheme="minorHAnsi" w:hAnsiTheme="minorHAnsi" w:cstheme="minorHAnsi"/>
                <w:b/>
                <w:sz w:val="20"/>
              </w:rPr>
            </w:pPr>
            <w:r>
              <w:rPr>
                <w:rFonts w:asciiTheme="minorHAnsi" w:hAnsiTheme="minorHAnsi" w:cstheme="minorHAnsi"/>
                <w:b/>
                <w:sz w:val="20"/>
              </w:rPr>
              <w:t>Тим за</w:t>
            </w:r>
          </w:p>
          <w:p w14:paraId="5CBFD458">
            <w:pPr>
              <w:jc w:val="both"/>
              <w:rPr>
                <w:rFonts w:asciiTheme="minorHAnsi" w:hAnsiTheme="minorHAnsi" w:cstheme="minorHAnsi"/>
                <w:b/>
                <w:sz w:val="20"/>
              </w:rPr>
            </w:pPr>
            <w:r>
              <w:rPr>
                <w:rFonts w:asciiTheme="minorHAnsi" w:hAnsiTheme="minorHAnsi" w:cstheme="minorHAnsi"/>
                <w:b/>
                <w:sz w:val="20"/>
              </w:rPr>
              <w:t>антикорупциска едукација на</w:t>
            </w:r>
          </w:p>
          <w:p w14:paraId="764D87E4">
            <w:pPr>
              <w:jc w:val="both"/>
              <w:rPr>
                <w:rFonts w:asciiTheme="minorHAnsi" w:hAnsiTheme="minorHAnsi" w:cstheme="minorHAnsi"/>
                <w:b/>
                <w:sz w:val="20"/>
              </w:rPr>
            </w:pPr>
            <w:r>
              <w:rPr>
                <w:rFonts w:asciiTheme="minorHAnsi" w:hAnsiTheme="minorHAnsi" w:cstheme="minorHAnsi"/>
                <w:b/>
                <w:sz w:val="20"/>
              </w:rPr>
              <w:t>учениците</w:t>
            </w:r>
          </w:p>
        </w:tc>
        <w:tc>
          <w:tcPr>
            <w:tcW w:w="1685" w:type="dxa"/>
          </w:tcPr>
          <w:p w14:paraId="39A29AEE">
            <w:pPr>
              <w:jc w:val="both"/>
              <w:rPr>
                <w:rFonts w:asciiTheme="minorHAnsi" w:hAnsiTheme="minorHAnsi" w:cstheme="minorHAnsi"/>
                <w:b/>
                <w:sz w:val="20"/>
              </w:rPr>
            </w:pPr>
            <w:r>
              <w:rPr>
                <w:rFonts w:asciiTheme="minorHAnsi" w:hAnsiTheme="minorHAnsi" w:cstheme="minorHAnsi"/>
                <w:b/>
                <w:sz w:val="20"/>
              </w:rPr>
              <w:t>Прашалник</w:t>
            </w:r>
          </w:p>
        </w:tc>
        <w:tc>
          <w:tcPr>
            <w:tcW w:w="2413" w:type="dxa"/>
          </w:tcPr>
          <w:p w14:paraId="326E020C">
            <w:pPr>
              <w:jc w:val="both"/>
              <w:rPr>
                <w:rFonts w:asciiTheme="minorHAnsi" w:hAnsiTheme="minorHAnsi" w:cstheme="minorHAnsi"/>
                <w:b/>
                <w:sz w:val="20"/>
              </w:rPr>
            </w:pPr>
            <w:r>
              <w:rPr>
                <w:rFonts w:asciiTheme="minorHAnsi" w:hAnsiTheme="minorHAnsi" w:cstheme="minorHAnsi"/>
                <w:b/>
                <w:sz w:val="20"/>
              </w:rPr>
              <w:t>Да се дојде до сознанија колку учениците го</w:t>
            </w:r>
          </w:p>
          <w:p w14:paraId="038840CB">
            <w:pPr>
              <w:jc w:val="both"/>
              <w:rPr>
                <w:rFonts w:asciiTheme="minorHAnsi" w:hAnsiTheme="minorHAnsi" w:cstheme="minorHAnsi"/>
                <w:b/>
                <w:sz w:val="20"/>
              </w:rPr>
            </w:pPr>
            <w:r>
              <w:rPr>
                <w:rFonts w:asciiTheme="minorHAnsi" w:hAnsiTheme="minorHAnsi" w:cstheme="minorHAnsi"/>
                <w:b/>
                <w:sz w:val="20"/>
              </w:rPr>
              <w:t>познаваат поимот и какви предзнаења имаат</w:t>
            </w:r>
          </w:p>
        </w:tc>
      </w:tr>
      <w:tr w14:paraId="0C919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7" w:hRule="atLeast"/>
        </w:trPr>
        <w:tc>
          <w:tcPr>
            <w:tcW w:w="2838" w:type="dxa"/>
          </w:tcPr>
          <w:p w14:paraId="723FA193">
            <w:pPr>
              <w:jc w:val="both"/>
              <w:rPr>
                <w:rFonts w:asciiTheme="minorHAnsi" w:hAnsiTheme="minorHAnsi" w:cstheme="minorHAnsi"/>
                <w:b/>
                <w:sz w:val="20"/>
              </w:rPr>
            </w:pPr>
            <w:r>
              <w:rPr>
                <w:rFonts w:asciiTheme="minorHAnsi" w:hAnsiTheme="minorHAnsi" w:cstheme="minorHAnsi"/>
                <w:b/>
                <w:sz w:val="20"/>
              </w:rPr>
              <w:t>Запознавање на учениците со поимите корупција и</w:t>
            </w:r>
          </w:p>
          <w:p w14:paraId="3D59E088">
            <w:pPr>
              <w:jc w:val="both"/>
              <w:rPr>
                <w:rFonts w:asciiTheme="minorHAnsi" w:hAnsiTheme="minorHAnsi" w:cstheme="minorHAnsi"/>
                <w:b/>
                <w:sz w:val="20"/>
              </w:rPr>
            </w:pPr>
            <w:r>
              <w:rPr>
                <w:rFonts w:asciiTheme="minorHAnsi" w:hAnsiTheme="minorHAnsi" w:cstheme="minorHAnsi"/>
                <w:b/>
                <w:sz w:val="20"/>
              </w:rPr>
              <w:t>антикорупција</w:t>
            </w:r>
          </w:p>
        </w:tc>
        <w:tc>
          <w:tcPr>
            <w:tcW w:w="2551" w:type="dxa"/>
          </w:tcPr>
          <w:p w14:paraId="23D8CCDB">
            <w:pPr>
              <w:jc w:val="both"/>
              <w:rPr>
                <w:rFonts w:asciiTheme="minorHAnsi" w:hAnsiTheme="minorHAnsi" w:cstheme="minorHAnsi"/>
                <w:b/>
                <w:sz w:val="20"/>
              </w:rPr>
            </w:pPr>
            <w:r>
              <w:rPr>
                <w:rFonts w:asciiTheme="minorHAnsi" w:hAnsiTheme="minorHAnsi" w:cstheme="minorHAnsi"/>
                <w:b/>
                <w:sz w:val="20"/>
              </w:rPr>
              <w:t>Предавања за запознавање на</w:t>
            </w:r>
          </w:p>
          <w:p w14:paraId="60571A8F">
            <w:pPr>
              <w:jc w:val="both"/>
              <w:rPr>
                <w:rFonts w:asciiTheme="minorHAnsi" w:hAnsiTheme="minorHAnsi" w:cstheme="minorHAnsi"/>
                <w:b/>
                <w:sz w:val="20"/>
              </w:rPr>
            </w:pPr>
            <w:r>
              <w:rPr>
                <w:rFonts w:asciiTheme="minorHAnsi" w:hAnsiTheme="minorHAnsi" w:cstheme="minorHAnsi"/>
                <w:b/>
                <w:sz w:val="20"/>
              </w:rPr>
              <w:t>учениците со поимите, со можностите за</w:t>
            </w:r>
          </w:p>
          <w:p w14:paraId="3B4600D3">
            <w:pPr>
              <w:jc w:val="both"/>
              <w:rPr>
                <w:rFonts w:asciiTheme="minorHAnsi" w:hAnsiTheme="minorHAnsi" w:cstheme="minorHAnsi"/>
                <w:b/>
                <w:sz w:val="20"/>
              </w:rPr>
            </w:pPr>
            <w:r>
              <w:rPr>
                <w:rFonts w:asciiTheme="minorHAnsi" w:hAnsiTheme="minorHAnsi" w:cstheme="minorHAnsi"/>
                <w:b/>
                <w:sz w:val="20"/>
              </w:rPr>
              <w:t>заштита и превентивно делување кон</w:t>
            </w:r>
          </w:p>
          <w:p w14:paraId="61696B9F">
            <w:pPr>
              <w:jc w:val="both"/>
              <w:rPr>
                <w:rFonts w:asciiTheme="minorHAnsi" w:hAnsiTheme="minorHAnsi" w:cstheme="minorHAnsi"/>
                <w:b/>
                <w:sz w:val="20"/>
              </w:rPr>
            </w:pPr>
            <w:r>
              <w:rPr>
                <w:rFonts w:asciiTheme="minorHAnsi" w:hAnsiTheme="minorHAnsi" w:cstheme="minorHAnsi"/>
                <w:b/>
                <w:sz w:val="20"/>
              </w:rPr>
              <w:t>корупциските активности; за корупција</w:t>
            </w:r>
          </w:p>
          <w:p w14:paraId="3A107A4E">
            <w:pPr>
              <w:jc w:val="both"/>
              <w:rPr>
                <w:rFonts w:asciiTheme="minorHAnsi" w:hAnsiTheme="minorHAnsi" w:cstheme="minorHAnsi"/>
                <w:b/>
                <w:sz w:val="20"/>
              </w:rPr>
            </w:pPr>
            <w:r>
              <w:rPr>
                <w:rFonts w:asciiTheme="minorHAnsi" w:hAnsiTheme="minorHAnsi" w:cstheme="minorHAnsi"/>
                <w:b/>
                <w:sz w:val="20"/>
              </w:rPr>
              <w:t>и антикорупција</w:t>
            </w:r>
          </w:p>
        </w:tc>
        <w:tc>
          <w:tcPr>
            <w:tcW w:w="2267" w:type="dxa"/>
          </w:tcPr>
          <w:p w14:paraId="231B2A59">
            <w:pPr>
              <w:jc w:val="both"/>
              <w:rPr>
                <w:rFonts w:asciiTheme="minorHAnsi" w:hAnsiTheme="minorHAnsi" w:cstheme="minorHAnsi"/>
                <w:b/>
                <w:sz w:val="20"/>
              </w:rPr>
            </w:pPr>
            <w:r>
              <w:rPr>
                <w:rFonts w:asciiTheme="minorHAnsi" w:hAnsiTheme="minorHAnsi" w:cstheme="minorHAnsi"/>
                <w:b/>
                <w:sz w:val="20"/>
              </w:rPr>
              <w:t>Предавање и работилница со</w:t>
            </w:r>
          </w:p>
          <w:p w14:paraId="2431435C">
            <w:pPr>
              <w:jc w:val="both"/>
              <w:rPr>
                <w:rFonts w:asciiTheme="minorHAnsi" w:hAnsiTheme="minorHAnsi" w:cstheme="minorHAnsi"/>
                <w:b/>
                <w:sz w:val="20"/>
              </w:rPr>
            </w:pPr>
            <w:r>
              <w:rPr>
                <w:rFonts w:asciiTheme="minorHAnsi" w:hAnsiTheme="minorHAnsi" w:cstheme="minorHAnsi"/>
                <w:b/>
                <w:sz w:val="20"/>
              </w:rPr>
              <w:t>учениците на</w:t>
            </w:r>
          </w:p>
          <w:p w14:paraId="4A85EECC">
            <w:pPr>
              <w:jc w:val="both"/>
              <w:rPr>
                <w:rFonts w:asciiTheme="minorHAnsi" w:hAnsiTheme="minorHAnsi" w:cstheme="minorHAnsi"/>
                <w:b/>
                <w:sz w:val="20"/>
              </w:rPr>
            </w:pPr>
            <w:r>
              <w:rPr>
                <w:rFonts w:asciiTheme="minorHAnsi" w:hAnsiTheme="minorHAnsi" w:cstheme="minorHAnsi"/>
                <w:b/>
                <w:sz w:val="20"/>
              </w:rPr>
              <w:t xml:space="preserve"> часовите по ОЖВ</w:t>
            </w:r>
          </w:p>
        </w:tc>
        <w:tc>
          <w:tcPr>
            <w:tcW w:w="1559" w:type="dxa"/>
          </w:tcPr>
          <w:p w14:paraId="7BC415FA">
            <w:pPr>
              <w:jc w:val="both"/>
              <w:rPr>
                <w:rFonts w:asciiTheme="minorHAnsi" w:hAnsiTheme="minorHAnsi" w:cstheme="minorHAnsi"/>
                <w:b/>
                <w:sz w:val="20"/>
              </w:rPr>
            </w:pPr>
            <w:r>
              <w:rPr>
                <w:rFonts w:asciiTheme="minorHAnsi" w:hAnsiTheme="minorHAnsi" w:cstheme="minorHAnsi"/>
                <w:b/>
                <w:sz w:val="20"/>
              </w:rPr>
              <w:t>Во текот на учебната</w:t>
            </w:r>
          </w:p>
          <w:p w14:paraId="3D78B592">
            <w:pPr>
              <w:jc w:val="both"/>
              <w:rPr>
                <w:rFonts w:asciiTheme="minorHAnsi" w:hAnsiTheme="minorHAnsi" w:cstheme="minorHAnsi"/>
                <w:b/>
                <w:sz w:val="20"/>
              </w:rPr>
            </w:pPr>
            <w:r>
              <w:rPr>
                <w:rFonts w:asciiTheme="minorHAnsi" w:hAnsiTheme="minorHAnsi" w:cstheme="minorHAnsi"/>
                <w:b/>
                <w:sz w:val="20"/>
              </w:rPr>
              <w:t>година според временската рамка во која се предвидени ваквите</w:t>
            </w:r>
          </w:p>
          <w:p w14:paraId="14195763">
            <w:pPr>
              <w:jc w:val="both"/>
              <w:rPr>
                <w:rFonts w:asciiTheme="minorHAnsi" w:hAnsiTheme="minorHAnsi" w:cstheme="minorHAnsi"/>
                <w:b/>
                <w:sz w:val="20"/>
              </w:rPr>
            </w:pPr>
            <w:r>
              <w:rPr>
                <w:rFonts w:asciiTheme="minorHAnsi" w:hAnsiTheme="minorHAnsi" w:cstheme="minorHAnsi"/>
                <w:b/>
                <w:sz w:val="20"/>
              </w:rPr>
              <w:t>содржини и активности</w:t>
            </w:r>
          </w:p>
        </w:tc>
        <w:tc>
          <w:tcPr>
            <w:tcW w:w="1983" w:type="dxa"/>
          </w:tcPr>
          <w:p w14:paraId="57531D98">
            <w:pPr>
              <w:jc w:val="both"/>
              <w:rPr>
                <w:rFonts w:asciiTheme="minorHAnsi" w:hAnsiTheme="minorHAnsi" w:cstheme="minorHAnsi"/>
                <w:b/>
                <w:sz w:val="20"/>
              </w:rPr>
            </w:pPr>
            <w:r>
              <w:rPr>
                <w:rFonts w:asciiTheme="minorHAnsi" w:hAnsiTheme="minorHAnsi" w:cstheme="minorHAnsi"/>
                <w:b/>
                <w:sz w:val="20"/>
              </w:rPr>
              <w:t>Одделенски раководители во 8 и 9 одд.</w:t>
            </w:r>
          </w:p>
          <w:p w14:paraId="558FE9A6">
            <w:pPr>
              <w:jc w:val="both"/>
              <w:rPr>
                <w:rFonts w:asciiTheme="minorHAnsi" w:hAnsiTheme="minorHAnsi" w:cstheme="minorHAnsi"/>
                <w:b/>
                <w:sz w:val="20"/>
              </w:rPr>
            </w:pPr>
            <w:r>
              <w:rPr>
                <w:rFonts w:asciiTheme="minorHAnsi" w:hAnsiTheme="minorHAnsi" w:cstheme="minorHAnsi"/>
                <w:b/>
                <w:sz w:val="20"/>
              </w:rPr>
              <w:t>Тим за</w:t>
            </w:r>
          </w:p>
          <w:p w14:paraId="252228A7">
            <w:pPr>
              <w:jc w:val="both"/>
              <w:rPr>
                <w:rFonts w:asciiTheme="minorHAnsi" w:hAnsiTheme="minorHAnsi" w:cstheme="minorHAnsi"/>
                <w:b/>
                <w:sz w:val="20"/>
              </w:rPr>
            </w:pPr>
            <w:r>
              <w:rPr>
                <w:rFonts w:asciiTheme="minorHAnsi" w:hAnsiTheme="minorHAnsi" w:cstheme="minorHAnsi"/>
                <w:b/>
                <w:sz w:val="20"/>
              </w:rPr>
              <w:t>антикорупциска едукација на</w:t>
            </w:r>
          </w:p>
          <w:p w14:paraId="2E0949A2">
            <w:pPr>
              <w:jc w:val="both"/>
              <w:rPr>
                <w:rFonts w:asciiTheme="minorHAnsi" w:hAnsiTheme="minorHAnsi" w:cstheme="minorHAnsi"/>
                <w:b/>
                <w:sz w:val="20"/>
              </w:rPr>
            </w:pPr>
            <w:r>
              <w:rPr>
                <w:rFonts w:asciiTheme="minorHAnsi" w:hAnsiTheme="minorHAnsi" w:cstheme="minorHAnsi"/>
                <w:b/>
                <w:sz w:val="20"/>
              </w:rPr>
              <w:t>учениците</w:t>
            </w:r>
          </w:p>
        </w:tc>
        <w:tc>
          <w:tcPr>
            <w:tcW w:w="1705" w:type="dxa"/>
            <w:gridSpan w:val="2"/>
          </w:tcPr>
          <w:p w14:paraId="7AA6EB78">
            <w:pPr>
              <w:jc w:val="both"/>
              <w:rPr>
                <w:rFonts w:asciiTheme="minorHAnsi" w:hAnsiTheme="minorHAnsi" w:cstheme="minorHAnsi"/>
                <w:b/>
                <w:sz w:val="20"/>
              </w:rPr>
            </w:pPr>
            <w:r>
              <w:rPr>
                <w:rFonts w:asciiTheme="minorHAnsi" w:hAnsiTheme="minorHAnsi" w:cstheme="minorHAnsi"/>
                <w:b/>
                <w:sz w:val="20"/>
              </w:rPr>
              <w:t>Презентација Работилница</w:t>
            </w:r>
          </w:p>
        </w:tc>
        <w:tc>
          <w:tcPr>
            <w:tcW w:w="2413" w:type="dxa"/>
          </w:tcPr>
          <w:p w14:paraId="27CA0311">
            <w:pPr>
              <w:jc w:val="both"/>
              <w:rPr>
                <w:rFonts w:asciiTheme="minorHAnsi" w:hAnsiTheme="minorHAnsi" w:cstheme="minorHAnsi"/>
                <w:b/>
                <w:sz w:val="20"/>
              </w:rPr>
            </w:pPr>
            <w:r>
              <w:rPr>
                <w:rFonts w:asciiTheme="minorHAnsi" w:hAnsiTheme="minorHAnsi" w:cstheme="minorHAnsi"/>
                <w:b/>
                <w:sz w:val="20"/>
              </w:rPr>
              <w:t>Стекнување знаења за корупција и</w:t>
            </w:r>
          </w:p>
          <w:p w14:paraId="36316AFE">
            <w:pPr>
              <w:jc w:val="both"/>
              <w:rPr>
                <w:rFonts w:asciiTheme="minorHAnsi" w:hAnsiTheme="minorHAnsi" w:cstheme="minorHAnsi"/>
                <w:b/>
                <w:sz w:val="20"/>
              </w:rPr>
            </w:pPr>
            <w:r>
              <w:rPr>
                <w:rFonts w:asciiTheme="minorHAnsi" w:hAnsiTheme="minorHAnsi" w:cstheme="minorHAnsi"/>
                <w:b/>
                <w:sz w:val="20"/>
              </w:rPr>
              <w:t>антикорупција, одолевање на социјален притисок, препознавање на</w:t>
            </w:r>
          </w:p>
          <w:p w14:paraId="3189259B">
            <w:pPr>
              <w:jc w:val="both"/>
              <w:rPr>
                <w:rFonts w:asciiTheme="minorHAnsi" w:hAnsiTheme="minorHAnsi" w:cstheme="minorHAnsi"/>
                <w:b/>
                <w:sz w:val="20"/>
              </w:rPr>
            </w:pPr>
            <w:r>
              <w:rPr>
                <w:rFonts w:asciiTheme="minorHAnsi" w:hAnsiTheme="minorHAnsi" w:cstheme="minorHAnsi"/>
                <w:b/>
                <w:sz w:val="20"/>
              </w:rPr>
              <w:t>механизми за спречување на корупција</w:t>
            </w:r>
          </w:p>
        </w:tc>
      </w:tr>
      <w:tr w14:paraId="3820E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2838" w:type="dxa"/>
          </w:tcPr>
          <w:p w14:paraId="52F4427D">
            <w:pPr>
              <w:jc w:val="both"/>
              <w:rPr>
                <w:rFonts w:asciiTheme="minorHAnsi" w:hAnsiTheme="minorHAnsi" w:cstheme="minorHAnsi"/>
                <w:b/>
                <w:sz w:val="20"/>
              </w:rPr>
            </w:pPr>
            <w:r>
              <w:rPr>
                <w:rFonts w:asciiTheme="minorHAnsi" w:hAnsiTheme="minorHAnsi" w:cstheme="minorHAnsi"/>
                <w:b/>
                <w:sz w:val="20"/>
              </w:rPr>
              <w:t>Запознавање на учениците со поимите корупција и</w:t>
            </w:r>
          </w:p>
          <w:p w14:paraId="60433594">
            <w:pPr>
              <w:jc w:val="both"/>
              <w:rPr>
                <w:rFonts w:asciiTheme="minorHAnsi" w:hAnsiTheme="minorHAnsi" w:cstheme="minorHAnsi"/>
                <w:b/>
                <w:sz w:val="20"/>
              </w:rPr>
            </w:pPr>
            <w:r>
              <w:rPr>
                <w:rFonts w:asciiTheme="minorHAnsi" w:hAnsiTheme="minorHAnsi" w:cstheme="minorHAnsi"/>
                <w:b/>
                <w:sz w:val="20"/>
              </w:rPr>
              <w:t>антикорупција</w:t>
            </w:r>
          </w:p>
        </w:tc>
        <w:tc>
          <w:tcPr>
            <w:tcW w:w="2551" w:type="dxa"/>
          </w:tcPr>
          <w:p w14:paraId="25F3221A">
            <w:pPr>
              <w:jc w:val="both"/>
              <w:rPr>
                <w:rFonts w:asciiTheme="minorHAnsi" w:hAnsiTheme="minorHAnsi" w:cstheme="minorHAnsi"/>
                <w:b/>
                <w:sz w:val="20"/>
              </w:rPr>
            </w:pPr>
            <w:r>
              <w:rPr>
                <w:rFonts w:asciiTheme="minorHAnsi" w:hAnsiTheme="minorHAnsi" w:cstheme="minorHAnsi"/>
                <w:b/>
                <w:sz w:val="20"/>
              </w:rPr>
              <w:t>Работилници за</w:t>
            </w:r>
          </w:p>
          <w:p w14:paraId="2AE1737F">
            <w:pPr>
              <w:jc w:val="both"/>
              <w:rPr>
                <w:rFonts w:asciiTheme="minorHAnsi" w:hAnsiTheme="minorHAnsi" w:cstheme="minorHAnsi"/>
                <w:b/>
                <w:sz w:val="20"/>
              </w:rPr>
            </w:pPr>
            <w:r>
              <w:rPr>
                <w:rFonts w:asciiTheme="minorHAnsi" w:hAnsiTheme="minorHAnsi" w:cstheme="minorHAnsi"/>
                <w:b/>
                <w:sz w:val="20"/>
              </w:rPr>
              <w:t>антикорупциска едукација на учениците</w:t>
            </w:r>
          </w:p>
        </w:tc>
        <w:tc>
          <w:tcPr>
            <w:tcW w:w="2267" w:type="dxa"/>
          </w:tcPr>
          <w:p w14:paraId="6B5664EB">
            <w:pPr>
              <w:jc w:val="both"/>
              <w:rPr>
                <w:rFonts w:asciiTheme="minorHAnsi" w:hAnsiTheme="minorHAnsi" w:cstheme="minorHAnsi"/>
                <w:b/>
                <w:sz w:val="20"/>
              </w:rPr>
            </w:pPr>
            <w:r>
              <w:rPr>
                <w:rFonts w:asciiTheme="minorHAnsi" w:hAnsiTheme="minorHAnsi" w:cstheme="minorHAnsi"/>
                <w:b/>
                <w:sz w:val="20"/>
              </w:rPr>
              <w:t>Работилници Комуникација Дискусија</w:t>
            </w:r>
          </w:p>
          <w:p w14:paraId="150A9FDF">
            <w:pPr>
              <w:jc w:val="both"/>
              <w:rPr>
                <w:rFonts w:asciiTheme="minorHAnsi" w:hAnsiTheme="minorHAnsi" w:cstheme="minorHAnsi"/>
                <w:b/>
                <w:sz w:val="20"/>
              </w:rPr>
            </w:pPr>
            <w:r>
              <w:rPr>
                <w:rFonts w:asciiTheme="minorHAnsi" w:hAnsiTheme="minorHAnsi" w:cstheme="minorHAnsi"/>
                <w:b/>
                <w:sz w:val="20"/>
              </w:rPr>
              <w:t>Советодавни</w:t>
            </w:r>
          </w:p>
          <w:p w14:paraId="2C3096CC">
            <w:pPr>
              <w:jc w:val="both"/>
              <w:rPr>
                <w:rFonts w:asciiTheme="minorHAnsi" w:hAnsiTheme="minorHAnsi" w:cstheme="minorHAnsi"/>
                <w:b/>
                <w:sz w:val="20"/>
              </w:rPr>
            </w:pPr>
            <w:r>
              <w:rPr>
                <w:rFonts w:asciiTheme="minorHAnsi" w:hAnsiTheme="minorHAnsi" w:cstheme="minorHAnsi"/>
                <w:b/>
                <w:sz w:val="20"/>
              </w:rPr>
              <w:t xml:space="preserve"> разговори</w:t>
            </w:r>
          </w:p>
        </w:tc>
        <w:tc>
          <w:tcPr>
            <w:tcW w:w="1559" w:type="dxa"/>
          </w:tcPr>
          <w:p w14:paraId="56F43DF1">
            <w:pPr>
              <w:jc w:val="both"/>
              <w:rPr>
                <w:rFonts w:asciiTheme="minorHAnsi" w:hAnsiTheme="minorHAnsi" w:cstheme="minorHAnsi"/>
                <w:b/>
                <w:sz w:val="20"/>
              </w:rPr>
            </w:pPr>
            <w:r>
              <w:rPr>
                <w:rFonts w:asciiTheme="minorHAnsi" w:hAnsiTheme="minorHAnsi" w:cstheme="minorHAnsi"/>
                <w:b/>
                <w:sz w:val="20"/>
              </w:rPr>
              <w:t xml:space="preserve">Во текот на учебната </w:t>
            </w:r>
          </w:p>
          <w:p w14:paraId="6D0D5399">
            <w:pPr>
              <w:jc w:val="both"/>
              <w:rPr>
                <w:rFonts w:asciiTheme="minorHAnsi" w:hAnsiTheme="minorHAnsi" w:cstheme="minorHAnsi"/>
                <w:b/>
                <w:sz w:val="20"/>
              </w:rPr>
            </w:pPr>
            <w:r>
              <w:rPr>
                <w:rFonts w:asciiTheme="minorHAnsi" w:hAnsiTheme="minorHAnsi" w:cstheme="minorHAnsi"/>
                <w:b/>
                <w:sz w:val="20"/>
              </w:rPr>
              <w:t>година</w:t>
            </w:r>
          </w:p>
        </w:tc>
        <w:tc>
          <w:tcPr>
            <w:tcW w:w="1983" w:type="dxa"/>
          </w:tcPr>
          <w:p w14:paraId="0817457D">
            <w:pPr>
              <w:jc w:val="both"/>
              <w:rPr>
                <w:rFonts w:asciiTheme="minorHAnsi" w:hAnsiTheme="minorHAnsi" w:cstheme="minorHAnsi"/>
                <w:b/>
                <w:sz w:val="20"/>
              </w:rPr>
            </w:pPr>
            <w:r>
              <w:rPr>
                <w:rFonts w:asciiTheme="minorHAnsi" w:hAnsiTheme="minorHAnsi" w:cstheme="minorHAnsi"/>
                <w:b/>
                <w:sz w:val="20"/>
              </w:rPr>
              <w:t>Тим за</w:t>
            </w:r>
          </w:p>
          <w:p w14:paraId="4D7DE219">
            <w:pPr>
              <w:jc w:val="both"/>
              <w:rPr>
                <w:rFonts w:asciiTheme="minorHAnsi" w:hAnsiTheme="minorHAnsi" w:cstheme="minorHAnsi"/>
                <w:b/>
                <w:sz w:val="20"/>
              </w:rPr>
            </w:pPr>
            <w:r>
              <w:rPr>
                <w:rFonts w:asciiTheme="minorHAnsi" w:hAnsiTheme="minorHAnsi" w:cstheme="minorHAnsi"/>
                <w:b/>
                <w:sz w:val="20"/>
              </w:rPr>
              <w:t>антикорупциска едукација на</w:t>
            </w:r>
          </w:p>
          <w:p w14:paraId="0F137AC3">
            <w:pPr>
              <w:jc w:val="both"/>
              <w:rPr>
                <w:rFonts w:asciiTheme="minorHAnsi" w:hAnsiTheme="minorHAnsi" w:cstheme="minorHAnsi"/>
                <w:b/>
                <w:sz w:val="20"/>
              </w:rPr>
            </w:pPr>
            <w:r>
              <w:rPr>
                <w:rFonts w:asciiTheme="minorHAnsi" w:hAnsiTheme="minorHAnsi" w:cstheme="minorHAnsi"/>
                <w:b/>
                <w:sz w:val="20"/>
              </w:rPr>
              <w:t>учениците Стручни</w:t>
            </w:r>
          </w:p>
          <w:p w14:paraId="7349CC71">
            <w:pPr>
              <w:jc w:val="both"/>
              <w:rPr>
                <w:rFonts w:asciiTheme="minorHAnsi" w:hAnsiTheme="minorHAnsi" w:cstheme="minorHAnsi"/>
                <w:b/>
                <w:sz w:val="20"/>
              </w:rPr>
            </w:pPr>
            <w:r>
              <w:rPr>
                <w:rFonts w:asciiTheme="minorHAnsi" w:hAnsiTheme="minorHAnsi" w:cstheme="minorHAnsi"/>
                <w:b/>
                <w:sz w:val="20"/>
              </w:rPr>
              <w:t>соработници Одделенски раководители во 8 и 9 одд.</w:t>
            </w:r>
          </w:p>
        </w:tc>
        <w:tc>
          <w:tcPr>
            <w:tcW w:w="1705" w:type="dxa"/>
            <w:gridSpan w:val="2"/>
          </w:tcPr>
          <w:p w14:paraId="685B05AB">
            <w:pPr>
              <w:jc w:val="both"/>
              <w:rPr>
                <w:rFonts w:asciiTheme="minorHAnsi" w:hAnsiTheme="minorHAnsi" w:cstheme="minorHAnsi"/>
                <w:b/>
                <w:sz w:val="20"/>
              </w:rPr>
            </w:pPr>
            <w:r>
              <w:rPr>
                <w:rFonts w:asciiTheme="minorHAnsi" w:hAnsiTheme="minorHAnsi" w:cstheme="minorHAnsi"/>
                <w:b/>
                <w:sz w:val="20"/>
              </w:rPr>
              <w:t>Записници Презентации</w:t>
            </w:r>
          </w:p>
        </w:tc>
        <w:tc>
          <w:tcPr>
            <w:tcW w:w="2413" w:type="dxa"/>
          </w:tcPr>
          <w:p w14:paraId="69001DD2">
            <w:pPr>
              <w:jc w:val="both"/>
              <w:rPr>
                <w:rFonts w:asciiTheme="minorHAnsi" w:hAnsiTheme="minorHAnsi" w:cstheme="minorHAnsi"/>
                <w:b/>
                <w:sz w:val="20"/>
              </w:rPr>
            </w:pPr>
            <w:r>
              <w:rPr>
                <w:rFonts w:asciiTheme="minorHAnsi" w:hAnsiTheme="minorHAnsi" w:cstheme="minorHAnsi"/>
                <w:b/>
                <w:sz w:val="20"/>
              </w:rPr>
              <w:t>Да анализираат како и каде може да се појави корупцијата и како може да се спречи истата; да се стават во улога на активни граѓани кои ќе придонесат за развојот на граѓанската култура во современото</w:t>
            </w:r>
          </w:p>
          <w:p w14:paraId="52FE52F8">
            <w:pPr>
              <w:jc w:val="both"/>
              <w:rPr>
                <w:rFonts w:asciiTheme="minorHAnsi" w:hAnsiTheme="minorHAnsi" w:cstheme="minorHAnsi"/>
                <w:b/>
                <w:sz w:val="20"/>
              </w:rPr>
            </w:pPr>
            <w:r>
              <w:rPr>
                <w:rFonts w:asciiTheme="minorHAnsi" w:hAnsiTheme="minorHAnsi" w:cstheme="minorHAnsi"/>
                <w:b/>
                <w:sz w:val="20"/>
              </w:rPr>
              <w:t>општество</w:t>
            </w:r>
          </w:p>
        </w:tc>
      </w:tr>
      <w:tr w14:paraId="57566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33" w:hRule="atLeast"/>
        </w:trPr>
        <w:tc>
          <w:tcPr>
            <w:tcW w:w="2838" w:type="dxa"/>
          </w:tcPr>
          <w:p w14:paraId="77B5E84A">
            <w:pPr>
              <w:jc w:val="both"/>
              <w:rPr>
                <w:rFonts w:asciiTheme="minorHAnsi" w:hAnsiTheme="minorHAnsi" w:cstheme="minorHAnsi"/>
                <w:b/>
                <w:sz w:val="20"/>
              </w:rPr>
            </w:pPr>
            <w:r>
              <w:rPr>
                <w:rFonts w:asciiTheme="minorHAnsi" w:hAnsiTheme="minorHAnsi" w:cstheme="minorHAnsi"/>
                <w:b/>
                <w:sz w:val="20"/>
              </w:rPr>
              <w:t>Поим за корупција,</w:t>
            </w:r>
          </w:p>
          <w:p w14:paraId="45A8CD04">
            <w:pPr>
              <w:jc w:val="both"/>
              <w:rPr>
                <w:rFonts w:asciiTheme="minorHAnsi" w:hAnsiTheme="minorHAnsi" w:cstheme="minorHAnsi"/>
                <w:b/>
                <w:sz w:val="20"/>
              </w:rPr>
            </w:pPr>
            <w:r>
              <w:rPr>
                <w:rFonts w:asciiTheme="minorHAnsi" w:hAnsiTheme="minorHAnsi" w:cstheme="minorHAnsi"/>
                <w:b/>
                <w:sz w:val="20"/>
              </w:rPr>
              <w:t>антикорупција, интегритет,</w:t>
            </w:r>
          </w:p>
          <w:p w14:paraId="19D6235A">
            <w:pPr>
              <w:jc w:val="both"/>
              <w:rPr>
                <w:rFonts w:asciiTheme="minorHAnsi" w:hAnsiTheme="minorHAnsi" w:cstheme="minorHAnsi"/>
                <w:b/>
                <w:sz w:val="20"/>
              </w:rPr>
            </w:pPr>
            <w:r>
              <w:rPr>
                <w:rFonts w:asciiTheme="minorHAnsi" w:hAnsiTheme="minorHAnsi" w:cstheme="minorHAnsi"/>
                <w:b/>
                <w:sz w:val="20"/>
              </w:rPr>
              <w:t>социјален притисок, етичност</w:t>
            </w:r>
          </w:p>
        </w:tc>
        <w:tc>
          <w:tcPr>
            <w:tcW w:w="2551" w:type="dxa"/>
          </w:tcPr>
          <w:p w14:paraId="23829090">
            <w:pPr>
              <w:jc w:val="both"/>
              <w:rPr>
                <w:rFonts w:asciiTheme="minorHAnsi" w:hAnsiTheme="minorHAnsi" w:cstheme="minorHAnsi"/>
                <w:b/>
                <w:sz w:val="20"/>
              </w:rPr>
            </w:pPr>
            <w:r>
              <w:rPr>
                <w:rFonts w:asciiTheme="minorHAnsi" w:hAnsiTheme="minorHAnsi" w:cstheme="minorHAnsi"/>
                <w:b/>
                <w:sz w:val="20"/>
              </w:rPr>
              <w:t>Активности во рамките на часот по</w:t>
            </w:r>
          </w:p>
          <w:p w14:paraId="513EE22F">
            <w:pPr>
              <w:jc w:val="both"/>
              <w:rPr>
                <w:rFonts w:asciiTheme="minorHAnsi" w:hAnsiTheme="minorHAnsi" w:cstheme="minorHAnsi"/>
                <w:b/>
                <w:sz w:val="20"/>
              </w:rPr>
            </w:pPr>
            <w:r>
              <w:rPr>
                <w:rFonts w:asciiTheme="minorHAnsi" w:hAnsiTheme="minorHAnsi" w:cstheme="minorHAnsi"/>
                <w:b/>
                <w:sz w:val="20"/>
              </w:rPr>
              <w:t>Граѓанско о</w:t>
            </w:r>
            <w:r>
              <w:rPr>
                <w:rFonts w:asciiTheme="minorHAnsi" w:hAnsiTheme="minorHAnsi" w:cstheme="minorHAnsi"/>
                <w:b/>
                <w:sz w:val="20"/>
                <w:lang w:val="mk-MK"/>
              </w:rPr>
              <w:t>б</w:t>
            </w:r>
            <w:r>
              <w:rPr>
                <w:rFonts w:asciiTheme="minorHAnsi" w:hAnsiTheme="minorHAnsi" w:cstheme="minorHAnsi"/>
                <w:b/>
                <w:sz w:val="20"/>
              </w:rPr>
              <w:t>разование</w:t>
            </w:r>
          </w:p>
        </w:tc>
        <w:tc>
          <w:tcPr>
            <w:tcW w:w="2267" w:type="dxa"/>
          </w:tcPr>
          <w:p w14:paraId="1604DB7A">
            <w:pPr>
              <w:jc w:val="both"/>
              <w:rPr>
                <w:rFonts w:asciiTheme="minorHAnsi" w:hAnsiTheme="minorHAnsi" w:cstheme="minorHAnsi"/>
                <w:b/>
                <w:sz w:val="20"/>
              </w:rPr>
            </w:pPr>
            <w:r>
              <w:rPr>
                <w:rFonts w:asciiTheme="minorHAnsi" w:hAnsiTheme="minorHAnsi" w:cstheme="minorHAnsi"/>
                <w:b/>
                <w:sz w:val="20"/>
              </w:rPr>
              <w:t>Редовни часови,</w:t>
            </w:r>
          </w:p>
          <w:p w14:paraId="5BD8CC18">
            <w:pPr>
              <w:jc w:val="both"/>
              <w:rPr>
                <w:rFonts w:asciiTheme="minorHAnsi" w:hAnsiTheme="minorHAnsi" w:cstheme="minorHAnsi"/>
                <w:b/>
                <w:sz w:val="20"/>
              </w:rPr>
            </w:pPr>
            <w:r>
              <w:rPr>
                <w:rFonts w:asciiTheme="minorHAnsi" w:hAnsiTheme="minorHAnsi" w:cstheme="minorHAnsi"/>
                <w:b/>
                <w:sz w:val="20"/>
              </w:rPr>
              <w:t>Часови за време на</w:t>
            </w:r>
          </w:p>
          <w:p w14:paraId="445481EF">
            <w:pPr>
              <w:jc w:val="both"/>
              <w:rPr>
                <w:rFonts w:asciiTheme="minorHAnsi" w:hAnsiTheme="minorHAnsi" w:cstheme="minorHAnsi"/>
                <w:b/>
                <w:sz w:val="20"/>
              </w:rPr>
            </w:pPr>
            <w:r>
              <w:rPr>
                <w:rFonts w:asciiTheme="minorHAnsi" w:hAnsiTheme="minorHAnsi" w:cstheme="minorHAnsi"/>
                <w:b/>
                <w:sz w:val="20"/>
              </w:rPr>
              <w:t>слободната активност по граѓанско образование и</w:t>
            </w:r>
          </w:p>
          <w:p w14:paraId="3F9E3873">
            <w:pPr>
              <w:jc w:val="both"/>
              <w:rPr>
                <w:rFonts w:asciiTheme="minorHAnsi" w:hAnsiTheme="minorHAnsi" w:cstheme="minorHAnsi"/>
                <w:b/>
                <w:sz w:val="20"/>
              </w:rPr>
            </w:pPr>
            <w:r>
              <w:rPr>
                <w:rFonts w:asciiTheme="minorHAnsi" w:hAnsiTheme="minorHAnsi" w:cstheme="minorHAnsi"/>
                <w:b/>
                <w:sz w:val="20"/>
              </w:rPr>
              <w:t>часот по ОЖВ</w:t>
            </w:r>
          </w:p>
        </w:tc>
        <w:tc>
          <w:tcPr>
            <w:tcW w:w="1559" w:type="dxa"/>
          </w:tcPr>
          <w:p w14:paraId="6C2FEA5B">
            <w:pPr>
              <w:jc w:val="both"/>
              <w:rPr>
                <w:rFonts w:asciiTheme="minorHAnsi" w:hAnsiTheme="minorHAnsi" w:cstheme="minorHAnsi"/>
                <w:b/>
                <w:sz w:val="20"/>
              </w:rPr>
            </w:pPr>
            <w:r>
              <w:rPr>
                <w:rFonts w:asciiTheme="minorHAnsi" w:hAnsiTheme="minorHAnsi" w:cstheme="minorHAnsi"/>
                <w:b/>
                <w:sz w:val="20"/>
              </w:rPr>
              <w:t xml:space="preserve">Во текот на учебната </w:t>
            </w:r>
          </w:p>
          <w:p w14:paraId="745EA1B7">
            <w:pPr>
              <w:jc w:val="both"/>
              <w:rPr>
                <w:rFonts w:asciiTheme="minorHAnsi" w:hAnsiTheme="minorHAnsi" w:cstheme="minorHAnsi"/>
                <w:b/>
                <w:sz w:val="20"/>
              </w:rPr>
            </w:pPr>
            <w:r>
              <w:rPr>
                <w:rFonts w:asciiTheme="minorHAnsi" w:hAnsiTheme="minorHAnsi" w:cstheme="minorHAnsi"/>
                <w:b/>
                <w:sz w:val="20"/>
              </w:rPr>
              <w:t>година</w:t>
            </w:r>
          </w:p>
        </w:tc>
        <w:tc>
          <w:tcPr>
            <w:tcW w:w="1983" w:type="dxa"/>
          </w:tcPr>
          <w:p w14:paraId="76AE3840">
            <w:pPr>
              <w:jc w:val="both"/>
              <w:rPr>
                <w:rFonts w:asciiTheme="minorHAnsi" w:hAnsiTheme="minorHAnsi" w:cstheme="minorHAnsi"/>
                <w:b/>
                <w:sz w:val="20"/>
              </w:rPr>
            </w:pPr>
            <w:r>
              <w:rPr>
                <w:rFonts w:asciiTheme="minorHAnsi" w:hAnsiTheme="minorHAnsi" w:cstheme="minorHAnsi"/>
                <w:b/>
                <w:sz w:val="20"/>
              </w:rPr>
              <w:t>Наставник</w:t>
            </w:r>
          </w:p>
          <w:p w14:paraId="28A70AE8">
            <w:pPr>
              <w:jc w:val="both"/>
              <w:rPr>
                <w:rFonts w:asciiTheme="minorHAnsi" w:hAnsiTheme="minorHAnsi" w:cstheme="minorHAnsi"/>
                <w:b/>
                <w:sz w:val="20"/>
                <w:lang w:val="mk-MK"/>
              </w:rPr>
            </w:pPr>
            <w:r>
              <w:rPr>
                <w:rFonts w:asciiTheme="minorHAnsi" w:hAnsiTheme="minorHAnsi" w:cstheme="minorHAnsi"/>
                <w:b/>
                <w:sz w:val="20"/>
                <w:lang w:val="mk-MK"/>
              </w:rPr>
              <w:t>Кети Шишкоска</w:t>
            </w:r>
          </w:p>
          <w:p w14:paraId="2DF0716A">
            <w:pPr>
              <w:jc w:val="both"/>
              <w:rPr>
                <w:rFonts w:asciiTheme="minorHAnsi" w:hAnsiTheme="minorHAnsi" w:cstheme="minorHAnsi"/>
                <w:b/>
                <w:sz w:val="20"/>
              </w:rPr>
            </w:pPr>
            <w:r>
              <w:rPr>
                <w:rFonts w:asciiTheme="minorHAnsi" w:hAnsiTheme="minorHAnsi" w:cstheme="minorHAnsi"/>
                <w:b/>
                <w:sz w:val="20"/>
              </w:rPr>
              <w:t>и одделенските раководители во 8 и</w:t>
            </w:r>
          </w:p>
          <w:p w14:paraId="7F9D1257">
            <w:pPr>
              <w:jc w:val="both"/>
              <w:rPr>
                <w:rFonts w:asciiTheme="minorHAnsi" w:hAnsiTheme="minorHAnsi" w:cstheme="minorHAnsi"/>
                <w:b/>
                <w:sz w:val="20"/>
              </w:rPr>
            </w:pPr>
            <w:r>
              <w:rPr>
                <w:rFonts w:asciiTheme="minorHAnsi" w:hAnsiTheme="minorHAnsi" w:cstheme="minorHAnsi"/>
                <w:b/>
                <w:sz w:val="20"/>
              </w:rPr>
              <w:t>9 одделение</w:t>
            </w:r>
          </w:p>
        </w:tc>
        <w:tc>
          <w:tcPr>
            <w:tcW w:w="1705" w:type="dxa"/>
            <w:gridSpan w:val="2"/>
          </w:tcPr>
          <w:p w14:paraId="3B4E6E95">
            <w:pPr>
              <w:jc w:val="both"/>
              <w:rPr>
                <w:rFonts w:asciiTheme="minorHAnsi" w:hAnsiTheme="minorHAnsi" w:cstheme="minorHAnsi"/>
                <w:b/>
                <w:sz w:val="20"/>
              </w:rPr>
            </w:pPr>
          </w:p>
        </w:tc>
        <w:tc>
          <w:tcPr>
            <w:tcW w:w="2413" w:type="dxa"/>
          </w:tcPr>
          <w:p w14:paraId="0BA75E33">
            <w:pPr>
              <w:jc w:val="both"/>
              <w:rPr>
                <w:rFonts w:asciiTheme="minorHAnsi" w:hAnsiTheme="minorHAnsi" w:cstheme="minorHAnsi"/>
                <w:b/>
                <w:sz w:val="20"/>
              </w:rPr>
            </w:pPr>
            <w:r>
              <w:rPr>
                <w:rFonts w:asciiTheme="minorHAnsi" w:hAnsiTheme="minorHAnsi" w:cstheme="minorHAnsi"/>
                <w:b/>
                <w:sz w:val="20"/>
              </w:rPr>
              <w:t>Поголем број на ученици имаат јасна претстава за наведените поими</w:t>
            </w:r>
          </w:p>
        </w:tc>
      </w:tr>
    </w:tbl>
    <w:p w14:paraId="41265C50">
      <w:pPr>
        <w:jc w:val="both"/>
        <w:rPr>
          <w:rFonts w:asciiTheme="minorHAnsi" w:hAnsiTheme="minorHAnsi" w:cstheme="minorHAnsi"/>
          <w:b/>
          <w:sz w:val="20"/>
          <w:lang w:val="en-GB"/>
        </w:rPr>
      </w:pPr>
    </w:p>
    <w:tbl>
      <w:tblPr>
        <w:tblStyle w:val="11"/>
        <w:tblW w:w="15287"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11"/>
        <w:gridCol w:w="2551"/>
        <w:gridCol w:w="2268"/>
        <w:gridCol w:w="1560"/>
        <w:gridCol w:w="1985"/>
        <w:gridCol w:w="1702"/>
        <w:gridCol w:w="2410"/>
      </w:tblGrid>
      <w:tr w14:paraId="58FD3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2811" w:type="dxa"/>
          </w:tcPr>
          <w:p w14:paraId="2C0231AD">
            <w:pPr>
              <w:jc w:val="both"/>
              <w:rPr>
                <w:rFonts w:asciiTheme="minorHAnsi" w:hAnsiTheme="minorHAnsi" w:cstheme="minorHAnsi"/>
                <w:b/>
                <w:sz w:val="20"/>
              </w:rPr>
            </w:pPr>
            <w:bookmarkStart w:id="8" w:name="_Hlk166444156"/>
            <w:r>
              <w:rPr>
                <w:rFonts w:asciiTheme="minorHAnsi" w:hAnsiTheme="minorHAnsi" w:cstheme="minorHAnsi"/>
                <w:b/>
                <w:sz w:val="20"/>
              </w:rPr>
              <w:t>Истакнување на ликовните и литературните потенцијали на учениците</w:t>
            </w:r>
          </w:p>
        </w:tc>
        <w:tc>
          <w:tcPr>
            <w:tcW w:w="2551" w:type="dxa"/>
          </w:tcPr>
          <w:p w14:paraId="5ACC8B73">
            <w:pPr>
              <w:jc w:val="both"/>
              <w:rPr>
                <w:rFonts w:asciiTheme="minorHAnsi" w:hAnsiTheme="minorHAnsi" w:cstheme="minorHAnsi"/>
                <w:b/>
                <w:sz w:val="20"/>
              </w:rPr>
            </w:pPr>
            <w:r>
              <w:rPr>
                <w:rFonts w:asciiTheme="minorHAnsi" w:hAnsiTheme="minorHAnsi" w:cstheme="minorHAnsi"/>
                <w:b/>
                <w:sz w:val="20"/>
              </w:rPr>
              <w:t>Литературно и ликовно</w:t>
            </w:r>
          </w:p>
          <w:p w14:paraId="2A74B28F">
            <w:pPr>
              <w:jc w:val="both"/>
              <w:rPr>
                <w:rFonts w:asciiTheme="minorHAnsi" w:hAnsiTheme="minorHAnsi" w:cstheme="minorHAnsi"/>
                <w:b/>
                <w:sz w:val="20"/>
              </w:rPr>
            </w:pPr>
            <w:r>
              <w:rPr>
                <w:rFonts w:asciiTheme="minorHAnsi" w:hAnsiTheme="minorHAnsi" w:cstheme="minorHAnsi"/>
                <w:b/>
                <w:sz w:val="20"/>
              </w:rPr>
              <w:t>изразување на стекнатите знаења</w:t>
            </w:r>
          </w:p>
        </w:tc>
        <w:tc>
          <w:tcPr>
            <w:tcW w:w="2268" w:type="dxa"/>
          </w:tcPr>
          <w:p w14:paraId="7A0A7668">
            <w:pPr>
              <w:jc w:val="both"/>
              <w:rPr>
                <w:rFonts w:asciiTheme="minorHAnsi" w:hAnsiTheme="minorHAnsi" w:cstheme="minorHAnsi"/>
                <w:b/>
                <w:sz w:val="20"/>
              </w:rPr>
            </w:pPr>
            <w:r>
              <w:rPr>
                <w:rFonts w:asciiTheme="minorHAnsi" w:hAnsiTheme="minorHAnsi" w:cstheme="minorHAnsi"/>
                <w:b/>
                <w:sz w:val="20"/>
              </w:rPr>
              <w:t>Советодавни разговори за начинот за</w:t>
            </w:r>
          </w:p>
          <w:p w14:paraId="5DEAD77B">
            <w:pPr>
              <w:jc w:val="both"/>
              <w:rPr>
                <w:rFonts w:asciiTheme="minorHAnsi" w:hAnsiTheme="minorHAnsi" w:cstheme="minorHAnsi"/>
                <w:b/>
                <w:sz w:val="20"/>
              </w:rPr>
            </w:pPr>
            <w:r>
              <w:rPr>
                <w:rFonts w:asciiTheme="minorHAnsi" w:hAnsiTheme="minorHAnsi" w:cstheme="minorHAnsi"/>
                <w:b/>
                <w:sz w:val="20"/>
              </w:rPr>
              <w:t>изведување</w:t>
            </w:r>
          </w:p>
        </w:tc>
        <w:tc>
          <w:tcPr>
            <w:tcW w:w="1560" w:type="dxa"/>
          </w:tcPr>
          <w:p w14:paraId="56C8EFE4">
            <w:pPr>
              <w:jc w:val="both"/>
              <w:rPr>
                <w:rFonts w:asciiTheme="minorHAnsi" w:hAnsiTheme="minorHAnsi" w:cstheme="minorHAnsi"/>
                <w:b/>
                <w:sz w:val="20"/>
              </w:rPr>
            </w:pPr>
            <w:r>
              <w:rPr>
                <w:rFonts w:asciiTheme="minorHAnsi" w:hAnsiTheme="minorHAnsi" w:cstheme="minorHAnsi"/>
                <w:b/>
                <w:sz w:val="20"/>
              </w:rPr>
              <w:t>Во тек на учебната година</w:t>
            </w:r>
          </w:p>
        </w:tc>
        <w:tc>
          <w:tcPr>
            <w:tcW w:w="1985" w:type="dxa"/>
          </w:tcPr>
          <w:p w14:paraId="3376B515">
            <w:pPr>
              <w:jc w:val="both"/>
              <w:rPr>
                <w:rFonts w:asciiTheme="minorHAnsi" w:hAnsiTheme="minorHAnsi" w:cstheme="minorHAnsi"/>
                <w:b/>
                <w:sz w:val="20"/>
              </w:rPr>
            </w:pPr>
            <w:r>
              <w:rPr>
                <w:rFonts w:asciiTheme="minorHAnsi" w:hAnsiTheme="minorHAnsi" w:cstheme="minorHAnsi"/>
                <w:b/>
                <w:sz w:val="20"/>
              </w:rPr>
              <w:t>Наставници по ликовно</w:t>
            </w:r>
          </w:p>
          <w:p w14:paraId="33CA29B8">
            <w:pPr>
              <w:jc w:val="both"/>
              <w:rPr>
                <w:rFonts w:asciiTheme="minorHAnsi" w:hAnsiTheme="minorHAnsi" w:cstheme="minorHAnsi"/>
                <w:b/>
                <w:sz w:val="20"/>
              </w:rPr>
            </w:pPr>
            <w:r>
              <w:rPr>
                <w:rFonts w:asciiTheme="minorHAnsi" w:hAnsiTheme="minorHAnsi" w:cstheme="minorHAnsi"/>
                <w:b/>
                <w:sz w:val="20"/>
              </w:rPr>
              <w:t>образование и македонски јазик Тим за</w:t>
            </w:r>
          </w:p>
          <w:p w14:paraId="4AA34952">
            <w:pPr>
              <w:jc w:val="both"/>
              <w:rPr>
                <w:rFonts w:asciiTheme="minorHAnsi" w:hAnsiTheme="minorHAnsi" w:cstheme="minorHAnsi"/>
                <w:b/>
                <w:sz w:val="20"/>
              </w:rPr>
            </w:pPr>
            <w:r>
              <w:rPr>
                <w:rFonts w:asciiTheme="minorHAnsi" w:hAnsiTheme="minorHAnsi" w:cstheme="minorHAnsi"/>
                <w:b/>
                <w:sz w:val="20"/>
              </w:rPr>
              <w:t>антикорупциска едукација на</w:t>
            </w:r>
          </w:p>
          <w:p w14:paraId="34CB2178">
            <w:pPr>
              <w:jc w:val="both"/>
              <w:rPr>
                <w:rFonts w:asciiTheme="minorHAnsi" w:hAnsiTheme="minorHAnsi" w:cstheme="minorHAnsi"/>
                <w:b/>
                <w:sz w:val="20"/>
              </w:rPr>
            </w:pPr>
            <w:r>
              <w:rPr>
                <w:rFonts w:asciiTheme="minorHAnsi" w:hAnsiTheme="minorHAnsi" w:cstheme="minorHAnsi"/>
                <w:b/>
                <w:sz w:val="20"/>
              </w:rPr>
              <w:t>учениците Стручни</w:t>
            </w:r>
          </w:p>
          <w:p w14:paraId="27F8443A">
            <w:pPr>
              <w:jc w:val="both"/>
              <w:rPr>
                <w:rFonts w:asciiTheme="minorHAnsi" w:hAnsiTheme="minorHAnsi" w:cstheme="minorHAnsi"/>
                <w:b/>
                <w:sz w:val="20"/>
              </w:rPr>
            </w:pPr>
            <w:r>
              <w:rPr>
                <w:rFonts w:asciiTheme="minorHAnsi" w:hAnsiTheme="minorHAnsi" w:cstheme="minorHAnsi"/>
                <w:b/>
                <w:sz w:val="20"/>
              </w:rPr>
              <w:t>соработници</w:t>
            </w:r>
          </w:p>
        </w:tc>
        <w:tc>
          <w:tcPr>
            <w:tcW w:w="1702" w:type="dxa"/>
          </w:tcPr>
          <w:p w14:paraId="10B2DE9A">
            <w:pPr>
              <w:jc w:val="both"/>
              <w:rPr>
                <w:rFonts w:asciiTheme="minorHAnsi" w:hAnsiTheme="minorHAnsi" w:cstheme="minorHAnsi"/>
                <w:b/>
                <w:sz w:val="20"/>
              </w:rPr>
            </w:pPr>
            <w:r>
              <w:rPr>
                <w:rFonts w:asciiTheme="minorHAnsi" w:hAnsiTheme="minorHAnsi" w:cstheme="minorHAnsi"/>
                <w:b/>
                <w:sz w:val="20"/>
              </w:rPr>
              <w:t>Ликовни творби Литературни творби</w:t>
            </w:r>
          </w:p>
        </w:tc>
        <w:tc>
          <w:tcPr>
            <w:tcW w:w="2410" w:type="dxa"/>
          </w:tcPr>
          <w:p w14:paraId="720EA86C">
            <w:pPr>
              <w:jc w:val="both"/>
              <w:rPr>
                <w:rFonts w:asciiTheme="minorHAnsi" w:hAnsiTheme="minorHAnsi" w:cstheme="minorHAnsi"/>
                <w:b/>
                <w:sz w:val="20"/>
              </w:rPr>
            </w:pPr>
            <w:r>
              <w:rPr>
                <w:rFonts w:asciiTheme="minorHAnsi" w:hAnsiTheme="minorHAnsi" w:cstheme="minorHAnsi"/>
                <w:b/>
                <w:sz w:val="20"/>
              </w:rPr>
              <w:t>Развивање на ликовни и литературни потенцијали на учениците</w:t>
            </w:r>
          </w:p>
        </w:tc>
      </w:tr>
      <w:bookmarkEnd w:id="8"/>
      <w:tr w14:paraId="58D52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3" w:hRule="atLeast"/>
        </w:trPr>
        <w:tc>
          <w:tcPr>
            <w:tcW w:w="2811" w:type="dxa"/>
          </w:tcPr>
          <w:p w14:paraId="62AD93E8">
            <w:pPr>
              <w:jc w:val="both"/>
              <w:rPr>
                <w:rFonts w:asciiTheme="minorHAnsi" w:hAnsiTheme="minorHAnsi" w:cstheme="minorHAnsi"/>
                <w:b/>
                <w:sz w:val="20"/>
              </w:rPr>
            </w:pPr>
            <w:r>
              <w:rPr>
                <w:rFonts w:asciiTheme="minorHAnsi" w:hAnsiTheme="minorHAnsi" w:cstheme="minorHAnsi"/>
                <w:b/>
                <w:sz w:val="20"/>
              </w:rPr>
              <w:t>Да се поттикнат учениците на размислување како да се</w:t>
            </w:r>
          </w:p>
          <w:p w14:paraId="00635F00">
            <w:pPr>
              <w:jc w:val="both"/>
              <w:rPr>
                <w:rFonts w:asciiTheme="minorHAnsi" w:hAnsiTheme="minorHAnsi" w:cstheme="minorHAnsi"/>
                <w:b/>
                <w:sz w:val="20"/>
              </w:rPr>
            </w:pPr>
            <w:r>
              <w:rPr>
                <w:rFonts w:asciiTheme="minorHAnsi" w:hAnsiTheme="minorHAnsi" w:cstheme="minorHAnsi"/>
                <w:b/>
                <w:sz w:val="20"/>
              </w:rPr>
              <w:t>пронајдат начини и модули како да се справиме со корупцијата</w:t>
            </w:r>
          </w:p>
        </w:tc>
        <w:tc>
          <w:tcPr>
            <w:tcW w:w="2551" w:type="dxa"/>
          </w:tcPr>
          <w:p w14:paraId="210EA5E1">
            <w:pPr>
              <w:jc w:val="both"/>
              <w:rPr>
                <w:rFonts w:asciiTheme="minorHAnsi" w:hAnsiTheme="minorHAnsi" w:cstheme="minorHAnsi"/>
                <w:b/>
                <w:sz w:val="20"/>
              </w:rPr>
            </w:pPr>
            <w:r>
              <w:rPr>
                <w:rFonts w:asciiTheme="minorHAnsi" w:hAnsiTheme="minorHAnsi" w:cstheme="minorHAnsi"/>
                <w:b/>
                <w:sz w:val="20"/>
              </w:rPr>
              <w:t>Активна борба против корупцијата –предлози од учениците</w:t>
            </w:r>
          </w:p>
        </w:tc>
        <w:tc>
          <w:tcPr>
            <w:tcW w:w="2268" w:type="dxa"/>
          </w:tcPr>
          <w:p w14:paraId="4E132443">
            <w:pPr>
              <w:jc w:val="both"/>
              <w:rPr>
                <w:rFonts w:asciiTheme="minorHAnsi" w:hAnsiTheme="minorHAnsi" w:cstheme="minorHAnsi"/>
                <w:b/>
                <w:sz w:val="20"/>
              </w:rPr>
            </w:pPr>
            <w:r>
              <w:rPr>
                <w:rFonts w:asciiTheme="minorHAnsi" w:hAnsiTheme="minorHAnsi" w:cstheme="minorHAnsi"/>
                <w:b/>
                <w:sz w:val="20"/>
              </w:rPr>
              <w:t>Разговори Дискусии Излагања</w:t>
            </w:r>
          </w:p>
          <w:p w14:paraId="55537FEE">
            <w:pPr>
              <w:jc w:val="both"/>
              <w:rPr>
                <w:rFonts w:asciiTheme="minorHAnsi" w:hAnsiTheme="minorHAnsi" w:cstheme="minorHAnsi"/>
                <w:b/>
                <w:sz w:val="20"/>
              </w:rPr>
            </w:pPr>
            <w:r>
              <w:rPr>
                <w:rFonts w:asciiTheme="minorHAnsi" w:hAnsiTheme="minorHAnsi" w:cstheme="minorHAnsi"/>
                <w:b/>
                <w:sz w:val="20"/>
              </w:rPr>
              <w:t>Часови за време на</w:t>
            </w:r>
          </w:p>
          <w:p w14:paraId="670ECD51">
            <w:pPr>
              <w:jc w:val="both"/>
              <w:rPr>
                <w:rFonts w:asciiTheme="minorHAnsi" w:hAnsiTheme="minorHAnsi" w:cstheme="minorHAnsi"/>
                <w:b/>
                <w:sz w:val="20"/>
              </w:rPr>
            </w:pPr>
            <w:r>
              <w:rPr>
                <w:rFonts w:asciiTheme="minorHAnsi" w:hAnsiTheme="minorHAnsi" w:cstheme="minorHAnsi"/>
                <w:b/>
                <w:sz w:val="20"/>
              </w:rPr>
              <w:t>слободната активност по граѓанско образование и часот по ОЖВ</w:t>
            </w:r>
          </w:p>
        </w:tc>
        <w:tc>
          <w:tcPr>
            <w:tcW w:w="1560" w:type="dxa"/>
          </w:tcPr>
          <w:p w14:paraId="6C183A7D">
            <w:pPr>
              <w:jc w:val="both"/>
              <w:rPr>
                <w:rFonts w:asciiTheme="minorHAnsi" w:hAnsiTheme="minorHAnsi" w:cstheme="minorHAnsi"/>
                <w:b/>
                <w:sz w:val="20"/>
              </w:rPr>
            </w:pPr>
            <w:r>
              <w:rPr>
                <w:rFonts w:asciiTheme="minorHAnsi" w:hAnsiTheme="minorHAnsi" w:cstheme="minorHAnsi"/>
                <w:b/>
                <w:sz w:val="20"/>
              </w:rPr>
              <w:t>Во тек на</w:t>
            </w:r>
          </w:p>
          <w:p w14:paraId="5635C36A">
            <w:pPr>
              <w:jc w:val="both"/>
              <w:rPr>
                <w:rFonts w:asciiTheme="minorHAnsi" w:hAnsiTheme="minorHAnsi" w:cstheme="minorHAnsi"/>
                <w:b/>
                <w:sz w:val="20"/>
              </w:rPr>
            </w:pPr>
            <w:r>
              <w:rPr>
                <w:rFonts w:asciiTheme="minorHAnsi" w:hAnsiTheme="minorHAnsi" w:cstheme="minorHAnsi"/>
                <w:b/>
                <w:sz w:val="20"/>
              </w:rPr>
              <w:t>учебна година</w:t>
            </w:r>
          </w:p>
        </w:tc>
        <w:tc>
          <w:tcPr>
            <w:tcW w:w="1985" w:type="dxa"/>
          </w:tcPr>
          <w:p w14:paraId="61BBDAAA">
            <w:pPr>
              <w:jc w:val="both"/>
              <w:rPr>
                <w:rFonts w:asciiTheme="minorHAnsi" w:hAnsiTheme="minorHAnsi" w:cstheme="minorHAnsi"/>
                <w:b/>
                <w:sz w:val="20"/>
              </w:rPr>
            </w:pPr>
            <w:r>
              <w:rPr>
                <w:rFonts w:asciiTheme="minorHAnsi" w:hAnsiTheme="minorHAnsi" w:cstheme="minorHAnsi"/>
                <w:b/>
                <w:sz w:val="20"/>
              </w:rPr>
              <w:t>Тим за</w:t>
            </w:r>
          </w:p>
          <w:p w14:paraId="42283B0A">
            <w:pPr>
              <w:jc w:val="both"/>
              <w:rPr>
                <w:rFonts w:asciiTheme="minorHAnsi" w:hAnsiTheme="minorHAnsi" w:cstheme="minorHAnsi"/>
                <w:b/>
                <w:sz w:val="20"/>
              </w:rPr>
            </w:pPr>
            <w:r>
              <w:rPr>
                <w:rFonts w:asciiTheme="minorHAnsi" w:hAnsiTheme="minorHAnsi" w:cstheme="minorHAnsi"/>
                <w:b/>
                <w:sz w:val="20"/>
              </w:rPr>
              <w:t>антикорупциска едукација на</w:t>
            </w:r>
          </w:p>
          <w:p w14:paraId="2D5F0C67">
            <w:pPr>
              <w:jc w:val="both"/>
              <w:rPr>
                <w:rFonts w:asciiTheme="minorHAnsi" w:hAnsiTheme="minorHAnsi" w:cstheme="minorHAnsi"/>
                <w:b/>
                <w:sz w:val="20"/>
              </w:rPr>
            </w:pPr>
            <w:r>
              <w:rPr>
                <w:rFonts w:asciiTheme="minorHAnsi" w:hAnsiTheme="minorHAnsi" w:cstheme="minorHAnsi"/>
                <w:b/>
                <w:sz w:val="20"/>
              </w:rPr>
              <w:t>учениците</w:t>
            </w:r>
          </w:p>
          <w:p w14:paraId="7EB1C2CF">
            <w:pPr>
              <w:jc w:val="both"/>
              <w:rPr>
                <w:rFonts w:asciiTheme="minorHAnsi" w:hAnsiTheme="minorHAnsi" w:cstheme="minorHAnsi"/>
                <w:b/>
                <w:sz w:val="20"/>
              </w:rPr>
            </w:pPr>
            <w:r>
              <w:rPr>
                <w:rFonts w:asciiTheme="minorHAnsi" w:hAnsiTheme="minorHAnsi" w:cstheme="minorHAnsi"/>
                <w:b/>
                <w:sz w:val="20"/>
                <w:lang w:val="mk-MK"/>
              </w:rPr>
              <w:t>Кети Шишкоска</w:t>
            </w:r>
            <w:r>
              <w:rPr>
                <w:rFonts w:asciiTheme="minorHAnsi" w:hAnsiTheme="minorHAnsi" w:cstheme="minorHAnsi"/>
                <w:b/>
                <w:sz w:val="20"/>
              </w:rPr>
              <w:t>– наставник по</w:t>
            </w:r>
          </w:p>
          <w:p w14:paraId="2B4FCA20">
            <w:pPr>
              <w:jc w:val="both"/>
              <w:rPr>
                <w:rFonts w:asciiTheme="minorHAnsi" w:hAnsiTheme="minorHAnsi" w:cstheme="minorHAnsi"/>
                <w:b/>
                <w:sz w:val="20"/>
              </w:rPr>
            </w:pPr>
            <w:r>
              <w:rPr>
                <w:rFonts w:asciiTheme="minorHAnsi" w:hAnsiTheme="minorHAnsi" w:cstheme="minorHAnsi"/>
                <w:b/>
                <w:sz w:val="20"/>
              </w:rPr>
              <w:t>историја и граѓанско образование Одделенски раководители во 8 и 9 одд.</w:t>
            </w:r>
          </w:p>
          <w:p w14:paraId="6A61FFE2">
            <w:pPr>
              <w:jc w:val="both"/>
              <w:rPr>
                <w:rFonts w:asciiTheme="minorHAnsi" w:hAnsiTheme="minorHAnsi" w:cstheme="minorHAnsi"/>
                <w:b/>
                <w:sz w:val="20"/>
              </w:rPr>
            </w:pPr>
            <w:r>
              <w:rPr>
                <w:rFonts w:asciiTheme="minorHAnsi" w:hAnsiTheme="minorHAnsi" w:cstheme="minorHAnsi"/>
                <w:b/>
                <w:sz w:val="20"/>
              </w:rPr>
              <w:t>Стручна служба</w:t>
            </w:r>
          </w:p>
        </w:tc>
        <w:tc>
          <w:tcPr>
            <w:tcW w:w="1702" w:type="dxa"/>
          </w:tcPr>
          <w:p w14:paraId="323B4149">
            <w:pPr>
              <w:jc w:val="both"/>
              <w:rPr>
                <w:rFonts w:asciiTheme="minorHAnsi" w:hAnsiTheme="minorHAnsi" w:cstheme="minorHAnsi"/>
                <w:b/>
                <w:sz w:val="20"/>
              </w:rPr>
            </w:pPr>
            <w:r>
              <w:rPr>
                <w:rFonts w:asciiTheme="minorHAnsi" w:hAnsiTheme="minorHAnsi" w:cstheme="minorHAnsi"/>
                <w:b/>
                <w:sz w:val="20"/>
              </w:rPr>
              <w:t>Постери</w:t>
            </w:r>
          </w:p>
        </w:tc>
        <w:tc>
          <w:tcPr>
            <w:tcW w:w="2410" w:type="dxa"/>
          </w:tcPr>
          <w:p w14:paraId="2030C0DE">
            <w:pPr>
              <w:jc w:val="both"/>
              <w:rPr>
                <w:rFonts w:asciiTheme="minorHAnsi" w:hAnsiTheme="minorHAnsi" w:cstheme="minorHAnsi"/>
                <w:b/>
                <w:sz w:val="20"/>
              </w:rPr>
            </w:pPr>
            <w:r>
              <w:rPr>
                <w:rFonts w:asciiTheme="minorHAnsi" w:hAnsiTheme="minorHAnsi" w:cstheme="minorHAnsi"/>
                <w:b/>
                <w:sz w:val="20"/>
              </w:rPr>
              <w:t>Развивање на култура на нетолеранција кон</w:t>
            </w:r>
          </w:p>
          <w:p w14:paraId="67BCB7D6">
            <w:pPr>
              <w:jc w:val="both"/>
              <w:rPr>
                <w:rFonts w:asciiTheme="minorHAnsi" w:hAnsiTheme="minorHAnsi" w:cstheme="minorHAnsi"/>
                <w:b/>
                <w:sz w:val="20"/>
              </w:rPr>
            </w:pPr>
            <w:r>
              <w:rPr>
                <w:rFonts w:asciiTheme="minorHAnsi" w:hAnsiTheme="minorHAnsi" w:cstheme="minorHAnsi"/>
                <w:b/>
                <w:sz w:val="20"/>
              </w:rPr>
              <w:t>корупцијата</w:t>
            </w:r>
          </w:p>
        </w:tc>
      </w:tr>
    </w:tbl>
    <w:p w14:paraId="34AF3CD9">
      <w:pPr>
        <w:jc w:val="both"/>
        <w:rPr>
          <w:rFonts w:asciiTheme="minorHAnsi" w:hAnsiTheme="minorHAnsi" w:cstheme="minorHAnsi"/>
          <w:b/>
          <w:sz w:val="20"/>
          <w:lang w:val="mk-MK"/>
        </w:rPr>
      </w:pPr>
      <w:r>
        <w:rPr>
          <w:rFonts w:asciiTheme="minorHAnsi" w:hAnsiTheme="minorHAnsi" w:cstheme="minorHAnsi"/>
          <w:b/>
          <w:sz w:val="20"/>
          <w:lang w:val="mk-MK"/>
        </w:rPr>
        <w:t xml:space="preserve">            Август, 2025                                                                                                                                                                                            Тим за антикорупциска едукација</w:t>
      </w:r>
    </w:p>
    <w:p w14:paraId="65CA6D03">
      <w:pPr>
        <w:jc w:val="both"/>
        <w:rPr>
          <w:rFonts w:asciiTheme="minorHAnsi" w:hAnsiTheme="minorHAnsi" w:cstheme="minorHAnsi"/>
          <w:b/>
          <w:sz w:val="20"/>
          <w:lang w:val="mk-MK"/>
        </w:rPr>
      </w:pPr>
    </w:p>
    <w:p w14:paraId="77364FDF">
      <w:pPr>
        <w:pStyle w:val="31"/>
        <w:jc w:val="both"/>
        <w:rPr>
          <w:rFonts w:asciiTheme="minorHAnsi" w:hAnsiTheme="minorHAnsi" w:cstheme="minorHAnsi"/>
          <w:b/>
          <w:bCs/>
          <w:sz w:val="20"/>
          <w:lang w:val="mk-MK" w:eastAsia="en-GB"/>
        </w:rPr>
      </w:pPr>
      <w:r>
        <w:rPr>
          <w:rFonts w:asciiTheme="minorHAnsi" w:hAnsiTheme="minorHAnsi" w:cstheme="minorHAnsi"/>
          <w:b/>
          <w:bCs/>
          <w:sz w:val="20"/>
          <w:lang w:val="mk-MK" w:eastAsia="en-GB"/>
        </w:rPr>
        <w:t>ИЗВЕШТАЈ</w:t>
      </w:r>
    </w:p>
    <w:p w14:paraId="3D380588">
      <w:pPr>
        <w:pStyle w:val="31"/>
        <w:jc w:val="both"/>
        <w:rPr>
          <w:rFonts w:asciiTheme="minorHAnsi" w:hAnsiTheme="minorHAnsi" w:cstheme="minorHAnsi"/>
          <w:b/>
          <w:bCs/>
          <w:sz w:val="20"/>
          <w:lang w:val="mk-MK" w:eastAsia="en-GB"/>
        </w:rPr>
      </w:pPr>
      <w:r>
        <w:rPr>
          <w:rFonts w:asciiTheme="minorHAnsi" w:hAnsiTheme="minorHAnsi" w:cstheme="minorHAnsi"/>
          <w:b/>
          <w:bCs/>
          <w:sz w:val="20"/>
          <w:lang w:val="mk-MK" w:eastAsia="en-GB"/>
        </w:rPr>
        <w:t>За активности за антикорупциско образование на учениците</w:t>
      </w:r>
    </w:p>
    <w:p w14:paraId="5707C179">
      <w:pPr>
        <w:pStyle w:val="31"/>
        <w:jc w:val="both"/>
        <w:rPr>
          <w:rFonts w:asciiTheme="minorHAnsi" w:hAnsiTheme="minorHAnsi" w:cstheme="minorHAnsi"/>
          <w:b/>
          <w:bCs/>
          <w:sz w:val="20"/>
          <w:lang w:val="mk-MK" w:eastAsia="en-GB"/>
        </w:rPr>
      </w:pPr>
      <w:r>
        <w:rPr>
          <w:rFonts w:asciiTheme="minorHAnsi" w:hAnsiTheme="minorHAnsi" w:cstheme="minorHAnsi"/>
          <w:b/>
          <w:bCs/>
          <w:sz w:val="20"/>
          <w:lang w:val="mk-MK" w:eastAsia="en-GB"/>
        </w:rPr>
        <w:t>во ООУ „Кочо Рацин“ Прилеп</w:t>
      </w:r>
    </w:p>
    <w:p w14:paraId="441B263A">
      <w:pPr>
        <w:pStyle w:val="31"/>
        <w:jc w:val="both"/>
        <w:rPr>
          <w:rFonts w:asciiTheme="minorHAnsi" w:hAnsiTheme="minorHAnsi" w:cstheme="minorHAnsi"/>
          <w:b/>
          <w:bCs/>
          <w:sz w:val="20"/>
          <w:lang w:val="mk-MK" w:eastAsia="en-GB"/>
        </w:rPr>
      </w:pPr>
    </w:p>
    <w:p w14:paraId="182F6369">
      <w:pPr>
        <w:pStyle w:val="31"/>
        <w:jc w:val="both"/>
        <w:rPr>
          <w:rFonts w:asciiTheme="minorHAnsi" w:hAnsiTheme="minorHAnsi" w:cstheme="minorHAnsi"/>
          <w:b/>
          <w:bCs/>
          <w:sz w:val="20"/>
          <w:lang w:val="mk-MK" w:eastAsia="en-GB"/>
        </w:rPr>
      </w:pPr>
    </w:p>
    <w:p w14:paraId="55CBA5B5">
      <w:pPr>
        <w:pStyle w:val="31"/>
        <w:jc w:val="both"/>
        <w:rPr>
          <w:rFonts w:asciiTheme="minorHAnsi" w:hAnsiTheme="minorHAnsi" w:cstheme="minorHAnsi"/>
          <w:b/>
          <w:bCs/>
          <w:sz w:val="20"/>
          <w:lang w:val="mk-MK" w:eastAsia="en-GB"/>
        </w:rPr>
      </w:pPr>
      <w:r>
        <w:rPr>
          <w:rFonts w:asciiTheme="minorHAnsi" w:hAnsiTheme="minorHAnsi" w:cstheme="minorHAnsi"/>
          <w:b/>
          <w:bCs/>
          <w:sz w:val="20"/>
          <w:lang w:val="mk-MK" w:eastAsia="en-GB"/>
        </w:rPr>
        <w:t xml:space="preserve">Училиштето има Годишна програма за антикорупциско образование на учениците во учебната 2024/25година, истата е во склоп на Годишната програма за работа на училиштето за учебната 2025/26година  </w:t>
      </w:r>
    </w:p>
    <w:p w14:paraId="333FB054">
      <w:pPr>
        <w:pStyle w:val="31"/>
        <w:jc w:val="both"/>
        <w:rPr>
          <w:rFonts w:asciiTheme="minorHAnsi" w:hAnsiTheme="minorHAnsi" w:cstheme="minorHAnsi"/>
          <w:b/>
          <w:bCs/>
          <w:sz w:val="20"/>
          <w:lang w:val="en-GB" w:eastAsia="en-GB"/>
        </w:rPr>
      </w:pPr>
    </w:p>
    <w:p w14:paraId="00A7B763">
      <w:pPr>
        <w:pStyle w:val="31"/>
        <w:jc w:val="both"/>
        <w:rPr>
          <w:rFonts w:asciiTheme="minorHAnsi" w:hAnsiTheme="minorHAnsi" w:cstheme="minorHAnsi"/>
          <w:b/>
          <w:bCs/>
          <w:sz w:val="20"/>
          <w:lang w:val="mk-MK" w:eastAsia="en-GB"/>
        </w:rPr>
      </w:pPr>
    </w:p>
    <w:p w14:paraId="6B508064">
      <w:pPr>
        <w:pStyle w:val="31"/>
        <w:jc w:val="both"/>
        <w:rPr>
          <w:rFonts w:asciiTheme="minorHAnsi" w:hAnsiTheme="minorHAnsi" w:cstheme="minorHAnsi"/>
          <w:b/>
          <w:bCs/>
          <w:sz w:val="20"/>
          <w:lang w:val="mk-MK" w:eastAsia="en-GB"/>
        </w:rPr>
      </w:pPr>
      <w:r>
        <w:rPr>
          <w:rFonts w:asciiTheme="minorHAnsi" w:hAnsiTheme="minorHAnsi" w:cstheme="minorHAnsi"/>
          <w:b/>
          <w:bCs/>
          <w:sz w:val="20"/>
          <w:lang w:val="mk-MK" w:eastAsia="en-GB"/>
        </w:rPr>
        <w:t>Во првото полугодие , согласно динамиката за реализација на програмата за антикорупциско образование, реализирани се следните активности:</w:t>
      </w:r>
    </w:p>
    <w:p w14:paraId="152247E3">
      <w:pPr>
        <w:pStyle w:val="31"/>
        <w:jc w:val="both"/>
        <w:rPr>
          <w:rFonts w:asciiTheme="minorHAnsi" w:hAnsiTheme="minorHAnsi" w:cstheme="minorHAnsi"/>
          <w:b/>
          <w:bCs/>
          <w:sz w:val="20"/>
          <w:lang w:val="mk-MK" w:eastAsia="en-GB"/>
        </w:rPr>
      </w:pPr>
    </w:p>
    <w:p w14:paraId="2E71D991">
      <w:pPr>
        <w:pStyle w:val="31"/>
        <w:jc w:val="both"/>
        <w:rPr>
          <w:rFonts w:asciiTheme="minorHAnsi" w:hAnsiTheme="minorHAnsi" w:cstheme="minorHAnsi"/>
          <w:b/>
          <w:bCs/>
          <w:sz w:val="20"/>
          <w:lang w:val="mk-MK" w:eastAsia="en-GB"/>
        </w:rPr>
      </w:pPr>
      <w:r>
        <w:rPr>
          <w:rFonts w:asciiTheme="minorHAnsi" w:hAnsiTheme="minorHAnsi" w:cstheme="minorHAnsi"/>
          <w:b/>
          <w:bCs/>
          <w:sz w:val="20"/>
          <w:lang w:val="mk-MK" w:eastAsia="en-GB"/>
        </w:rPr>
        <w:t xml:space="preserve"> Тема:  Односи меѓу деца (вистинско пријателство, пријателство од корист, поткупување, групен притисок</w:t>
      </w:r>
    </w:p>
    <w:p w14:paraId="318E2D19">
      <w:pPr>
        <w:pStyle w:val="31"/>
        <w:numPr>
          <w:ilvl w:val="0"/>
          <w:numId w:val="17"/>
        </w:numPr>
        <w:jc w:val="both"/>
        <w:rPr>
          <w:rFonts w:asciiTheme="minorHAnsi" w:hAnsiTheme="minorHAnsi" w:cstheme="minorHAnsi"/>
          <w:b/>
          <w:bCs/>
          <w:sz w:val="20"/>
          <w:lang w:val="mk-MK" w:eastAsia="en-GB"/>
        </w:rPr>
      </w:pPr>
      <w:r>
        <w:rPr>
          <w:rFonts w:asciiTheme="minorHAnsi" w:hAnsiTheme="minorHAnsi" w:cstheme="minorHAnsi"/>
          <w:b/>
          <w:bCs/>
          <w:sz w:val="20"/>
          <w:lang w:val="en-GB" w:eastAsia="en-GB"/>
        </w:rPr>
        <w:t>A</w:t>
      </w:r>
      <w:r>
        <w:rPr>
          <w:rFonts w:asciiTheme="minorHAnsi" w:hAnsiTheme="minorHAnsi" w:cstheme="minorHAnsi"/>
          <w:b/>
          <w:bCs/>
          <w:sz w:val="20"/>
          <w:lang w:val="mk-MK" w:eastAsia="en-GB"/>
        </w:rPr>
        <w:t>ктивности: 1 и 2. „</w:t>
      </w:r>
      <w:r>
        <w:rPr>
          <w:rFonts w:asciiTheme="minorHAnsi" w:hAnsiTheme="minorHAnsi" w:cstheme="minorHAnsi"/>
          <w:b/>
          <w:sz w:val="22"/>
          <w:szCs w:val="22"/>
          <w:shd w:val="clear" w:color="auto" w:fill="FFFFFF"/>
        </w:rPr>
        <w:t>Мито и подмитување</w:t>
      </w:r>
      <w:r>
        <w:rPr>
          <w:rFonts w:asciiTheme="minorHAnsi" w:hAnsiTheme="minorHAnsi" w:cstheme="minorHAnsi"/>
          <w:sz w:val="22"/>
          <w:szCs w:val="22"/>
          <w:shd w:val="clear" w:color="auto" w:fill="FFFFFF"/>
          <w:lang w:val="mk-MK"/>
        </w:rPr>
        <w:t>“.</w:t>
      </w:r>
      <w:r>
        <w:rPr>
          <w:rFonts w:asciiTheme="minorHAnsi" w:hAnsiTheme="minorHAnsi" w:cstheme="minorHAnsi"/>
          <w:sz w:val="22"/>
          <w:szCs w:val="22"/>
          <w:shd w:val="clear" w:color="auto" w:fill="FFFFFF"/>
        </w:rPr>
        <w:t xml:space="preserve"> Препознава подмитување во дадени ситуаци Наведува примери за правилно поставување во ситуации на пр.обид за подмитување</w:t>
      </w:r>
      <w:r>
        <w:rPr>
          <w:rFonts w:asciiTheme="minorHAnsi" w:hAnsiTheme="minorHAnsi" w:cstheme="minorHAnsi"/>
          <w:sz w:val="22"/>
          <w:szCs w:val="22"/>
          <w:shd w:val="clear" w:color="auto" w:fill="FFFFFF"/>
          <w:lang w:val="mk-MK"/>
        </w:rPr>
        <w:t xml:space="preserve"> (16.09.2025)</w:t>
      </w:r>
      <w:r>
        <w:rPr>
          <w:rFonts w:asciiTheme="minorHAnsi" w:hAnsiTheme="minorHAnsi" w:cstheme="minorHAnsi"/>
          <w:b/>
          <w:bCs/>
          <w:sz w:val="22"/>
          <w:szCs w:val="22"/>
          <w:lang w:val="mk-MK" w:eastAsia="en-GB"/>
        </w:rPr>
        <w:t xml:space="preserve"> “ 3 и 5.„Корупција и антикорупција “</w:t>
      </w:r>
      <w:r>
        <w:rPr>
          <w:rFonts w:asciiTheme="minorHAnsi" w:hAnsiTheme="minorHAnsi" w:cstheme="minorHAnsi"/>
          <w:sz w:val="22"/>
          <w:szCs w:val="22"/>
          <w:shd w:val="clear" w:color="auto" w:fill="FFFFFF"/>
        </w:rPr>
        <w:t xml:space="preserve"> Го дефинира поимот корупција со свои зборови Ги објаснува последиците од корупцијата со свои зборови Наведува предлози за спречување на корупцијата опишана во дадени примери</w:t>
      </w:r>
      <w:r>
        <w:rPr>
          <w:rFonts w:asciiTheme="minorHAnsi" w:hAnsiTheme="minorHAnsi" w:cstheme="minorHAnsi"/>
          <w:sz w:val="22"/>
          <w:szCs w:val="22"/>
          <w:shd w:val="clear" w:color="auto" w:fill="FFFFFF"/>
          <w:lang w:val="mk-MK"/>
        </w:rPr>
        <w:t>,</w:t>
      </w:r>
      <w:r>
        <w:rPr>
          <w:rFonts w:asciiTheme="minorHAnsi" w:hAnsiTheme="minorHAnsi"/>
          <w:color w:val="0119EF"/>
          <w:sz w:val="16"/>
          <w:szCs w:val="16"/>
          <w:shd w:val="clear" w:color="auto" w:fill="FFFFFF"/>
          <w:lang w:val="mk-MK"/>
        </w:rPr>
        <w:t xml:space="preserve"> </w:t>
      </w:r>
      <w:r>
        <w:rPr>
          <w:rFonts w:asciiTheme="minorHAnsi" w:hAnsiTheme="minorHAnsi" w:cstheme="minorHAnsi"/>
          <w:b/>
          <w:bCs/>
          <w:sz w:val="20"/>
          <w:lang w:val="mk-MK" w:eastAsia="en-GB"/>
        </w:rPr>
        <w:t>реализирани на 2</w:t>
      </w:r>
      <w:r>
        <w:rPr>
          <w:rFonts w:asciiTheme="minorHAnsi" w:hAnsiTheme="minorHAnsi" w:cstheme="minorHAnsi"/>
          <w:b/>
          <w:bCs/>
          <w:sz w:val="20"/>
          <w:lang w:val="en-GB" w:eastAsia="en-GB"/>
        </w:rPr>
        <w:t>3</w:t>
      </w:r>
      <w:r>
        <w:rPr>
          <w:rFonts w:asciiTheme="minorHAnsi" w:hAnsiTheme="minorHAnsi" w:cstheme="minorHAnsi"/>
          <w:b/>
          <w:bCs/>
          <w:sz w:val="20"/>
          <w:lang w:val="mk-MK" w:eastAsia="en-GB"/>
        </w:rPr>
        <w:t xml:space="preserve">.09.2025 и </w:t>
      </w:r>
      <w:r>
        <w:rPr>
          <w:rFonts w:asciiTheme="minorHAnsi" w:hAnsiTheme="minorHAnsi" w:cstheme="minorHAnsi"/>
          <w:b/>
          <w:bCs/>
          <w:sz w:val="20"/>
          <w:lang w:val="en-GB" w:eastAsia="en-GB"/>
        </w:rPr>
        <w:t>30</w:t>
      </w:r>
      <w:r>
        <w:rPr>
          <w:rFonts w:asciiTheme="minorHAnsi" w:hAnsiTheme="minorHAnsi" w:cstheme="minorHAnsi"/>
          <w:b/>
          <w:bCs/>
          <w:sz w:val="20"/>
          <w:lang w:val="mk-MK" w:eastAsia="en-GB"/>
        </w:rPr>
        <w:t xml:space="preserve">.09.2025г со ученици од </w:t>
      </w:r>
      <w:r>
        <w:rPr>
          <w:rFonts w:asciiTheme="minorHAnsi" w:hAnsiTheme="minorHAnsi" w:cstheme="minorHAnsi"/>
          <w:b/>
          <w:bCs/>
          <w:sz w:val="20"/>
          <w:u w:val="single"/>
          <w:lang w:val="en-GB" w:eastAsia="en-GB"/>
        </w:rPr>
        <w:t>IV – A</w:t>
      </w:r>
      <w:r>
        <w:rPr>
          <w:rFonts w:asciiTheme="minorHAnsi" w:hAnsiTheme="minorHAnsi" w:cstheme="minorHAnsi"/>
          <w:b/>
          <w:bCs/>
          <w:sz w:val="20"/>
          <w:u w:val="single"/>
          <w:lang w:val="mk-MK" w:eastAsia="en-GB"/>
        </w:rPr>
        <w:t>,Б,В,Г,Д</w:t>
      </w:r>
      <w:r>
        <w:rPr>
          <w:rFonts w:asciiTheme="minorHAnsi" w:hAnsiTheme="minorHAnsi" w:cstheme="minorHAnsi"/>
          <w:b/>
          <w:bCs/>
          <w:sz w:val="20"/>
          <w:u w:val="single"/>
          <w:lang w:val="en-GB" w:eastAsia="en-GB"/>
        </w:rPr>
        <w:t xml:space="preserve"> </w:t>
      </w:r>
      <w:r>
        <w:rPr>
          <w:rFonts w:asciiTheme="minorHAnsi" w:hAnsiTheme="minorHAnsi" w:cstheme="minorHAnsi"/>
          <w:b/>
          <w:bCs/>
          <w:sz w:val="20"/>
          <w:u w:val="single"/>
          <w:lang w:val="mk-MK" w:eastAsia="en-GB"/>
        </w:rPr>
        <w:t xml:space="preserve"> паралелка по наставен предмет Историја и општество</w:t>
      </w:r>
      <w:r>
        <w:rPr>
          <w:rFonts w:asciiTheme="minorHAnsi" w:hAnsiTheme="minorHAnsi" w:cstheme="minorHAnsi"/>
          <w:b/>
          <w:bCs/>
          <w:sz w:val="20"/>
          <w:highlight w:val="yellow"/>
          <w:lang w:val="mk-MK" w:eastAsia="en-GB"/>
        </w:rPr>
        <w:t>,</w:t>
      </w:r>
      <w:r>
        <w:rPr>
          <w:rFonts w:asciiTheme="minorHAnsi" w:hAnsiTheme="minorHAnsi" w:cstheme="minorHAnsi"/>
          <w:b/>
          <w:bCs/>
          <w:sz w:val="20"/>
          <w:lang w:val="mk-MK" w:eastAsia="en-GB"/>
        </w:rPr>
        <w:t xml:space="preserve"> </w:t>
      </w:r>
    </w:p>
    <w:p w14:paraId="261F81DD">
      <w:pPr>
        <w:pStyle w:val="31"/>
        <w:jc w:val="both"/>
        <w:rPr>
          <w:rFonts w:asciiTheme="minorHAnsi" w:hAnsiTheme="minorHAnsi" w:cstheme="minorHAnsi"/>
          <w:b/>
          <w:bCs/>
          <w:sz w:val="20"/>
          <w:lang w:val="mk-MK" w:eastAsia="en-GB"/>
        </w:rPr>
      </w:pPr>
    </w:p>
    <w:p w14:paraId="11FAC31E">
      <w:pPr>
        <w:pStyle w:val="31"/>
        <w:jc w:val="left"/>
        <w:rPr>
          <w:rFonts w:asciiTheme="minorHAnsi" w:hAnsiTheme="minorHAnsi" w:cstheme="minorHAnsi"/>
          <w:b/>
          <w:sz w:val="22"/>
          <w:szCs w:val="22"/>
          <w:lang w:val="en-GB"/>
        </w:rPr>
      </w:pPr>
    </w:p>
    <w:p w14:paraId="75996DE5">
      <w:pPr>
        <w:jc w:val="both"/>
        <w:rPr>
          <w:rFonts w:asciiTheme="minorHAnsi" w:hAnsiTheme="minorHAnsi" w:cstheme="minorHAnsi"/>
          <w:b/>
          <w:lang w:val="mk-MK"/>
        </w:rPr>
      </w:pPr>
    </w:p>
    <w:p w14:paraId="60A108ED">
      <w:pPr>
        <w:pStyle w:val="31"/>
        <w:tabs>
          <w:tab w:val="left" w:pos="1533"/>
        </w:tabs>
        <w:jc w:val="left"/>
        <w:rPr>
          <w:rFonts w:asciiTheme="minorHAnsi" w:hAnsiTheme="minorHAnsi"/>
          <w:b/>
          <w:sz w:val="20"/>
          <w:lang w:val="mk-MK"/>
        </w:rPr>
      </w:pPr>
    </w:p>
    <w:p w14:paraId="76EF644E">
      <w:pPr>
        <w:pStyle w:val="31"/>
        <w:jc w:val="left"/>
        <w:rPr>
          <w:rFonts w:asciiTheme="minorHAnsi" w:hAnsiTheme="minorHAnsi" w:cstheme="minorHAnsi"/>
          <w:b/>
          <w:sz w:val="22"/>
          <w:szCs w:val="22"/>
          <w:lang w:val="de-DE" w:eastAsia="en-GB"/>
        </w:rPr>
      </w:pPr>
      <w:bookmarkStart w:id="9" w:name="_Hlk174139579"/>
      <w:r>
        <w:rPr>
          <w:rFonts w:asciiTheme="minorHAnsi" w:hAnsiTheme="minorHAnsi" w:cstheme="minorHAnsi"/>
          <w:b/>
          <w:sz w:val="22"/>
          <w:szCs w:val="22"/>
          <w:lang w:val="mk-MK" w:eastAsia="en-GB"/>
        </w:rPr>
        <w:t>14.4.Име на проектот:„Промоција на безбедна училишна средина“</w:t>
      </w:r>
    </w:p>
    <w:bookmarkEnd w:id="9"/>
    <w:p w14:paraId="5EC58514">
      <w:pPr>
        <w:pStyle w:val="31"/>
        <w:jc w:val="left"/>
        <w:rPr>
          <w:rFonts w:asciiTheme="minorHAnsi" w:hAnsiTheme="minorHAnsi" w:cstheme="minorHAnsi"/>
          <w:sz w:val="22"/>
          <w:szCs w:val="22"/>
          <w:lang w:val="mk-MK" w:eastAsia="en-GB"/>
        </w:rPr>
      </w:pPr>
      <w:bookmarkStart w:id="10" w:name="_Hlk174139654"/>
      <w:r>
        <w:rPr>
          <w:rFonts w:asciiTheme="minorHAnsi" w:hAnsiTheme="minorHAnsi" w:cstheme="minorHAnsi"/>
          <w:b/>
          <w:sz w:val="22"/>
          <w:szCs w:val="22"/>
          <w:lang w:val="mk-MK" w:eastAsia="en-GB"/>
        </w:rPr>
        <w:t>Цел на проектот:</w:t>
      </w:r>
      <w:r>
        <w:rPr>
          <w:rFonts w:asciiTheme="minorHAnsi" w:hAnsiTheme="minorHAnsi" w:cstheme="minorHAnsi"/>
          <w:sz w:val="22"/>
          <w:szCs w:val="22"/>
          <w:lang w:val="mk-MK" w:eastAsia="en-GB"/>
        </w:rPr>
        <w:t xml:space="preserve"> Придонес кон остварување на правото на децата за квалитето обазование во безбедна и партиципативна училишна средина.</w:t>
      </w:r>
    </w:p>
    <w:p w14:paraId="558ABEEE">
      <w:pPr>
        <w:pStyle w:val="31"/>
        <w:jc w:val="both"/>
        <w:rPr>
          <w:rFonts w:asciiTheme="minorHAnsi" w:hAnsiTheme="minorHAnsi" w:cstheme="minorHAnsi"/>
          <w:sz w:val="22"/>
          <w:szCs w:val="22"/>
          <w:lang w:val="mk-MK" w:eastAsia="en-GB"/>
        </w:rPr>
      </w:pPr>
      <w:r>
        <w:rPr>
          <w:rFonts w:asciiTheme="minorHAnsi" w:hAnsiTheme="minorHAnsi" w:cstheme="minorHAnsi"/>
          <w:b/>
          <w:sz w:val="22"/>
          <w:szCs w:val="22"/>
          <w:lang w:val="mk-MK" w:eastAsia="en-GB"/>
        </w:rPr>
        <w:t>Исходи од реализацијата:</w:t>
      </w:r>
    </w:p>
    <w:p w14:paraId="27B4FBA0">
      <w:pPr>
        <w:pStyle w:val="31"/>
        <w:numPr>
          <w:ilvl w:val="0"/>
          <w:numId w:val="4"/>
        </w:numPr>
        <w:jc w:val="both"/>
        <w:rPr>
          <w:rFonts w:asciiTheme="minorHAnsi" w:hAnsiTheme="minorHAnsi" w:cstheme="minorHAnsi"/>
          <w:b/>
          <w:sz w:val="22"/>
          <w:szCs w:val="22"/>
          <w:lang w:val="mk-MK" w:eastAsia="en-GB"/>
        </w:rPr>
      </w:pPr>
      <w:r>
        <w:rPr>
          <w:rFonts w:asciiTheme="minorHAnsi" w:hAnsiTheme="minorHAnsi" w:cstheme="minorHAnsi"/>
          <w:sz w:val="22"/>
          <w:szCs w:val="22"/>
          <w:lang w:val="mk-MK" w:eastAsia="en-GB"/>
        </w:rPr>
        <w:t>Подобрена имплементација на законските одредби за ученичко учество во процесите на донесување одлуки и заштита на децата;</w:t>
      </w:r>
    </w:p>
    <w:p w14:paraId="41DDDBBF">
      <w:pPr>
        <w:pStyle w:val="31"/>
        <w:numPr>
          <w:ilvl w:val="0"/>
          <w:numId w:val="4"/>
        </w:numPr>
        <w:jc w:val="both"/>
        <w:rPr>
          <w:rFonts w:asciiTheme="minorHAnsi" w:hAnsiTheme="minorHAnsi" w:cstheme="minorHAnsi"/>
          <w:b/>
          <w:sz w:val="22"/>
          <w:szCs w:val="22"/>
          <w:lang w:val="mk-MK" w:eastAsia="en-GB"/>
        </w:rPr>
      </w:pPr>
      <w:r>
        <w:rPr>
          <w:rFonts w:asciiTheme="minorHAnsi" w:hAnsiTheme="minorHAnsi" w:cstheme="minorHAnsi"/>
          <w:sz w:val="22"/>
          <w:szCs w:val="22"/>
          <w:lang w:val="mk-MK" w:eastAsia="en-GB"/>
        </w:rPr>
        <w:t>Зајакнати капацитети на училиштето за превенција и справување со насилство;</w:t>
      </w:r>
    </w:p>
    <w:p w14:paraId="1EBFB61E">
      <w:pPr>
        <w:pStyle w:val="31"/>
        <w:numPr>
          <w:ilvl w:val="0"/>
          <w:numId w:val="4"/>
        </w:numPr>
        <w:jc w:val="both"/>
        <w:rPr>
          <w:rFonts w:asciiTheme="minorHAnsi" w:hAnsiTheme="minorHAnsi" w:cstheme="minorHAnsi"/>
          <w:b/>
          <w:sz w:val="22"/>
          <w:szCs w:val="22"/>
          <w:lang w:val="mk-MK" w:eastAsia="en-GB"/>
        </w:rPr>
      </w:pPr>
      <w:r>
        <w:rPr>
          <w:rFonts w:asciiTheme="minorHAnsi" w:hAnsiTheme="minorHAnsi" w:cstheme="minorHAnsi"/>
          <w:sz w:val="22"/>
          <w:szCs w:val="22"/>
          <w:lang w:val="mk-MK" w:eastAsia="en-GB"/>
        </w:rPr>
        <w:t>Примена на наставни методи и техники кои поддржуваат и промовираат заштита, учество и еднакви можности за сите ученици.</w:t>
      </w:r>
    </w:p>
    <w:p w14:paraId="44F58595">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Име и презиме на вклучените наставници/стручни соработници: Габриела Темелкоска, Марија Јаков, Елизабета Велеска, Благица Ристеска, Мартина Ристеска,наставник граѓанско образование, Елена Апостолоска</w:t>
      </w:r>
    </w:p>
    <w:p w14:paraId="1EA0F089">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Временска рамка во која се реализира проектот: септември2023- август 2026г</w:t>
      </w:r>
    </w:p>
    <w:p w14:paraId="53ABE1C5">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Средства за реализација на проектот/ партнерство со : Коалиција за младински организации СЕГА, Македонски центар за граѓанско образование, Прва детска амбасада во светот „Меѓаши“, СМАРТ АП – Лабараторија за социјални иновации.</w:t>
      </w:r>
    </w:p>
    <w:bookmarkEnd w:id="10"/>
    <w:tbl>
      <w:tblPr>
        <w:tblStyle w:val="11"/>
        <w:tblW w:w="16286" w:type="dxa"/>
        <w:tblInd w:w="0" w:type="dxa"/>
        <w:tblLayout w:type="autofit"/>
        <w:tblCellMar>
          <w:top w:w="0" w:type="dxa"/>
          <w:left w:w="108" w:type="dxa"/>
          <w:bottom w:w="0" w:type="dxa"/>
          <w:right w:w="108" w:type="dxa"/>
        </w:tblCellMar>
      </w:tblPr>
      <w:tblGrid>
        <w:gridCol w:w="401"/>
        <w:gridCol w:w="5875"/>
        <w:gridCol w:w="306"/>
        <w:gridCol w:w="307"/>
        <w:gridCol w:w="307"/>
        <w:gridCol w:w="307"/>
        <w:gridCol w:w="314"/>
        <w:gridCol w:w="307"/>
        <w:gridCol w:w="370"/>
        <w:gridCol w:w="307"/>
        <w:gridCol w:w="307"/>
        <w:gridCol w:w="307"/>
        <w:gridCol w:w="307"/>
        <w:gridCol w:w="307"/>
        <w:gridCol w:w="307"/>
        <w:gridCol w:w="326"/>
        <w:gridCol w:w="307"/>
        <w:gridCol w:w="307"/>
        <w:gridCol w:w="324"/>
        <w:gridCol w:w="307"/>
        <w:gridCol w:w="307"/>
        <w:gridCol w:w="324"/>
        <w:gridCol w:w="313"/>
        <w:gridCol w:w="49"/>
        <w:gridCol w:w="313"/>
        <w:gridCol w:w="25"/>
        <w:gridCol w:w="290"/>
        <w:gridCol w:w="38"/>
        <w:gridCol w:w="305"/>
        <w:gridCol w:w="21"/>
        <w:gridCol w:w="286"/>
        <w:gridCol w:w="52"/>
        <w:gridCol w:w="326"/>
        <w:gridCol w:w="307"/>
        <w:gridCol w:w="307"/>
        <w:gridCol w:w="120"/>
        <w:gridCol w:w="996"/>
      </w:tblGrid>
      <w:tr w14:paraId="572A9E34">
        <w:tblPrEx>
          <w:tblCellMar>
            <w:top w:w="0" w:type="dxa"/>
            <w:left w:w="108" w:type="dxa"/>
            <w:bottom w:w="0" w:type="dxa"/>
            <w:right w:w="108" w:type="dxa"/>
          </w:tblCellMar>
        </w:tblPrEx>
        <w:trPr>
          <w:trHeight w:val="375" w:hRule="atLeast"/>
        </w:trPr>
        <w:tc>
          <w:tcPr>
            <w:tcW w:w="15178" w:type="dxa"/>
            <w:gridSpan w:val="35"/>
            <w:tcBorders>
              <w:top w:val="nil"/>
              <w:left w:val="nil"/>
              <w:bottom w:val="nil"/>
              <w:right w:val="nil"/>
            </w:tcBorders>
            <w:shd w:val="clear" w:color="auto" w:fill="auto"/>
            <w:vAlign w:val="bottom"/>
          </w:tcPr>
          <w:p w14:paraId="489EECD7">
            <w:pPr>
              <w:widowControl/>
              <w:autoSpaceDE/>
              <w:autoSpaceDN/>
              <w:rPr>
                <w:rFonts w:ascii="Calibri" w:hAnsi="Calibri" w:eastAsia="Times New Roman" w:cs="Calibri"/>
                <w:b/>
                <w:bCs/>
                <w:color w:val="000000"/>
                <w:sz w:val="28"/>
                <w:szCs w:val="28"/>
                <w:lang w:val="en-GB" w:eastAsia="en-GB"/>
              </w:rPr>
            </w:pPr>
            <w:r>
              <w:rPr>
                <w:rFonts w:ascii="Calibri" w:hAnsi="Calibri" w:eastAsia="Times New Roman" w:cs="Calibri"/>
                <w:b/>
                <w:bCs/>
                <w:color w:val="000000"/>
                <w:sz w:val="28"/>
                <w:szCs w:val="28"/>
                <w:lang w:val="en-GB" w:eastAsia="en-GB"/>
              </w:rPr>
              <w:t>Акциски план за реализација на проект „Промоција на безбедна училишна средина“ за учебна 202</w:t>
            </w:r>
            <w:r>
              <w:rPr>
                <w:rFonts w:ascii="Calibri" w:hAnsi="Calibri" w:eastAsia="Times New Roman" w:cs="Calibri"/>
                <w:b/>
                <w:bCs/>
                <w:color w:val="000000"/>
                <w:sz w:val="28"/>
                <w:szCs w:val="28"/>
                <w:lang w:val="mk-MK" w:eastAsia="en-GB"/>
              </w:rPr>
              <w:t>5</w:t>
            </w:r>
            <w:r>
              <w:rPr>
                <w:rFonts w:ascii="Calibri" w:hAnsi="Calibri" w:eastAsia="Times New Roman" w:cs="Calibri"/>
                <w:b/>
                <w:bCs/>
                <w:color w:val="000000"/>
                <w:sz w:val="28"/>
                <w:szCs w:val="28"/>
                <w:lang w:val="en-GB" w:eastAsia="en-GB"/>
              </w:rPr>
              <w:t>/2</w:t>
            </w:r>
            <w:r>
              <w:rPr>
                <w:rFonts w:ascii="Calibri" w:hAnsi="Calibri" w:eastAsia="Times New Roman" w:cs="Calibri"/>
                <w:b/>
                <w:bCs/>
                <w:color w:val="000000"/>
                <w:sz w:val="28"/>
                <w:szCs w:val="28"/>
                <w:lang w:val="mk-MK" w:eastAsia="en-GB"/>
              </w:rPr>
              <w:t>6</w:t>
            </w:r>
            <w:r>
              <w:rPr>
                <w:rFonts w:ascii="Calibri" w:hAnsi="Calibri" w:eastAsia="Times New Roman" w:cs="Calibri"/>
                <w:b/>
                <w:bCs/>
                <w:color w:val="000000"/>
                <w:sz w:val="28"/>
                <w:szCs w:val="28"/>
                <w:lang w:val="en-GB" w:eastAsia="en-GB"/>
              </w:rPr>
              <w:t xml:space="preserve"> г</w:t>
            </w:r>
          </w:p>
        </w:tc>
        <w:tc>
          <w:tcPr>
            <w:tcW w:w="1108" w:type="dxa"/>
            <w:gridSpan w:val="2"/>
            <w:tcBorders>
              <w:top w:val="nil"/>
              <w:left w:val="nil"/>
              <w:bottom w:val="nil"/>
              <w:right w:val="nil"/>
            </w:tcBorders>
            <w:shd w:val="clear" w:color="auto" w:fill="auto"/>
            <w:vAlign w:val="center"/>
          </w:tcPr>
          <w:p w14:paraId="3F4458D4">
            <w:pPr>
              <w:widowControl/>
              <w:autoSpaceDE/>
              <w:autoSpaceDN/>
              <w:rPr>
                <w:rFonts w:ascii="Calibri" w:hAnsi="Calibri" w:eastAsia="Times New Roman" w:cs="Calibri"/>
                <w:b/>
                <w:bCs/>
                <w:color w:val="000000"/>
                <w:sz w:val="28"/>
                <w:szCs w:val="28"/>
                <w:lang w:val="en-GB" w:eastAsia="en-GB"/>
              </w:rPr>
            </w:pPr>
          </w:p>
        </w:tc>
      </w:tr>
      <w:tr w14:paraId="31237295">
        <w:tblPrEx>
          <w:tblCellMar>
            <w:top w:w="0" w:type="dxa"/>
            <w:left w:w="108" w:type="dxa"/>
            <w:bottom w:w="0" w:type="dxa"/>
            <w:right w:w="108" w:type="dxa"/>
          </w:tblCellMar>
        </w:tblPrEx>
        <w:trPr>
          <w:trHeight w:val="499" w:hRule="atLeast"/>
        </w:trPr>
        <w:tc>
          <w:tcPr>
            <w:tcW w:w="6347" w:type="dxa"/>
            <w:gridSpan w:val="2"/>
            <w:vMerge w:val="restart"/>
            <w:tcBorders>
              <w:top w:val="single" w:color="auto" w:sz="8" w:space="0"/>
              <w:left w:val="single" w:color="auto" w:sz="8" w:space="0"/>
              <w:bottom w:val="single" w:color="000000" w:sz="8" w:space="0"/>
              <w:right w:val="single" w:color="000000" w:sz="8" w:space="0"/>
            </w:tcBorders>
            <w:shd w:val="clear" w:color="000000" w:fill="D9D9D9"/>
            <w:vAlign w:val="center"/>
          </w:tcPr>
          <w:p w14:paraId="336BE95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ООУ„Кочо Рацин“ Прилеп</w:t>
            </w:r>
          </w:p>
        </w:tc>
        <w:tc>
          <w:tcPr>
            <w:tcW w:w="1224" w:type="dxa"/>
            <w:gridSpan w:val="4"/>
            <w:tcBorders>
              <w:top w:val="single" w:color="auto" w:sz="8" w:space="0"/>
              <w:left w:val="nil"/>
              <w:bottom w:val="single" w:color="auto" w:sz="4" w:space="0"/>
              <w:right w:val="single" w:color="auto" w:sz="4" w:space="0"/>
            </w:tcBorders>
            <w:shd w:val="clear" w:color="000000" w:fill="D9D9D9"/>
            <w:vAlign w:val="center"/>
          </w:tcPr>
          <w:p w14:paraId="53A87B61">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Ноември,        202</w:t>
            </w:r>
            <w:r>
              <w:rPr>
                <w:rFonts w:ascii="Calibri" w:hAnsi="Calibri" w:eastAsia="Times New Roman" w:cs="Calibri"/>
                <w:color w:val="000000"/>
                <w:sz w:val="18"/>
                <w:szCs w:val="18"/>
                <w:lang w:val="mk-MK" w:eastAsia="en-GB"/>
              </w:rPr>
              <w:t>5</w:t>
            </w:r>
          </w:p>
        </w:tc>
        <w:tc>
          <w:tcPr>
            <w:tcW w:w="1252" w:type="dxa"/>
            <w:gridSpan w:val="4"/>
            <w:tcBorders>
              <w:top w:val="single" w:color="auto" w:sz="8" w:space="0"/>
              <w:left w:val="nil"/>
              <w:bottom w:val="single" w:color="auto" w:sz="4" w:space="0"/>
              <w:right w:val="single" w:color="auto" w:sz="4" w:space="0"/>
            </w:tcBorders>
            <w:shd w:val="clear" w:color="000000" w:fill="D9D9D9"/>
            <w:vAlign w:val="center"/>
          </w:tcPr>
          <w:p w14:paraId="48AE9B83">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Декември,            202</w:t>
            </w:r>
            <w:r>
              <w:rPr>
                <w:rFonts w:ascii="Calibri" w:hAnsi="Calibri" w:eastAsia="Times New Roman" w:cs="Calibri"/>
                <w:color w:val="000000"/>
                <w:sz w:val="18"/>
                <w:szCs w:val="18"/>
                <w:lang w:val="mk-MK" w:eastAsia="en-GB"/>
              </w:rPr>
              <w:t>5</w:t>
            </w:r>
          </w:p>
        </w:tc>
        <w:tc>
          <w:tcPr>
            <w:tcW w:w="1224" w:type="dxa"/>
            <w:gridSpan w:val="4"/>
            <w:tcBorders>
              <w:top w:val="single" w:color="auto" w:sz="8" w:space="0"/>
              <w:left w:val="nil"/>
              <w:bottom w:val="single" w:color="auto" w:sz="4" w:space="0"/>
              <w:right w:val="single" w:color="auto" w:sz="4" w:space="0"/>
            </w:tcBorders>
            <w:shd w:val="clear" w:color="000000" w:fill="D9D9D9"/>
            <w:vAlign w:val="center"/>
          </w:tcPr>
          <w:p w14:paraId="0972F943">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Јануари,                202</w:t>
            </w:r>
            <w:r>
              <w:rPr>
                <w:rFonts w:ascii="Calibri" w:hAnsi="Calibri" w:eastAsia="Times New Roman" w:cs="Calibri"/>
                <w:color w:val="000000"/>
                <w:sz w:val="18"/>
                <w:szCs w:val="18"/>
                <w:lang w:val="mk-MK" w:eastAsia="en-GB"/>
              </w:rPr>
              <w:t>6</w:t>
            </w:r>
          </w:p>
        </w:tc>
        <w:tc>
          <w:tcPr>
            <w:tcW w:w="1243" w:type="dxa"/>
            <w:gridSpan w:val="4"/>
            <w:tcBorders>
              <w:top w:val="single" w:color="auto" w:sz="8" w:space="0"/>
              <w:left w:val="nil"/>
              <w:bottom w:val="single" w:color="auto" w:sz="4" w:space="0"/>
              <w:right w:val="single" w:color="auto" w:sz="4" w:space="0"/>
            </w:tcBorders>
            <w:shd w:val="clear" w:color="000000" w:fill="D9D9D9"/>
            <w:vAlign w:val="center"/>
          </w:tcPr>
          <w:p w14:paraId="2B668C96">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Февруари,              202</w:t>
            </w:r>
            <w:r>
              <w:rPr>
                <w:rFonts w:ascii="Calibri" w:hAnsi="Calibri" w:eastAsia="Times New Roman" w:cs="Calibri"/>
                <w:color w:val="000000"/>
                <w:sz w:val="18"/>
                <w:szCs w:val="18"/>
                <w:lang w:val="mk-MK" w:eastAsia="en-GB"/>
              </w:rPr>
              <w:t>6</w:t>
            </w:r>
          </w:p>
        </w:tc>
        <w:tc>
          <w:tcPr>
            <w:tcW w:w="1262" w:type="dxa"/>
            <w:gridSpan w:val="4"/>
            <w:tcBorders>
              <w:top w:val="single" w:color="auto" w:sz="8" w:space="0"/>
              <w:left w:val="nil"/>
              <w:bottom w:val="single" w:color="auto" w:sz="4" w:space="0"/>
              <w:right w:val="single" w:color="auto" w:sz="4" w:space="0"/>
            </w:tcBorders>
            <w:shd w:val="clear" w:color="000000" w:fill="D9D9D9"/>
            <w:vAlign w:val="center"/>
          </w:tcPr>
          <w:p w14:paraId="290065B8">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Март,                         202</w:t>
            </w:r>
            <w:r>
              <w:rPr>
                <w:rFonts w:ascii="Calibri" w:hAnsi="Calibri" w:eastAsia="Times New Roman" w:cs="Calibri"/>
                <w:color w:val="000000"/>
                <w:sz w:val="18"/>
                <w:szCs w:val="18"/>
                <w:lang w:val="mk-MK" w:eastAsia="en-GB"/>
              </w:rPr>
              <w:t>6</w:t>
            </w:r>
          </w:p>
        </w:tc>
        <w:tc>
          <w:tcPr>
            <w:tcW w:w="1350" w:type="dxa"/>
            <w:gridSpan w:val="8"/>
            <w:tcBorders>
              <w:top w:val="single" w:color="auto" w:sz="8" w:space="0"/>
              <w:left w:val="nil"/>
              <w:bottom w:val="single" w:color="auto" w:sz="4" w:space="0"/>
              <w:right w:val="single" w:color="auto" w:sz="4" w:space="0"/>
            </w:tcBorders>
            <w:shd w:val="clear" w:color="000000" w:fill="D9D9D9"/>
            <w:vAlign w:val="center"/>
          </w:tcPr>
          <w:p w14:paraId="48222DFA">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Април,                   202</w:t>
            </w:r>
            <w:r>
              <w:rPr>
                <w:rFonts w:ascii="Calibri" w:hAnsi="Calibri" w:eastAsia="Times New Roman" w:cs="Calibri"/>
                <w:color w:val="000000"/>
                <w:sz w:val="18"/>
                <w:szCs w:val="18"/>
                <w:lang w:val="mk-MK" w:eastAsia="en-GB"/>
              </w:rPr>
              <w:t>6</w:t>
            </w:r>
          </w:p>
        </w:tc>
        <w:tc>
          <w:tcPr>
            <w:tcW w:w="1276" w:type="dxa"/>
            <w:gridSpan w:val="5"/>
            <w:tcBorders>
              <w:top w:val="single" w:color="auto" w:sz="8" w:space="0"/>
              <w:left w:val="nil"/>
              <w:bottom w:val="single" w:color="auto" w:sz="4" w:space="0"/>
              <w:right w:val="single" w:color="000000" w:sz="8" w:space="0"/>
            </w:tcBorders>
            <w:shd w:val="clear" w:color="000000" w:fill="D9D9D9"/>
            <w:vAlign w:val="center"/>
          </w:tcPr>
          <w:p w14:paraId="4F52F48F">
            <w:pPr>
              <w:widowControl/>
              <w:autoSpaceDE/>
              <w:autoSpaceDN/>
              <w:jc w:val="center"/>
              <w:rPr>
                <w:rFonts w:ascii="Calibri" w:hAnsi="Calibri" w:eastAsia="Times New Roman" w:cs="Calibri"/>
                <w:color w:val="000000"/>
                <w:sz w:val="18"/>
                <w:szCs w:val="18"/>
                <w:lang w:val="mk-MK" w:eastAsia="en-GB"/>
              </w:rPr>
            </w:pPr>
            <w:r>
              <w:rPr>
                <w:rFonts w:ascii="Calibri" w:hAnsi="Calibri" w:eastAsia="Times New Roman" w:cs="Calibri"/>
                <w:color w:val="000000"/>
                <w:sz w:val="18"/>
                <w:szCs w:val="18"/>
                <w:lang w:val="en-GB" w:eastAsia="en-GB"/>
              </w:rPr>
              <w:t>Мај,                      202</w:t>
            </w:r>
            <w:r>
              <w:rPr>
                <w:rFonts w:ascii="Calibri" w:hAnsi="Calibri" w:eastAsia="Times New Roman" w:cs="Calibri"/>
                <w:color w:val="000000"/>
                <w:sz w:val="18"/>
                <w:szCs w:val="18"/>
                <w:lang w:val="mk-MK" w:eastAsia="en-GB"/>
              </w:rPr>
              <w:t>6</w:t>
            </w:r>
          </w:p>
        </w:tc>
        <w:tc>
          <w:tcPr>
            <w:tcW w:w="1108" w:type="dxa"/>
            <w:gridSpan w:val="2"/>
            <w:vMerge w:val="restart"/>
            <w:tcBorders>
              <w:top w:val="single" w:color="auto" w:sz="8" w:space="0"/>
              <w:left w:val="single" w:color="auto" w:sz="8" w:space="0"/>
              <w:bottom w:val="single" w:color="000000" w:sz="8" w:space="0"/>
              <w:right w:val="single" w:color="auto" w:sz="8" w:space="0"/>
            </w:tcBorders>
            <w:shd w:val="clear" w:color="000000" w:fill="D9D9D9"/>
            <w:vAlign w:val="center"/>
          </w:tcPr>
          <w:p w14:paraId="14E383DD">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Забелешка</w:t>
            </w:r>
          </w:p>
        </w:tc>
      </w:tr>
      <w:tr w14:paraId="339079E6">
        <w:tblPrEx>
          <w:tblCellMar>
            <w:top w:w="0" w:type="dxa"/>
            <w:left w:w="108" w:type="dxa"/>
            <w:bottom w:w="0" w:type="dxa"/>
            <w:right w:w="108" w:type="dxa"/>
          </w:tblCellMar>
        </w:tblPrEx>
        <w:trPr>
          <w:trHeight w:val="300" w:hRule="atLeast"/>
        </w:trPr>
        <w:tc>
          <w:tcPr>
            <w:tcW w:w="6347" w:type="dxa"/>
            <w:gridSpan w:val="2"/>
            <w:vMerge w:val="continue"/>
            <w:tcBorders>
              <w:top w:val="single" w:color="auto" w:sz="8" w:space="0"/>
              <w:left w:val="single" w:color="auto" w:sz="8" w:space="0"/>
              <w:bottom w:val="single" w:color="000000" w:sz="8" w:space="0"/>
              <w:right w:val="single" w:color="000000" w:sz="8" w:space="0"/>
            </w:tcBorders>
            <w:vAlign w:val="center"/>
          </w:tcPr>
          <w:p w14:paraId="1C60865D">
            <w:pPr>
              <w:widowControl/>
              <w:autoSpaceDE/>
              <w:autoSpaceDN/>
              <w:rPr>
                <w:rFonts w:ascii="Calibri" w:hAnsi="Calibri" w:eastAsia="Times New Roman" w:cs="Calibri"/>
                <w:b/>
                <w:bCs/>
                <w:color w:val="000000"/>
                <w:sz w:val="20"/>
                <w:szCs w:val="20"/>
                <w:lang w:val="en-GB" w:eastAsia="en-GB"/>
              </w:rPr>
            </w:pPr>
          </w:p>
        </w:tc>
        <w:tc>
          <w:tcPr>
            <w:tcW w:w="1224" w:type="dxa"/>
            <w:gridSpan w:val="4"/>
            <w:tcBorders>
              <w:top w:val="single" w:color="auto" w:sz="4" w:space="0"/>
              <w:left w:val="nil"/>
              <w:bottom w:val="single" w:color="auto" w:sz="8" w:space="0"/>
              <w:right w:val="single" w:color="auto" w:sz="4" w:space="0"/>
            </w:tcBorders>
            <w:shd w:val="clear" w:color="000000" w:fill="D9D9D9"/>
            <w:noWrap/>
            <w:vAlign w:val="center"/>
          </w:tcPr>
          <w:p w14:paraId="74B1528B">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52" w:type="dxa"/>
            <w:gridSpan w:val="4"/>
            <w:tcBorders>
              <w:top w:val="single" w:color="auto" w:sz="4" w:space="0"/>
              <w:left w:val="nil"/>
              <w:bottom w:val="single" w:color="auto" w:sz="8" w:space="0"/>
              <w:right w:val="single" w:color="auto" w:sz="4" w:space="0"/>
            </w:tcBorders>
            <w:shd w:val="clear" w:color="000000" w:fill="D9D9D9"/>
            <w:noWrap/>
            <w:vAlign w:val="center"/>
          </w:tcPr>
          <w:p w14:paraId="3C0E8444">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24" w:type="dxa"/>
            <w:gridSpan w:val="4"/>
            <w:tcBorders>
              <w:top w:val="single" w:color="auto" w:sz="4" w:space="0"/>
              <w:left w:val="nil"/>
              <w:bottom w:val="single" w:color="auto" w:sz="8" w:space="0"/>
              <w:right w:val="single" w:color="auto" w:sz="4" w:space="0"/>
            </w:tcBorders>
            <w:shd w:val="clear" w:color="000000" w:fill="D9D9D9"/>
            <w:noWrap/>
            <w:vAlign w:val="center"/>
          </w:tcPr>
          <w:p w14:paraId="6E04FB0F">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43" w:type="dxa"/>
            <w:gridSpan w:val="4"/>
            <w:tcBorders>
              <w:top w:val="single" w:color="auto" w:sz="4" w:space="0"/>
              <w:left w:val="nil"/>
              <w:bottom w:val="single" w:color="auto" w:sz="8" w:space="0"/>
              <w:right w:val="single" w:color="auto" w:sz="4" w:space="0"/>
            </w:tcBorders>
            <w:shd w:val="clear" w:color="000000" w:fill="D9D9D9"/>
            <w:noWrap/>
            <w:vAlign w:val="center"/>
          </w:tcPr>
          <w:p w14:paraId="10654155">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62" w:type="dxa"/>
            <w:gridSpan w:val="4"/>
            <w:tcBorders>
              <w:top w:val="single" w:color="auto" w:sz="4" w:space="0"/>
              <w:left w:val="nil"/>
              <w:bottom w:val="single" w:color="auto" w:sz="8" w:space="0"/>
              <w:right w:val="single" w:color="auto" w:sz="4" w:space="0"/>
            </w:tcBorders>
            <w:shd w:val="clear" w:color="000000" w:fill="D9D9D9"/>
            <w:noWrap/>
            <w:vAlign w:val="center"/>
          </w:tcPr>
          <w:p w14:paraId="0F0D0128">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350" w:type="dxa"/>
            <w:gridSpan w:val="8"/>
            <w:tcBorders>
              <w:top w:val="single" w:color="auto" w:sz="4" w:space="0"/>
              <w:left w:val="nil"/>
              <w:bottom w:val="single" w:color="auto" w:sz="8" w:space="0"/>
              <w:right w:val="single" w:color="auto" w:sz="4" w:space="0"/>
            </w:tcBorders>
            <w:shd w:val="clear" w:color="000000" w:fill="D9D9D9"/>
            <w:noWrap/>
            <w:vAlign w:val="center"/>
          </w:tcPr>
          <w:p w14:paraId="264E7DC2">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76" w:type="dxa"/>
            <w:gridSpan w:val="5"/>
            <w:tcBorders>
              <w:top w:val="single" w:color="auto" w:sz="4" w:space="0"/>
              <w:left w:val="nil"/>
              <w:bottom w:val="single" w:color="auto" w:sz="8" w:space="0"/>
              <w:right w:val="single" w:color="000000" w:sz="8" w:space="0"/>
            </w:tcBorders>
            <w:shd w:val="clear" w:color="000000" w:fill="D9D9D9"/>
            <w:noWrap/>
            <w:vAlign w:val="center"/>
          </w:tcPr>
          <w:p w14:paraId="2D581F2D">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108" w:type="dxa"/>
            <w:gridSpan w:val="2"/>
            <w:vMerge w:val="continue"/>
            <w:tcBorders>
              <w:top w:val="single" w:color="auto" w:sz="8" w:space="0"/>
              <w:left w:val="single" w:color="auto" w:sz="8" w:space="0"/>
              <w:bottom w:val="single" w:color="000000" w:sz="8" w:space="0"/>
              <w:right w:val="single" w:color="auto" w:sz="8" w:space="0"/>
            </w:tcBorders>
            <w:vAlign w:val="center"/>
          </w:tcPr>
          <w:p w14:paraId="48A2214C">
            <w:pPr>
              <w:widowControl/>
              <w:autoSpaceDE/>
              <w:autoSpaceDN/>
              <w:rPr>
                <w:rFonts w:ascii="Calibri" w:hAnsi="Calibri" w:eastAsia="Times New Roman" w:cs="Calibri"/>
                <w:color w:val="000000"/>
                <w:sz w:val="16"/>
                <w:szCs w:val="16"/>
                <w:lang w:val="en-GB" w:eastAsia="en-GB"/>
              </w:rPr>
            </w:pPr>
          </w:p>
        </w:tc>
      </w:tr>
      <w:tr w14:paraId="0E38440E">
        <w:tblPrEx>
          <w:tblCellMar>
            <w:top w:w="0" w:type="dxa"/>
            <w:left w:w="108" w:type="dxa"/>
            <w:bottom w:w="0" w:type="dxa"/>
            <w:right w:w="108" w:type="dxa"/>
          </w:tblCellMar>
        </w:tblPrEx>
        <w:trPr>
          <w:trHeight w:val="465" w:hRule="atLeast"/>
        </w:trPr>
        <w:tc>
          <w:tcPr>
            <w:tcW w:w="399" w:type="dxa"/>
            <w:tcBorders>
              <w:top w:val="nil"/>
              <w:left w:val="single" w:color="auto" w:sz="8" w:space="0"/>
              <w:bottom w:val="single" w:color="auto" w:sz="8" w:space="0"/>
              <w:right w:val="nil"/>
            </w:tcBorders>
            <w:shd w:val="clear" w:color="000000" w:fill="D9D9D9"/>
            <w:vAlign w:val="center"/>
          </w:tcPr>
          <w:p w14:paraId="3FC10B6C">
            <w:pPr>
              <w:widowControl/>
              <w:autoSpaceDE/>
              <w:autoSpaceDN/>
              <w:jc w:val="center"/>
              <w:rPr>
                <w:rFonts w:ascii="Calibri" w:hAnsi="Calibri" w:eastAsia="Times New Roman" w:cs="Calibri"/>
                <w:b/>
                <w:bCs/>
                <w:color w:val="000000"/>
                <w:sz w:val="14"/>
                <w:szCs w:val="14"/>
                <w:lang w:val="en-GB" w:eastAsia="en-GB"/>
              </w:rPr>
            </w:pPr>
            <w:r>
              <w:rPr>
                <w:rFonts w:ascii="Calibri" w:hAnsi="Calibri" w:eastAsia="Times New Roman" w:cs="Calibri"/>
                <w:b/>
                <w:bCs/>
                <w:color w:val="000000"/>
                <w:sz w:val="14"/>
                <w:szCs w:val="14"/>
                <w:lang w:val="en-GB" w:eastAsia="en-GB"/>
              </w:rPr>
              <w:t>р.  бр.</w:t>
            </w:r>
          </w:p>
        </w:tc>
        <w:tc>
          <w:tcPr>
            <w:tcW w:w="5948" w:type="dxa"/>
            <w:tcBorders>
              <w:top w:val="nil"/>
              <w:left w:val="single" w:color="auto" w:sz="8" w:space="0"/>
              <w:bottom w:val="single" w:color="auto" w:sz="8" w:space="0"/>
              <w:right w:val="single" w:color="auto" w:sz="8" w:space="0"/>
            </w:tcBorders>
            <w:shd w:val="clear" w:color="000000" w:fill="D9D9D9"/>
            <w:vAlign w:val="center"/>
          </w:tcPr>
          <w:p w14:paraId="16DE2231">
            <w:pPr>
              <w:widowControl/>
              <w:autoSpaceDE/>
              <w:autoSpaceDN/>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Активност / задача (опис)</w:t>
            </w:r>
          </w:p>
        </w:tc>
        <w:tc>
          <w:tcPr>
            <w:tcW w:w="305" w:type="dxa"/>
            <w:tcBorders>
              <w:top w:val="nil"/>
              <w:left w:val="nil"/>
              <w:bottom w:val="single" w:color="auto" w:sz="8" w:space="0"/>
              <w:right w:val="single" w:color="auto" w:sz="4" w:space="0"/>
            </w:tcBorders>
            <w:shd w:val="clear" w:color="000000" w:fill="D9D9D9"/>
            <w:noWrap/>
            <w:vAlign w:val="center"/>
          </w:tcPr>
          <w:p w14:paraId="57CB54B1">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69E9495D">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7" w:type="dxa"/>
            <w:tcBorders>
              <w:top w:val="nil"/>
              <w:left w:val="nil"/>
              <w:bottom w:val="single" w:color="auto" w:sz="8" w:space="0"/>
              <w:right w:val="single" w:color="auto" w:sz="4" w:space="0"/>
            </w:tcBorders>
            <w:shd w:val="clear" w:color="000000" w:fill="D9D9D9"/>
            <w:noWrap/>
            <w:vAlign w:val="center"/>
          </w:tcPr>
          <w:p w14:paraId="1BAA9FF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0FAD9381">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15" w:type="dxa"/>
            <w:tcBorders>
              <w:top w:val="nil"/>
              <w:left w:val="nil"/>
              <w:bottom w:val="single" w:color="auto" w:sz="8" w:space="0"/>
              <w:right w:val="single" w:color="auto" w:sz="4" w:space="0"/>
            </w:tcBorders>
            <w:shd w:val="clear" w:color="000000" w:fill="D9D9D9"/>
            <w:noWrap/>
            <w:vAlign w:val="center"/>
          </w:tcPr>
          <w:p w14:paraId="4F5DB75E">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27A1A7FF">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25" w:type="dxa"/>
            <w:tcBorders>
              <w:top w:val="nil"/>
              <w:left w:val="nil"/>
              <w:bottom w:val="single" w:color="auto" w:sz="8" w:space="0"/>
              <w:right w:val="single" w:color="auto" w:sz="4" w:space="0"/>
            </w:tcBorders>
            <w:shd w:val="clear" w:color="000000" w:fill="D9D9D9"/>
            <w:noWrap/>
            <w:vAlign w:val="center"/>
          </w:tcPr>
          <w:p w14:paraId="1EC977E4">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7F0150DB">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06" w:type="dxa"/>
            <w:tcBorders>
              <w:top w:val="nil"/>
              <w:left w:val="nil"/>
              <w:bottom w:val="single" w:color="auto" w:sz="8" w:space="0"/>
              <w:right w:val="single" w:color="auto" w:sz="4" w:space="0"/>
            </w:tcBorders>
            <w:shd w:val="clear" w:color="000000" w:fill="D9D9D9"/>
            <w:noWrap/>
            <w:vAlign w:val="center"/>
          </w:tcPr>
          <w:p w14:paraId="47C6DA64">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36164512">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6155095B">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38F5C285">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06" w:type="dxa"/>
            <w:tcBorders>
              <w:top w:val="nil"/>
              <w:left w:val="nil"/>
              <w:bottom w:val="single" w:color="auto" w:sz="8" w:space="0"/>
              <w:right w:val="single" w:color="auto" w:sz="4" w:space="0"/>
            </w:tcBorders>
            <w:shd w:val="clear" w:color="000000" w:fill="D9D9D9"/>
            <w:noWrap/>
            <w:vAlign w:val="center"/>
          </w:tcPr>
          <w:p w14:paraId="76274A4E">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25" w:type="dxa"/>
            <w:tcBorders>
              <w:top w:val="nil"/>
              <w:left w:val="nil"/>
              <w:bottom w:val="single" w:color="auto" w:sz="8" w:space="0"/>
              <w:right w:val="single" w:color="auto" w:sz="4" w:space="0"/>
            </w:tcBorders>
            <w:shd w:val="clear" w:color="000000" w:fill="D9D9D9"/>
            <w:noWrap/>
            <w:vAlign w:val="center"/>
          </w:tcPr>
          <w:p w14:paraId="7B5BB975">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1EC94813">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7FF72D37">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25" w:type="dxa"/>
            <w:tcBorders>
              <w:top w:val="nil"/>
              <w:left w:val="nil"/>
              <w:bottom w:val="single" w:color="auto" w:sz="8" w:space="0"/>
              <w:right w:val="single" w:color="auto" w:sz="4" w:space="0"/>
            </w:tcBorders>
            <w:shd w:val="clear" w:color="000000" w:fill="D9D9D9"/>
            <w:noWrap/>
            <w:vAlign w:val="center"/>
          </w:tcPr>
          <w:p w14:paraId="2C9CCCEF">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31366299">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035D839B">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25" w:type="dxa"/>
            <w:tcBorders>
              <w:top w:val="nil"/>
              <w:left w:val="nil"/>
              <w:bottom w:val="single" w:color="auto" w:sz="8" w:space="0"/>
              <w:right w:val="single" w:color="auto" w:sz="4" w:space="0"/>
            </w:tcBorders>
            <w:shd w:val="clear" w:color="000000" w:fill="D9D9D9"/>
            <w:noWrap/>
            <w:vAlign w:val="center"/>
          </w:tcPr>
          <w:p w14:paraId="4325F4AF">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14" w:type="dxa"/>
            <w:tcBorders>
              <w:top w:val="nil"/>
              <w:left w:val="nil"/>
              <w:bottom w:val="single" w:color="auto" w:sz="8" w:space="0"/>
              <w:right w:val="single" w:color="auto" w:sz="4" w:space="0"/>
            </w:tcBorders>
            <w:shd w:val="clear" w:color="000000" w:fill="D9D9D9"/>
            <w:noWrap/>
            <w:vAlign w:val="center"/>
          </w:tcPr>
          <w:p w14:paraId="345C01E6">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61" w:type="dxa"/>
            <w:gridSpan w:val="2"/>
            <w:tcBorders>
              <w:top w:val="nil"/>
              <w:left w:val="nil"/>
              <w:bottom w:val="single" w:color="auto" w:sz="8" w:space="0"/>
              <w:right w:val="single" w:color="auto" w:sz="4" w:space="0"/>
            </w:tcBorders>
            <w:shd w:val="clear" w:color="000000" w:fill="D9D9D9"/>
            <w:noWrap/>
            <w:vAlign w:val="center"/>
          </w:tcPr>
          <w:p w14:paraId="26BB42D7">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14" w:type="dxa"/>
            <w:gridSpan w:val="2"/>
            <w:tcBorders>
              <w:top w:val="nil"/>
              <w:left w:val="nil"/>
              <w:bottom w:val="single" w:color="auto" w:sz="8" w:space="0"/>
              <w:right w:val="single" w:color="auto" w:sz="4" w:space="0"/>
            </w:tcBorders>
            <w:shd w:val="clear" w:color="000000" w:fill="D9D9D9"/>
            <w:noWrap/>
            <w:vAlign w:val="center"/>
          </w:tcPr>
          <w:p w14:paraId="31F80D3E">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61" w:type="dxa"/>
            <w:gridSpan w:val="3"/>
            <w:tcBorders>
              <w:top w:val="nil"/>
              <w:left w:val="nil"/>
              <w:bottom w:val="single" w:color="auto" w:sz="8" w:space="0"/>
              <w:right w:val="single" w:color="auto" w:sz="4" w:space="0"/>
            </w:tcBorders>
            <w:shd w:val="clear" w:color="000000" w:fill="D9D9D9"/>
            <w:noWrap/>
            <w:vAlign w:val="center"/>
          </w:tcPr>
          <w:p w14:paraId="40EFDFFE">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37" w:type="dxa"/>
            <w:gridSpan w:val="2"/>
            <w:tcBorders>
              <w:top w:val="nil"/>
              <w:left w:val="nil"/>
              <w:bottom w:val="single" w:color="auto" w:sz="8" w:space="0"/>
              <w:right w:val="single" w:color="auto" w:sz="4" w:space="0"/>
            </w:tcBorders>
            <w:shd w:val="clear" w:color="000000" w:fill="D9D9D9"/>
            <w:noWrap/>
            <w:vAlign w:val="center"/>
          </w:tcPr>
          <w:p w14:paraId="2BEE1E56">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27" w:type="dxa"/>
            <w:tcBorders>
              <w:top w:val="nil"/>
              <w:left w:val="nil"/>
              <w:bottom w:val="single" w:color="auto" w:sz="8" w:space="0"/>
              <w:right w:val="single" w:color="auto" w:sz="4" w:space="0"/>
            </w:tcBorders>
            <w:shd w:val="clear" w:color="000000" w:fill="D9D9D9"/>
            <w:noWrap/>
            <w:vAlign w:val="center"/>
          </w:tcPr>
          <w:p w14:paraId="3BB94838">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1C36D6A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nil"/>
            </w:tcBorders>
            <w:shd w:val="clear" w:color="000000" w:fill="D9D9D9"/>
            <w:noWrap/>
            <w:vAlign w:val="center"/>
          </w:tcPr>
          <w:p w14:paraId="198DDB59">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1108" w:type="dxa"/>
            <w:gridSpan w:val="2"/>
            <w:vMerge w:val="continue"/>
            <w:tcBorders>
              <w:top w:val="single" w:color="auto" w:sz="8" w:space="0"/>
              <w:left w:val="single" w:color="auto" w:sz="8" w:space="0"/>
              <w:bottom w:val="single" w:color="000000" w:sz="8" w:space="0"/>
              <w:right w:val="single" w:color="auto" w:sz="8" w:space="0"/>
            </w:tcBorders>
            <w:vAlign w:val="center"/>
          </w:tcPr>
          <w:p w14:paraId="4B034168">
            <w:pPr>
              <w:widowControl/>
              <w:autoSpaceDE/>
              <w:autoSpaceDN/>
              <w:rPr>
                <w:rFonts w:ascii="Calibri" w:hAnsi="Calibri" w:eastAsia="Times New Roman" w:cs="Calibri"/>
                <w:color w:val="000000"/>
                <w:sz w:val="16"/>
                <w:szCs w:val="16"/>
                <w:lang w:val="en-GB" w:eastAsia="en-GB"/>
              </w:rPr>
            </w:pPr>
          </w:p>
        </w:tc>
      </w:tr>
      <w:tr w14:paraId="6A5CF428">
        <w:tblPrEx>
          <w:tblCellMar>
            <w:top w:w="0" w:type="dxa"/>
            <w:left w:w="108" w:type="dxa"/>
            <w:bottom w:w="0" w:type="dxa"/>
            <w:right w:w="108" w:type="dxa"/>
          </w:tblCellMar>
        </w:tblPrEx>
        <w:trPr>
          <w:trHeight w:val="102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0F946157">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w:t>
            </w:r>
          </w:p>
        </w:tc>
        <w:tc>
          <w:tcPr>
            <w:tcW w:w="5948" w:type="dxa"/>
            <w:tcBorders>
              <w:top w:val="nil"/>
              <w:left w:val="nil"/>
              <w:bottom w:val="single" w:color="auto" w:sz="4" w:space="0"/>
              <w:right w:val="single" w:color="auto" w:sz="8" w:space="0"/>
            </w:tcBorders>
            <w:shd w:val="clear" w:color="auto" w:fill="auto"/>
            <w:vAlign w:val="center"/>
          </w:tcPr>
          <w:p w14:paraId="68C173F6">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Работилница со членовите на ученичкиот парламент и ученичките правобранител „Комуникациски вештини“</w:t>
            </w:r>
          </w:p>
        </w:tc>
        <w:tc>
          <w:tcPr>
            <w:tcW w:w="305" w:type="dxa"/>
            <w:tcBorders>
              <w:top w:val="nil"/>
              <w:left w:val="nil"/>
              <w:bottom w:val="single" w:color="auto" w:sz="4" w:space="0"/>
              <w:right w:val="single" w:color="auto" w:sz="4" w:space="0"/>
            </w:tcBorders>
            <w:shd w:val="clear" w:color="auto" w:fill="auto"/>
            <w:noWrap/>
            <w:vAlign w:val="center"/>
          </w:tcPr>
          <w:p w14:paraId="7B64AC6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540" w:type="dxa"/>
            <w:gridSpan w:val="5"/>
            <w:tcBorders>
              <w:top w:val="nil"/>
              <w:left w:val="nil"/>
              <w:bottom w:val="single" w:color="auto" w:sz="4" w:space="0"/>
              <w:right w:val="single" w:color="auto" w:sz="4" w:space="0"/>
            </w:tcBorders>
            <w:shd w:val="clear" w:color="000000" w:fill="D9D9D9"/>
            <w:vAlign w:val="center"/>
          </w:tcPr>
          <w:p w14:paraId="4F2B9F2F">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mk-MK" w:eastAsia="en-GB"/>
              </w:rPr>
              <w:t>07</w:t>
            </w:r>
            <w:r>
              <w:rPr>
                <w:rFonts w:ascii="Calibri" w:hAnsi="Calibri" w:eastAsia="Times New Roman" w:cs="Calibri"/>
                <w:color w:val="000000"/>
                <w:sz w:val="18"/>
                <w:szCs w:val="18"/>
                <w:lang w:val="en-GB" w:eastAsia="en-GB"/>
              </w:rPr>
              <w:t xml:space="preserve"> ноември                                   почеток во 10 ч -13 ч</w:t>
            </w:r>
          </w:p>
        </w:tc>
        <w:tc>
          <w:tcPr>
            <w:tcW w:w="325" w:type="dxa"/>
            <w:tcBorders>
              <w:top w:val="nil"/>
              <w:left w:val="nil"/>
              <w:bottom w:val="single" w:color="auto" w:sz="4" w:space="0"/>
              <w:right w:val="single" w:color="auto" w:sz="4" w:space="0"/>
            </w:tcBorders>
            <w:shd w:val="clear" w:color="auto" w:fill="auto"/>
            <w:noWrap/>
            <w:vAlign w:val="center"/>
          </w:tcPr>
          <w:p w14:paraId="171A96D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8A37CA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F706D9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7757C0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ABF550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80FA11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9BC903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7D3C716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933B4C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0FD4AF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39BFB68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25EB40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DB07AE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AF0BCF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49832A1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5C562B0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0E700BF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09BEC51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7F919AB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41AD86E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B43CDF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1C26AEF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067AA93D">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Локален ментор</w:t>
            </w:r>
          </w:p>
        </w:tc>
      </w:tr>
      <w:tr w14:paraId="431295C2">
        <w:tblPrEx>
          <w:tblCellMar>
            <w:top w:w="0" w:type="dxa"/>
            <w:left w:w="108" w:type="dxa"/>
            <w:bottom w:w="0" w:type="dxa"/>
            <w:right w:w="108" w:type="dxa"/>
          </w:tblCellMar>
        </w:tblPrEx>
        <w:trPr>
          <w:trHeight w:val="102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19BAC3D8">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2</w:t>
            </w:r>
          </w:p>
        </w:tc>
        <w:tc>
          <w:tcPr>
            <w:tcW w:w="5948" w:type="dxa"/>
            <w:tcBorders>
              <w:top w:val="nil"/>
              <w:left w:val="nil"/>
              <w:bottom w:val="single" w:color="auto" w:sz="4" w:space="0"/>
              <w:right w:val="single" w:color="auto" w:sz="8" w:space="0"/>
            </w:tcBorders>
            <w:shd w:val="clear" w:color="auto" w:fill="auto"/>
            <w:vAlign w:val="center"/>
          </w:tcPr>
          <w:p w14:paraId="55EBB843">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Работилница со членовите на ученичкиот парламенит и ученичките правобранители „ Истражувачки методи и алатки“</w:t>
            </w:r>
          </w:p>
        </w:tc>
        <w:tc>
          <w:tcPr>
            <w:tcW w:w="305" w:type="dxa"/>
            <w:tcBorders>
              <w:top w:val="nil"/>
              <w:left w:val="nil"/>
              <w:bottom w:val="single" w:color="auto" w:sz="4" w:space="0"/>
              <w:right w:val="single" w:color="auto" w:sz="4" w:space="0"/>
            </w:tcBorders>
            <w:shd w:val="clear" w:color="auto" w:fill="auto"/>
            <w:noWrap/>
            <w:vAlign w:val="center"/>
          </w:tcPr>
          <w:p w14:paraId="6C088F5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2171" w:type="dxa"/>
            <w:gridSpan w:val="7"/>
            <w:tcBorders>
              <w:top w:val="single" w:color="auto" w:sz="4" w:space="0"/>
              <w:left w:val="nil"/>
              <w:bottom w:val="single" w:color="auto" w:sz="4" w:space="0"/>
              <w:right w:val="single" w:color="auto" w:sz="4" w:space="0"/>
            </w:tcBorders>
            <w:shd w:val="clear" w:color="000000" w:fill="D9D9D9"/>
            <w:vAlign w:val="center"/>
          </w:tcPr>
          <w:p w14:paraId="0EA0ED81">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mk-MK" w:eastAsia="en-GB"/>
              </w:rPr>
              <w:t>12</w:t>
            </w:r>
            <w:r>
              <w:rPr>
                <w:rFonts w:ascii="Calibri" w:hAnsi="Calibri" w:eastAsia="Times New Roman" w:cs="Calibri"/>
                <w:color w:val="000000"/>
                <w:sz w:val="18"/>
                <w:szCs w:val="18"/>
                <w:lang w:val="en-GB" w:eastAsia="en-GB"/>
              </w:rPr>
              <w:t xml:space="preserve"> </w:t>
            </w:r>
            <w:r>
              <w:rPr>
                <w:rFonts w:ascii="Calibri" w:hAnsi="Calibri" w:eastAsia="Times New Roman" w:cs="Calibri"/>
                <w:color w:val="000000"/>
                <w:sz w:val="18"/>
                <w:szCs w:val="18"/>
                <w:lang w:val="mk-MK" w:eastAsia="en-GB"/>
              </w:rPr>
              <w:t>ноември</w:t>
            </w:r>
            <w:r>
              <w:rPr>
                <w:rFonts w:ascii="Calibri" w:hAnsi="Calibri" w:eastAsia="Times New Roman" w:cs="Calibri"/>
                <w:color w:val="000000"/>
                <w:sz w:val="18"/>
                <w:szCs w:val="18"/>
                <w:lang w:val="en-GB" w:eastAsia="en-GB"/>
              </w:rPr>
              <w:t xml:space="preserve">                                 почеток во 10 ч-13 ч</w:t>
            </w:r>
          </w:p>
        </w:tc>
        <w:tc>
          <w:tcPr>
            <w:tcW w:w="306" w:type="dxa"/>
            <w:tcBorders>
              <w:top w:val="nil"/>
              <w:left w:val="nil"/>
              <w:bottom w:val="single" w:color="auto" w:sz="4" w:space="0"/>
              <w:right w:val="single" w:color="auto" w:sz="4" w:space="0"/>
            </w:tcBorders>
            <w:shd w:val="clear" w:color="auto" w:fill="auto"/>
            <w:noWrap/>
            <w:vAlign w:val="center"/>
          </w:tcPr>
          <w:p w14:paraId="6C02B19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5C30CF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3EF267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4887E6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9FFBF9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F4ACCF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2E1582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1804AC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E5E348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F3EE78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CFEAB1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51D0D8B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4D43A12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2958336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4BECFDE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38C063A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20CE4EC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660E9ED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1523A2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46D509A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2999C6C0">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Локален ментор</w:t>
            </w:r>
          </w:p>
        </w:tc>
      </w:tr>
      <w:tr w14:paraId="0B29766F">
        <w:tblPrEx>
          <w:tblCellMar>
            <w:top w:w="0" w:type="dxa"/>
            <w:left w:w="108" w:type="dxa"/>
            <w:bottom w:w="0" w:type="dxa"/>
            <w:right w:w="108" w:type="dxa"/>
          </w:tblCellMar>
        </w:tblPrEx>
        <w:trPr>
          <w:trHeight w:val="102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4F8D2F69">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3</w:t>
            </w:r>
          </w:p>
        </w:tc>
        <w:tc>
          <w:tcPr>
            <w:tcW w:w="5948" w:type="dxa"/>
            <w:tcBorders>
              <w:top w:val="nil"/>
              <w:left w:val="nil"/>
              <w:bottom w:val="single" w:color="auto" w:sz="4" w:space="0"/>
              <w:right w:val="single" w:color="auto" w:sz="8" w:space="0"/>
            </w:tcBorders>
            <w:shd w:val="clear" w:color="auto" w:fill="auto"/>
            <w:vAlign w:val="center"/>
          </w:tcPr>
          <w:p w14:paraId="121DD506">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3Работилница со членовите на  ученичкиот парламент и ученичките правобранители „Развивање на ученички проект/иницијативи“</w:t>
            </w:r>
          </w:p>
        </w:tc>
        <w:tc>
          <w:tcPr>
            <w:tcW w:w="305" w:type="dxa"/>
            <w:tcBorders>
              <w:top w:val="nil"/>
              <w:left w:val="nil"/>
              <w:bottom w:val="single" w:color="auto" w:sz="4" w:space="0"/>
              <w:right w:val="single" w:color="auto" w:sz="4" w:space="0"/>
            </w:tcBorders>
            <w:shd w:val="clear" w:color="auto" w:fill="auto"/>
            <w:noWrap/>
            <w:vAlign w:val="center"/>
          </w:tcPr>
          <w:p w14:paraId="1FC765A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95983B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2171" w:type="dxa"/>
            <w:gridSpan w:val="7"/>
            <w:tcBorders>
              <w:top w:val="single" w:color="auto" w:sz="4" w:space="0"/>
              <w:left w:val="nil"/>
              <w:bottom w:val="single" w:color="auto" w:sz="4" w:space="0"/>
              <w:right w:val="single" w:color="auto" w:sz="4" w:space="0"/>
            </w:tcBorders>
            <w:shd w:val="clear" w:color="000000" w:fill="D9D9D9"/>
            <w:vAlign w:val="center"/>
          </w:tcPr>
          <w:p w14:paraId="567E6BD4">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mk-MK" w:eastAsia="en-GB"/>
              </w:rPr>
              <w:t>20</w:t>
            </w:r>
            <w:r>
              <w:rPr>
                <w:rFonts w:ascii="Calibri" w:hAnsi="Calibri" w:eastAsia="Times New Roman" w:cs="Calibri"/>
                <w:color w:val="000000"/>
                <w:sz w:val="18"/>
                <w:szCs w:val="18"/>
                <w:lang w:val="en-GB" w:eastAsia="en-GB"/>
              </w:rPr>
              <w:t xml:space="preserve"> </w:t>
            </w:r>
            <w:r>
              <w:rPr>
                <w:rFonts w:ascii="Calibri" w:hAnsi="Calibri" w:eastAsia="Times New Roman" w:cs="Calibri"/>
                <w:color w:val="000000"/>
                <w:sz w:val="18"/>
                <w:szCs w:val="18"/>
                <w:lang w:val="mk-MK" w:eastAsia="en-GB"/>
              </w:rPr>
              <w:t>ноември</w:t>
            </w:r>
            <w:r>
              <w:rPr>
                <w:rFonts w:ascii="Calibri" w:hAnsi="Calibri" w:eastAsia="Times New Roman" w:cs="Calibri"/>
                <w:color w:val="000000"/>
                <w:sz w:val="18"/>
                <w:szCs w:val="18"/>
                <w:lang w:val="en-GB" w:eastAsia="en-GB"/>
              </w:rPr>
              <w:t xml:space="preserve">                                 почеток во 10 ч-13 ч</w:t>
            </w:r>
          </w:p>
        </w:tc>
        <w:tc>
          <w:tcPr>
            <w:tcW w:w="306" w:type="dxa"/>
            <w:tcBorders>
              <w:top w:val="nil"/>
              <w:left w:val="nil"/>
              <w:bottom w:val="single" w:color="auto" w:sz="4" w:space="0"/>
              <w:right w:val="single" w:color="auto" w:sz="4" w:space="0"/>
            </w:tcBorders>
            <w:shd w:val="clear" w:color="auto" w:fill="auto"/>
            <w:noWrap/>
            <w:vAlign w:val="center"/>
          </w:tcPr>
          <w:p w14:paraId="426CBFE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FD3A0A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540DE1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511969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ABCD93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21CA04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C8584A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3BAC568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60723B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A9154B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79043ED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0C97036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344D0C2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528663C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6923F1E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259B792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61A4E9D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3AF661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6F6D05D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47EDDC85">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Локален ментор</w:t>
            </w:r>
          </w:p>
        </w:tc>
      </w:tr>
      <w:tr w14:paraId="03CA53EB">
        <w:tblPrEx>
          <w:tblCellMar>
            <w:top w:w="0" w:type="dxa"/>
            <w:left w:w="108" w:type="dxa"/>
            <w:bottom w:w="0" w:type="dxa"/>
            <w:right w:w="108" w:type="dxa"/>
          </w:tblCellMar>
        </w:tblPrEx>
        <w:trPr>
          <w:trHeight w:val="153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1E60A54F">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4</w:t>
            </w:r>
          </w:p>
        </w:tc>
        <w:tc>
          <w:tcPr>
            <w:tcW w:w="5948" w:type="dxa"/>
            <w:tcBorders>
              <w:top w:val="nil"/>
              <w:left w:val="nil"/>
              <w:bottom w:val="single" w:color="auto" w:sz="4" w:space="0"/>
              <w:right w:val="single" w:color="auto" w:sz="8" w:space="0"/>
            </w:tcBorders>
            <w:shd w:val="clear" w:color="auto" w:fill="auto"/>
            <w:vAlign w:val="center"/>
          </w:tcPr>
          <w:p w14:paraId="21A40A60">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4 Две работилници за Процедури:А) вклучени училишен педагог, училишен психолог, 5ученици од УП, 5наставници, 1 претставник од општина, 5претставници на Совет на родители </w:t>
            </w:r>
          </w:p>
        </w:tc>
        <w:tc>
          <w:tcPr>
            <w:tcW w:w="305" w:type="dxa"/>
            <w:tcBorders>
              <w:top w:val="nil"/>
              <w:left w:val="nil"/>
              <w:bottom w:val="single" w:color="auto" w:sz="4" w:space="0"/>
              <w:right w:val="single" w:color="auto" w:sz="4" w:space="0"/>
            </w:tcBorders>
            <w:shd w:val="clear" w:color="auto" w:fill="auto"/>
            <w:noWrap/>
            <w:vAlign w:val="center"/>
          </w:tcPr>
          <w:p w14:paraId="34A4A3E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2D5D44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6992264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C06A8C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5DDA04A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E7B332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77CBC46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DBDE4E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24E146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ACBA7D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43FFAD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F0E477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977910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77DC2AC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X</w:t>
            </w:r>
          </w:p>
        </w:tc>
        <w:tc>
          <w:tcPr>
            <w:tcW w:w="306" w:type="dxa"/>
            <w:tcBorders>
              <w:top w:val="nil"/>
              <w:left w:val="nil"/>
              <w:bottom w:val="single" w:color="auto" w:sz="4" w:space="0"/>
              <w:right w:val="single" w:color="auto" w:sz="4" w:space="0"/>
            </w:tcBorders>
            <w:shd w:val="clear" w:color="auto" w:fill="auto"/>
            <w:noWrap/>
            <w:vAlign w:val="center"/>
          </w:tcPr>
          <w:p w14:paraId="213DCD6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17A437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1EDE15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306198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96C684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2D8258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3A19D7D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20C6432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2D7E711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4875A24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368BC2A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31E28EA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4BE757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62A2D0B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1388AC0B">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Експерт  од областа</w:t>
            </w:r>
          </w:p>
        </w:tc>
      </w:tr>
      <w:tr w14:paraId="38BFA54D">
        <w:tblPrEx>
          <w:tblCellMar>
            <w:top w:w="0" w:type="dxa"/>
            <w:left w:w="108" w:type="dxa"/>
            <w:bottom w:w="0" w:type="dxa"/>
            <w:right w:w="108" w:type="dxa"/>
          </w:tblCellMar>
        </w:tblPrEx>
        <w:trPr>
          <w:trHeight w:val="67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55BEFD5F">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5</w:t>
            </w:r>
          </w:p>
        </w:tc>
        <w:tc>
          <w:tcPr>
            <w:tcW w:w="5948" w:type="dxa"/>
            <w:tcBorders>
              <w:top w:val="nil"/>
              <w:left w:val="nil"/>
              <w:bottom w:val="single" w:color="auto" w:sz="4" w:space="0"/>
              <w:right w:val="single" w:color="auto" w:sz="8" w:space="0"/>
            </w:tcBorders>
            <w:shd w:val="clear" w:color="auto" w:fill="auto"/>
            <w:vAlign w:val="center"/>
          </w:tcPr>
          <w:p w14:paraId="4713EB15">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Б)Втора работилница за Процедури </w:t>
            </w:r>
          </w:p>
        </w:tc>
        <w:tc>
          <w:tcPr>
            <w:tcW w:w="305" w:type="dxa"/>
            <w:tcBorders>
              <w:top w:val="nil"/>
              <w:left w:val="nil"/>
              <w:bottom w:val="single" w:color="auto" w:sz="4" w:space="0"/>
              <w:right w:val="single" w:color="auto" w:sz="4" w:space="0"/>
            </w:tcBorders>
            <w:shd w:val="clear" w:color="auto" w:fill="auto"/>
            <w:noWrap/>
            <w:vAlign w:val="center"/>
          </w:tcPr>
          <w:p w14:paraId="0DE692E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FF7469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1EBDBBD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8FB88C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444B32E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FCD2E1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28DCE8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3230D3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44C28F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4F7329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499272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97EB0D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6CA628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59CBF62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692883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E8542B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39A1E87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3ED63F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3C23F8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522C53E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49131FF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73E378E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X</w:t>
            </w:r>
          </w:p>
        </w:tc>
        <w:tc>
          <w:tcPr>
            <w:tcW w:w="314" w:type="dxa"/>
            <w:gridSpan w:val="2"/>
            <w:tcBorders>
              <w:top w:val="nil"/>
              <w:left w:val="nil"/>
              <w:bottom w:val="single" w:color="auto" w:sz="4" w:space="0"/>
              <w:right w:val="single" w:color="auto" w:sz="4" w:space="0"/>
            </w:tcBorders>
            <w:shd w:val="clear" w:color="auto" w:fill="auto"/>
            <w:noWrap/>
            <w:vAlign w:val="center"/>
          </w:tcPr>
          <w:p w14:paraId="7147704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3C9F4D2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2FB3810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6CD5941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09E54E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17DE18C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1FF37495">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Експерт од областа</w:t>
            </w:r>
          </w:p>
        </w:tc>
      </w:tr>
      <w:tr w14:paraId="4B931CB1">
        <w:tblPrEx>
          <w:tblCellMar>
            <w:top w:w="0" w:type="dxa"/>
            <w:left w:w="108" w:type="dxa"/>
            <w:bottom w:w="0" w:type="dxa"/>
            <w:right w:w="108" w:type="dxa"/>
          </w:tblCellMar>
        </w:tblPrEx>
        <w:trPr>
          <w:trHeight w:val="76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6C765A9F">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6</w:t>
            </w:r>
          </w:p>
        </w:tc>
        <w:tc>
          <w:tcPr>
            <w:tcW w:w="5948" w:type="dxa"/>
            <w:tcBorders>
              <w:top w:val="nil"/>
              <w:left w:val="nil"/>
              <w:bottom w:val="single" w:color="auto" w:sz="4" w:space="0"/>
              <w:right w:val="single" w:color="auto" w:sz="8" w:space="0"/>
            </w:tcBorders>
            <w:shd w:val="clear" w:color="auto" w:fill="auto"/>
            <w:vAlign w:val="center"/>
          </w:tcPr>
          <w:p w14:paraId="4AFDECA0">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Tренинг на стручните соработници и 10 ученици (не мора да бидат од УП) за врсничка едукација </w:t>
            </w:r>
          </w:p>
        </w:tc>
        <w:tc>
          <w:tcPr>
            <w:tcW w:w="305" w:type="dxa"/>
            <w:tcBorders>
              <w:top w:val="nil"/>
              <w:left w:val="nil"/>
              <w:bottom w:val="single" w:color="auto" w:sz="4" w:space="0"/>
              <w:right w:val="single" w:color="auto" w:sz="4" w:space="0"/>
            </w:tcBorders>
            <w:shd w:val="clear" w:color="auto" w:fill="auto"/>
            <w:noWrap/>
            <w:vAlign w:val="center"/>
          </w:tcPr>
          <w:p w14:paraId="1291BFA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AFBEDA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7B60790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5EAF3E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4F74839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E9F667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791DA2B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X</w:t>
            </w:r>
          </w:p>
        </w:tc>
        <w:tc>
          <w:tcPr>
            <w:tcW w:w="306" w:type="dxa"/>
            <w:tcBorders>
              <w:top w:val="nil"/>
              <w:left w:val="nil"/>
              <w:bottom w:val="single" w:color="auto" w:sz="4" w:space="0"/>
              <w:right w:val="single" w:color="auto" w:sz="4" w:space="0"/>
            </w:tcBorders>
            <w:shd w:val="clear" w:color="auto" w:fill="auto"/>
            <w:noWrap/>
            <w:vAlign w:val="center"/>
          </w:tcPr>
          <w:p w14:paraId="285E818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071D04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9A1A44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AC1AA3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041D0A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8B2E67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34E4DD1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11A603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BBB371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20F8F386">
            <w:pPr>
              <w:widowControl/>
              <w:autoSpaceDE/>
              <w:autoSpaceDN/>
              <w:jc w:val="center"/>
              <w:rPr>
                <w:rFonts w:ascii="Calibri" w:hAnsi="Calibri" w:eastAsia="Times New Roman" w:cs="Calibri"/>
                <w:b/>
                <w:bCs/>
                <w:color w:val="000000"/>
                <w:sz w:val="20"/>
                <w:szCs w:val="20"/>
                <w:lang w:val="mk-MK" w:eastAsia="en-GB"/>
              </w:rPr>
            </w:pPr>
          </w:p>
        </w:tc>
        <w:tc>
          <w:tcPr>
            <w:tcW w:w="306" w:type="dxa"/>
            <w:tcBorders>
              <w:top w:val="nil"/>
              <w:left w:val="nil"/>
              <w:bottom w:val="single" w:color="auto" w:sz="4" w:space="0"/>
              <w:right w:val="single" w:color="auto" w:sz="4" w:space="0"/>
            </w:tcBorders>
            <w:shd w:val="clear" w:color="auto" w:fill="auto"/>
            <w:noWrap/>
            <w:vAlign w:val="center"/>
          </w:tcPr>
          <w:p w14:paraId="2A5C3F4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97078D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6DE7159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0C93DEA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4309F31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6161E35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234BDF6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570CD3D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34F9206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C6BF67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21E189D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2C16F89B">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xml:space="preserve">Реализатор: Експерти од областа </w:t>
            </w:r>
          </w:p>
        </w:tc>
      </w:tr>
      <w:tr w14:paraId="296A939F">
        <w:tblPrEx>
          <w:tblCellMar>
            <w:top w:w="0" w:type="dxa"/>
            <w:left w:w="108" w:type="dxa"/>
            <w:bottom w:w="0" w:type="dxa"/>
            <w:right w:w="108" w:type="dxa"/>
          </w:tblCellMar>
        </w:tblPrEx>
        <w:trPr>
          <w:trHeight w:val="90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6DECAAF5">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7</w:t>
            </w:r>
          </w:p>
        </w:tc>
        <w:tc>
          <w:tcPr>
            <w:tcW w:w="5948" w:type="dxa"/>
            <w:tcBorders>
              <w:top w:val="nil"/>
              <w:left w:val="nil"/>
              <w:bottom w:val="single" w:color="auto" w:sz="4" w:space="0"/>
              <w:right w:val="single" w:color="auto" w:sz="8" w:space="0"/>
            </w:tcBorders>
            <w:shd w:val="clear" w:color="auto" w:fill="auto"/>
            <w:vAlign w:val="center"/>
          </w:tcPr>
          <w:p w14:paraId="4B7E7C24">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Десеминација на стекнатото знаење  на најмалку 40 соученици по полугодие</w:t>
            </w:r>
          </w:p>
        </w:tc>
        <w:tc>
          <w:tcPr>
            <w:tcW w:w="305" w:type="dxa"/>
            <w:tcBorders>
              <w:top w:val="nil"/>
              <w:left w:val="nil"/>
              <w:bottom w:val="single" w:color="auto" w:sz="4" w:space="0"/>
              <w:right w:val="single" w:color="auto" w:sz="4" w:space="0"/>
            </w:tcBorders>
            <w:shd w:val="clear" w:color="auto" w:fill="auto"/>
            <w:noWrap/>
            <w:vAlign w:val="center"/>
          </w:tcPr>
          <w:p w14:paraId="3E0C45B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7E5621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41FD58B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0FF9AA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0D01D01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D22286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5D1643C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X</w:t>
            </w:r>
          </w:p>
        </w:tc>
        <w:tc>
          <w:tcPr>
            <w:tcW w:w="306" w:type="dxa"/>
            <w:tcBorders>
              <w:top w:val="nil"/>
              <w:left w:val="nil"/>
              <w:bottom w:val="single" w:color="auto" w:sz="4" w:space="0"/>
              <w:right w:val="single" w:color="auto" w:sz="4" w:space="0"/>
            </w:tcBorders>
            <w:shd w:val="clear" w:color="auto" w:fill="auto"/>
            <w:noWrap/>
            <w:vAlign w:val="center"/>
          </w:tcPr>
          <w:p w14:paraId="35803EB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B37DB1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10268E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4AC831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536C7A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ED262D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971849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DEF433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EBBC4B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DC32B9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43CD88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CD004C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6C6B14D3">
            <w:pPr>
              <w:widowControl/>
              <w:autoSpaceDE/>
              <w:autoSpaceDN/>
              <w:jc w:val="center"/>
              <w:rPr>
                <w:rFonts w:ascii="Calibri" w:hAnsi="Calibri" w:eastAsia="Times New Roman" w:cs="Calibri"/>
                <w:b/>
                <w:bCs/>
                <w:color w:val="000000"/>
                <w:sz w:val="20"/>
                <w:szCs w:val="20"/>
                <w:lang w:val="en-GB" w:eastAsia="en-GB"/>
              </w:rPr>
            </w:pPr>
          </w:p>
        </w:tc>
        <w:tc>
          <w:tcPr>
            <w:tcW w:w="314" w:type="dxa"/>
            <w:tcBorders>
              <w:top w:val="nil"/>
              <w:left w:val="nil"/>
              <w:bottom w:val="single" w:color="auto" w:sz="4" w:space="0"/>
              <w:right w:val="single" w:color="auto" w:sz="4" w:space="0"/>
            </w:tcBorders>
            <w:shd w:val="clear" w:color="auto" w:fill="auto"/>
            <w:noWrap/>
            <w:vAlign w:val="center"/>
          </w:tcPr>
          <w:p w14:paraId="4DC0B9C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743EFDB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6F9BE1D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12649EA1">
            <w:pPr>
              <w:widowControl/>
              <w:autoSpaceDE/>
              <w:autoSpaceDN/>
              <w:jc w:val="center"/>
              <w:rPr>
                <w:rFonts w:ascii="Calibri" w:hAnsi="Calibri" w:eastAsia="Times New Roman" w:cs="Calibri"/>
                <w:b/>
                <w:bCs/>
                <w:color w:val="000000"/>
                <w:sz w:val="20"/>
                <w:szCs w:val="20"/>
                <w:lang w:val="en-GB" w:eastAsia="en-GB"/>
              </w:rPr>
            </w:pPr>
          </w:p>
        </w:tc>
        <w:tc>
          <w:tcPr>
            <w:tcW w:w="337" w:type="dxa"/>
            <w:gridSpan w:val="2"/>
            <w:tcBorders>
              <w:top w:val="nil"/>
              <w:left w:val="nil"/>
              <w:bottom w:val="single" w:color="auto" w:sz="4" w:space="0"/>
              <w:right w:val="single" w:color="auto" w:sz="4" w:space="0"/>
            </w:tcBorders>
            <w:shd w:val="clear" w:color="auto" w:fill="auto"/>
            <w:noWrap/>
            <w:vAlign w:val="center"/>
          </w:tcPr>
          <w:p w14:paraId="7B5146B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0714EE1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D718F3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720AB1D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559EBE25">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Стручните соработници и ученици</w:t>
            </w:r>
          </w:p>
        </w:tc>
      </w:tr>
      <w:tr w14:paraId="563FE2EB">
        <w:tblPrEx>
          <w:tblCellMar>
            <w:top w:w="0" w:type="dxa"/>
            <w:left w:w="108" w:type="dxa"/>
            <w:bottom w:w="0" w:type="dxa"/>
            <w:right w:w="108" w:type="dxa"/>
          </w:tblCellMar>
        </w:tblPrEx>
        <w:trPr>
          <w:trHeight w:val="112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50822480">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8</w:t>
            </w:r>
          </w:p>
        </w:tc>
        <w:tc>
          <w:tcPr>
            <w:tcW w:w="5948" w:type="dxa"/>
            <w:tcBorders>
              <w:top w:val="nil"/>
              <w:left w:val="nil"/>
              <w:bottom w:val="single" w:color="auto" w:sz="4" w:space="0"/>
              <w:right w:val="single" w:color="auto" w:sz="8" w:space="0"/>
            </w:tcBorders>
            <w:shd w:val="clear" w:color="auto" w:fill="auto"/>
            <w:vAlign w:val="center"/>
          </w:tcPr>
          <w:p w14:paraId="6A76F14A">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Поддршка при водење на Советите на родителите  на тема насилно однесување кај децата</w:t>
            </w:r>
          </w:p>
        </w:tc>
        <w:tc>
          <w:tcPr>
            <w:tcW w:w="305" w:type="dxa"/>
            <w:tcBorders>
              <w:top w:val="nil"/>
              <w:left w:val="nil"/>
              <w:bottom w:val="single" w:color="auto" w:sz="4" w:space="0"/>
              <w:right w:val="single" w:color="auto" w:sz="4" w:space="0"/>
            </w:tcBorders>
            <w:shd w:val="clear" w:color="auto" w:fill="auto"/>
            <w:noWrap/>
            <w:vAlign w:val="center"/>
          </w:tcPr>
          <w:p w14:paraId="3E2E0C5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99CCC1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0B1565C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E7D864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76AEB3F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32879C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347973C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9EA06E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32474C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AF2AF2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9DDB0A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3F872E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A1FC1A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2FA631F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0E9F97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615575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2949" w:type="dxa"/>
            <w:gridSpan w:val="14"/>
            <w:tcBorders>
              <w:top w:val="single" w:color="auto" w:sz="4" w:space="0"/>
              <w:left w:val="nil"/>
              <w:bottom w:val="single" w:color="auto" w:sz="4" w:space="0"/>
              <w:right w:val="single" w:color="auto" w:sz="4" w:space="0"/>
            </w:tcBorders>
            <w:shd w:val="clear" w:color="000000" w:fill="D9D9D9"/>
            <w:vAlign w:val="center"/>
          </w:tcPr>
          <w:p w14:paraId="5E55431B">
            <w:pPr>
              <w:widowControl/>
              <w:autoSpaceDE/>
              <w:autoSpaceDN/>
              <w:jc w:val="center"/>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текот на реализација на проектот</w:t>
            </w:r>
          </w:p>
        </w:tc>
        <w:tc>
          <w:tcPr>
            <w:tcW w:w="327" w:type="dxa"/>
            <w:tcBorders>
              <w:top w:val="nil"/>
              <w:left w:val="nil"/>
              <w:bottom w:val="single" w:color="auto" w:sz="4" w:space="0"/>
              <w:right w:val="single" w:color="auto" w:sz="4" w:space="0"/>
            </w:tcBorders>
            <w:shd w:val="clear" w:color="auto" w:fill="auto"/>
            <w:noWrap/>
            <w:vAlign w:val="center"/>
          </w:tcPr>
          <w:p w14:paraId="0B1E0B5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0CD0DE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40ABFB0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06D5386F">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 Стручните служби со поддршка на „Меѓаши“</w:t>
            </w:r>
          </w:p>
        </w:tc>
      </w:tr>
      <w:tr w14:paraId="13F4A1A1">
        <w:tblPrEx>
          <w:tblCellMar>
            <w:top w:w="0" w:type="dxa"/>
            <w:left w:w="108" w:type="dxa"/>
            <w:bottom w:w="0" w:type="dxa"/>
            <w:right w:w="108" w:type="dxa"/>
          </w:tblCellMar>
        </w:tblPrEx>
        <w:trPr>
          <w:trHeight w:val="810" w:hRule="atLeast"/>
        </w:trPr>
        <w:tc>
          <w:tcPr>
            <w:tcW w:w="399" w:type="dxa"/>
            <w:tcBorders>
              <w:top w:val="nil"/>
              <w:left w:val="single" w:color="auto" w:sz="8" w:space="0"/>
              <w:bottom w:val="single" w:color="auto" w:sz="8" w:space="0"/>
              <w:right w:val="single" w:color="auto" w:sz="4" w:space="0"/>
            </w:tcBorders>
            <w:shd w:val="clear" w:color="auto" w:fill="auto"/>
            <w:vAlign w:val="center"/>
          </w:tcPr>
          <w:p w14:paraId="6F083668">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9</w:t>
            </w:r>
          </w:p>
        </w:tc>
        <w:tc>
          <w:tcPr>
            <w:tcW w:w="5948" w:type="dxa"/>
            <w:tcBorders>
              <w:top w:val="nil"/>
              <w:left w:val="nil"/>
              <w:bottom w:val="single" w:color="auto" w:sz="8" w:space="0"/>
              <w:right w:val="single" w:color="auto" w:sz="8" w:space="0"/>
            </w:tcBorders>
            <w:shd w:val="clear" w:color="auto" w:fill="auto"/>
            <w:vAlign w:val="center"/>
          </w:tcPr>
          <w:p w14:paraId="7E553EBE">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6 Онлајн поддршка: Вебинари за директори и претставници на Општина </w:t>
            </w:r>
          </w:p>
        </w:tc>
        <w:tc>
          <w:tcPr>
            <w:tcW w:w="305" w:type="dxa"/>
            <w:tcBorders>
              <w:top w:val="nil"/>
              <w:left w:val="nil"/>
              <w:bottom w:val="single" w:color="auto" w:sz="8" w:space="0"/>
              <w:right w:val="single" w:color="auto" w:sz="4" w:space="0"/>
            </w:tcBorders>
            <w:shd w:val="clear" w:color="auto" w:fill="auto"/>
            <w:noWrap/>
            <w:vAlign w:val="center"/>
          </w:tcPr>
          <w:p w14:paraId="6726AA0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696A263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8" w:space="0"/>
              <w:right w:val="single" w:color="auto" w:sz="4" w:space="0"/>
            </w:tcBorders>
            <w:shd w:val="clear" w:color="auto" w:fill="auto"/>
            <w:noWrap/>
            <w:vAlign w:val="center"/>
          </w:tcPr>
          <w:p w14:paraId="163CAAF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55112A9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8" w:space="0"/>
              <w:right w:val="single" w:color="auto" w:sz="4" w:space="0"/>
            </w:tcBorders>
            <w:shd w:val="clear" w:color="auto" w:fill="auto"/>
            <w:noWrap/>
            <w:vAlign w:val="center"/>
          </w:tcPr>
          <w:p w14:paraId="20B08BE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3D70375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8" w:space="0"/>
              <w:right w:val="single" w:color="auto" w:sz="4" w:space="0"/>
            </w:tcBorders>
            <w:shd w:val="clear" w:color="auto" w:fill="auto"/>
            <w:noWrap/>
            <w:vAlign w:val="center"/>
          </w:tcPr>
          <w:p w14:paraId="558B985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X</w:t>
            </w:r>
          </w:p>
        </w:tc>
        <w:tc>
          <w:tcPr>
            <w:tcW w:w="306" w:type="dxa"/>
            <w:tcBorders>
              <w:top w:val="nil"/>
              <w:left w:val="nil"/>
              <w:bottom w:val="single" w:color="auto" w:sz="8" w:space="0"/>
              <w:right w:val="single" w:color="auto" w:sz="4" w:space="0"/>
            </w:tcBorders>
            <w:shd w:val="clear" w:color="auto" w:fill="auto"/>
            <w:noWrap/>
            <w:vAlign w:val="center"/>
          </w:tcPr>
          <w:p w14:paraId="73E09A0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4FACA62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7037EB3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68E337E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39E678F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72C6106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8" w:space="0"/>
              <w:right w:val="single" w:color="auto" w:sz="4" w:space="0"/>
            </w:tcBorders>
            <w:shd w:val="clear" w:color="auto" w:fill="auto"/>
            <w:noWrap/>
            <w:vAlign w:val="center"/>
          </w:tcPr>
          <w:p w14:paraId="72E2603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07E1A3A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339B0FB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8" w:space="0"/>
              <w:right w:val="single" w:color="auto" w:sz="4" w:space="0"/>
            </w:tcBorders>
            <w:shd w:val="clear" w:color="auto" w:fill="auto"/>
            <w:noWrap/>
            <w:vAlign w:val="center"/>
          </w:tcPr>
          <w:p w14:paraId="5445A4A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11870F4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4EA47D8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8" w:space="0"/>
              <w:right w:val="single" w:color="auto" w:sz="4" w:space="0"/>
            </w:tcBorders>
            <w:shd w:val="clear" w:color="auto" w:fill="auto"/>
            <w:noWrap/>
            <w:vAlign w:val="center"/>
          </w:tcPr>
          <w:p w14:paraId="7D4B241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8" w:space="0"/>
              <w:right w:val="single" w:color="auto" w:sz="4" w:space="0"/>
            </w:tcBorders>
            <w:shd w:val="clear" w:color="auto" w:fill="auto"/>
            <w:noWrap/>
            <w:vAlign w:val="center"/>
          </w:tcPr>
          <w:p w14:paraId="494B5B2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8" w:space="0"/>
              <w:right w:val="single" w:color="auto" w:sz="4" w:space="0"/>
            </w:tcBorders>
            <w:shd w:val="clear" w:color="auto" w:fill="auto"/>
            <w:noWrap/>
            <w:vAlign w:val="center"/>
          </w:tcPr>
          <w:p w14:paraId="70907C3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8" w:space="0"/>
              <w:right w:val="single" w:color="auto" w:sz="4" w:space="0"/>
            </w:tcBorders>
            <w:shd w:val="clear" w:color="auto" w:fill="auto"/>
            <w:noWrap/>
            <w:vAlign w:val="center"/>
          </w:tcPr>
          <w:p w14:paraId="454E40F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8" w:space="0"/>
              <w:right w:val="single" w:color="auto" w:sz="4" w:space="0"/>
            </w:tcBorders>
            <w:shd w:val="clear" w:color="auto" w:fill="auto"/>
            <w:noWrap/>
            <w:vAlign w:val="center"/>
          </w:tcPr>
          <w:p w14:paraId="75A03C1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8" w:space="0"/>
              <w:right w:val="single" w:color="auto" w:sz="4" w:space="0"/>
            </w:tcBorders>
            <w:shd w:val="clear" w:color="auto" w:fill="auto"/>
            <w:noWrap/>
            <w:vAlign w:val="center"/>
          </w:tcPr>
          <w:p w14:paraId="7BA4336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8" w:space="0"/>
              <w:right w:val="single" w:color="auto" w:sz="4" w:space="0"/>
            </w:tcBorders>
            <w:shd w:val="clear" w:color="auto" w:fill="auto"/>
            <w:noWrap/>
            <w:vAlign w:val="center"/>
          </w:tcPr>
          <w:p w14:paraId="78E57E8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single" w:color="auto" w:sz="4" w:space="0"/>
            </w:tcBorders>
            <w:shd w:val="clear" w:color="auto" w:fill="auto"/>
            <w:noWrap/>
            <w:vAlign w:val="center"/>
          </w:tcPr>
          <w:p w14:paraId="6574A5E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8" w:space="0"/>
              <w:right w:val="nil"/>
            </w:tcBorders>
            <w:shd w:val="clear" w:color="auto" w:fill="auto"/>
            <w:noWrap/>
            <w:vAlign w:val="center"/>
          </w:tcPr>
          <w:p w14:paraId="349A683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8" w:space="0"/>
              <w:right w:val="single" w:color="auto" w:sz="8" w:space="0"/>
            </w:tcBorders>
            <w:shd w:val="clear" w:color="auto" w:fill="auto"/>
            <w:vAlign w:val="center"/>
          </w:tcPr>
          <w:p w14:paraId="2D0A79AC">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Реализатори:                   Експерти од областа</w:t>
            </w:r>
          </w:p>
        </w:tc>
      </w:tr>
      <w:tr w14:paraId="2B52C1CA">
        <w:tblPrEx>
          <w:tblCellMar>
            <w:top w:w="0" w:type="dxa"/>
            <w:left w:w="108" w:type="dxa"/>
            <w:bottom w:w="0" w:type="dxa"/>
            <w:right w:w="108" w:type="dxa"/>
          </w:tblCellMar>
        </w:tblPrEx>
        <w:trPr>
          <w:trHeight w:val="499" w:hRule="atLeast"/>
        </w:trPr>
        <w:tc>
          <w:tcPr>
            <w:tcW w:w="6347" w:type="dxa"/>
            <w:gridSpan w:val="2"/>
            <w:vMerge w:val="restart"/>
            <w:tcBorders>
              <w:top w:val="single" w:color="auto" w:sz="8" w:space="0"/>
              <w:left w:val="single" w:color="auto" w:sz="8" w:space="0"/>
              <w:bottom w:val="single" w:color="000000" w:sz="8" w:space="0"/>
              <w:right w:val="single" w:color="000000" w:sz="8" w:space="0"/>
            </w:tcBorders>
            <w:shd w:val="clear" w:color="000000" w:fill="D9D9D9"/>
            <w:vAlign w:val="center"/>
          </w:tcPr>
          <w:p w14:paraId="3098B05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ООУ„Кочо Рацин“ Прилеп</w:t>
            </w:r>
          </w:p>
        </w:tc>
        <w:tc>
          <w:tcPr>
            <w:tcW w:w="1224" w:type="dxa"/>
            <w:gridSpan w:val="4"/>
            <w:tcBorders>
              <w:top w:val="single" w:color="auto" w:sz="8" w:space="0"/>
              <w:left w:val="nil"/>
              <w:bottom w:val="single" w:color="auto" w:sz="4" w:space="0"/>
              <w:right w:val="single" w:color="auto" w:sz="4" w:space="0"/>
            </w:tcBorders>
            <w:shd w:val="clear" w:color="000000" w:fill="D9D9D9"/>
            <w:vAlign w:val="center"/>
          </w:tcPr>
          <w:p w14:paraId="20A5D666">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Ноември,        2025</w:t>
            </w:r>
          </w:p>
        </w:tc>
        <w:tc>
          <w:tcPr>
            <w:tcW w:w="1252" w:type="dxa"/>
            <w:gridSpan w:val="4"/>
            <w:tcBorders>
              <w:top w:val="single" w:color="auto" w:sz="8" w:space="0"/>
              <w:left w:val="nil"/>
              <w:bottom w:val="single" w:color="auto" w:sz="4" w:space="0"/>
              <w:right w:val="single" w:color="auto" w:sz="4" w:space="0"/>
            </w:tcBorders>
            <w:shd w:val="clear" w:color="000000" w:fill="D9D9D9"/>
            <w:vAlign w:val="center"/>
          </w:tcPr>
          <w:p w14:paraId="21ABA6C1">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Декември,            2025</w:t>
            </w:r>
          </w:p>
        </w:tc>
        <w:tc>
          <w:tcPr>
            <w:tcW w:w="1224" w:type="dxa"/>
            <w:gridSpan w:val="4"/>
            <w:tcBorders>
              <w:top w:val="single" w:color="auto" w:sz="8" w:space="0"/>
              <w:left w:val="nil"/>
              <w:bottom w:val="single" w:color="auto" w:sz="4" w:space="0"/>
              <w:right w:val="single" w:color="auto" w:sz="4" w:space="0"/>
            </w:tcBorders>
            <w:shd w:val="clear" w:color="000000" w:fill="D9D9D9"/>
            <w:vAlign w:val="center"/>
          </w:tcPr>
          <w:p w14:paraId="3FDF15D8">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Јануари,                2026</w:t>
            </w:r>
          </w:p>
        </w:tc>
        <w:tc>
          <w:tcPr>
            <w:tcW w:w="1243" w:type="dxa"/>
            <w:gridSpan w:val="4"/>
            <w:tcBorders>
              <w:top w:val="single" w:color="auto" w:sz="8" w:space="0"/>
              <w:left w:val="nil"/>
              <w:bottom w:val="single" w:color="auto" w:sz="4" w:space="0"/>
              <w:right w:val="single" w:color="auto" w:sz="4" w:space="0"/>
            </w:tcBorders>
            <w:shd w:val="clear" w:color="000000" w:fill="D9D9D9"/>
            <w:vAlign w:val="center"/>
          </w:tcPr>
          <w:p w14:paraId="325117F5">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Февруари,              2026</w:t>
            </w:r>
          </w:p>
        </w:tc>
        <w:tc>
          <w:tcPr>
            <w:tcW w:w="1262" w:type="dxa"/>
            <w:gridSpan w:val="4"/>
            <w:tcBorders>
              <w:top w:val="single" w:color="auto" w:sz="8" w:space="0"/>
              <w:left w:val="nil"/>
              <w:bottom w:val="single" w:color="auto" w:sz="4" w:space="0"/>
              <w:right w:val="single" w:color="auto" w:sz="4" w:space="0"/>
            </w:tcBorders>
            <w:shd w:val="clear" w:color="000000" w:fill="D9D9D9"/>
            <w:vAlign w:val="center"/>
          </w:tcPr>
          <w:p w14:paraId="525CA3C2">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Март,                         2026</w:t>
            </w:r>
          </w:p>
        </w:tc>
        <w:tc>
          <w:tcPr>
            <w:tcW w:w="1350" w:type="dxa"/>
            <w:gridSpan w:val="8"/>
            <w:tcBorders>
              <w:top w:val="single" w:color="auto" w:sz="8" w:space="0"/>
              <w:left w:val="nil"/>
              <w:bottom w:val="single" w:color="auto" w:sz="4" w:space="0"/>
              <w:right w:val="single" w:color="auto" w:sz="4" w:space="0"/>
            </w:tcBorders>
            <w:shd w:val="clear" w:color="000000" w:fill="D9D9D9"/>
            <w:vAlign w:val="center"/>
          </w:tcPr>
          <w:p w14:paraId="67865EED">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Април,                   2026</w:t>
            </w:r>
          </w:p>
        </w:tc>
        <w:tc>
          <w:tcPr>
            <w:tcW w:w="1276" w:type="dxa"/>
            <w:gridSpan w:val="5"/>
            <w:tcBorders>
              <w:top w:val="single" w:color="auto" w:sz="8" w:space="0"/>
              <w:left w:val="nil"/>
              <w:bottom w:val="single" w:color="auto" w:sz="4" w:space="0"/>
              <w:right w:val="single" w:color="000000" w:sz="8" w:space="0"/>
            </w:tcBorders>
            <w:shd w:val="clear" w:color="000000" w:fill="D9D9D9"/>
            <w:vAlign w:val="center"/>
          </w:tcPr>
          <w:p w14:paraId="3ED0116C">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Мај,                      2026</w:t>
            </w:r>
          </w:p>
        </w:tc>
        <w:tc>
          <w:tcPr>
            <w:tcW w:w="1108" w:type="dxa"/>
            <w:gridSpan w:val="2"/>
            <w:vMerge w:val="restart"/>
            <w:tcBorders>
              <w:top w:val="nil"/>
              <w:left w:val="single" w:color="auto" w:sz="8" w:space="0"/>
              <w:bottom w:val="single" w:color="000000" w:sz="8" w:space="0"/>
              <w:right w:val="single" w:color="auto" w:sz="8" w:space="0"/>
            </w:tcBorders>
            <w:shd w:val="clear" w:color="000000" w:fill="D9D9D9"/>
            <w:vAlign w:val="center"/>
          </w:tcPr>
          <w:p w14:paraId="4F2BC90F">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Забелешка</w:t>
            </w:r>
          </w:p>
        </w:tc>
      </w:tr>
      <w:tr w14:paraId="072ADBC1">
        <w:tblPrEx>
          <w:tblCellMar>
            <w:top w:w="0" w:type="dxa"/>
            <w:left w:w="108" w:type="dxa"/>
            <w:bottom w:w="0" w:type="dxa"/>
            <w:right w:w="108" w:type="dxa"/>
          </w:tblCellMar>
        </w:tblPrEx>
        <w:trPr>
          <w:trHeight w:val="300" w:hRule="atLeast"/>
        </w:trPr>
        <w:tc>
          <w:tcPr>
            <w:tcW w:w="6347" w:type="dxa"/>
            <w:gridSpan w:val="2"/>
            <w:vMerge w:val="continue"/>
            <w:tcBorders>
              <w:top w:val="single" w:color="auto" w:sz="8" w:space="0"/>
              <w:left w:val="single" w:color="auto" w:sz="8" w:space="0"/>
              <w:bottom w:val="single" w:color="000000" w:sz="8" w:space="0"/>
              <w:right w:val="single" w:color="000000" w:sz="8" w:space="0"/>
            </w:tcBorders>
            <w:vAlign w:val="center"/>
          </w:tcPr>
          <w:p w14:paraId="59DAF617">
            <w:pPr>
              <w:widowControl/>
              <w:autoSpaceDE/>
              <w:autoSpaceDN/>
              <w:rPr>
                <w:rFonts w:ascii="Calibri" w:hAnsi="Calibri" w:eastAsia="Times New Roman" w:cs="Calibri"/>
                <w:b/>
                <w:bCs/>
                <w:color w:val="000000"/>
                <w:sz w:val="20"/>
                <w:szCs w:val="20"/>
                <w:lang w:val="en-GB" w:eastAsia="en-GB"/>
              </w:rPr>
            </w:pPr>
          </w:p>
        </w:tc>
        <w:tc>
          <w:tcPr>
            <w:tcW w:w="1224" w:type="dxa"/>
            <w:gridSpan w:val="4"/>
            <w:tcBorders>
              <w:top w:val="single" w:color="auto" w:sz="4" w:space="0"/>
              <w:left w:val="nil"/>
              <w:bottom w:val="single" w:color="auto" w:sz="8" w:space="0"/>
              <w:right w:val="single" w:color="auto" w:sz="4" w:space="0"/>
            </w:tcBorders>
            <w:shd w:val="clear" w:color="000000" w:fill="D9D9D9"/>
            <w:noWrap/>
            <w:vAlign w:val="center"/>
          </w:tcPr>
          <w:p w14:paraId="1A6B2E2B">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52" w:type="dxa"/>
            <w:gridSpan w:val="4"/>
            <w:tcBorders>
              <w:top w:val="single" w:color="auto" w:sz="4" w:space="0"/>
              <w:left w:val="nil"/>
              <w:bottom w:val="single" w:color="auto" w:sz="8" w:space="0"/>
              <w:right w:val="single" w:color="auto" w:sz="4" w:space="0"/>
            </w:tcBorders>
            <w:shd w:val="clear" w:color="000000" w:fill="D9D9D9"/>
            <w:noWrap/>
            <w:vAlign w:val="center"/>
          </w:tcPr>
          <w:p w14:paraId="74E8ECB9">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24" w:type="dxa"/>
            <w:gridSpan w:val="4"/>
            <w:tcBorders>
              <w:top w:val="single" w:color="auto" w:sz="4" w:space="0"/>
              <w:left w:val="nil"/>
              <w:bottom w:val="single" w:color="auto" w:sz="8" w:space="0"/>
              <w:right w:val="single" w:color="auto" w:sz="4" w:space="0"/>
            </w:tcBorders>
            <w:shd w:val="clear" w:color="000000" w:fill="D9D9D9"/>
            <w:noWrap/>
            <w:vAlign w:val="center"/>
          </w:tcPr>
          <w:p w14:paraId="5E9157B3">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43" w:type="dxa"/>
            <w:gridSpan w:val="4"/>
            <w:tcBorders>
              <w:top w:val="single" w:color="auto" w:sz="4" w:space="0"/>
              <w:left w:val="nil"/>
              <w:bottom w:val="single" w:color="auto" w:sz="8" w:space="0"/>
              <w:right w:val="single" w:color="auto" w:sz="4" w:space="0"/>
            </w:tcBorders>
            <w:shd w:val="clear" w:color="000000" w:fill="D9D9D9"/>
            <w:noWrap/>
            <w:vAlign w:val="center"/>
          </w:tcPr>
          <w:p w14:paraId="3025F00D">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62" w:type="dxa"/>
            <w:gridSpan w:val="4"/>
            <w:tcBorders>
              <w:top w:val="single" w:color="auto" w:sz="4" w:space="0"/>
              <w:left w:val="nil"/>
              <w:bottom w:val="single" w:color="auto" w:sz="8" w:space="0"/>
              <w:right w:val="single" w:color="auto" w:sz="4" w:space="0"/>
            </w:tcBorders>
            <w:shd w:val="clear" w:color="000000" w:fill="D9D9D9"/>
            <w:noWrap/>
            <w:vAlign w:val="center"/>
          </w:tcPr>
          <w:p w14:paraId="1E17F575">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350" w:type="dxa"/>
            <w:gridSpan w:val="8"/>
            <w:tcBorders>
              <w:top w:val="single" w:color="auto" w:sz="4" w:space="0"/>
              <w:left w:val="nil"/>
              <w:bottom w:val="single" w:color="auto" w:sz="8" w:space="0"/>
              <w:right w:val="single" w:color="auto" w:sz="4" w:space="0"/>
            </w:tcBorders>
            <w:shd w:val="clear" w:color="000000" w:fill="D9D9D9"/>
            <w:noWrap/>
            <w:vAlign w:val="center"/>
          </w:tcPr>
          <w:p w14:paraId="3660C9CF">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276" w:type="dxa"/>
            <w:gridSpan w:val="5"/>
            <w:tcBorders>
              <w:top w:val="single" w:color="auto" w:sz="4" w:space="0"/>
              <w:left w:val="nil"/>
              <w:bottom w:val="single" w:color="auto" w:sz="8" w:space="0"/>
              <w:right w:val="single" w:color="000000" w:sz="8" w:space="0"/>
            </w:tcBorders>
            <w:shd w:val="clear" w:color="000000" w:fill="D9D9D9"/>
            <w:noWrap/>
            <w:vAlign w:val="center"/>
          </w:tcPr>
          <w:p w14:paraId="39D286BD">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Недела</w:t>
            </w:r>
          </w:p>
        </w:tc>
        <w:tc>
          <w:tcPr>
            <w:tcW w:w="1108" w:type="dxa"/>
            <w:gridSpan w:val="2"/>
            <w:vMerge w:val="continue"/>
            <w:tcBorders>
              <w:top w:val="nil"/>
              <w:left w:val="single" w:color="auto" w:sz="8" w:space="0"/>
              <w:bottom w:val="single" w:color="000000" w:sz="8" w:space="0"/>
              <w:right w:val="single" w:color="auto" w:sz="8" w:space="0"/>
            </w:tcBorders>
            <w:vAlign w:val="center"/>
          </w:tcPr>
          <w:p w14:paraId="603996E0">
            <w:pPr>
              <w:widowControl/>
              <w:autoSpaceDE/>
              <w:autoSpaceDN/>
              <w:rPr>
                <w:rFonts w:ascii="Calibri" w:hAnsi="Calibri" w:eastAsia="Times New Roman" w:cs="Calibri"/>
                <w:color w:val="000000"/>
                <w:sz w:val="16"/>
                <w:szCs w:val="16"/>
                <w:lang w:val="en-GB" w:eastAsia="en-GB"/>
              </w:rPr>
            </w:pPr>
          </w:p>
        </w:tc>
      </w:tr>
      <w:tr w14:paraId="2793CB13">
        <w:tblPrEx>
          <w:tblCellMar>
            <w:top w:w="0" w:type="dxa"/>
            <w:left w:w="108" w:type="dxa"/>
            <w:bottom w:w="0" w:type="dxa"/>
            <w:right w:w="108" w:type="dxa"/>
          </w:tblCellMar>
        </w:tblPrEx>
        <w:trPr>
          <w:trHeight w:val="465" w:hRule="atLeast"/>
        </w:trPr>
        <w:tc>
          <w:tcPr>
            <w:tcW w:w="399" w:type="dxa"/>
            <w:tcBorders>
              <w:top w:val="nil"/>
              <w:left w:val="single" w:color="auto" w:sz="8" w:space="0"/>
              <w:bottom w:val="single" w:color="auto" w:sz="8" w:space="0"/>
              <w:right w:val="single" w:color="auto" w:sz="8" w:space="0"/>
            </w:tcBorders>
            <w:shd w:val="clear" w:color="000000" w:fill="D9D9D9"/>
            <w:vAlign w:val="center"/>
          </w:tcPr>
          <w:p w14:paraId="4969F020">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р.  бр.</w:t>
            </w:r>
          </w:p>
        </w:tc>
        <w:tc>
          <w:tcPr>
            <w:tcW w:w="5948" w:type="dxa"/>
            <w:tcBorders>
              <w:top w:val="nil"/>
              <w:left w:val="nil"/>
              <w:bottom w:val="single" w:color="auto" w:sz="8" w:space="0"/>
              <w:right w:val="single" w:color="auto" w:sz="8" w:space="0"/>
            </w:tcBorders>
            <w:shd w:val="clear" w:color="000000" w:fill="D9D9D9"/>
            <w:vAlign w:val="center"/>
          </w:tcPr>
          <w:p w14:paraId="1515496F">
            <w:pPr>
              <w:widowControl/>
              <w:autoSpaceDE/>
              <w:autoSpaceDN/>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Активност / задача (опис)</w:t>
            </w:r>
          </w:p>
        </w:tc>
        <w:tc>
          <w:tcPr>
            <w:tcW w:w="305" w:type="dxa"/>
            <w:tcBorders>
              <w:top w:val="nil"/>
              <w:left w:val="nil"/>
              <w:bottom w:val="single" w:color="auto" w:sz="8" w:space="0"/>
              <w:right w:val="single" w:color="auto" w:sz="4" w:space="0"/>
            </w:tcBorders>
            <w:shd w:val="clear" w:color="000000" w:fill="D9D9D9"/>
            <w:noWrap/>
            <w:vAlign w:val="center"/>
          </w:tcPr>
          <w:p w14:paraId="780E8890">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70750A9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7" w:type="dxa"/>
            <w:tcBorders>
              <w:top w:val="nil"/>
              <w:left w:val="nil"/>
              <w:bottom w:val="single" w:color="auto" w:sz="8" w:space="0"/>
              <w:right w:val="single" w:color="auto" w:sz="4" w:space="0"/>
            </w:tcBorders>
            <w:shd w:val="clear" w:color="000000" w:fill="D9D9D9"/>
            <w:noWrap/>
            <w:vAlign w:val="center"/>
          </w:tcPr>
          <w:p w14:paraId="34E45F09">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64663F89">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15" w:type="dxa"/>
            <w:tcBorders>
              <w:top w:val="nil"/>
              <w:left w:val="nil"/>
              <w:bottom w:val="single" w:color="auto" w:sz="8" w:space="0"/>
              <w:right w:val="single" w:color="auto" w:sz="4" w:space="0"/>
            </w:tcBorders>
            <w:shd w:val="clear" w:color="000000" w:fill="D9D9D9"/>
            <w:noWrap/>
            <w:vAlign w:val="center"/>
          </w:tcPr>
          <w:p w14:paraId="63F01042">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46EB6253">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25" w:type="dxa"/>
            <w:tcBorders>
              <w:top w:val="nil"/>
              <w:left w:val="nil"/>
              <w:bottom w:val="single" w:color="auto" w:sz="8" w:space="0"/>
              <w:right w:val="single" w:color="auto" w:sz="4" w:space="0"/>
            </w:tcBorders>
            <w:shd w:val="clear" w:color="000000" w:fill="D9D9D9"/>
            <w:noWrap/>
            <w:vAlign w:val="center"/>
          </w:tcPr>
          <w:p w14:paraId="29F51518">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4B7FC81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06" w:type="dxa"/>
            <w:tcBorders>
              <w:top w:val="nil"/>
              <w:left w:val="nil"/>
              <w:bottom w:val="single" w:color="auto" w:sz="8" w:space="0"/>
              <w:right w:val="single" w:color="auto" w:sz="4" w:space="0"/>
            </w:tcBorders>
            <w:shd w:val="clear" w:color="000000" w:fill="D9D9D9"/>
            <w:noWrap/>
            <w:vAlign w:val="center"/>
          </w:tcPr>
          <w:p w14:paraId="42812E2F">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3CEA292E">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578256E5">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1CAD56C2">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06" w:type="dxa"/>
            <w:tcBorders>
              <w:top w:val="nil"/>
              <w:left w:val="nil"/>
              <w:bottom w:val="single" w:color="auto" w:sz="8" w:space="0"/>
              <w:right w:val="single" w:color="auto" w:sz="4" w:space="0"/>
            </w:tcBorders>
            <w:shd w:val="clear" w:color="000000" w:fill="D9D9D9"/>
            <w:noWrap/>
            <w:vAlign w:val="center"/>
          </w:tcPr>
          <w:p w14:paraId="79FEFB17">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25" w:type="dxa"/>
            <w:tcBorders>
              <w:top w:val="nil"/>
              <w:left w:val="nil"/>
              <w:bottom w:val="single" w:color="auto" w:sz="8" w:space="0"/>
              <w:right w:val="single" w:color="auto" w:sz="4" w:space="0"/>
            </w:tcBorders>
            <w:shd w:val="clear" w:color="000000" w:fill="D9D9D9"/>
            <w:noWrap/>
            <w:vAlign w:val="center"/>
          </w:tcPr>
          <w:p w14:paraId="66251216">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4B957068">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single" w:color="auto" w:sz="4" w:space="0"/>
            </w:tcBorders>
            <w:shd w:val="clear" w:color="000000" w:fill="D9D9D9"/>
            <w:noWrap/>
            <w:vAlign w:val="center"/>
          </w:tcPr>
          <w:p w14:paraId="291087B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25" w:type="dxa"/>
            <w:tcBorders>
              <w:top w:val="nil"/>
              <w:left w:val="nil"/>
              <w:bottom w:val="single" w:color="auto" w:sz="8" w:space="0"/>
              <w:right w:val="single" w:color="auto" w:sz="4" w:space="0"/>
            </w:tcBorders>
            <w:shd w:val="clear" w:color="000000" w:fill="D9D9D9"/>
            <w:noWrap/>
            <w:vAlign w:val="center"/>
          </w:tcPr>
          <w:p w14:paraId="1E170E74">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06" w:type="dxa"/>
            <w:tcBorders>
              <w:top w:val="nil"/>
              <w:left w:val="nil"/>
              <w:bottom w:val="single" w:color="auto" w:sz="8" w:space="0"/>
              <w:right w:val="single" w:color="auto" w:sz="4" w:space="0"/>
            </w:tcBorders>
            <w:shd w:val="clear" w:color="000000" w:fill="D9D9D9"/>
            <w:noWrap/>
            <w:vAlign w:val="center"/>
          </w:tcPr>
          <w:p w14:paraId="3D6803AC">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69335B5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25" w:type="dxa"/>
            <w:tcBorders>
              <w:top w:val="nil"/>
              <w:left w:val="nil"/>
              <w:bottom w:val="single" w:color="auto" w:sz="8" w:space="0"/>
              <w:right w:val="single" w:color="auto" w:sz="4" w:space="0"/>
            </w:tcBorders>
            <w:shd w:val="clear" w:color="000000" w:fill="D9D9D9"/>
            <w:noWrap/>
            <w:vAlign w:val="center"/>
          </w:tcPr>
          <w:p w14:paraId="41F73960">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14" w:type="dxa"/>
            <w:tcBorders>
              <w:top w:val="nil"/>
              <w:left w:val="nil"/>
              <w:bottom w:val="single" w:color="auto" w:sz="8" w:space="0"/>
              <w:right w:val="single" w:color="auto" w:sz="4" w:space="0"/>
            </w:tcBorders>
            <w:shd w:val="clear" w:color="000000" w:fill="D9D9D9"/>
            <w:noWrap/>
            <w:vAlign w:val="center"/>
          </w:tcPr>
          <w:p w14:paraId="510DACFC">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61" w:type="dxa"/>
            <w:gridSpan w:val="2"/>
            <w:tcBorders>
              <w:top w:val="nil"/>
              <w:left w:val="nil"/>
              <w:bottom w:val="single" w:color="auto" w:sz="8" w:space="0"/>
              <w:right w:val="single" w:color="auto" w:sz="4" w:space="0"/>
            </w:tcBorders>
            <w:shd w:val="clear" w:color="000000" w:fill="D9D9D9"/>
            <w:noWrap/>
            <w:vAlign w:val="center"/>
          </w:tcPr>
          <w:p w14:paraId="5BFD5DE6">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14" w:type="dxa"/>
            <w:gridSpan w:val="2"/>
            <w:tcBorders>
              <w:top w:val="nil"/>
              <w:left w:val="nil"/>
              <w:bottom w:val="single" w:color="auto" w:sz="8" w:space="0"/>
              <w:right w:val="single" w:color="auto" w:sz="4" w:space="0"/>
            </w:tcBorders>
            <w:shd w:val="clear" w:color="000000" w:fill="D9D9D9"/>
            <w:noWrap/>
            <w:vAlign w:val="center"/>
          </w:tcPr>
          <w:p w14:paraId="2501069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61" w:type="dxa"/>
            <w:gridSpan w:val="3"/>
            <w:tcBorders>
              <w:top w:val="nil"/>
              <w:left w:val="nil"/>
              <w:bottom w:val="single" w:color="auto" w:sz="8" w:space="0"/>
              <w:right w:val="single" w:color="auto" w:sz="4" w:space="0"/>
            </w:tcBorders>
            <w:shd w:val="clear" w:color="000000" w:fill="D9D9D9"/>
            <w:noWrap/>
            <w:vAlign w:val="center"/>
          </w:tcPr>
          <w:p w14:paraId="659F5A6F">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337" w:type="dxa"/>
            <w:gridSpan w:val="2"/>
            <w:tcBorders>
              <w:top w:val="nil"/>
              <w:left w:val="nil"/>
              <w:bottom w:val="single" w:color="auto" w:sz="8" w:space="0"/>
              <w:right w:val="single" w:color="auto" w:sz="4" w:space="0"/>
            </w:tcBorders>
            <w:shd w:val="clear" w:color="000000" w:fill="D9D9D9"/>
            <w:noWrap/>
            <w:vAlign w:val="center"/>
          </w:tcPr>
          <w:p w14:paraId="6D6F6AB7">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1</w:t>
            </w:r>
          </w:p>
        </w:tc>
        <w:tc>
          <w:tcPr>
            <w:tcW w:w="327" w:type="dxa"/>
            <w:tcBorders>
              <w:top w:val="nil"/>
              <w:left w:val="nil"/>
              <w:bottom w:val="single" w:color="auto" w:sz="8" w:space="0"/>
              <w:right w:val="single" w:color="auto" w:sz="4" w:space="0"/>
            </w:tcBorders>
            <w:shd w:val="clear" w:color="000000" w:fill="D9D9D9"/>
            <w:noWrap/>
            <w:vAlign w:val="center"/>
          </w:tcPr>
          <w:p w14:paraId="63FAD138">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2</w:t>
            </w:r>
          </w:p>
        </w:tc>
        <w:tc>
          <w:tcPr>
            <w:tcW w:w="306" w:type="dxa"/>
            <w:tcBorders>
              <w:top w:val="nil"/>
              <w:left w:val="nil"/>
              <w:bottom w:val="single" w:color="auto" w:sz="8" w:space="0"/>
              <w:right w:val="single" w:color="auto" w:sz="4" w:space="0"/>
            </w:tcBorders>
            <w:shd w:val="clear" w:color="000000" w:fill="D9D9D9"/>
            <w:noWrap/>
            <w:vAlign w:val="center"/>
          </w:tcPr>
          <w:p w14:paraId="5A613800">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3</w:t>
            </w:r>
          </w:p>
        </w:tc>
        <w:tc>
          <w:tcPr>
            <w:tcW w:w="306" w:type="dxa"/>
            <w:tcBorders>
              <w:top w:val="nil"/>
              <w:left w:val="nil"/>
              <w:bottom w:val="single" w:color="auto" w:sz="8" w:space="0"/>
              <w:right w:val="nil"/>
            </w:tcBorders>
            <w:shd w:val="clear" w:color="000000" w:fill="D9D9D9"/>
            <w:noWrap/>
            <w:vAlign w:val="center"/>
          </w:tcPr>
          <w:p w14:paraId="7968901A">
            <w:pPr>
              <w:widowControl/>
              <w:autoSpaceDE/>
              <w:autoSpaceDN/>
              <w:jc w:val="center"/>
              <w:rPr>
                <w:rFonts w:ascii="Calibri" w:hAnsi="Calibri" w:eastAsia="Times New Roman" w:cs="Calibri"/>
                <w:color w:val="000000"/>
                <w:sz w:val="18"/>
                <w:szCs w:val="18"/>
                <w:lang w:val="en-GB" w:eastAsia="en-GB"/>
              </w:rPr>
            </w:pPr>
            <w:r>
              <w:rPr>
                <w:rFonts w:ascii="Calibri" w:hAnsi="Calibri" w:eastAsia="Times New Roman" w:cs="Calibri"/>
                <w:color w:val="000000"/>
                <w:sz w:val="18"/>
                <w:szCs w:val="18"/>
                <w:lang w:val="en-GB" w:eastAsia="en-GB"/>
              </w:rPr>
              <w:t>4</w:t>
            </w:r>
          </w:p>
        </w:tc>
        <w:tc>
          <w:tcPr>
            <w:tcW w:w="1108" w:type="dxa"/>
            <w:gridSpan w:val="2"/>
            <w:vMerge w:val="continue"/>
            <w:tcBorders>
              <w:top w:val="nil"/>
              <w:left w:val="single" w:color="auto" w:sz="8" w:space="0"/>
              <w:bottom w:val="single" w:color="000000" w:sz="8" w:space="0"/>
              <w:right w:val="single" w:color="auto" w:sz="8" w:space="0"/>
            </w:tcBorders>
            <w:vAlign w:val="center"/>
          </w:tcPr>
          <w:p w14:paraId="28CA191C">
            <w:pPr>
              <w:widowControl/>
              <w:autoSpaceDE/>
              <w:autoSpaceDN/>
              <w:rPr>
                <w:rFonts w:ascii="Calibri" w:hAnsi="Calibri" w:eastAsia="Times New Roman" w:cs="Calibri"/>
                <w:color w:val="000000"/>
                <w:sz w:val="16"/>
                <w:szCs w:val="16"/>
                <w:lang w:val="en-GB" w:eastAsia="en-GB"/>
              </w:rPr>
            </w:pPr>
          </w:p>
        </w:tc>
      </w:tr>
      <w:tr w14:paraId="4636DE7F">
        <w:tblPrEx>
          <w:tblCellMar>
            <w:top w:w="0" w:type="dxa"/>
            <w:left w:w="108" w:type="dxa"/>
            <w:bottom w:w="0" w:type="dxa"/>
            <w:right w:w="108" w:type="dxa"/>
          </w:tblCellMar>
        </w:tblPrEx>
        <w:trPr>
          <w:trHeight w:val="73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1FF478CC">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10</w:t>
            </w:r>
          </w:p>
        </w:tc>
        <w:tc>
          <w:tcPr>
            <w:tcW w:w="5948" w:type="dxa"/>
            <w:tcBorders>
              <w:top w:val="nil"/>
              <w:left w:val="nil"/>
              <w:bottom w:val="single" w:color="auto" w:sz="4" w:space="0"/>
              <w:right w:val="single" w:color="auto" w:sz="8" w:space="0"/>
            </w:tcBorders>
            <w:shd w:val="clear" w:color="auto" w:fill="auto"/>
            <w:vAlign w:val="center"/>
          </w:tcPr>
          <w:p w14:paraId="7BDA4F3A">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Вебинари наменети за стручни соработници и наставници </w:t>
            </w:r>
          </w:p>
        </w:tc>
        <w:tc>
          <w:tcPr>
            <w:tcW w:w="305" w:type="dxa"/>
            <w:tcBorders>
              <w:top w:val="nil"/>
              <w:left w:val="nil"/>
              <w:bottom w:val="single" w:color="auto" w:sz="4" w:space="0"/>
              <w:right w:val="single" w:color="auto" w:sz="4" w:space="0"/>
            </w:tcBorders>
            <w:shd w:val="clear" w:color="auto" w:fill="auto"/>
            <w:noWrap/>
            <w:vAlign w:val="center"/>
          </w:tcPr>
          <w:p w14:paraId="76C854C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4265B6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694B1A0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2A7C78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3167ED3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DF6033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261BB6E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X</w:t>
            </w:r>
          </w:p>
        </w:tc>
        <w:tc>
          <w:tcPr>
            <w:tcW w:w="306" w:type="dxa"/>
            <w:tcBorders>
              <w:top w:val="nil"/>
              <w:left w:val="nil"/>
              <w:bottom w:val="single" w:color="auto" w:sz="4" w:space="0"/>
              <w:right w:val="single" w:color="auto" w:sz="4" w:space="0"/>
            </w:tcBorders>
            <w:shd w:val="clear" w:color="auto" w:fill="auto"/>
            <w:noWrap/>
            <w:vAlign w:val="center"/>
          </w:tcPr>
          <w:p w14:paraId="4400988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A0CE4D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F1415E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8D0D02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E6021D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D00F96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59D066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57334C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195282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84C05A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3BFEF1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8FBB60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A13D1E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6072DBE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68E17F8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5C044A7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31C3681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7462862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551E8C1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999180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28719EF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0927A7D7">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40FAC1F9">
        <w:tblPrEx>
          <w:tblCellMar>
            <w:top w:w="0" w:type="dxa"/>
            <w:left w:w="108" w:type="dxa"/>
            <w:bottom w:w="0" w:type="dxa"/>
            <w:right w:w="108" w:type="dxa"/>
          </w:tblCellMar>
        </w:tblPrEx>
        <w:trPr>
          <w:trHeight w:val="82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35633434">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11</w:t>
            </w:r>
          </w:p>
        </w:tc>
        <w:tc>
          <w:tcPr>
            <w:tcW w:w="5948" w:type="dxa"/>
            <w:tcBorders>
              <w:top w:val="nil"/>
              <w:left w:val="nil"/>
              <w:bottom w:val="single" w:color="auto" w:sz="4" w:space="0"/>
              <w:right w:val="single" w:color="auto" w:sz="8" w:space="0"/>
            </w:tcBorders>
            <w:shd w:val="clear" w:color="auto" w:fill="auto"/>
            <w:vAlign w:val="center"/>
          </w:tcPr>
          <w:p w14:paraId="7DAB526F">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Вебинари наменети за развој на дигитална база на ресурси за ученици (вк. 5) </w:t>
            </w:r>
          </w:p>
        </w:tc>
        <w:tc>
          <w:tcPr>
            <w:tcW w:w="305" w:type="dxa"/>
            <w:tcBorders>
              <w:top w:val="nil"/>
              <w:left w:val="nil"/>
              <w:bottom w:val="single" w:color="auto" w:sz="4" w:space="0"/>
              <w:right w:val="single" w:color="auto" w:sz="4" w:space="0"/>
            </w:tcBorders>
            <w:shd w:val="clear" w:color="auto" w:fill="auto"/>
            <w:noWrap/>
            <w:vAlign w:val="center"/>
          </w:tcPr>
          <w:p w14:paraId="7FE7605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5F15D4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0D1847A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CA8A86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694AAF2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807847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230512B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5F4BEA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0917E4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806189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549" w:type="dxa"/>
            <w:gridSpan w:val="5"/>
            <w:tcBorders>
              <w:top w:val="single" w:color="auto" w:sz="4" w:space="0"/>
              <w:left w:val="nil"/>
              <w:bottom w:val="single" w:color="auto" w:sz="4" w:space="0"/>
              <w:right w:val="single" w:color="auto" w:sz="4" w:space="0"/>
            </w:tcBorders>
            <w:shd w:val="clear" w:color="000000" w:fill="D9D9D9"/>
            <w:vAlign w:val="center"/>
          </w:tcPr>
          <w:p w14:paraId="02CF8FC8">
            <w:pPr>
              <w:widowControl/>
              <w:autoSpaceDE/>
              <w:autoSpaceDN/>
              <w:jc w:val="center"/>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текот на 2025/26г</w:t>
            </w:r>
          </w:p>
        </w:tc>
        <w:tc>
          <w:tcPr>
            <w:tcW w:w="306" w:type="dxa"/>
            <w:tcBorders>
              <w:top w:val="nil"/>
              <w:left w:val="nil"/>
              <w:bottom w:val="single" w:color="auto" w:sz="4" w:space="0"/>
              <w:right w:val="single" w:color="auto" w:sz="4" w:space="0"/>
            </w:tcBorders>
            <w:shd w:val="clear" w:color="auto" w:fill="auto"/>
            <w:noWrap/>
            <w:vAlign w:val="center"/>
          </w:tcPr>
          <w:p w14:paraId="2F103FB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CAA44C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E30E6A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8CA2F8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1017E6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347BC6F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0B359AC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1B040CB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6593DF8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057AB64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5C34F2C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B0DFEC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5B3613F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1952CAA9">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00EA2A2A">
        <w:tblPrEx>
          <w:tblCellMar>
            <w:top w:w="0" w:type="dxa"/>
            <w:left w:w="108" w:type="dxa"/>
            <w:bottom w:w="0" w:type="dxa"/>
            <w:right w:w="108" w:type="dxa"/>
          </w:tblCellMar>
        </w:tblPrEx>
        <w:trPr>
          <w:trHeight w:val="87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03C39363">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12</w:t>
            </w:r>
          </w:p>
        </w:tc>
        <w:tc>
          <w:tcPr>
            <w:tcW w:w="5948" w:type="dxa"/>
            <w:tcBorders>
              <w:top w:val="nil"/>
              <w:left w:val="nil"/>
              <w:bottom w:val="single" w:color="auto" w:sz="4" w:space="0"/>
              <w:right w:val="single" w:color="auto" w:sz="8" w:space="0"/>
            </w:tcBorders>
            <w:shd w:val="clear" w:color="auto" w:fill="auto"/>
            <w:vAlign w:val="center"/>
          </w:tcPr>
          <w:p w14:paraId="2765C82F">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Регионални работилници со училишните тимови (5 ученици, 1 стручен соработник и 2наставници) </w:t>
            </w:r>
          </w:p>
        </w:tc>
        <w:tc>
          <w:tcPr>
            <w:tcW w:w="305" w:type="dxa"/>
            <w:tcBorders>
              <w:top w:val="nil"/>
              <w:left w:val="nil"/>
              <w:bottom w:val="single" w:color="auto" w:sz="4" w:space="0"/>
              <w:right w:val="single" w:color="auto" w:sz="4" w:space="0"/>
            </w:tcBorders>
            <w:shd w:val="clear" w:color="auto" w:fill="auto"/>
            <w:noWrap/>
            <w:vAlign w:val="center"/>
          </w:tcPr>
          <w:p w14:paraId="389BF9D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F1C0B0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56D4AC1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5CA5FE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5" w:type="dxa"/>
            <w:tcBorders>
              <w:top w:val="nil"/>
              <w:left w:val="nil"/>
              <w:bottom w:val="single" w:color="auto" w:sz="4" w:space="0"/>
              <w:right w:val="single" w:color="auto" w:sz="4" w:space="0"/>
            </w:tcBorders>
            <w:shd w:val="clear" w:color="auto" w:fill="auto"/>
            <w:noWrap/>
            <w:vAlign w:val="center"/>
          </w:tcPr>
          <w:p w14:paraId="5D7C25F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549" w:type="dxa"/>
            <w:gridSpan w:val="5"/>
            <w:tcBorders>
              <w:top w:val="single" w:color="auto" w:sz="4" w:space="0"/>
              <w:left w:val="nil"/>
              <w:bottom w:val="single" w:color="auto" w:sz="4" w:space="0"/>
              <w:right w:val="single" w:color="auto" w:sz="4" w:space="0"/>
            </w:tcBorders>
            <w:shd w:val="clear" w:color="000000" w:fill="D9D9D9"/>
            <w:vAlign w:val="center"/>
          </w:tcPr>
          <w:p w14:paraId="5E8879A8">
            <w:pPr>
              <w:widowControl/>
              <w:autoSpaceDE/>
              <w:autoSpaceDN/>
              <w:jc w:val="center"/>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текот на 2025/26г</w:t>
            </w:r>
          </w:p>
        </w:tc>
        <w:tc>
          <w:tcPr>
            <w:tcW w:w="306" w:type="dxa"/>
            <w:tcBorders>
              <w:top w:val="nil"/>
              <w:left w:val="nil"/>
              <w:bottom w:val="single" w:color="auto" w:sz="4" w:space="0"/>
              <w:right w:val="single" w:color="auto" w:sz="4" w:space="0"/>
            </w:tcBorders>
            <w:shd w:val="clear" w:color="auto" w:fill="auto"/>
            <w:noWrap/>
            <w:vAlign w:val="center"/>
          </w:tcPr>
          <w:p w14:paraId="272DBE7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6A8428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10B317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CEC7B1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B75C26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69574F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6AB10D6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3EF6E8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E3228C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43E326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798E134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00EA78F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3CBD93C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335D74A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69E34E9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02D54D3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6499F2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6DD7410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200ED7CB">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104A3714">
        <w:tblPrEx>
          <w:tblCellMar>
            <w:top w:w="0" w:type="dxa"/>
            <w:left w:w="108" w:type="dxa"/>
            <w:bottom w:w="0" w:type="dxa"/>
            <w:right w:w="108" w:type="dxa"/>
          </w:tblCellMar>
        </w:tblPrEx>
        <w:trPr>
          <w:trHeight w:val="94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2196721D">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13</w:t>
            </w:r>
          </w:p>
        </w:tc>
        <w:tc>
          <w:tcPr>
            <w:tcW w:w="5948" w:type="dxa"/>
            <w:tcBorders>
              <w:top w:val="nil"/>
              <w:left w:val="nil"/>
              <w:bottom w:val="single" w:color="auto" w:sz="4" w:space="0"/>
              <w:right w:val="single" w:color="auto" w:sz="8" w:space="0"/>
            </w:tcBorders>
            <w:shd w:val="clear" w:color="auto" w:fill="auto"/>
            <w:vAlign w:val="center"/>
          </w:tcPr>
          <w:p w14:paraId="40A16F70">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Онлајн курс за ученичко учество и заштита на учениците од насилство ( за наставници и стручни соработници) </w:t>
            </w:r>
          </w:p>
        </w:tc>
        <w:tc>
          <w:tcPr>
            <w:tcW w:w="305" w:type="dxa"/>
            <w:tcBorders>
              <w:top w:val="nil"/>
              <w:left w:val="nil"/>
              <w:bottom w:val="single" w:color="auto" w:sz="4" w:space="0"/>
              <w:right w:val="single" w:color="auto" w:sz="4" w:space="0"/>
            </w:tcBorders>
            <w:shd w:val="clear" w:color="auto" w:fill="auto"/>
            <w:noWrap/>
            <w:vAlign w:val="center"/>
          </w:tcPr>
          <w:p w14:paraId="72AABDF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FA7163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0555112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C4596D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558" w:type="dxa"/>
            <w:gridSpan w:val="5"/>
            <w:tcBorders>
              <w:top w:val="single" w:color="auto" w:sz="4" w:space="0"/>
              <w:left w:val="nil"/>
              <w:bottom w:val="single" w:color="auto" w:sz="4" w:space="0"/>
              <w:right w:val="single" w:color="auto" w:sz="4" w:space="0"/>
            </w:tcBorders>
            <w:shd w:val="clear" w:color="000000" w:fill="D9D9D9"/>
            <w:vAlign w:val="center"/>
          </w:tcPr>
          <w:p w14:paraId="5C1A01A7">
            <w:pPr>
              <w:widowControl/>
              <w:autoSpaceDE/>
              <w:autoSpaceDN/>
              <w:jc w:val="center"/>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текот на 2025/26г</w:t>
            </w:r>
          </w:p>
        </w:tc>
        <w:tc>
          <w:tcPr>
            <w:tcW w:w="306" w:type="dxa"/>
            <w:tcBorders>
              <w:top w:val="nil"/>
              <w:left w:val="nil"/>
              <w:bottom w:val="single" w:color="auto" w:sz="4" w:space="0"/>
              <w:right w:val="single" w:color="auto" w:sz="4" w:space="0"/>
            </w:tcBorders>
            <w:shd w:val="clear" w:color="auto" w:fill="auto"/>
            <w:noWrap/>
            <w:vAlign w:val="center"/>
          </w:tcPr>
          <w:p w14:paraId="6B5C62B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61F6C0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BFBF0E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DB968F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A555BB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6A31FE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4A999A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011FF9B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CD25E0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238B19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54D7FC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284FB53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24B289A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70C0790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3EE7FA9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1E0948C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63B6147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A24083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356BF9D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1300754B">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7E2BD056">
        <w:tblPrEx>
          <w:tblCellMar>
            <w:top w:w="0" w:type="dxa"/>
            <w:left w:w="108" w:type="dxa"/>
            <w:bottom w:w="0" w:type="dxa"/>
            <w:right w:w="108" w:type="dxa"/>
          </w:tblCellMar>
        </w:tblPrEx>
        <w:trPr>
          <w:trHeight w:val="1130"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482B84AF">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14</w:t>
            </w:r>
          </w:p>
        </w:tc>
        <w:tc>
          <w:tcPr>
            <w:tcW w:w="5948" w:type="dxa"/>
            <w:tcBorders>
              <w:top w:val="nil"/>
              <w:left w:val="nil"/>
              <w:bottom w:val="single" w:color="auto" w:sz="4" w:space="0"/>
              <w:right w:val="single" w:color="auto" w:sz="8" w:space="0"/>
            </w:tcBorders>
            <w:shd w:val="clear" w:color="auto" w:fill="auto"/>
            <w:vAlign w:val="center"/>
          </w:tcPr>
          <w:p w14:paraId="6310D045">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Онлајн курс за употребата на ИКТ во наставниот процес  и во поддршката на ученичкото учество и заштита (за стручни соработници и наставници)</w:t>
            </w:r>
          </w:p>
        </w:tc>
        <w:tc>
          <w:tcPr>
            <w:tcW w:w="305" w:type="dxa"/>
            <w:tcBorders>
              <w:top w:val="nil"/>
              <w:left w:val="nil"/>
              <w:bottom w:val="single" w:color="auto" w:sz="4" w:space="0"/>
              <w:right w:val="single" w:color="auto" w:sz="4" w:space="0"/>
            </w:tcBorders>
            <w:shd w:val="clear" w:color="auto" w:fill="auto"/>
            <w:noWrap/>
            <w:vAlign w:val="center"/>
          </w:tcPr>
          <w:p w14:paraId="4C3D43A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AFCEE1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7" w:type="dxa"/>
            <w:tcBorders>
              <w:top w:val="nil"/>
              <w:left w:val="nil"/>
              <w:bottom w:val="single" w:color="auto" w:sz="4" w:space="0"/>
              <w:right w:val="single" w:color="auto" w:sz="4" w:space="0"/>
            </w:tcBorders>
            <w:shd w:val="clear" w:color="auto" w:fill="auto"/>
            <w:noWrap/>
            <w:vAlign w:val="center"/>
          </w:tcPr>
          <w:p w14:paraId="536D0699">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6B0F19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558" w:type="dxa"/>
            <w:gridSpan w:val="5"/>
            <w:tcBorders>
              <w:top w:val="single" w:color="auto" w:sz="4" w:space="0"/>
              <w:left w:val="nil"/>
              <w:bottom w:val="single" w:color="auto" w:sz="4" w:space="0"/>
              <w:right w:val="single" w:color="auto" w:sz="4" w:space="0"/>
            </w:tcBorders>
            <w:shd w:val="clear" w:color="000000" w:fill="D9D9D9"/>
            <w:vAlign w:val="center"/>
          </w:tcPr>
          <w:p w14:paraId="4E912E73">
            <w:pPr>
              <w:widowControl/>
              <w:autoSpaceDE/>
              <w:autoSpaceDN/>
              <w:jc w:val="center"/>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текот на 2025/26г</w:t>
            </w:r>
          </w:p>
        </w:tc>
        <w:tc>
          <w:tcPr>
            <w:tcW w:w="306" w:type="dxa"/>
            <w:tcBorders>
              <w:top w:val="nil"/>
              <w:left w:val="nil"/>
              <w:bottom w:val="single" w:color="auto" w:sz="4" w:space="0"/>
              <w:right w:val="single" w:color="auto" w:sz="4" w:space="0"/>
            </w:tcBorders>
            <w:shd w:val="clear" w:color="auto" w:fill="auto"/>
            <w:noWrap/>
            <w:vAlign w:val="center"/>
          </w:tcPr>
          <w:p w14:paraId="3BBED80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E5A43A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F6C455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AD2F55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742811B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3B3A30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2D97B7E">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58BFCDE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1C5974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2A6C2A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492BE043">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0ADF025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30B738F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2578ADF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05BF2D2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28D9DC9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5A6FFE5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621E38D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6789BF66">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0CB56D56">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153D9AA4">
        <w:tblPrEx>
          <w:tblCellMar>
            <w:top w:w="0" w:type="dxa"/>
            <w:left w:w="108" w:type="dxa"/>
            <w:bottom w:w="0" w:type="dxa"/>
            <w:right w:w="108" w:type="dxa"/>
          </w:tblCellMar>
        </w:tblPrEx>
        <w:trPr>
          <w:trHeight w:val="975" w:hRule="atLeast"/>
        </w:trPr>
        <w:tc>
          <w:tcPr>
            <w:tcW w:w="399" w:type="dxa"/>
            <w:tcBorders>
              <w:top w:val="nil"/>
              <w:left w:val="single" w:color="auto" w:sz="8" w:space="0"/>
              <w:bottom w:val="single" w:color="auto" w:sz="4" w:space="0"/>
              <w:right w:val="single" w:color="auto" w:sz="4" w:space="0"/>
            </w:tcBorders>
            <w:shd w:val="clear" w:color="auto" w:fill="auto"/>
            <w:vAlign w:val="center"/>
          </w:tcPr>
          <w:p w14:paraId="6CA31655">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15</w:t>
            </w:r>
          </w:p>
        </w:tc>
        <w:tc>
          <w:tcPr>
            <w:tcW w:w="5948" w:type="dxa"/>
            <w:tcBorders>
              <w:top w:val="nil"/>
              <w:left w:val="nil"/>
              <w:bottom w:val="single" w:color="auto" w:sz="4" w:space="0"/>
              <w:right w:val="single" w:color="auto" w:sz="8" w:space="0"/>
            </w:tcBorders>
            <w:shd w:val="clear" w:color="auto" w:fill="auto"/>
            <w:vAlign w:val="center"/>
          </w:tcPr>
          <w:p w14:paraId="33827F5A">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Обука за стручни соработници со физичко присуство за спроведување на врсничка едукација и поефикасно вклучување на родителите.</w:t>
            </w:r>
          </w:p>
        </w:tc>
        <w:tc>
          <w:tcPr>
            <w:tcW w:w="305" w:type="dxa"/>
            <w:tcBorders>
              <w:top w:val="nil"/>
              <w:left w:val="nil"/>
              <w:bottom w:val="single" w:color="auto" w:sz="4" w:space="0"/>
              <w:right w:val="single" w:color="auto" w:sz="4" w:space="0"/>
            </w:tcBorders>
            <w:shd w:val="clear" w:color="auto" w:fill="auto"/>
            <w:noWrap/>
            <w:vAlign w:val="center"/>
          </w:tcPr>
          <w:p w14:paraId="38959B4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28C7C15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559" w:type="dxa"/>
            <w:gridSpan w:val="5"/>
            <w:tcBorders>
              <w:top w:val="single" w:color="auto" w:sz="4" w:space="0"/>
              <w:left w:val="nil"/>
              <w:bottom w:val="single" w:color="auto" w:sz="4" w:space="0"/>
              <w:right w:val="single" w:color="000000" w:sz="4" w:space="0"/>
            </w:tcBorders>
            <w:shd w:val="clear" w:color="000000" w:fill="D9D9D9"/>
            <w:noWrap/>
            <w:vAlign w:val="center"/>
          </w:tcPr>
          <w:p w14:paraId="53B17288">
            <w:pPr>
              <w:widowControl/>
              <w:autoSpaceDE/>
              <w:autoSpaceDN/>
              <w:jc w:val="center"/>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текот на 2025/26г</w:t>
            </w:r>
          </w:p>
        </w:tc>
        <w:tc>
          <w:tcPr>
            <w:tcW w:w="306" w:type="dxa"/>
            <w:tcBorders>
              <w:top w:val="nil"/>
              <w:left w:val="nil"/>
              <w:bottom w:val="single" w:color="auto" w:sz="4" w:space="0"/>
              <w:right w:val="single" w:color="auto" w:sz="4" w:space="0"/>
            </w:tcBorders>
            <w:shd w:val="clear" w:color="auto" w:fill="auto"/>
            <w:noWrap/>
            <w:vAlign w:val="center"/>
          </w:tcPr>
          <w:p w14:paraId="000F803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52903E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569428B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3629268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82002F7">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48EC758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877D7C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016B119D">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4E99D6C">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245836E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AEA7830">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1ADFDAEA">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5" w:type="dxa"/>
            <w:tcBorders>
              <w:top w:val="nil"/>
              <w:left w:val="nil"/>
              <w:bottom w:val="single" w:color="auto" w:sz="4" w:space="0"/>
              <w:right w:val="single" w:color="auto" w:sz="4" w:space="0"/>
            </w:tcBorders>
            <w:shd w:val="clear" w:color="auto" w:fill="auto"/>
            <w:noWrap/>
            <w:vAlign w:val="center"/>
          </w:tcPr>
          <w:p w14:paraId="1CA461C2">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tcBorders>
              <w:top w:val="nil"/>
              <w:left w:val="nil"/>
              <w:bottom w:val="single" w:color="auto" w:sz="4" w:space="0"/>
              <w:right w:val="single" w:color="auto" w:sz="4" w:space="0"/>
            </w:tcBorders>
            <w:shd w:val="clear" w:color="auto" w:fill="auto"/>
            <w:noWrap/>
            <w:vAlign w:val="center"/>
          </w:tcPr>
          <w:p w14:paraId="2A69804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2"/>
            <w:tcBorders>
              <w:top w:val="nil"/>
              <w:left w:val="nil"/>
              <w:bottom w:val="single" w:color="auto" w:sz="4" w:space="0"/>
              <w:right w:val="single" w:color="auto" w:sz="4" w:space="0"/>
            </w:tcBorders>
            <w:shd w:val="clear" w:color="auto" w:fill="auto"/>
            <w:noWrap/>
            <w:vAlign w:val="center"/>
          </w:tcPr>
          <w:p w14:paraId="62E76DFB">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14" w:type="dxa"/>
            <w:gridSpan w:val="2"/>
            <w:tcBorders>
              <w:top w:val="nil"/>
              <w:left w:val="nil"/>
              <w:bottom w:val="single" w:color="auto" w:sz="4" w:space="0"/>
              <w:right w:val="single" w:color="auto" w:sz="4" w:space="0"/>
            </w:tcBorders>
            <w:shd w:val="clear" w:color="auto" w:fill="auto"/>
            <w:noWrap/>
            <w:vAlign w:val="center"/>
          </w:tcPr>
          <w:p w14:paraId="76BFEC81">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61" w:type="dxa"/>
            <w:gridSpan w:val="3"/>
            <w:tcBorders>
              <w:top w:val="nil"/>
              <w:left w:val="nil"/>
              <w:bottom w:val="single" w:color="auto" w:sz="4" w:space="0"/>
              <w:right w:val="single" w:color="auto" w:sz="4" w:space="0"/>
            </w:tcBorders>
            <w:shd w:val="clear" w:color="auto" w:fill="auto"/>
            <w:noWrap/>
            <w:vAlign w:val="center"/>
          </w:tcPr>
          <w:p w14:paraId="0DC0B128">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37" w:type="dxa"/>
            <w:gridSpan w:val="2"/>
            <w:tcBorders>
              <w:top w:val="nil"/>
              <w:left w:val="nil"/>
              <w:bottom w:val="single" w:color="auto" w:sz="4" w:space="0"/>
              <w:right w:val="single" w:color="auto" w:sz="4" w:space="0"/>
            </w:tcBorders>
            <w:shd w:val="clear" w:color="auto" w:fill="auto"/>
            <w:noWrap/>
            <w:vAlign w:val="center"/>
          </w:tcPr>
          <w:p w14:paraId="7E46EDBF">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27" w:type="dxa"/>
            <w:tcBorders>
              <w:top w:val="nil"/>
              <w:left w:val="nil"/>
              <w:bottom w:val="single" w:color="auto" w:sz="4" w:space="0"/>
              <w:right w:val="single" w:color="auto" w:sz="4" w:space="0"/>
            </w:tcBorders>
            <w:shd w:val="clear" w:color="auto" w:fill="auto"/>
            <w:noWrap/>
            <w:vAlign w:val="center"/>
          </w:tcPr>
          <w:p w14:paraId="10B5AF0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single" w:color="auto" w:sz="4" w:space="0"/>
            </w:tcBorders>
            <w:shd w:val="clear" w:color="auto" w:fill="auto"/>
            <w:noWrap/>
            <w:vAlign w:val="center"/>
          </w:tcPr>
          <w:p w14:paraId="74A82635">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306" w:type="dxa"/>
            <w:tcBorders>
              <w:top w:val="nil"/>
              <w:left w:val="nil"/>
              <w:bottom w:val="single" w:color="auto" w:sz="4" w:space="0"/>
              <w:right w:val="nil"/>
            </w:tcBorders>
            <w:shd w:val="clear" w:color="auto" w:fill="auto"/>
            <w:noWrap/>
            <w:vAlign w:val="center"/>
          </w:tcPr>
          <w:p w14:paraId="6FD29074">
            <w:pPr>
              <w:widowControl/>
              <w:autoSpaceDE/>
              <w:autoSpaceDN/>
              <w:jc w:val="center"/>
              <w:rPr>
                <w:rFonts w:ascii="Calibri" w:hAnsi="Calibri" w:eastAsia="Times New Roman" w:cs="Calibri"/>
                <w:b/>
                <w:bCs/>
                <w:color w:val="000000"/>
                <w:sz w:val="20"/>
                <w:szCs w:val="20"/>
                <w:lang w:val="en-GB" w:eastAsia="en-GB"/>
              </w:rPr>
            </w:pPr>
            <w:r>
              <w:rPr>
                <w:rFonts w:ascii="Calibri" w:hAnsi="Calibri" w:eastAsia="Times New Roman" w:cs="Calibri"/>
                <w:b/>
                <w:bCs/>
                <w:color w:val="000000"/>
                <w:sz w:val="20"/>
                <w:szCs w:val="20"/>
                <w:lang w:val="en-GB" w:eastAsia="en-GB"/>
              </w:rPr>
              <w:t> </w:t>
            </w:r>
          </w:p>
        </w:tc>
        <w:tc>
          <w:tcPr>
            <w:tcW w:w="1108" w:type="dxa"/>
            <w:gridSpan w:val="2"/>
            <w:tcBorders>
              <w:top w:val="nil"/>
              <w:left w:val="single" w:color="auto" w:sz="8" w:space="0"/>
              <w:bottom w:val="single" w:color="auto" w:sz="4" w:space="0"/>
              <w:right w:val="single" w:color="auto" w:sz="8" w:space="0"/>
            </w:tcBorders>
            <w:shd w:val="clear" w:color="auto" w:fill="auto"/>
            <w:vAlign w:val="center"/>
          </w:tcPr>
          <w:p w14:paraId="3FDD9D02">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2DCB3148">
        <w:tblPrEx>
          <w:tblCellMar>
            <w:top w:w="0" w:type="dxa"/>
            <w:left w:w="108" w:type="dxa"/>
            <w:bottom w:w="0" w:type="dxa"/>
            <w:right w:w="108" w:type="dxa"/>
          </w:tblCellMar>
        </w:tblPrEx>
        <w:trPr>
          <w:trHeight w:val="499" w:hRule="atLeast"/>
        </w:trPr>
        <w:tc>
          <w:tcPr>
            <w:tcW w:w="399" w:type="dxa"/>
            <w:tcBorders>
              <w:top w:val="nil"/>
              <w:left w:val="single" w:color="auto" w:sz="8" w:space="0"/>
              <w:bottom w:val="single" w:color="auto" w:sz="8" w:space="0"/>
              <w:right w:val="single" w:color="auto" w:sz="4" w:space="0"/>
            </w:tcBorders>
            <w:shd w:val="clear" w:color="auto" w:fill="auto"/>
            <w:vAlign w:val="center"/>
          </w:tcPr>
          <w:p w14:paraId="483D7C80">
            <w:pPr>
              <w:widowControl/>
              <w:autoSpaceDE/>
              <w:autoSpaceDN/>
              <w:jc w:val="center"/>
              <w:rPr>
                <w:rFonts w:ascii="Calibri" w:hAnsi="Calibri" w:eastAsia="Times New Roman" w:cs="Calibri"/>
                <w:color w:val="000000"/>
                <w:sz w:val="14"/>
                <w:szCs w:val="14"/>
                <w:lang w:val="en-GB" w:eastAsia="en-GB"/>
              </w:rPr>
            </w:pPr>
            <w:r>
              <w:rPr>
                <w:rFonts w:ascii="Calibri" w:hAnsi="Calibri" w:eastAsia="Times New Roman" w:cs="Calibri"/>
                <w:color w:val="000000"/>
                <w:sz w:val="14"/>
                <w:szCs w:val="14"/>
                <w:lang w:val="en-GB" w:eastAsia="en-GB"/>
              </w:rPr>
              <w:t>16</w:t>
            </w:r>
          </w:p>
        </w:tc>
        <w:tc>
          <w:tcPr>
            <w:tcW w:w="5948" w:type="dxa"/>
            <w:tcBorders>
              <w:top w:val="nil"/>
              <w:left w:val="nil"/>
              <w:bottom w:val="single" w:color="auto" w:sz="8" w:space="0"/>
              <w:right w:val="single" w:color="auto" w:sz="8" w:space="0"/>
            </w:tcBorders>
            <w:shd w:val="clear" w:color="auto" w:fill="auto"/>
            <w:vAlign w:val="center"/>
          </w:tcPr>
          <w:p w14:paraId="4454AB62">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 Евалуација </w:t>
            </w:r>
          </w:p>
        </w:tc>
        <w:tc>
          <w:tcPr>
            <w:tcW w:w="8831" w:type="dxa"/>
            <w:gridSpan w:val="33"/>
            <w:tcBorders>
              <w:top w:val="single" w:color="auto" w:sz="4" w:space="0"/>
              <w:left w:val="nil"/>
              <w:bottom w:val="single" w:color="auto" w:sz="8" w:space="0"/>
              <w:right w:val="single" w:color="auto" w:sz="4" w:space="0"/>
            </w:tcBorders>
            <w:shd w:val="clear" w:color="000000" w:fill="D9D9D9"/>
            <w:noWrap/>
            <w:vAlign w:val="center"/>
          </w:tcPr>
          <w:p w14:paraId="42976BD9">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Во континуитет за време на реализација на проектот</w:t>
            </w:r>
          </w:p>
        </w:tc>
        <w:tc>
          <w:tcPr>
            <w:tcW w:w="1108" w:type="dxa"/>
            <w:gridSpan w:val="2"/>
            <w:tcBorders>
              <w:top w:val="nil"/>
              <w:left w:val="single" w:color="auto" w:sz="8" w:space="0"/>
              <w:bottom w:val="single" w:color="auto" w:sz="8" w:space="0"/>
              <w:right w:val="single" w:color="auto" w:sz="8" w:space="0"/>
            </w:tcBorders>
            <w:shd w:val="clear" w:color="auto" w:fill="auto"/>
            <w:vAlign w:val="center"/>
          </w:tcPr>
          <w:p w14:paraId="22269DB9">
            <w:pPr>
              <w:widowControl/>
              <w:autoSpaceDE/>
              <w:autoSpaceDN/>
              <w:jc w:val="center"/>
              <w:rPr>
                <w:rFonts w:ascii="Calibri" w:hAnsi="Calibri" w:eastAsia="Times New Roman" w:cs="Calibri"/>
                <w:color w:val="000000"/>
                <w:sz w:val="16"/>
                <w:szCs w:val="16"/>
                <w:lang w:val="en-GB" w:eastAsia="en-GB"/>
              </w:rPr>
            </w:pPr>
            <w:r>
              <w:rPr>
                <w:rFonts w:ascii="Calibri" w:hAnsi="Calibri" w:eastAsia="Times New Roman" w:cs="Calibri"/>
                <w:color w:val="000000"/>
                <w:sz w:val="16"/>
                <w:szCs w:val="16"/>
                <w:lang w:val="en-GB" w:eastAsia="en-GB"/>
              </w:rPr>
              <w:t> </w:t>
            </w:r>
          </w:p>
        </w:tc>
      </w:tr>
      <w:tr w14:paraId="107742BD">
        <w:tblPrEx>
          <w:tblCellMar>
            <w:top w:w="0" w:type="dxa"/>
            <w:left w:w="108" w:type="dxa"/>
            <w:bottom w:w="0" w:type="dxa"/>
            <w:right w:w="108" w:type="dxa"/>
          </w:tblCellMar>
        </w:tblPrEx>
        <w:trPr>
          <w:trHeight w:val="499" w:hRule="atLeast"/>
        </w:trPr>
        <w:tc>
          <w:tcPr>
            <w:tcW w:w="399" w:type="dxa"/>
            <w:tcBorders>
              <w:top w:val="nil"/>
              <w:left w:val="nil"/>
              <w:bottom w:val="nil"/>
              <w:right w:val="nil"/>
            </w:tcBorders>
            <w:shd w:val="clear" w:color="auto" w:fill="auto"/>
            <w:vAlign w:val="center"/>
          </w:tcPr>
          <w:p w14:paraId="33E42DFE">
            <w:pPr>
              <w:widowControl/>
              <w:autoSpaceDE/>
              <w:autoSpaceDN/>
              <w:jc w:val="center"/>
              <w:rPr>
                <w:rFonts w:ascii="Calibri" w:hAnsi="Calibri" w:eastAsia="Times New Roman" w:cs="Calibri"/>
                <w:color w:val="000000"/>
                <w:sz w:val="16"/>
                <w:szCs w:val="16"/>
                <w:lang w:val="en-GB" w:eastAsia="en-GB"/>
              </w:rPr>
            </w:pPr>
          </w:p>
        </w:tc>
        <w:tc>
          <w:tcPr>
            <w:tcW w:w="5948" w:type="dxa"/>
            <w:tcBorders>
              <w:top w:val="nil"/>
              <w:left w:val="nil"/>
              <w:bottom w:val="nil"/>
              <w:right w:val="nil"/>
            </w:tcBorders>
            <w:shd w:val="clear" w:color="auto" w:fill="auto"/>
            <w:noWrap/>
            <w:vAlign w:val="bottom"/>
          </w:tcPr>
          <w:p w14:paraId="3A28A737">
            <w:pPr>
              <w:widowControl/>
              <w:autoSpaceDE/>
              <w:autoSpaceDN/>
              <w:rPr>
                <w:rFonts w:ascii="Times New Roman" w:hAnsi="Times New Roman" w:eastAsia="Times New Roman"/>
                <w:sz w:val="20"/>
                <w:szCs w:val="20"/>
                <w:lang w:val="mk-MK" w:eastAsia="en-GB"/>
              </w:rPr>
            </w:pPr>
          </w:p>
        </w:tc>
        <w:tc>
          <w:tcPr>
            <w:tcW w:w="9939" w:type="dxa"/>
            <w:gridSpan w:val="35"/>
            <w:tcBorders>
              <w:top w:val="nil"/>
              <w:left w:val="nil"/>
              <w:bottom w:val="nil"/>
              <w:right w:val="nil"/>
            </w:tcBorders>
            <w:shd w:val="clear" w:color="auto" w:fill="auto"/>
            <w:noWrap/>
            <w:vAlign w:val="center"/>
          </w:tcPr>
          <w:p w14:paraId="6369A66B">
            <w:pPr>
              <w:widowControl/>
              <w:autoSpaceDE/>
              <w:autoSpaceDN/>
              <w:rPr>
                <w:rFonts w:ascii="Times New Roman" w:hAnsi="Times New Roman" w:eastAsia="Times New Roman"/>
                <w:sz w:val="20"/>
                <w:szCs w:val="20"/>
                <w:lang w:val="en-GB" w:eastAsia="en-GB"/>
              </w:rPr>
            </w:pPr>
          </w:p>
        </w:tc>
      </w:tr>
      <w:tr w14:paraId="549FC602">
        <w:tblPrEx>
          <w:tblCellMar>
            <w:top w:w="0" w:type="dxa"/>
            <w:left w:w="108" w:type="dxa"/>
            <w:bottom w:w="0" w:type="dxa"/>
            <w:right w:w="108" w:type="dxa"/>
          </w:tblCellMar>
        </w:tblPrEx>
        <w:trPr>
          <w:trHeight w:val="300" w:hRule="atLeast"/>
        </w:trPr>
        <w:tc>
          <w:tcPr>
            <w:tcW w:w="399" w:type="dxa"/>
            <w:tcBorders>
              <w:top w:val="nil"/>
              <w:left w:val="nil"/>
              <w:bottom w:val="nil"/>
              <w:right w:val="nil"/>
            </w:tcBorders>
            <w:shd w:val="clear" w:color="auto" w:fill="auto"/>
            <w:vAlign w:val="center"/>
          </w:tcPr>
          <w:p w14:paraId="199028E4">
            <w:pPr>
              <w:widowControl/>
              <w:autoSpaceDE/>
              <w:autoSpaceDN/>
              <w:jc w:val="center"/>
              <w:rPr>
                <w:rFonts w:ascii="Times New Roman" w:hAnsi="Times New Roman" w:eastAsia="Times New Roman"/>
                <w:sz w:val="20"/>
                <w:szCs w:val="20"/>
                <w:lang w:val="en-GB" w:eastAsia="en-GB"/>
              </w:rPr>
            </w:pPr>
          </w:p>
        </w:tc>
        <w:tc>
          <w:tcPr>
            <w:tcW w:w="5948" w:type="dxa"/>
            <w:tcBorders>
              <w:top w:val="nil"/>
              <w:left w:val="nil"/>
              <w:bottom w:val="nil"/>
              <w:right w:val="nil"/>
            </w:tcBorders>
            <w:shd w:val="clear" w:color="auto" w:fill="auto"/>
            <w:vAlign w:val="center"/>
          </w:tcPr>
          <w:p w14:paraId="5A4498AB">
            <w:pPr>
              <w:widowControl/>
              <w:autoSpaceDE/>
              <w:autoSpaceDN/>
              <w:rPr>
                <w:rFonts w:ascii="Times New Roman" w:hAnsi="Times New Roman" w:eastAsia="Times New Roman"/>
                <w:sz w:val="20"/>
                <w:szCs w:val="20"/>
                <w:lang w:val="mk-MK" w:eastAsia="en-GB"/>
              </w:rPr>
            </w:pPr>
          </w:p>
        </w:tc>
        <w:tc>
          <w:tcPr>
            <w:tcW w:w="305" w:type="dxa"/>
            <w:tcBorders>
              <w:top w:val="nil"/>
              <w:left w:val="nil"/>
              <w:bottom w:val="nil"/>
              <w:right w:val="nil"/>
            </w:tcBorders>
            <w:shd w:val="clear" w:color="auto" w:fill="auto"/>
            <w:noWrap/>
            <w:vAlign w:val="center"/>
          </w:tcPr>
          <w:p w14:paraId="1A9A9F8D">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DCBDE71">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5919ABD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9B11497">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6F939FF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BDEF1B6">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0A8F40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DDD68E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81272C0">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F88AB0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56DDB58">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7332C5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4D47C28">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1354C2EB">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bottom"/>
          </w:tcPr>
          <w:p w14:paraId="2BA65CD5">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0D08329">
            <w:pPr>
              <w:widowControl/>
              <w:autoSpaceDE/>
              <w:autoSpaceDN/>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5E12A8E9">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07E6904">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bottom"/>
          </w:tcPr>
          <w:p w14:paraId="51B1523E">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3749E92">
            <w:pPr>
              <w:widowControl/>
              <w:autoSpaceDE/>
              <w:autoSpaceDN/>
              <w:rPr>
                <w:rFonts w:ascii="Times New Roman" w:hAnsi="Times New Roman" w:eastAsia="Times New Roman"/>
                <w:sz w:val="20"/>
                <w:szCs w:val="20"/>
                <w:lang w:val="en-GB" w:eastAsia="en-GB"/>
              </w:rPr>
            </w:pPr>
          </w:p>
        </w:tc>
        <w:tc>
          <w:tcPr>
            <w:tcW w:w="1687" w:type="dxa"/>
            <w:gridSpan w:val="10"/>
            <w:tcBorders>
              <w:top w:val="nil"/>
              <w:left w:val="nil"/>
              <w:bottom w:val="nil"/>
              <w:right w:val="nil"/>
            </w:tcBorders>
            <w:shd w:val="clear" w:color="auto" w:fill="auto"/>
            <w:noWrap/>
            <w:vAlign w:val="center"/>
          </w:tcPr>
          <w:p w14:paraId="31808736">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 xml:space="preserve">Училишен тим:   </w:t>
            </w:r>
          </w:p>
        </w:tc>
        <w:tc>
          <w:tcPr>
            <w:tcW w:w="327" w:type="dxa"/>
            <w:tcBorders>
              <w:top w:val="nil"/>
              <w:left w:val="nil"/>
              <w:bottom w:val="nil"/>
              <w:right w:val="nil"/>
            </w:tcBorders>
            <w:shd w:val="clear" w:color="auto" w:fill="auto"/>
            <w:noWrap/>
            <w:vAlign w:val="center"/>
          </w:tcPr>
          <w:p w14:paraId="2B9F9E81">
            <w:pPr>
              <w:widowControl/>
              <w:autoSpaceDE/>
              <w:autoSpaceDN/>
              <w:rPr>
                <w:rFonts w:ascii="Calibri" w:hAnsi="Calibri" w:eastAsia="Times New Roman" w:cs="Calibri"/>
                <w:color w:val="000000"/>
                <w:sz w:val="20"/>
                <w:szCs w:val="20"/>
                <w:lang w:val="en-GB" w:eastAsia="en-GB"/>
              </w:rPr>
            </w:pPr>
          </w:p>
        </w:tc>
        <w:tc>
          <w:tcPr>
            <w:tcW w:w="306" w:type="dxa"/>
            <w:tcBorders>
              <w:top w:val="nil"/>
              <w:left w:val="nil"/>
              <w:bottom w:val="nil"/>
              <w:right w:val="nil"/>
            </w:tcBorders>
            <w:shd w:val="clear" w:color="auto" w:fill="auto"/>
            <w:noWrap/>
            <w:vAlign w:val="center"/>
          </w:tcPr>
          <w:p w14:paraId="216FF22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bottom"/>
          </w:tcPr>
          <w:p w14:paraId="16DFC4C3">
            <w:pPr>
              <w:widowControl/>
              <w:autoSpaceDE/>
              <w:autoSpaceDN/>
              <w:jc w:val="center"/>
              <w:rPr>
                <w:rFonts w:ascii="Times New Roman" w:hAnsi="Times New Roman" w:eastAsia="Times New Roman"/>
                <w:sz w:val="20"/>
                <w:szCs w:val="20"/>
                <w:lang w:val="en-GB" w:eastAsia="en-GB"/>
              </w:rPr>
            </w:pPr>
          </w:p>
        </w:tc>
        <w:tc>
          <w:tcPr>
            <w:tcW w:w="1108" w:type="dxa"/>
            <w:gridSpan w:val="2"/>
            <w:tcBorders>
              <w:top w:val="nil"/>
              <w:left w:val="nil"/>
              <w:bottom w:val="nil"/>
              <w:right w:val="nil"/>
            </w:tcBorders>
            <w:shd w:val="clear" w:color="auto" w:fill="auto"/>
            <w:vAlign w:val="center"/>
          </w:tcPr>
          <w:p w14:paraId="5CF24A88">
            <w:pPr>
              <w:widowControl/>
              <w:autoSpaceDE/>
              <w:autoSpaceDN/>
              <w:rPr>
                <w:rFonts w:ascii="Times New Roman" w:hAnsi="Times New Roman" w:eastAsia="Times New Roman"/>
                <w:sz w:val="20"/>
                <w:szCs w:val="20"/>
                <w:lang w:val="en-GB" w:eastAsia="en-GB"/>
              </w:rPr>
            </w:pPr>
          </w:p>
        </w:tc>
      </w:tr>
      <w:tr w14:paraId="21AF6A94">
        <w:tblPrEx>
          <w:tblCellMar>
            <w:top w:w="0" w:type="dxa"/>
            <w:left w:w="108" w:type="dxa"/>
            <w:bottom w:w="0" w:type="dxa"/>
            <w:right w:w="108" w:type="dxa"/>
          </w:tblCellMar>
        </w:tblPrEx>
        <w:trPr>
          <w:gridAfter w:val="8"/>
          <w:wAfter w:w="2626" w:type="dxa"/>
          <w:trHeight w:val="300" w:hRule="atLeast"/>
        </w:trPr>
        <w:tc>
          <w:tcPr>
            <w:tcW w:w="399" w:type="dxa"/>
            <w:tcBorders>
              <w:top w:val="nil"/>
              <w:left w:val="nil"/>
              <w:bottom w:val="nil"/>
              <w:right w:val="nil"/>
            </w:tcBorders>
            <w:shd w:val="clear" w:color="auto" w:fill="auto"/>
            <w:vAlign w:val="center"/>
          </w:tcPr>
          <w:p w14:paraId="7D2B7703">
            <w:pPr>
              <w:widowControl/>
              <w:autoSpaceDE/>
              <w:autoSpaceDN/>
              <w:jc w:val="center"/>
              <w:rPr>
                <w:rFonts w:ascii="Times New Roman" w:hAnsi="Times New Roman" w:eastAsia="Times New Roman"/>
                <w:sz w:val="20"/>
                <w:szCs w:val="20"/>
                <w:lang w:val="en-GB" w:eastAsia="en-GB"/>
              </w:rPr>
            </w:pPr>
          </w:p>
        </w:tc>
        <w:tc>
          <w:tcPr>
            <w:tcW w:w="5948" w:type="dxa"/>
            <w:tcBorders>
              <w:top w:val="nil"/>
              <w:left w:val="nil"/>
              <w:bottom w:val="nil"/>
              <w:right w:val="nil"/>
            </w:tcBorders>
            <w:shd w:val="clear" w:color="auto" w:fill="auto"/>
            <w:vAlign w:val="center"/>
          </w:tcPr>
          <w:p w14:paraId="1A32E621">
            <w:pPr>
              <w:widowControl/>
              <w:autoSpaceDE/>
              <w:autoSpaceDN/>
              <w:rPr>
                <w:rFonts w:ascii="Calibri" w:hAnsi="Calibri" w:eastAsia="Times New Roman" w:cs="Calibri"/>
                <w:color w:val="000000"/>
                <w:sz w:val="20"/>
                <w:szCs w:val="20"/>
                <w:lang w:val="en-GB" w:eastAsia="en-GB"/>
              </w:rPr>
            </w:pPr>
            <w:r>
              <w:rPr>
                <w:rFonts w:ascii="Calibri" w:hAnsi="Calibri" w:eastAsia="Times New Roman" w:cs="Calibri"/>
                <w:color w:val="000000"/>
                <w:sz w:val="20"/>
                <w:szCs w:val="20"/>
                <w:lang w:val="en-GB" w:eastAsia="en-GB"/>
              </w:rPr>
              <w:t>Датум : Ноември, 2025г.</w:t>
            </w:r>
          </w:p>
        </w:tc>
        <w:tc>
          <w:tcPr>
            <w:tcW w:w="305" w:type="dxa"/>
            <w:tcBorders>
              <w:top w:val="nil"/>
              <w:left w:val="nil"/>
              <w:bottom w:val="nil"/>
              <w:right w:val="nil"/>
            </w:tcBorders>
            <w:shd w:val="clear" w:color="auto" w:fill="auto"/>
            <w:noWrap/>
            <w:vAlign w:val="center"/>
          </w:tcPr>
          <w:p w14:paraId="169C7C1E">
            <w:pPr>
              <w:widowControl/>
              <w:autoSpaceDE/>
              <w:autoSpaceDN/>
              <w:rPr>
                <w:rFonts w:ascii="Calibri" w:hAnsi="Calibri" w:eastAsia="Times New Roman" w:cs="Calibri"/>
                <w:color w:val="000000"/>
                <w:sz w:val="20"/>
                <w:szCs w:val="20"/>
                <w:lang w:val="en-GB" w:eastAsia="en-GB"/>
              </w:rPr>
            </w:pPr>
          </w:p>
        </w:tc>
        <w:tc>
          <w:tcPr>
            <w:tcW w:w="306" w:type="dxa"/>
            <w:tcBorders>
              <w:top w:val="nil"/>
              <w:left w:val="nil"/>
              <w:bottom w:val="nil"/>
              <w:right w:val="nil"/>
            </w:tcBorders>
            <w:shd w:val="clear" w:color="auto" w:fill="auto"/>
            <w:noWrap/>
            <w:vAlign w:val="center"/>
          </w:tcPr>
          <w:p w14:paraId="6A9456A7">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12B003E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22DAC6B">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0E38F0C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85B54FD">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3C308D8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A15880D">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48EEB58">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5157D4E">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A09C8E5">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31C473C">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0CD04F0">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762F2B05">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D15376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02F72E9">
            <w:pPr>
              <w:widowControl/>
              <w:autoSpaceDE/>
              <w:autoSpaceDN/>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18D3E32B">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0DE1F78">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F5D0F1D">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2ED84856">
            <w:pPr>
              <w:widowControl/>
              <w:autoSpaceDE/>
              <w:autoSpaceDN/>
              <w:jc w:val="center"/>
              <w:rPr>
                <w:rFonts w:ascii="Times New Roman" w:hAnsi="Times New Roman" w:eastAsia="Times New Roman"/>
                <w:sz w:val="20"/>
                <w:szCs w:val="20"/>
                <w:lang w:val="en-GB" w:eastAsia="en-GB"/>
              </w:rPr>
            </w:pPr>
          </w:p>
        </w:tc>
        <w:tc>
          <w:tcPr>
            <w:tcW w:w="1108" w:type="dxa"/>
            <w:gridSpan w:val="7"/>
            <w:tcBorders>
              <w:top w:val="nil"/>
              <w:left w:val="nil"/>
              <w:bottom w:val="nil"/>
              <w:right w:val="nil"/>
            </w:tcBorders>
            <w:shd w:val="clear" w:color="auto" w:fill="auto"/>
            <w:vAlign w:val="center"/>
          </w:tcPr>
          <w:p w14:paraId="449CCD56">
            <w:pPr>
              <w:widowControl/>
              <w:autoSpaceDE/>
              <w:autoSpaceDN/>
              <w:rPr>
                <w:rFonts w:ascii="Calibri" w:hAnsi="Calibri" w:eastAsia="Times New Roman" w:cs="Calibri"/>
                <w:color w:val="000000"/>
                <w:sz w:val="20"/>
                <w:szCs w:val="20"/>
                <w:lang w:val="en-GB" w:eastAsia="en-GB"/>
              </w:rPr>
            </w:pPr>
          </w:p>
        </w:tc>
      </w:tr>
      <w:tr w14:paraId="15926E6E">
        <w:tblPrEx>
          <w:tblCellMar>
            <w:top w:w="0" w:type="dxa"/>
            <w:left w:w="108" w:type="dxa"/>
            <w:bottom w:w="0" w:type="dxa"/>
            <w:right w:w="108" w:type="dxa"/>
          </w:tblCellMar>
        </w:tblPrEx>
        <w:trPr>
          <w:gridAfter w:val="15"/>
          <w:wAfter w:w="3734" w:type="dxa"/>
          <w:trHeight w:val="300" w:hRule="atLeast"/>
        </w:trPr>
        <w:tc>
          <w:tcPr>
            <w:tcW w:w="399" w:type="dxa"/>
            <w:tcBorders>
              <w:top w:val="nil"/>
              <w:left w:val="nil"/>
              <w:bottom w:val="nil"/>
              <w:right w:val="nil"/>
            </w:tcBorders>
            <w:shd w:val="clear" w:color="auto" w:fill="auto"/>
            <w:vAlign w:val="center"/>
          </w:tcPr>
          <w:p w14:paraId="777D2B36">
            <w:pPr>
              <w:widowControl/>
              <w:autoSpaceDE/>
              <w:autoSpaceDN/>
              <w:jc w:val="center"/>
              <w:rPr>
                <w:rFonts w:ascii="Times New Roman" w:hAnsi="Times New Roman" w:eastAsia="Times New Roman"/>
                <w:sz w:val="20"/>
                <w:szCs w:val="20"/>
                <w:lang w:val="en-GB" w:eastAsia="en-GB"/>
              </w:rPr>
            </w:pPr>
          </w:p>
        </w:tc>
        <w:tc>
          <w:tcPr>
            <w:tcW w:w="5948" w:type="dxa"/>
            <w:tcBorders>
              <w:top w:val="nil"/>
              <w:left w:val="nil"/>
              <w:bottom w:val="nil"/>
              <w:right w:val="nil"/>
            </w:tcBorders>
            <w:shd w:val="clear" w:color="auto" w:fill="auto"/>
            <w:vAlign w:val="center"/>
          </w:tcPr>
          <w:p w14:paraId="76430832">
            <w:pPr>
              <w:widowControl/>
              <w:autoSpaceDE/>
              <w:autoSpaceDN/>
              <w:jc w:val="center"/>
              <w:rPr>
                <w:rFonts w:ascii="Times New Roman" w:hAnsi="Times New Roman" w:eastAsia="Times New Roman"/>
                <w:sz w:val="20"/>
                <w:szCs w:val="20"/>
                <w:lang w:val="en-GB" w:eastAsia="en-GB"/>
              </w:rPr>
            </w:pPr>
          </w:p>
        </w:tc>
        <w:tc>
          <w:tcPr>
            <w:tcW w:w="305" w:type="dxa"/>
            <w:tcBorders>
              <w:top w:val="nil"/>
              <w:left w:val="nil"/>
              <w:bottom w:val="nil"/>
              <w:right w:val="nil"/>
            </w:tcBorders>
            <w:shd w:val="clear" w:color="auto" w:fill="auto"/>
            <w:noWrap/>
            <w:vAlign w:val="center"/>
          </w:tcPr>
          <w:p w14:paraId="2ACF7783">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5129D81">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741B285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24C24BB">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423A456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B7D8F54">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30CD59E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5750F1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ADC9987">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D713023">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06BCFE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8969F4C">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574A2CE">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64A2FA1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EBCD8E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0662EF9">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3DBB1E73">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B6E2C1A">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D59E25D">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6A5B9F64">
            <w:pPr>
              <w:widowControl/>
              <w:autoSpaceDE/>
              <w:autoSpaceDN/>
              <w:jc w:val="center"/>
              <w:rPr>
                <w:rFonts w:ascii="Times New Roman" w:hAnsi="Times New Roman" w:eastAsia="Times New Roman"/>
                <w:sz w:val="20"/>
                <w:szCs w:val="20"/>
                <w:lang w:val="en-GB" w:eastAsia="en-GB"/>
              </w:rPr>
            </w:pPr>
          </w:p>
        </w:tc>
      </w:tr>
      <w:tr w14:paraId="4E535717">
        <w:tblPrEx>
          <w:tblCellMar>
            <w:top w:w="0" w:type="dxa"/>
            <w:left w:w="108" w:type="dxa"/>
            <w:bottom w:w="0" w:type="dxa"/>
            <w:right w:w="108" w:type="dxa"/>
          </w:tblCellMar>
        </w:tblPrEx>
        <w:trPr>
          <w:gridAfter w:val="8"/>
          <w:wAfter w:w="2626" w:type="dxa"/>
          <w:trHeight w:val="300" w:hRule="atLeast"/>
        </w:trPr>
        <w:tc>
          <w:tcPr>
            <w:tcW w:w="399" w:type="dxa"/>
            <w:tcBorders>
              <w:top w:val="nil"/>
              <w:left w:val="nil"/>
              <w:bottom w:val="nil"/>
              <w:right w:val="nil"/>
            </w:tcBorders>
            <w:shd w:val="clear" w:color="auto" w:fill="auto"/>
            <w:vAlign w:val="center"/>
          </w:tcPr>
          <w:p w14:paraId="3A6C9667">
            <w:pPr>
              <w:widowControl/>
              <w:autoSpaceDE/>
              <w:autoSpaceDN/>
              <w:rPr>
                <w:rFonts w:ascii="Calibri" w:hAnsi="Calibri" w:eastAsia="Times New Roman" w:cs="Calibri"/>
                <w:color w:val="000000"/>
                <w:sz w:val="20"/>
                <w:szCs w:val="20"/>
                <w:lang w:val="en-GB" w:eastAsia="en-GB"/>
              </w:rPr>
            </w:pPr>
          </w:p>
        </w:tc>
        <w:tc>
          <w:tcPr>
            <w:tcW w:w="5948" w:type="dxa"/>
            <w:tcBorders>
              <w:top w:val="nil"/>
              <w:left w:val="nil"/>
              <w:bottom w:val="nil"/>
              <w:right w:val="nil"/>
            </w:tcBorders>
            <w:shd w:val="clear" w:color="auto" w:fill="auto"/>
            <w:vAlign w:val="center"/>
          </w:tcPr>
          <w:p w14:paraId="7252D90A">
            <w:pPr>
              <w:widowControl/>
              <w:autoSpaceDE/>
              <w:autoSpaceDN/>
              <w:jc w:val="center"/>
              <w:rPr>
                <w:rFonts w:ascii="Times New Roman" w:hAnsi="Times New Roman" w:eastAsia="Times New Roman"/>
                <w:sz w:val="20"/>
                <w:szCs w:val="20"/>
                <w:lang w:val="en-GB" w:eastAsia="en-GB"/>
              </w:rPr>
            </w:pPr>
          </w:p>
        </w:tc>
        <w:tc>
          <w:tcPr>
            <w:tcW w:w="305" w:type="dxa"/>
            <w:tcBorders>
              <w:top w:val="nil"/>
              <w:left w:val="nil"/>
              <w:bottom w:val="nil"/>
              <w:right w:val="nil"/>
            </w:tcBorders>
            <w:shd w:val="clear" w:color="auto" w:fill="auto"/>
            <w:noWrap/>
            <w:vAlign w:val="center"/>
          </w:tcPr>
          <w:p w14:paraId="35E4F43F">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4564796">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6869A52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AF69ED8">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4457B5E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1D442A2">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7D4AE02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956A6D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E18273E">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07D469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7DCA74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BC62CD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4646D0E">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1A86E39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4A397E0">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555F1AD">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0285FA2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975AF11">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63AF454">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9D8FB6F">
            <w:pPr>
              <w:widowControl/>
              <w:autoSpaceDE/>
              <w:autoSpaceDN/>
              <w:jc w:val="center"/>
              <w:rPr>
                <w:rFonts w:ascii="Times New Roman" w:hAnsi="Times New Roman" w:eastAsia="Times New Roman"/>
                <w:sz w:val="20"/>
                <w:szCs w:val="20"/>
                <w:lang w:val="en-GB" w:eastAsia="en-GB"/>
              </w:rPr>
            </w:pPr>
          </w:p>
        </w:tc>
        <w:tc>
          <w:tcPr>
            <w:tcW w:w="1108" w:type="dxa"/>
            <w:gridSpan w:val="7"/>
            <w:tcBorders>
              <w:top w:val="nil"/>
              <w:left w:val="nil"/>
              <w:bottom w:val="nil"/>
              <w:right w:val="nil"/>
            </w:tcBorders>
            <w:shd w:val="clear" w:color="auto" w:fill="auto"/>
            <w:vAlign w:val="center"/>
          </w:tcPr>
          <w:p w14:paraId="0A9FE87C">
            <w:pPr>
              <w:widowControl/>
              <w:autoSpaceDE/>
              <w:autoSpaceDN/>
              <w:rPr>
                <w:rFonts w:ascii="Calibri" w:hAnsi="Calibri" w:eastAsia="Times New Roman" w:cs="Calibri"/>
                <w:color w:val="000000"/>
                <w:sz w:val="20"/>
                <w:szCs w:val="20"/>
                <w:lang w:val="en-GB" w:eastAsia="en-GB"/>
              </w:rPr>
            </w:pPr>
          </w:p>
        </w:tc>
      </w:tr>
      <w:tr w14:paraId="41E12F4C">
        <w:tblPrEx>
          <w:tblCellMar>
            <w:top w:w="0" w:type="dxa"/>
            <w:left w:w="108" w:type="dxa"/>
            <w:bottom w:w="0" w:type="dxa"/>
            <w:right w:w="108" w:type="dxa"/>
          </w:tblCellMar>
        </w:tblPrEx>
        <w:trPr>
          <w:gridAfter w:val="8"/>
          <w:wAfter w:w="2626" w:type="dxa"/>
          <w:trHeight w:val="300" w:hRule="atLeast"/>
        </w:trPr>
        <w:tc>
          <w:tcPr>
            <w:tcW w:w="399" w:type="dxa"/>
            <w:tcBorders>
              <w:top w:val="nil"/>
              <w:left w:val="nil"/>
              <w:bottom w:val="nil"/>
              <w:right w:val="nil"/>
            </w:tcBorders>
            <w:shd w:val="clear" w:color="auto" w:fill="auto"/>
            <w:vAlign w:val="center"/>
          </w:tcPr>
          <w:p w14:paraId="7B44174E">
            <w:pPr>
              <w:widowControl/>
              <w:autoSpaceDE/>
              <w:autoSpaceDN/>
              <w:jc w:val="center"/>
              <w:rPr>
                <w:rFonts w:ascii="Times New Roman" w:hAnsi="Times New Roman" w:eastAsia="Times New Roman"/>
                <w:sz w:val="20"/>
                <w:szCs w:val="20"/>
                <w:lang w:val="en-GB" w:eastAsia="en-GB"/>
              </w:rPr>
            </w:pPr>
          </w:p>
        </w:tc>
        <w:tc>
          <w:tcPr>
            <w:tcW w:w="5948" w:type="dxa"/>
            <w:tcBorders>
              <w:top w:val="nil"/>
              <w:left w:val="nil"/>
              <w:bottom w:val="nil"/>
              <w:right w:val="nil"/>
            </w:tcBorders>
            <w:shd w:val="clear" w:color="auto" w:fill="auto"/>
            <w:vAlign w:val="center"/>
          </w:tcPr>
          <w:p w14:paraId="69793A18">
            <w:pPr>
              <w:widowControl/>
              <w:autoSpaceDE/>
              <w:autoSpaceDN/>
              <w:jc w:val="center"/>
              <w:rPr>
                <w:rFonts w:ascii="Times New Roman" w:hAnsi="Times New Roman" w:eastAsia="Times New Roman"/>
                <w:sz w:val="20"/>
                <w:szCs w:val="20"/>
                <w:lang w:val="en-GB" w:eastAsia="en-GB"/>
              </w:rPr>
            </w:pPr>
          </w:p>
        </w:tc>
        <w:tc>
          <w:tcPr>
            <w:tcW w:w="305" w:type="dxa"/>
            <w:tcBorders>
              <w:top w:val="nil"/>
              <w:left w:val="nil"/>
              <w:bottom w:val="nil"/>
              <w:right w:val="nil"/>
            </w:tcBorders>
            <w:shd w:val="clear" w:color="auto" w:fill="auto"/>
            <w:noWrap/>
            <w:vAlign w:val="center"/>
          </w:tcPr>
          <w:p w14:paraId="78F1B4C4">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8D91F79">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13C11AA8">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2611933">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57D7A3D5">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054A7B5">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D5DA8E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ECCB5F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EF877D0">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38B6B2D">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9D179A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159858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BB849C8">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4723EA8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E57AF3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66FE5AE">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10E20FE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1B9AFB5">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6BF8F78">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E081D1B">
            <w:pPr>
              <w:widowControl/>
              <w:autoSpaceDE/>
              <w:autoSpaceDN/>
              <w:jc w:val="center"/>
              <w:rPr>
                <w:rFonts w:ascii="Times New Roman" w:hAnsi="Times New Roman" w:eastAsia="Times New Roman"/>
                <w:sz w:val="20"/>
                <w:szCs w:val="20"/>
                <w:lang w:val="en-GB" w:eastAsia="en-GB"/>
              </w:rPr>
            </w:pPr>
          </w:p>
        </w:tc>
        <w:tc>
          <w:tcPr>
            <w:tcW w:w="1108" w:type="dxa"/>
            <w:gridSpan w:val="7"/>
            <w:tcBorders>
              <w:top w:val="nil"/>
              <w:left w:val="nil"/>
              <w:bottom w:val="nil"/>
              <w:right w:val="nil"/>
            </w:tcBorders>
            <w:shd w:val="clear" w:color="auto" w:fill="auto"/>
            <w:vAlign w:val="center"/>
          </w:tcPr>
          <w:p w14:paraId="2633B8D2">
            <w:pPr>
              <w:widowControl/>
              <w:autoSpaceDE/>
              <w:autoSpaceDN/>
              <w:rPr>
                <w:rFonts w:ascii="Calibri" w:hAnsi="Calibri" w:eastAsia="Times New Roman" w:cs="Calibri"/>
                <w:color w:val="000000"/>
                <w:sz w:val="20"/>
                <w:szCs w:val="20"/>
                <w:lang w:val="en-GB" w:eastAsia="en-GB"/>
              </w:rPr>
            </w:pPr>
          </w:p>
        </w:tc>
      </w:tr>
      <w:tr w14:paraId="110DB744">
        <w:tblPrEx>
          <w:tblCellMar>
            <w:top w:w="0" w:type="dxa"/>
            <w:left w:w="108" w:type="dxa"/>
            <w:bottom w:w="0" w:type="dxa"/>
            <w:right w:w="108" w:type="dxa"/>
          </w:tblCellMar>
        </w:tblPrEx>
        <w:trPr>
          <w:gridAfter w:val="8"/>
          <w:wAfter w:w="2626" w:type="dxa"/>
          <w:trHeight w:val="300" w:hRule="atLeast"/>
        </w:trPr>
        <w:tc>
          <w:tcPr>
            <w:tcW w:w="399" w:type="dxa"/>
            <w:tcBorders>
              <w:top w:val="nil"/>
              <w:left w:val="nil"/>
              <w:bottom w:val="nil"/>
              <w:right w:val="nil"/>
            </w:tcBorders>
            <w:shd w:val="clear" w:color="auto" w:fill="auto"/>
            <w:vAlign w:val="center"/>
          </w:tcPr>
          <w:p w14:paraId="4E366A2F">
            <w:pPr>
              <w:widowControl/>
              <w:autoSpaceDE/>
              <w:autoSpaceDN/>
              <w:jc w:val="center"/>
              <w:rPr>
                <w:rFonts w:ascii="Times New Roman" w:hAnsi="Times New Roman" w:eastAsia="Times New Roman"/>
                <w:sz w:val="20"/>
                <w:szCs w:val="20"/>
                <w:lang w:val="en-GB" w:eastAsia="en-GB"/>
              </w:rPr>
            </w:pPr>
          </w:p>
        </w:tc>
        <w:tc>
          <w:tcPr>
            <w:tcW w:w="5948" w:type="dxa"/>
            <w:tcBorders>
              <w:top w:val="nil"/>
              <w:left w:val="nil"/>
              <w:bottom w:val="nil"/>
              <w:right w:val="nil"/>
            </w:tcBorders>
            <w:shd w:val="clear" w:color="auto" w:fill="auto"/>
            <w:vAlign w:val="center"/>
          </w:tcPr>
          <w:p w14:paraId="0740EDBC">
            <w:pPr>
              <w:widowControl/>
              <w:autoSpaceDE/>
              <w:autoSpaceDN/>
              <w:jc w:val="center"/>
              <w:rPr>
                <w:rFonts w:ascii="Times New Roman" w:hAnsi="Times New Roman" w:eastAsia="Times New Roman"/>
                <w:sz w:val="20"/>
                <w:szCs w:val="20"/>
                <w:lang w:val="en-GB" w:eastAsia="en-GB"/>
              </w:rPr>
            </w:pPr>
          </w:p>
        </w:tc>
        <w:tc>
          <w:tcPr>
            <w:tcW w:w="305" w:type="dxa"/>
            <w:tcBorders>
              <w:top w:val="nil"/>
              <w:left w:val="nil"/>
              <w:bottom w:val="nil"/>
              <w:right w:val="nil"/>
            </w:tcBorders>
            <w:shd w:val="clear" w:color="auto" w:fill="auto"/>
            <w:noWrap/>
            <w:vAlign w:val="center"/>
          </w:tcPr>
          <w:p w14:paraId="19C3E7E3">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97D2AF7">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63E0D0DC">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7B6E7C4">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329D245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D35F506">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718FD97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956ACCC">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FCFFC9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B9E77C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D5C669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A830107">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F023687">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7C927C28">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B00DF7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FA0C518">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19DADB3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571B201">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B95B8BF">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1DBEF992">
            <w:pPr>
              <w:widowControl/>
              <w:autoSpaceDE/>
              <w:autoSpaceDN/>
              <w:jc w:val="center"/>
              <w:rPr>
                <w:rFonts w:ascii="Times New Roman" w:hAnsi="Times New Roman" w:eastAsia="Times New Roman"/>
                <w:sz w:val="20"/>
                <w:szCs w:val="20"/>
                <w:lang w:val="en-GB" w:eastAsia="en-GB"/>
              </w:rPr>
            </w:pPr>
          </w:p>
        </w:tc>
        <w:tc>
          <w:tcPr>
            <w:tcW w:w="1108" w:type="dxa"/>
            <w:gridSpan w:val="7"/>
            <w:tcBorders>
              <w:top w:val="nil"/>
              <w:left w:val="nil"/>
              <w:bottom w:val="nil"/>
              <w:right w:val="nil"/>
            </w:tcBorders>
            <w:shd w:val="clear" w:color="auto" w:fill="auto"/>
            <w:vAlign w:val="center"/>
          </w:tcPr>
          <w:p w14:paraId="680D773F">
            <w:pPr>
              <w:widowControl/>
              <w:autoSpaceDE/>
              <w:autoSpaceDN/>
              <w:rPr>
                <w:rFonts w:ascii="Calibri" w:hAnsi="Calibri" w:eastAsia="Times New Roman" w:cs="Calibri"/>
                <w:color w:val="000000"/>
                <w:sz w:val="20"/>
                <w:szCs w:val="20"/>
                <w:lang w:val="en-GB" w:eastAsia="en-GB"/>
              </w:rPr>
            </w:pPr>
          </w:p>
        </w:tc>
      </w:tr>
      <w:tr w14:paraId="174A0D77">
        <w:tblPrEx>
          <w:tblCellMar>
            <w:top w:w="0" w:type="dxa"/>
            <w:left w:w="108" w:type="dxa"/>
            <w:bottom w:w="0" w:type="dxa"/>
            <w:right w:w="108" w:type="dxa"/>
          </w:tblCellMar>
        </w:tblPrEx>
        <w:trPr>
          <w:gridAfter w:val="15"/>
          <w:wAfter w:w="3734" w:type="dxa"/>
          <w:trHeight w:val="300" w:hRule="atLeast"/>
        </w:trPr>
        <w:tc>
          <w:tcPr>
            <w:tcW w:w="399" w:type="dxa"/>
            <w:tcBorders>
              <w:top w:val="nil"/>
              <w:left w:val="nil"/>
              <w:bottom w:val="nil"/>
              <w:right w:val="nil"/>
            </w:tcBorders>
            <w:shd w:val="clear" w:color="auto" w:fill="auto"/>
            <w:vAlign w:val="center"/>
          </w:tcPr>
          <w:p w14:paraId="6D6EA17B">
            <w:pPr>
              <w:widowControl/>
              <w:autoSpaceDE/>
              <w:autoSpaceDN/>
              <w:rPr>
                <w:rFonts w:ascii="Times New Roman" w:hAnsi="Times New Roman" w:eastAsia="Times New Roman"/>
                <w:sz w:val="20"/>
                <w:szCs w:val="20"/>
                <w:lang w:val="mk-MK" w:eastAsia="en-GB"/>
              </w:rPr>
            </w:pPr>
          </w:p>
        </w:tc>
        <w:tc>
          <w:tcPr>
            <w:tcW w:w="5948" w:type="dxa"/>
            <w:tcBorders>
              <w:top w:val="nil"/>
              <w:left w:val="nil"/>
              <w:bottom w:val="nil"/>
              <w:right w:val="nil"/>
            </w:tcBorders>
            <w:shd w:val="clear" w:color="auto" w:fill="auto"/>
            <w:vAlign w:val="center"/>
          </w:tcPr>
          <w:p w14:paraId="6DB0234F">
            <w:pPr>
              <w:widowControl/>
              <w:autoSpaceDE/>
              <w:autoSpaceDN/>
              <w:rPr>
                <w:rFonts w:ascii="Times New Roman" w:hAnsi="Times New Roman" w:eastAsia="Times New Roman"/>
                <w:sz w:val="20"/>
                <w:szCs w:val="20"/>
                <w:lang w:val="mk-MK" w:eastAsia="en-GB"/>
              </w:rPr>
            </w:pPr>
          </w:p>
        </w:tc>
        <w:tc>
          <w:tcPr>
            <w:tcW w:w="305" w:type="dxa"/>
            <w:tcBorders>
              <w:top w:val="nil"/>
              <w:left w:val="nil"/>
              <w:bottom w:val="nil"/>
              <w:right w:val="nil"/>
            </w:tcBorders>
            <w:shd w:val="clear" w:color="auto" w:fill="auto"/>
            <w:noWrap/>
            <w:vAlign w:val="center"/>
          </w:tcPr>
          <w:p w14:paraId="1B120915">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6B3E5F5">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14B806E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0147615">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0C30444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11DE204">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5ED865A5">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F660EDB">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1ABE733">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63CF72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8C582EA">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D2D9ED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DB6C189">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1B63AA71">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C60C7E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7BDFAE3">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44BE17E5">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F6A3664">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E27DD76">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4D25B0DD">
            <w:pPr>
              <w:widowControl/>
              <w:autoSpaceDE/>
              <w:autoSpaceDN/>
              <w:jc w:val="center"/>
              <w:rPr>
                <w:rFonts w:ascii="Times New Roman" w:hAnsi="Times New Roman" w:eastAsia="Times New Roman"/>
                <w:sz w:val="20"/>
                <w:szCs w:val="20"/>
                <w:lang w:val="en-GB" w:eastAsia="en-GB"/>
              </w:rPr>
            </w:pPr>
          </w:p>
        </w:tc>
      </w:tr>
      <w:tr w14:paraId="232579A3">
        <w:tblPrEx>
          <w:tblCellMar>
            <w:top w:w="0" w:type="dxa"/>
            <w:left w:w="108" w:type="dxa"/>
            <w:bottom w:w="0" w:type="dxa"/>
            <w:right w:w="108" w:type="dxa"/>
          </w:tblCellMar>
        </w:tblPrEx>
        <w:trPr>
          <w:gridAfter w:val="15"/>
          <w:wAfter w:w="3734" w:type="dxa"/>
          <w:trHeight w:val="300" w:hRule="atLeast"/>
        </w:trPr>
        <w:tc>
          <w:tcPr>
            <w:tcW w:w="399" w:type="dxa"/>
            <w:tcBorders>
              <w:top w:val="nil"/>
              <w:left w:val="nil"/>
              <w:bottom w:val="nil"/>
              <w:right w:val="nil"/>
            </w:tcBorders>
            <w:shd w:val="clear" w:color="auto" w:fill="auto"/>
            <w:vAlign w:val="center"/>
          </w:tcPr>
          <w:p w14:paraId="7DA63897">
            <w:pPr>
              <w:widowControl/>
              <w:autoSpaceDE/>
              <w:autoSpaceDN/>
              <w:rPr>
                <w:rFonts w:ascii="Calibri" w:hAnsi="Calibri" w:eastAsia="Times New Roman" w:cs="Calibri"/>
                <w:color w:val="000000"/>
                <w:sz w:val="20"/>
                <w:szCs w:val="20"/>
                <w:lang w:val="mk-MK" w:eastAsia="en-GB"/>
              </w:rPr>
            </w:pPr>
          </w:p>
        </w:tc>
        <w:tc>
          <w:tcPr>
            <w:tcW w:w="5948" w:type="dxa"/>
            <w:tcBorders>
              <w:top w:val="nil"/>
              <w:left w:val="nil"/>
              <w:bottom w:val="nil"/>
              <w:right w:val="nil"/>
            </w:tcBorders>
            <w:shd w:val="clear" w:color="auto" w:fill="auto"/>
            <w:vAlign w:val="center"/>
          </w:tcPr>
          <w:p w14:paraId="23F64D7B">
            <w:pPr>
              <w:widowControl/>
              <w:autoSpaceDE/>
              <w:autoSpaceDN/>
              <w:rPr>
                <w:rFonts w:ascii="Times New Roman" w:hAnsi="Times New Roman" w:eastAsia="Times New Roman"/>
                <w:sz w:val="20"/>
                <w:szCs w:val="20"/>
                <w:lang w:val="mk-MK" w:eastAsia="en-GB"/>
              </w:rPr>
            </w:pPr>
          </w:p>
        </w:tc>
        <w:tc>
          <w:tcPr>
            <w:tcW w:w="305" w:type="dxa"/>
            <w:tcBorders>
              <w:top w:val="nil"/>
              <w:left w:val="nil"/>
              <w:bottom w:val="nil"/>
              <w:right w:val="nil"/>
            </w:tcBorders>
            <w:shd w:val="clear" w:color="auto" w:fill="auto"/>
            <w:noWrap/>
            <w:vAlign w:val="center"/>
          </w:tcPr>
          <w:p w14:paraId="0EBDE917">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77FF3B0">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2D8D1B7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AC01130">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6A6214F7">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57A79EB">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AE6756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A992059">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DEEC5D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14C64D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11E731E">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9B769BE">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2F196A85">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59429D3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5A74AA4">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2D7C1FA">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bottom"/>
          </w:tcPr>
          <w:p w14:paraId="185B4527">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7065ACD">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47CC1F1">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48D7B3A6">
            <w:pPr>
              <w:widowControl/>
              <w:autoSpaceDE/>
              <w:autoSpaceDN/>
              <w:jc w:val="center"/>
              <w:rPr>
                <w:rFonts w:ascii="Times New Roman" w:hAnsi="Times New Roman" w:eastAsia="Times New Roman"/>
                <w:sz w:val="20"/>
                <w:szCs w:val="20"/>
                <w:lang w:val="en-GB" w:eastAsia="en-GB"/>
              </w:rPr>
            </w:pPr>
          </w:p>
        </w:tc>
      </w:tr>
      <w:tr w14:paraId="3FCBA503">
        <w:tblPrEx>
          <w:tblCellMar>
            <w:top w:w="0" w:type="dxa"/>
            <w:left w:w="108" w:type="dxa"/>
            <w:bottom w:w="0" w:type="dxa"/>
            <w:right w:w="108" w:type="dxa"/>
          </w:tblCellMar>
        </w:tblPrEx>
        <w:trPr>
          <w:gridAfter w:val="1"/>
          <w:wAfter w:w="989" w:type="dxa"/>
          <w:trHeight w:val="300" w:hRule="atLeast"/>
        </w:trPr>
        <w:tc>
          <w:tcPr>
            <w:tcW w:w="399" w:type="dxa"/>
            <w:tcBorders>
              <w:top w:val="nil"/>
              <w:left w:val="nil"/>
              <w:bottom w:val="nil"/>
              <w:right w:val="nil"/>
            </w:tcBorders>
            <w:shd w:val="clear" w:color="auto" w:fill="auto"/>
            <w:vAlign w:val="center"/>
          </w:tcPr>
          <w:p w14:paraId="416B7DC6">
            <w:pPr>
              <w:widowControl/>
              <w:autoSpaceDE/>
              <w:autoSpaceDN/>
              <w:rPr>
                <w:rFonts w:ascii="Calibri" w:hAnsi="Calibri" w:eastAsia="Times New Roman" w:cs="Calibri"/>
                <w:color w:val="000000"/>
                <w:sz w:val="20"/>
                <w:szCs w:val="20"/>
                <w:lang w:val="mk-MK" w:eastAsia="en-GB"/>
              </w:rPr>
            </w:pPr>
          </w:p>
        </w:tc>
        <w:tc>
          <w:tcPr>
            <w:tcW w:w="5948" w:type="dxa"/>
            <w:tcBorders>
              <w:top w:val="nil"/>
              <w:left w:val="nil"/>
              <w:bottom w:val="nil"/>
              <w:right w:val="nil"/>
            </w:tcBorders>
            <w:shd w:val="clear" w:color="auto" w:fill="auto"/>
            <w:vAlign w:val="center"/>
          </w:tcPr>
          <w:p w14:paraId="1A4C2779">
            <w:pPr>
              <w:widowControl/>
              <w:autoSpaceDE/>
              <w:autoSpaceDN/>
              <w:rPr>
                <w:rFonts w:ascii="Times New Roman" w:hAnsi="Times New Roman" w:eastAsia="Times New Roman"/>
                <w:sz w:val="20"/>
                <w:szCs w:val="20"/>
                <w:lang w:val="mk-MK" w:eastAsia="en-GB"/>
              </w:rPr>
            </w:pPr>
          </w:p>
        </w:tc>
        <w:tc>
          <w:tcPr>
            <w:tcW w:w="305" w:type="dxa"/>
            <w:tcBorders>
              <w:top w:val="nil"/>
              <w:left w:val="nil"/>
              <w:bottom w:val="nil"/>
              <w:right w:val="nil"/>
            </w:tcBorders>
            <w:shd w:val="clear" w:color="auto" w:fill="auto"/>
            <w:noWrap/>
            <w:vAlign w:val="center"/>
          </w:tcPr>
          <w:p w14:paraId="01EB4CD5">
            <w:pPr>
              <w:widowControl/>
              <w:autoSpaceDE/>
              <w:autoSpaceDN/>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EDAFDBF">
            <w:pPr>
              <w:widowControl/>
              <w:autoSpaceDE/>
              <w:autoSpaceDN/>
              <w:jc w:val="center"/>
              <w:rPr>
                <w:rFonts w:ascii="Times New Roman" w:hAnsi="Times New Roman" w:eastAsia="Times New Roman"/>
                <w:sz w:val="20"/>
                <w:szCs w:val="20"/>
                <w:lang w:val="en-GB" w:eastAsia="en-GB"/>
              </w:rPr>
            </w:pPr>
          </w:p>
        </w:tc>
        <w:tc>
          <w:tcPr>
            <w:tcW w:w="307" w:type="dxa"/>
            <w:tcBorders>
              <w:top w:val="nil"/>
              <w:left w:val="nil"/>
              <w:bottom w:val="nil"/>
              <w:right w:val="nil"/>
            </w:tcBorders>
            <w:shd w:val="clear" w:color="auto" w:fill="auto"/>
            <w:noWrap/>
            <w:vAlign w:val="center"/>
          </w:tcPr>
          <w:p w14:paraId="4A85D1F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666EC4E">
            <w:pPr>
              <w:widowControl/>
              <w:autoSpaceDE/>
              <w:autoSpaceDN/>
              <w:jc w:val="center"/>
              <w:rPr>
                <w:rFonts w:ascii="Times New Roman" w:hAnsi="Times New Roman" w:eastAsia="Times New Roman"/>
                <w:sz w:val="20"/>
                <w:szCs w:val="20"/>
                <w:lang w:val="en-GB" w:eastAsia="en-GB"/>
              </w:rPr>
            </w:pPr>
          </w:p>
        </w:tc>
        <w:tc>
          <w:tcPr>
            <w:tcW w:w="315" w:type="dxa"/>
            <w:tcBorders>
              <w:top w:val="nil"/>
              <w:left w:val="nil"/>
              <w:bottom w:val="nil"/>
              <w:right w:val="nil"/>
            </w:tcBorders>
            <w:shd w:val="clear" w:color="auto" w:fill="auto"/>
            <w:noWrap/>
            <w:vAlign w:val="center"/>
          </w:tcPr>
          <w:p w14:paraId="61E2742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0363A94">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21E50320">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5B0BCF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47DC61B">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42FE72C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51C2B300">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BCE13AF">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010C9E93">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2EAA122">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2428946">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6903D06B">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3FA51C0C">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354A574E">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76AFBCAD">
            <w:pPr>
              <w:widowControl/>
              <w:autoSpaceDE/>
              <w:autoSpaceDN/>
              <w:jc w:val="center"/>
              <w:rPr>
                <w:rFonts w:ascii="Times New Roman" w:hAnsi="Times New Roman" w:eastAsia="Times New Roman"/>
                <w:sz w:val="20"/>
                <w:szCs w:val="20"/>
                <w:lang w:val="en-GB" w:eastAsia="en-GB"/>
              </w:rPr>
            </w:pPr>
          </w:p>
        </w:tc>
        <w:tc>
          <w:tcPr>
            <w:tcW w:w="325" w:type="dxa"/>
            <w:tcBorders>
              <w:top w:val="nil"/>
              <w:left w:val="nil"/>
              <w:bottom w:val="nil"/>
              <w:right w:val="nil"/>
            </w:tcBorders>
            <w:shd w:val="clear" w:color="auto" w:fill="auto"/>
            <w:noWrap/>
            <w:vAlign w:val="center"/>
          </w:tcPr>
          <w:p w14:paraId="0D9FD407">
            <w:pPr>
              <w:widowControl/>
              <w:autoSpaceDE/>
              <w:autoSpaceDN/>
              <w:jc w:val="center"/>
              <w:rPr>
                <w:rFonts w:ascii="Times New Roman" w:hAnsi="Times New Roman" w:eastAsia="Times New Roman"/>
                <w:sz w:val="20"/>
                <w:szCs w:val="20"/>
                <w:lang w:val="en-GB" w:eastAsia="en-GB"/>
              </w:rPr>
            </w:pPr>
          </w:p>
        </w:tc>
        <w:tc>
          <w:tcPr>
            <w:tcW w:w="361" w:type="dxa"/>
            <w:gridSpan w:val="2"/>
            <w:tcBorders>
              <w:top w:val="nil"/>
              <w:left w:val="nil"/>
              <w:bottom w:val="nil"/>
              <w:right w:val="nil"/>
            </w:tcBorders>
            <w:shd w:val="clear" w:color="auto" w:fill="auto"/>
            <w:noWrap/>
            <w:vAlign w:val="center"/>
          </w:tcPr>
          <w:p w14:paraId="2217AC45">
            <w:pPr>
              <w:widowControl/>
              <w:autoSpaceDE/>
              <w:autoSpaceDN/>
              <w:jc w:val="center"/>
              <w:rPr>
                <w:rFonts w:ascii="Times New Roman" w:hAnsi="Times New Roman" w:eastAsia="Times New Roman"/>
                <w:sz w:val="20"/>
                <w:szCs w:val="20"/>
                <w:lang w:val="en-GB" w:eastAsia="en-GB"/>
              </w:rPr>
            </w:pPr>
          </w:p>
        </w:tc>
        <w:tc>
          <w:tcPr>
            <w:tcW w:w="337" w:type="dxa"/>
            <w:gridSpan w:val="2"/>
            <w:tcBorders>
              <w:top w:val="nil"/>
              <w:left w:val="nil"/>
              <w:bottom w:val="nil"/>
              <w:right w:val="nil"/>
            </w:tcBorders>
            <w:shd w:val="clear" w:color="auto" w:fill="auto"/>
            <w:noWrap/>
            <w:vAlign w:val="center"/>
          </w:tcPr>
          <w:p w14:paraId="0D505386">
            <w:pPr>
              <w:widowControl/>
              <w:autoSpaceDE/>
              <w:autoSpaceDN/>
              <w:jc w:val="center"/>
              <w:rPr>
                <w:rFonts w:ascii="Times New Roman" w:hAnsi="Times New Roman" w:eastAsia="Times New Roman"/>
                <w:sz w:val="20"/>
                <w:szCs w:val="20"/>
                <w:lang w:val="en-GB" w:eastAsia="en-GB"/>
              </w:rPr>
            </w:pPr>
          </w:p>
        </w:tc>
        <w:tc>
          <w:tcPr>
            <w:tcW w:w="327" w:type="dxa"/>
            <w:gridSpan w:val="2"/>
            <w:tcBorders>
              <w:top w:val="nil"/>
              <w:left w:val="nil"/>
              <w:bottom w:val="nil"/>
              <w:right w:val="nil"/>
            </w:tcBorders>
            <w:shd w:val="clear" w:color="auto" w:fill="auto"/>
            <w:noWrap/>
            <w:vAlign w:val="center"/>
          </w:tcPr>
          <w:p w14:paraId="055C367D">
            <w:pPr>
              <w:widowControl/>
              <w:autoSpaceDE/>
              <w:autoSpaceDN/>
              <w:jc w:val="center"/>
              <w:rPr>
                <w:rFonts w:ascii="Times New Roman" w:hAnsi="Times New Roman" w:eastAsia="Times New Roman"/>
                <w:sz w:val="20"/>
                <w:szCs w:val="20"/>
                <w:lang w:val="en-GB" w:eastAsia="en-GB"/>
              </w:rPr>
            </w:pPr>
          </w:p>
        </w:tc>
        <w:tc>
          <w:tcPr>
            <w:tcW w:w="306" w:type="dxa"/>
            <w:tcBorders>
              <w:top w:val="nil"/>
              <w:left w:val="nil"/>
              <w:bottom w:val="nil"/>
              <w:right w:val="nil"/>
            </w:tcBorders>
            <w:shd w:val="clear" w:color="auto" w:fill="auto"/>
            <w:noWrap/>
            <w:vAlign w:val="center"/>
          </w:tcPr>
          <w:p w14:paraId="165EFB8C">
            <w:pPr>
              <w:widowControl/>
              <w:autoSpaceDE/>
              <w:autoSpaceDN/>
              <w:jc w:val="center"/>
              <w:rPr>
                <w:rFonts w:ascii="Times New Roman" w:hAnsi="Times New Roman" w:eastAsia="Times New Roman"/>
                <w:sz w:val="20"/>
                <w:szCs w:val="20"/>
                <w:lang w:val="en-GB" w:eastAsia="en-GB"/>
              </w:rPr>
            </w:pPr>
          </w:p>
        </w:tc>
        <w:tc>
          <w:tcPr>
            <w:tcW w:w="306" w:type="dxa"/>
            <w:gridSpan w:val="2"/>
            <w:tcBorders>
              <w:top w:val="nil"/>
              <w:left w:val="nil"/>
              <w:bottom w:val="nil"/>
              <w:right w:val="nil"/>
            </w:tcBorders>
            <w:shd w:val="clear" w:color="auto" w:fill="auto"/>
            <w:noWrap/>
            <w:vAlign w:val="center"/>
          </w:tcPr>
          <w:p w14:paraId="2B533B97">
            <w:pPr>
              <w:widowControl/>
              <w:autoSpaceDE/>
              <w:autoSpaceDN/>
              <w:jc w:val="center"/>
              <w:rPr>
                <w:rFonts w:ascii="Times New Roman" w:hAnsi="Times New Roman" w:eastAsia="Times New Roman"/>
                <w:sz w:val="20"/>
                <w:szCs w:val="20"/>
                <w:lang w:val="en-GB" w:eastAsia="en-GB"/>
              </w:rPr>
            </w:pPr>
          </w:p>
        </w:tc>
        <w:tc>
          <w:tcPr>
            <w:tcW w:w="1108" w:type="dxa"/>
            <w:gridSpan w:val="5"/>
            <w:tcBorders>
              <w:top w:val="nil"/>
              <w:left w:val="nil"/>
              <w:bottom w:val="nil"/>
              <w:right w:val="nil"/>
            </w:tcBorders>
            <w:shd w:val="clear" w:color="auto" w:fill="auto"/>
            <w:vAlign w:val="center"/>
          </w:tcPr>
          <w:p w14:paraId="608A8E26">
            <w:pPr>
              <w:widowControl/>
              <w:autoSpaceDE/>
              <w:autoSpaceDN/>
              <w:jc w:val="center"/>
              <w:rPr>
                <w:rFonts w:ascii="Times New Roman" w:hAnsi="Times New Roman" w:eastAsia="Times New Roman"/>
                <w:sz w:val="20"/>
                <w:szCs w:val="20"/>
                <w:lang w:val="en-GB" w:eastAsia="en-GB"/>
              </w:rPr>
            </w:pPr>
          </w:p>
        </w:tc>
      </w:tr>
    </w:tbl>
    <w:p w14:paraId="5FB64FB8">
      <w:pPr>
        <w:tabs>
          <w:tab w:val="left" w:pos="0"/>
        </w:tabs>
        <w:jc w:val="both"/>
        <w:rPr>
          <w:rFonts w:asciiTheme="minorHAnsi" w:hAnsiTheme="minorHAnsi"/>
          <w:b/>
          <w:sz w:val="24"/>
          <w:lang w:val="mk-MK"/>
        </w:rPr>
      </w:pPr>
      <w:r>
        <w:rPr>
          <w:rFonts w:asciiTheme="minorHAnsi" w:hAnsiTheme="minorHAnsi"/>
          <w:b/>
          <w:sz w:val="24"/>
          <w:lang w:val="mk-MK"/>
        </w:rPr>
        <w:t>Реализација на план за проект „ Промовирање на безбедна училишна средина“</w:t>
      </w:r>
    </w:p>
    <w:tbl>
      <w:tblPr>
        <w:tblStyle w:val="11"/>
        <w:tblW w:w="146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9"/>
        <w:gridCol w:w="966"/>
        <w:gridCol w:w="1560"/>
        <w:gridCol w:w="4394"/>
        <w:gridCol w:w="3711"/>
      </w:tblGrid>
      <w:tr w14:paraId="62E45C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3969" w:type="dxa"/>
            <w:shd w:val="clear" w:color="auto" w:fill="D8D8D8" w:themeFill="background1" w:themeFillShade="D9"/>
            <w:vAlign w:val="center"/>
          </w:tcPr>
          <w:p w14:paraId="51CAD2F1">
            <w:pPr>
              <w:pStyle w:val="35"/>
              <w:ind w:left="57" w:right="57"/>
              <w:jc w:val="center"/>
              <w:rPr>
                <w:rFonts w:asciiTheme="minorHAnsi" w:hAnsiTheme="minorHAnsi"/>
                <w:b/>
                <w:sz w:val="20"/>
                <w:szCs w:val="20"/>
              </w:rPr>
            </w:pPr>
            <w:r>
              <w:rPr>
                <w:rFonts w:asciiTheme="minorHAnsi" w:hAnsiTheme="minorHAnsi"/>
                <w:b/>
                <w:sz w:val="20"/>
                <w:szCs w:val="20"/>
              </w:rPr>
              <w:t>Планирана програмска</w:t>
            </w:r>
          </w:p>
          <w:p w14:paraId="033B217A">
            <w:pPr>
              <w:pStyle w:val="35"/>
              <w:ind w:left="57" w:right="57"/>
              <w:jc w:val="center"/>
              <w:rPr>
                <w:rFonts w:asciiTheme="minorHAnsi" w:hAnsiTheme="minorHAnsi"/>
                <w:b/>
                <w:sz w:val="20"/>
                <w:szCs w:val="20"/>
              </w:rPr>
            </w:pPr>
            <w:r>
              <w:rPr>
                <w:rFonts w:asciiTheme="minorHAnsi" w:hAnsiTheme="minorHAnsi"/>
                <w:b/>
                <w:sz w:val="20"/>
                <w:szCs w:val="20"/>
              </w:rPr>
              <w:t>активност</w:t>
            </w:r>
          </w:p>
        </w:tc>
        <w:tc>
          <w:tcPr>
            <w:tcW w:w="966" w:type="dxa"/>
            <w:shd w:val="clear" w:color="auto" w:fill="D8D8D8" w:themeFill="background1" w:themeFillShade="D9"/>
            <w:vAlign w:val="center"/>
          </w:tcPr>
          <w:p w14:paraId="267DB27F">
            <w:pPr>
              <w:pStyle w:val="35"/>
              <w:ind w:left="57" w:right="57"/>
              <w:jc w:val="center"/>
              <w:rPr>
                <w:rFonts w:asciiTheme="minorHAnsi" w:hAnsiTheme="minorHAnsi"/>
                <w:b/>
                <w:sz w:val="20"/>
                <w:szCs w:val="20"/>
              </w:rPr>
            </w:pPr>
            <w:r>
              <w:rPr>
                <w:rFonts w:asciiTheme="minorHAnsi" w:hAnsiTheme="minorHAnsi"/>
                <w:b/>
                <w:sz w:val="20"/>
                <w:szCs w:val="20"/>
              </w:rPr>
              <w:t>Време на</w:t>
            </w:r>
          </w:p>
          <w:p w14:paraId="3B1AA76C">
            <w:pPr>
              <w:pStyle w:val="35"/>
              <w:ind w:left="57" w:right="57"/>
              <w:jc w:val="center"/>
              <w:rPr>
                <w:rFonts w:asciiTheme="minorHAnsi" w:hAnsiTheme="minorHAnsi"/>
                <w:b/>
                <w:sz w:val="20"/>
                <w:szCs w:val="20"/>
              </w:rPr>
            </w:pPr>
            <w:r>
              <w:rPr>
                <w:rFonts w:asciiTheme="minorHAnsi" w:hAnsiTheme="minorHAnsi"/>
                <w:b/>
                <w:sz w:val="20"/>
                <w:szCs w:val="20"/>
              </w:rPr>
              <w:t>реализација</w:t>
            </w:r>
          </w:p>
        </w:tc>
        <w:tc>
          <w:tcPr>
            <w:tcW w:w="1560" w:type="dxa"/>
            <w:shd w:val="clear" w:color="auto" w:fill="D8D8D8" w:themeFill="background1" w:themeFillShade="D9"/>
            <w:vAlign w:val="center"/>
          </w:tcPr>
          <w:p w14:paraId="530F43A6">
            <w:pPr>
              <w:pStyle w:val="35"/>
              <w:ind w:left="57" w:right="57"/>
              <w:jc w:val="center"/>
              <w:rPr>
                <w:rFonts w:asciiTheme="minorHAnsi" w:hAnsiTheme="minorHAnsi"/>
                <w:b/>
                <w:sz w:val="20"/>
                <w:szCs w:val="20"/>
              </w:rPr>
            </w:pPr>
            <w:r>
              <w:rPr>
                <w:rFonts w:asciiTheme="minorHAnsi" w:hAnsiTheme="minorHAnsi"/>
                <w:b/>
                <w:sz w:val="20"/>
                <w:szCs w:val="20"/>
              </w:rPr>
              <w:t>Реализатор</w:t>
            </w:r>
          </w:p>
        </w:tc>
        <w:tc>
          <w:tcPr>
            <w:tcW w:w="4394" w:type="dxa"/>
            <w:shd w:val="clear" w:color="auto" w:fill="D8D8D8" w:themeFill="background1" w:themeFillShade="D9"/>
            <w:vAlign w:val="center"/>
          </w:tcPr>
          <w:p w14:paraId="40EED894">
            <w:pPr>
              <w:pStyle w:val="35"/>
              <w:ind w:left="57" w:right="57"/>
              <w:jc w:val="center"/>
              <w:rPr>
                <w:rFonts w:asciiTheme="minorHAnsi" w:hAnsiTheme="minorHAnsi"/>
                <w:b/>
                <w:sz w:val="20"/>
                <w:szCs w:val="20"/>
              </w:rPr>
            </w:pPr>
            <w:r>
              <w:rPr>
                <w:rFonts w:asciiTheme="minorHAnsi" w:hAnsiTheme="minorHAnsi"/>
                <w:b/>
                <w:sz w:val="20"/>
                <w:szCs w:val="20"/>
                <w:lang w:val="mk-MK"/>
              </w:rPr>
              <w:t>Потребни средства и материјали</w:t>
            </w:r>
            <w:r>
              <w:rPr>
                <w:rFonts w:asciiTheme="minorHAnsi" w:hAnsiTheme="minorHAnsi"/>
                <w:b/>
                <w:sz w:val="20"/>
                <w:szCs w:val="20"/>
              </w:rPr>
              <w:t>(извори</w:t>
            </w:r>
            <w:r>
              <w:rPr>
                <w:rFonts w:asciiTheme="minorHAnsi" w:hAnsiTheme="minorHAnsi"/>
                <w:b/>
                <w:sz w:val="20"/>
                <w:szCs w:val="20"/>
                <w:lang w:val="mk-MK"/>
              </w:rPr>
              <w:t xml:space="preserve"> од кои ќе се добијат </w:t>
            </w:r>
            <w:r>
              <w:rPr>
                <w:rFonts w:asciiTheme="minorHAnsi" w:hAnsiTheme="minorHAnsi"/>
                <w:b/>
                <w:sz w:val="20"/>
                <w:szCs w:val="20"/>
              </w:rPr>
              <w:t>)</w:t>
            </w:r>
          </w:p>
        </w:tc>
        <w:tc>
          <w:tcPr>
            <w:tcW w:w="3711" w:type="dxa"/>
            <w:shd w:val="clear" w:color="auto" w:fill="D8D8D8" w:themeFill="background1" w:themeFillShade="D9"/>
            <w:vAlign w:val="center"/>
          </w:tcPr>
          <w:p w14:paraId="49C71B83">
            <w:pPr>
              <w:pStyle w:val="35"/>
              <w:ind w:right="57"/>
              <w:rPr>
                <w:rFonts w:asciiTheme="minorHAnsi" w:hAnsiTheme="minorHAnsi"/>
                <w:b/>
                <w:sz w:val="20"/>
                <w:szCs w:val="20"/>
              </w:rPr>
            </w:pPr>
            <w:r>
              <w:rPr>
                <w:rFonts w:asciiTheme="minorHAnsi" w:hAnsiTheme="minorHAnsi"/>
                <w:b/>
                <w:sz w:val="20"/>
                <w:szCs w:val="20"/>
                <w:lang w:val="mk-MK"/>
              </w:rPr>
              <w:t xml:space="preserve"> И</w:t>
            </w:r>
            <w:r>
              <w:rPr>
                <w:rFonts w:asciiTheme="minorHAnsi" w:hAnsiTheme="minorHAnsi"/>
                <w:b/>
                <w:sz w:val="20"/>
                <w:szCs w:val="20"/>
              </w:rPr>
              <w:t>сходи и ефекти</w:t>
            </w:r>
          </w:p>
        </w:tc>
      </w:tr>
      <w:tr w14:paraId="0B20B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3969" w:type="dxa"/>
            <w:shd w:val="clear" w:color="auto" w:fill="D8D8D8" w:themeFill="background1" w:themeFillShade="D9"/>
            <w:vAlign w:val="center"/>
          </w:tcPr>
          <w:p w14:paraId="157DC203">
            <w:pPr>
              <w:pStyle w:val="35"/>
              <w:ind w:left="57" w:right="57"/>
              <w:jc w:val="center"/>
              <w:rPr>
                <w:rFonts w:asciiTheme="minorHAnsi" w:hAnsiTheme="minorHAnsi"/>
                <w:b/>
                <w:sz w:val="20"/>
                <w:szCs w:val="20"/>
                <w:lang w:val="mk-MK"/>
              </w:rPr>
            </w:pPr>
            <w:r>
              <w:rPr>
                <w:rFonts w:asciiTheme="minorHAnsi" w:hAnsiTheme="minorHAnsi"/>
                <w:b/>
                <w:sz w:val="20"/>
                <w:szCs w:val="20"/>
                <w:lang w:val="mk-MK"/>
              </w:rPr>
              <w:t>Изготвување на Акциски план на училишн о  ниво</w:t>
            </w:r>
          </w:p>
        </w:tc>
        <w:tc>
          <w:tcPr>
            <w:tcW w:w="966" w:type="dxa"/>
            <w:shd w:val="clear" w:color="auto" w:fill="D8D8D8" w:themeFill="background1" w:themeFillShade="D9"/>
            <w:vAlign w:val="center"/>
          </w:tcPr>
          <w:p w14:paraId="0EA51C56">
            <w:pPr>
              <w:pStyle w:val="35"/>
              <w:ind w:right="57"/>
              <w:rPr>
                <w:rFonts w:asciiTheme="minorHAnsi" w:hAnsiTheme="minorHAnsi"/>
                <w:b/>
                <w:sz w:val="20"/>
                <w:szCs w:val="20"/>
                <w:lang w:val="en-GB"/>
              </w:rPr>
            </w:pPr>
            <w:r>
              <w:rPr>
                <w:rFonts w:asciiTheme="minorHAnsi" w:hAnsiTheme="minorHAnsi"/>
                <w:b/>
                <w:sz w:val="20"/>
                <w:szCs w:val="20"/>
                <w:lang w:val="mk-MK"/>
              </w:rPr>
              <w:t xml:space="preserve"> Септември,202</w:t>
            </w:r>
            <w:r>
              <w:rPr>
                <w:rFonts w:asciiTheme="minorHAnsi" w:hAnsiTheme="minorHAnsi"/>
                <w:b/>
                <w:sz w:val="20"/>
                <w:szCs w:val="20"/>
                <w:lang w:val="en-GB"/>
              </w:rPr>
              <w:t>5</w:t>
            </w:r>
          </w:p>
        </w:tc>
        <w:tc>
          <w:tcPr>
            <w:tcW w:w="1560" w:type="dxa"/>
            <w:shd w:val="clear" w:color="auto" w:fill="D8D8D8" w:themeFill="background1" w:themeFillShade="D9"/>
            <w:vAlign w:val="center"/>
          </w:tcPr>
          <w:p w14:paraId="6AAC548F">
            <w:pPr>
              <w:pStyle w:val="35"/>
              <w:rPr>
                <w:rFonts w:asciiTheme="minorHAnsi" w:hAnsiTheme="minorHAnsi"/>
                <w:b/>
                <w:sz w:val="20"/>
                <w:szCs w:val="20"/>
                <w:lang w:val="mk-MK"/>
              </w:rPr>
            </w:pPr>
            <w:r>
              <w:rPr>
                <w:rFonts w:asciiTheme="minorHAnsi" w:hAnsiTheme="minorHAnsi"/>
                <w:b/>
                <w:sz w:val="20"/>
                <w:szCs w:val="20"/>
                <w:lang w:val="mk-MK"/>
              </w:rPr>
              <w:t xml:space="preserve">Училишен тим: </w:t>
            </w:r>
          </w:p>
          <w:p w14:paraId="0ED90563">
            <w:pPr>
              <w:pStyle w:val="35"/>
              <w:ind w:left="57" w:right="57"/>
              <w:jc w:val="center"/>
              <w:rPr>
                <w:rFonts w:asciiTheme="minorHAnsi" w:hAnsiTheme="minorHAnsi"/>
                <w:b/>
                <w:sz w:val="20"/>
                <w:szCs w:val="20"/>
              </w:rPr>
            </w:pPr>
            <w:r>
              <w:rPr>
                <w:rFonts w:asciiTheme="minorHAnsi" w:hAnsiTheme="minorHAnsi"/>
                <w:b/>
                <w:sz w:val="20"/>
                <w:szCs w:val="20"/>
                <w:lang w:val="mk-MK"/>
              </w:rPr>
              <w:t xml:space="preserve">Елизабета Велеска, Елена Апостолоска </w:t>
            </w:r>
          </w:p>
        </w:tc>
        <w:tc>
          <w:tcPr>
            <w:tcW w:w="4394" w:type="dxa"/>
            <w:shd w:val="clear" w:color="auto" w:fill="D8D8D8" w:themeFill="background1" w:themeFillShade="D9"/>
            <w:vAlign w:val="center"/>
          </w:tcPr>
          <w:p w14:paraId="75CD5718">
            <w:pPr>
              <w:pStyle w:val="35"/>
              <w:ind w:left="57" w:right="57"/>
              <w:jc w:val="center"/>
              <w:rPr>
                <w:rFonts w:asciiTheme="minorHAnsi" w:hAnsiTheme="minorHAnsi"/>
                <w:b/>
                <w:sz w:val="20"/>
                <w:szCs w:val="20"/>
                <w:lang w:val="mk-MK"/>
              </w:rPr>
            </w:pPr>
            <w:r>
              <w:rPr>
                <w:rFonts w:asciiTheme="minorHAnsi" w:hAnsiTheme="minorHAnsi"/>
                <w:b/>
                <w:sz w:val="20"/>
                <w:szCs w:val="20"/>
                <w:lang w:val="mk-MK"/>
              </w:rPr>
              <w:t>Нацрт акциски план подготвен на воведната работилница</w:t>
            </w:r>
          </w:p>
        </w:tc>
        <w:tc>
          <w:tcPr>
            <w:tcW w:w="3711" w:type="dxa"/>
            <w:shd w:val="clear" w:color="auto" w:fill="D8D8D8" w:themeFill="background1" w:themeFillShade="D9"/>
            <w:vAlign w:val="center"/>
          </w:tcPr>
          <w:p w14:paraId="773A394B">
            <w:pPr>
              <w:pStyle w:val="35"/>
              <w:ind w:right="57"/>
              <w:rPr>
                <w:rFonts w:asciiTheme="minorHAnsi" w:hAnsiTheme="minorHAnsi"/>
                <w:b/>
                <w:sz w:val="20"/>
                <w:szCs w:val="20"/>
                <w:lang w:val="mk-MK"/>
              </w:rPr>
            </w:pPr>
            <w:r>
              <w:rPr>
                <w:rFonts w:asciiTheme="minorHAnsi" w:hAnsiTheme="minorHAnsi"/>
                <w:b/>
                <w:sz w:val="20"/>
                <w:szCs w:val="20"/>
                <w:lang w:val="mk-MK"/>
              </w:rPr>
              <w:t>Соржини и динамика н а реализација на проектните цели и задачи</w:t>
            </w:r>
          </w:p>
        </w:tc>
      </w:tr>
      <w:tr w14:paraId="70F74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3969" w:type="dxa"/>
            <w:shd w:val="clear" w:color="auto" w:fill="D8D8D8" w:themeFill="background1" w:themeFillShade="D9"/>
            <w:vAlign w:val="center"/>
          </w:tcPr>
          <w:p w14:paraId="416CF605">
            <w:pPr>
              <w:pStyle w:val="35"/>
              <w:ind w:left="57" w:right="57"/>
              <w:jc w:val="center"/>
              <w:rPr>
                <w:rFonts w:asciiTheme="minorHAnsi" w:hAnsiTheme="minorHAnsi"/>
                <w:b/>
                <w:sz w:val="20"/>
                <w:szCs w:val="20"/>
                <w:lang w:val="en-GB"/>
              </w:rPr>
            </w:pPr>
            <w:r>
              <w:rPr>
                <w:rFonts w:asciiTheme="minorHAnsi" w:hAnsiTheme="minorHAnsi"/>
                <w:b/>
                <w:sz w:val="20"/>
                <w:szCs w:val="20"/>
                <w:lang w:val="en-GB"/>
              </w:rPr>
              <w:t>Работилница со членовите на ученичкиот парламент и ученичките правобранител „Комуникациски вештини“</w:t>
            </w:r>
          </w:p>
          <w:p w14:paraId="3ACC79AC">
            <w:pPr>
              <w:pStyle w:val="35"/>
              <w:ind w:left="57" w:right="57"/>
              <w:jc w:val="center"/>
              <w:rPr>
                <w:rFonts w:asciiTheme="minorHAnsi" w:hAnsiTheme="minorHAnsi"/>
                <w:b/>
                <w:sz w:val="20"/>
                <w:szCs w:val="20"/>
                <w:lang w:val="en-GB"/>
              </w:rPr>
            </w:pPr>
          </w:p>
          <w:p w14:paraId="683D5312">
            <w:pPr>
              <w:pStyle w:val="35"/>
              <w:ind w:left="57" w:right="57"/>
              <w:jc w:val="center"/>
              <w:rPr>
                <w:rFonts w:asciiTheme="minorHAnsi" w:hAnsiTheme="minorHAnsi"/>
                <w:b/>
                <w:sz w:val="20"/>
                <w:szCs w:val="20"/>
                <w:lang w:val="mk-MK"/>
              </w:rPr>
            </w:pPr>
            <w:r>
              <w:rPr>
                <w:rFonts w:asciiTheme="minorHAnsi" w:hAnsiTheme="minorHAnsi"/>
                <w:b/>
                <w:sz w:val="20"/>
                <w:szCs w:val="20"/>
                <w:lang w:val="en-GB"/>
              </w:rPr>
              <w:t>Работилница со членовите на ученичкиот парламенит и ученичките правобранители „ Истражувачки методи и алатки“</w:t>
            </w:r>
          </w:p>
          <w:p w14:paraId="1AC2D3AA">
            <w:pPr>
              <w:pStyle w:val="35"/>
              <w:ind w:left="57" w:right="57"/>
              <w:jc w:val="center"/>
              <w:rPr>
                <w:rFonts w:asciiTheme="minorHAnsi" w:hAnsiTheme="minorHAnsi"/>
                <w:b/>
                <w:sz w:val="20"/>
                <w:szCs w:val="20"/>
                <w:lang w:val="mk-MK"/>
              </w:rPr>
            </w:pPr>
            <w:r>
              <w:rPr>
                <w:rFonts w:asciiTheme="minorHAnsi" w:hAnsiTheme="minorHAnsi"/>
                <w:b/>
                <w:sz w:val="20"/>
                <w:szCs w:val="20"/>
                <w:lang w:val="en-GB"/>
              </w:rPr>
              <w:t>3Работилница со членовите на  ученичкиот парламент и ученичките правобранители „Развивање на ученички проект/иницијативи“</w:t>
            </w:r>
          </w:p>
        </w:tc>
        <w:tc>
          <w:tcPr>
            <w:tcW w:w="966" w:type="dxa"/>
            <w:shd w:val="clear" w:color="auto" w:fill="D8D8D8" w:themeFill="background1" w:themeFillShade="D9"/>
            <w:vAlign w:val="center"/>
          </w:tcPr>
          <w:p w14:paraId="769A7F66">
            <w:pPr>
              <w:pStyle w:val="35"/>
              <w:rPr>
                <w:rFonts w:asciiTheme="minorHAnsi" w:hAnsiTheme="minorHAnsi"/>
                <w:b/>
                <w:sz w:val="20"/>
                <w:szCs w:val="20"/>
                <w:lang w:val="mk-MK"/>
              </w:rPr>
            </w:pPr>
            <w:r>
              <w:rPr>
                <w:rFonts w:asciiTheme="minorHAnsi" w:hAnsiTheme="minorHAnsi"/>
                <w:b/>
                <w:sz w:val="20"/>
                <w:szCs w:val="20"/>
                <w:lang w:val="mk-MK"/>
              </w:rPr>
              <w:t>24ноември,</w:t>
            </w:r>
          </w:p>
          <w:p w14:paraId="7AE24792">
            <w:pPr>
              <w:pStyle w:val="35"/>
              <w:rPr>
                <w:rFonts w:asciiTheme="minorHAnsi" w:hAnsiTheme="minorHAnsi"/>
                <w:b/>
                <w:sz w:val="20"/>
                <w:szCs w:val="20"/>
                <w:lang w:val="mk-MK"/>
              </w:rPr>
            </w:pPr>
            <w:r>
              <w:rPr>
                <w:rFonts w:asciiTheme="minorHAnsi" w:hAnsiTheme="minorHAnsi"/>
                <w:b/>
                <w:sz w:val="20"/>
                <w:szCs w:val="20"/>
                <w:lang w:val="mk-MK"/>
              </w:rPr>
              <w:t>05декември,</w:t>
            </w:r>
          </w:p>
          <w:p w14:paraId="08F40C93">
            <w:pPr>
              <w:pStyle w:val="35"/>
              <w:rPr>
                <w:rFonts w:asciiTheme="minorHAnsi" w:hAnsiTheme="minorHAnsi"/>
                <w:b/>
                <w:sz w:val="20"/>
                <w:szCs w:val="20"/>
                <w:lang w:val="mk-MK"/>
              </w:rPr>
            </w:pPr>
            <w:r>
              <w:rPr>
                <w:rFonts w:asciiTheme="minorHAnsi" w:hAnsiTheme="minorHAnsi"/>
                <w:b/>
                <w:sz w:val="20"/>
                <w:szCs w:val="20"/>
                <w:lang w:val="mk-MK"/>
              </w:rPr>
              <w:t>12 декември</w:t>
            </w:r>
          </w:p>
        </w:tc>
        <w:tc>
          <w:tcPr>
            <w:tcW w:w="1560" w:type="dxa"/>
            <w:shd w:val="clear" w:color="auto" w:fill="D8D8D8" w:themeFill="background1" w:themeFillShade="D9"/>
            <w:vAlign w:val="center"/>
          </w:tcPr>
          <w:p w14:paraId="355FF333">
            <w:pPr>
              <w:pStyle w:val="35"/>
              <w:ind w:left="57" w:right="57"/>
              <w:jc w:val="center"/>
              <w:rPr>
                <w:rFonts w:asciiTheme="minorHAnsi" w:hAnsiTheme="minorHAnsi"/>
                <w:b/>
                <w:sz w:val="20"/>
                <w:szCs w:val="20"/>
                <w:lang w:val="mk-MK"/>
              </w:rPr>
            </w:pPr>
            <w:r>
              <w:rPr>
                <w:rFonts w:asciiTheme="minorHAnsi" w:hAnsiTheme="minorHAnsi"/>
                <w:b/>
                <w:sz w:val="20"/>
                <w:szCs w:val="20"/>
                <w:lang w:val="mk-MK"/>
              </w:rPr>
              <w:t>Ментор</w:t>
            </w:r>
          </w:p>
          <w:p w14:paraId="0909B55C">
            <w:pPr>
              <w:pStyle w:val="35"/>
              <w:rPr>
                <w:rFonts w:asciiTheme="minorHAnsi" w:hAnsiTheme="minorHAnsi"/>
                <w:b/>
                <w:sz w:val="20"/>
                <w:szCs w:val="20"/>
                <w:lang w:val="mk-MK"/>
              </w:rPr>
            </w:pPr>
            <w:r>
              <w:rPr>
                <w:rFonts w:asciiTheme="minorHAnsi" w:hAnsiTheme="minorHAnsi"/>
                <w:b/>
                <w:sz w:val="20"/>
                <w:szCs w:val="20"/>
                <w:lang w:val="mk-MK"/>
              </w:rPr>
              <w:t>Училишни координатори</w:t>
            </w:r>
          </w:p>
          <w:p w14:paraId="4521E619">
            <w:pPr>
              <w:pStyle w:val="35"/>
              <w:ind w:left="57" w:right="57"/>
              <w:jc w:val="center"/>
              <w:rPr>
                <w:rFonts w:asciiTheme="minorHAnsi" w:hAnsiTheme="minorHAnsi"/>
                <w:b/>
                <w:sz w:val="20"/>
                <w:szCs w:val="20"/>
                <w:lang w:val="mk-MK"/>
              </w:rPr>
            </w:pPr>
            <w:r>
              <w:rPr>
                <w:rFonts w:asciiTheme="minorHAnsi" w:hAnsiTheme="minorHAnsi"/>
                <w:b/>
                <w:sz w:val="20"/>
                <w:szCs w:val="20"/>
                <w:lang w:val="mk-MK"/>
              </w:rPr>
              <w:t>Поддршка за спроведување на работилниците</w:t>
            </w:r>
          </w:p>
        </w:tc>
        <w:tc>
          <w:tcPr>
            <w:tcW w:w="4394" w:type="dxa"/>
          </w:tcPr>
          <w:p w14:paraId="0826A14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Работни материјали за работилниците,  презентации и задачи за работа во групи</w:t>
            </w:r>
          </w:p>
          <w:p w14:paraId="48D3A289">
            <w:pPr>
              <w:pStyle w:val="35"/>
              <w:ind w:left="57" w:right="57"/>
              <w:jc w:val="center"/>
              <w:rPr>
                <w:rFonts w:asciiTheme="minorHAnsi" w:hAnsiTheme="minorHAnsi"/>
                <w:b/>
                <w:sz w:val="20"/>
                <w:szCs w:val="20"/>
                <w:lang w:val="mk-MK"/>
              </w:rPr>
            </w:pPr>
            <w:r>
              <w:rPr>
                <w:rFonts w:asciiTheme="minorHAnsi" w:hAnsiTheme="minorHAnsi" w:cstheme="minorHAnsi"/>
                <w:sz w:val="20"/>
                <w:szCs w:val="20"/>
                <w:lang w:val="mk-MK"/>
              </w:rPr>
              <w:t>Хамер, харија А4формат, фломастери</w:t>
            </w:r>
          </w:p>
        </w:tc>
        <w:tc>
          <w:tcPr>
            <w:tcW w:w="3711" w:type="dxa"/>
          </w:tcPr>
          <w:p w14:paraId="702422EB">
            <w:pPr>
              <w:ind w:right="57"/>
              <w:rPr>
                <w:rFonts w:asciiTheme="minorHAnsi" w:hAnsiTheme="minorHAnsi" w:cstheme="minorHAnsi"/>
                <w:sz w:val="20"/>
                <w:szCs w:val="20"/>
                <w:lang w:val="mk-MK"/>
              </w:rPr>
            </w:pPr>
            <w:r>
              <w:rPr>
                <w:rFonts w:asciiTheme="minorHAnsi" w:hAnsiTheme="minorHAnsi" w:cstheme="minorHAnsi"/>
                <w:sz w:val="20"/>
                <w:szCs w:val="20"/>
                <w:lang w:val="mk-MK"/>
              </w:rPr>
              <w:t>П</w:t>
            </w:r>
            <w:r>
              <w:rPr>
                <w:rFonts w:asciiTheme="minorHAnsi" w:hAnsiTheme="minorHAnsi" w:cstheme="minorHAnsi"/>
                <w:sz w:val="20"/>
                <w:szCs w:val="20"/>
                <w:lang w:val="ru-RU"/>
              </w:rPr>
              <w:t>оддршка на училишт</w:t>
            </w:r>
            <w:r>
              <w:rPr>
                <w:rFonts w:asciiTheme="minorHAnsi" w:hAnsiTheme="minorHAnsi" w:cstheme="minorHAnsi"/>
                <w:sz w:val="20"/>
                <w:szCs w:val="20"/>
                <w:lang w:val="mk-MK"/>
              </w:rPr>
              <w:t>ето</w:t>
            </w:r>
            <w:r>
              <w:rPr>
                <w:rFonts w:asciiTheme="minorHAnsi" w:hAnsiTheme="minorHAnsi" w:cstheme="minorHAnsi"/>
                <w:sz w:val="20"/>
                <w:szCs w:val="20"/>
                <w:lang w:val="ru-RU"/>
              </w:rPr>
              <w:t xml:space="preserve">  за подобрување на ученичкото учество и заштита од насилство врз децата во училишт</w:t>
            </w:r>
            <w:r>
              <w:rPr>
                <w:rFonts w:asciiTheme="minorHAnsi" w:hAnsiTheme="minorHAnsi" w:cstheme="minorHAnsi"/>
                <w:sz w:val="20"/>
                <w:szCs w:val="20"/>
                <w:lang w:val="mk-MK"/>
              </w:rPr>
              <w:t>ето</w:t>
            </w:r>
          </w:p>
          <w:p w14:paraId="6F7B5C31">
            <w:pPr>
              <w:pStyle w:val="35"/>
              <w:ind w:right="57"/>
              <w:rPr>
                <w:rFonts w:asciiTheme="minorHAnsi" w:hAnsiTheme="minorHAnsi"/>
                <w:b/>
                <w:sz w:val="20"/>
                <w:szCs w:val="20"/>
                <w:lang w:val="mk-MK"/>
              </w:rPr>
            </w:pPr>
          </w:p>
        </w:tc>
      </w:tr>
      <w:tr w14:paraId="02C57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3969" w:type="dxa"/>
            <w:shd w:val="clear" w:color="auto" w:fill="D8D8D8" w:themeFill="background1" w:themeFillShade="D9"/>
            <w:vAlign w:val="center"/>
          </w:tcPr>
          <w:p w14:paraId="21842D77">
            <w:pPr>
              <w:pStyle w:val="35"/>
              <w:ind w:left="57" w:right="57"/>
              <w:jc w:val="center"/>
              <w:rPr>
                <w:rFonts w:asciiTheme="minorHAnsi" w:hAnsiTheme="minorHAnsi"/>
                <w:b/>
                <w:sz w:val="20"/>
                <w:szCs w:val="20"/>
                <w:lang w:val="mk-MK"/>
              </w:rPr>
            </w:pPr>
            <w:r>
              <w:rPr>
                <w:rFonts w:asciiTheme="minorHAnsi" w:hAnsiTheme="minorHAnsi"/>
                <w:b/>
                <w:sz w:val="20"/>
                <w:szCs w:val="20"/>
                <w:lang w:val="mk-MK"/>
              </w:rPr>
              <w:t xml:space="preserve">Работилница за врсничка едукација </w:t>
            </w:r>
          </w:p>
        </w:tc>
        <w:tc>
          <w:tcPr>
            <w:tcW w:w="966" w:type="dxa"/>
            <w:shd w:val="clear" w:color="auto" w:fill="D8D8D8" w:themeFill="background1" w:themeFillShade="D9"/>
            <w:vAlign w:val="center"/>
          </w:tcPr>
          <w:p w14:paraId="6BDC41BB">
            <w:pPr>
              <w:pStyle w:val="35"/>
              <w:rPr>
                <w:rFonts w:asciiTheme="minorHAnsi" w:hAnsiTheme="minorHAnsi"/>
                <w:b/>
                <w:sz w:val="20"/>
                <w:szCs w:val="20"/>
                <w:lang w:val="mk-MK"/>
              </w:rPr>
            </w:pPr>
            <w:r>
              <w:rPr>
                <w:rFonts w:asciiTheme="minorHAnsi" w:hAnsiTheme="minorHAnsi"/>
                <w:b/>
                <w:sz w:val="20"/>
                <w:szCs w:val="20"/>
                <w:lang w:val="mk-MK"/>
              </w:rPr>
              <w:t>декември</w:t>
            </w:r>
          </w:p>
        </w:tc>
        <w:tc>
          <w:tcPr>
            <w:tcW w:w="1560" w:type="dxa"/>
            <w:shd w:val="clear" w:color="auto" w:fill="D8D8D8" w:themeFill="background1" w:themeFillShade="D9"/>
            <w:vAlign w:val="center"/>
          </w:tcPr>
          <w:p w14:paraId="75B21AC0">
            <w:pPr>
              <w:pStyle w:val="35"/>
              <w:ind w:left="57" w:right="57"/>
              <w:jc w:val="center"/>
              <w:rPr>
                <w:rFonts w:asciiTheme="minorHAnsi" w:hAnsiTheme="minorHAnsi"/>
                <w:b/>
                <w:sz w:val="20"/>
                <w:szCs w:val="20"/>
                <w:lang w:val="mk-MK"/>
              </w:rPr>
            </w:pPr>
            <w:r>
              <w:rPr>
                <w:rFonts w:asciiTheme="minorHAnsi" w:hAnsiTheme="minorHAnsi"/>
                <w:b/>
                <w:sz w:val="20"/>
                <w:szCs w:val="20"/>
                <w:lang w:val="mk-MK"/>
              </w:rPr>
              <w:t>Стручни соработници</w:t>
            </w:r>
          </w:p>
          <w:p w14:paraId="352C6D04">
            <w:pPr>
              <w:pStyle w:val="35"/>
              <w:ind w:left="57" w:right="57"/>
              <w:jc w:val="center"/>
              <w:rPr>
                <w:rFonts w:asciiTheme="minorHAnsi" w:hAnsiTheme="minorHAnsi"/>
                <w:b/>
                <w:sz w:val="20"/>
                <w:szCs w:val="20"/>
                <w:lang w:val="mk-MK"/>
              </w:rPr>
            </w:pPr>
          </w:p>
        </w:tc>
        <w:tc>
          <w:tcPr>
            <w:tcW w:w="4394" w:type="dxa"/>
          </w:tcPr>
          <w:p w14:paraId="367F197C">
            <w:pPr>
              <w:rPr>
                <w:rFonts w:asciiTheme="minorHAnsi" w:hAnsiTheme="minorHAnsi" w:cstheme="minorHAnsi"/>
                <w:b/>
                <w:color w:val="C00000"/>
                <w:sz w:val="20"/>
                <w:szCs w:val="20"/>
                <w:lang w:val="mk-MK"/>
              </w:rPr>
            </w:pPr>
          </w:p>
          <w:p w14:paraId="7838E88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ab/>
            </w:r>
            <w:r>
              <w:rPr>
                <w:rFonts w:asciiTheme="minorHAnsi" w:hAnsiTheme="minorHAnsi" w:cstheme="minorHAnsi"/>
                <w:sz w:val="20"/>
                <w:szCs w:val="20"/>
                <w:lang w:val="mk-MK"/>
              </w:rPr>
              <w:t>Работни материјали за работилниците,  презентации и задачи за работа во групи</w:t>
            </w:r>
          </w:p>
          <w:p w14:paraId="7A9DC505">
            <w:pPr>
              <w:tabs>
                <w:tab w:val="left" w:pos="1062"/>
              </w:tabs>
              <w:rPr>
                <w:rFonts w:asciiTheme="minorHAnsi" w:hAnsiTheme="minorHAnsi" w:cstheme="minorHAnsi"/>
                <w:sz w:val="20"/>
                <w:szCs w:val="20"/>
                <w:lang w:val="mk-MK"/>
              </w:rPr>
            </w:pPr>
          </w:p>
        </w:tc>
        <w:tc>
          <w:tcPr>
            <w:tcW w:w="3711" w:type="dxa"/>
          </w:tcPr>
          <w:p w14:paraId="44546472">
            <w:pPr>
              <w:ind w:right="57"/>
              <w:rPr>
                <w:rFonts w:asciiTheme="minorHAnsi" w:hAnsiTheme="minorHAnsi" w:cstheme="minorHAnsi"/>
                <w:sz w:val="20"/>
                <w:szCs w:val="20"/>
                <w:lang w:val="mk-MK"/>
              </w:rPr>
            </w:pPr>
            <w:r>
              <w:rPr>
                <w:rFonts w:asciiTheme="minorHAnsi" w:hAnsiTheme="minorHAnsi" w:cstheme="minorHAnsi"/>
                <w:sz w:val="20"/>
                <w:szCs w:val="20"/>
                <w:lang w:val="mk-MK"/>
              </w:rPr>
              <w:t>П</w:t>
            </w:r>
            <w:r>
              <w:rPr>
                <w:rFonts w:asciiTheme="minorHAnsi" w:hAnsiTheme="minorHAnsi" w:cstheme="minorHAnsi"/>
                <w:sz w:val="20"/>
                <w:szCs w:val="20"/>
                <w:lang w:val="ru-RU"/>
              </w:rPr>
              <w:t>оддршка на училишт</w:t>
            </w:r>
            <w:r>
              <w:rPr>
                <w:rFonts w:asciiTheme="minorHAnsi" w:hAnsiTheme="minorHAnsi" w:cstheme="minorHAnsi"/>
                <w:sz w:val="20"/>
                <w:szCs w:val="20"/>
                <w:lang w:val="mk-MK"/>
              </w:rPr>
              <w:t>ето</w:t>
            </w:r>
            <w:r>
              <w:rPr>
                <w:rFonts w:asciiTheme="minorHAnsi" w:hAnsiTheme="minorHAnsi" w:cstheme="minorHAnsi"/>
                <w:sz w:val="20"/>
                <w:szCs w:val="20"/>
                <w:lang w:val="ru-RU"/>
              </w:rPr>
              <w:t xml:space="preserve">  за подобрување на ученичкото учество и заштита од насилство врз децата во училишт</w:t>
            </w:r>
            <w:r>
              <w:rPr>
                <w:rFonts w:asciiTheme="minorHAnsi" w:hAnsiTheme="minorHAnsi" w:cstheme="minorHAnsi"/>
                <w:sz w:val="20"/>
                <w:szCs w:val="20"/>
                <w:lang w:val="mk-MK"/>
              </w:rPr>
              <w:t>ето</w:t>
            </w:r>
          </w:p>
          <w:p w14:paraId="2CAF46A0">
            <w:pPr>
              <w:rPr>
                <w:rFonts w:asciiTheme="minorHAnsi" w:hAnsiTheme="minorHAnsi" w:cstheme="minorHAnsi"/>
                <w:sz w:val="20"/>
                <w:szCs w:val="20"/>
                <w:lang w:val="mk-MK"/>
              </w:rPr>
            </w:pPr>
          </w:p>
        </w:tc>
      </w:tr>
      <w:tr w14:paraId="2FED1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3969" w:type="dxa"/>
            <w:shd w:val="clear" w:color="auto" w:fill="D8D8D8" w:themeFill="background1" w:themeFillShade="D9"/>
            <w:vAlign w:val="center"/>
          </w:tcPr>
          <w:p w14:paraId="5AB4F3DA">
            <w:pPr>
              <w:pStyle w:val="35"/>
              <w:ind w:left="57" w:right="57"/>
              <w:jc w:val="center"/>
              <w:rPr>
                <w:rFonts w:asciiTheme="minorHAnsi" w:hAnsiTheme="minorHAnsi"/>
                <w:b/>
                <w:sz w:val="20"/>
                <w:szCs w:val="20"/>
                <w:lang w:val="mk-MK"/>
              </w:rPr>
            </w:pPr>
            <w:r>
              <w:rPr>
                <w:rFonts w:asciiTheme="minorHAnsi" w:hAnsiTheme="minorHAnsi"/>
                <w:b/>
                <w:sz w:val="20"/>
                <w:szCs w:val="20"/>
                <w:lang w:val="mk-MK"/>
              </w:rPr>
              <w:t>Работилница за врсничка едукација</w:t>
            </w:r>
          </w:p>
        </w:tc>
        <w:tc>
          <w:tcPr>
            <w:tcW w:w="966" w:type="dxa"/>
            <w:shd w:val="clear" w:color="auto" w:fill="D8D8D8" w:themeFill="background1" w:themeFillShade="D9"/>
            <w:vAlign w:val="center"/>
          </w:tcPr>
          <w:p w14:paraId="5C6050E5">
            <w:pPr>
              <w:pStyle w:val="35"/>
              <w:rPr>
                <w:rFonts w:asciiTheme="minorHAnsi" w:hAnsiTheme="minorHAnsi"/>
                <w:b/>
                <w:sz w:val="20"/>
                <w:szCs w:val="20"/>
                <w:lang w:val="mk-MK"/>
              </w:rPr>
            </w:pPr>
            <w:r>
              <w:rPr>
                <w:rFonts w:asciiTheme="minorHAnsi" w:hAnsiTheme="minorHAnsi"/>
                <w:b/>
                <w:sz w:val="20"/>
                <w:szCs w:val="20"/>
                <w:lang w:val="mk-MK"/>
              </w:rPr>
              <w:t>декември</w:t>
            </w:r>
          </w:p>
        </w:tc>
        <w:tc>
          <w:tcPr>
            <w:tcW w:w="1560" w:type="dxa"/>
            <w:shd w:val="clear" w:color="auto" w:fill="D8D8D8" w:themeFill="background1" w:themeFillShade="D9"/>
            <w:vAlign w:val="center"/>
          </w:tcPr>
          <w:p w14:paraId="48748FE1">
            <w:pPr>
              <w:pStyle w:val="35"/>
              <w:ind w:left="57" w:right="57"/>
              <w:jc w:val="center"/>
              <w:rPr>
                <w:rFonts w:asciiTheme="minorHAnsi" w:hAnsiTheme="minorHAnsi"/>
                <w:b/>
                <w:sz w:val="20"/>
                <w:szCs w:val="20"/>
                <w:lang w:val="mk-MK"/>
              </w:rPr>
            </w:pPr>
            <w:r>
              <w:rPr>
                <w:rFonts w:asciiTheme="minorHAnsi" w:hAnsiTheme="minorHAnsi"/>
                <w:b/>
                <w:sz w:val="20"/>
                <w:szCs w:val="20"/>
                <w:lang w:val="mk-MK"/>
              </w:rPr>
              <w:t>Обучени ученици</w:t>
            </w:r>
          </w:p>
        </w:tc>
        <w:tc>
          <w:tcPr>
            <w:tcW w:w="4394" w:type="dxa"/>
          </w:tcPr>
          <w:p w14:paraId="41F8605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Работни материјали за работилниците,  презентации и задачи за работа во групи</w:t>
            </w:r>
          </w:p>
          <w:p w14:paraId="5D402C4A">
            <w:pPr>
              <w:rPr>
                <w:rFonts w:asciiTheme="minorHAnsi" w:hAnsiTheme="minorHAnsi" w:cstheme="minorHAnsi"/>
                <w:b/>
                <w:color w:val="C00000"/>
                <w:sz w:val="20"/>
                <w:szCs w:val="20"/>
                <w:lang w:val="mk-MK"/>
              </w:rPr>
            </w:pPr>
          </w:p>
        </w:tc>
        <w:tc>
          <w:tcPr>
            <w:tcW w:w="3711" w:type="dxa"/>
          </w:tcPr>
          <w:p w14:paraId="363001CD">
            <w:pPr>
              <w:ind w:right="57"/>
              <w:rPr>
                <w:rFonts w:asciiTheme="minorHAnsi" w:hAnsiTheme="minorHAnsi" w:cstheme="minorHAnsi"/>
                <w:sz w:val="20"/>
                <w:szCs w:val="20"/>
                <w:lang w:val="mk-MK"/>
              </w:rPr>
            </w:pPr>
            <w:r>
              <w:rPr>
                <w:rFonts w:asciiTheme="minorHAnsi" w:hAnsiTheme="minorHAnsi" w:cstheme="minorHAnsi"/>
                <w:sz w:val="20"/>
                <w:szCs w:val="20"/>
                <w:lang w:val="mk-MK"/>
              </w:rPr>
              <w:t>П</w:t>
            </w:r>
            <w:r>
              <w:rPr>
                <w:rFonts w:asciiTheme="minorHAnsi" w:hAnsiTheme="minorHAnsi" w:cstheme="minorHAnsi"/>
                <w:sz w:val="20"/>
                <w:szCs w:val="20"/>
                <w:lang w:val="ru-RU"/>
              </w:rPr>
              <w:t>оддршка на училишт</w:t>
            </w:r>
            <w:r>
              <w:rPr>
                <w:rFonts w:asciiTheme="minorHAnsi" w:hAnsiTheme="minorHAnsi" w:cstheme="minorHAnsi"/>
                <w:sz w:val="20"/>
                <w:szCs w:val="20"/>
                <w:lang w:val="mk-MK"/>
              </w:rPr>
              <w:t>ето</w:t>
            </w:r>
            <w:r>
              <w:rPr>
                <w:rFonts w:asciiTheme="minorHAnsi" w:hAnsiTheme="minorHAnsi" w:cstheme="minorHAnsi"/>
                <w:sz w:val="20"/>
                <w:szCs w:val="20"/>
                <w:lang w:val="ru-RU"/>
              </w:rPr>
              <w:t xml:space="preserve">  за подобрување на ученичкото учество и заштита од насилство врз децата во училишт</w:t>
            </w:r>
            <w:r>
              <w:rPr>
                <w:rFonts w:asciiTheme="minorHAnsi" w:hAnsiTheme="minorHAnsi" w:cstheme="minorHAnsi"/>
                <w:sz w:val="20"/>
                <w:szCs w:val="20"/>
                <w:lang w:val="mk-MK"/>
              </w:rPr>
              <w:t>ето</w:t>
            </w:r>
          </w:p>
          <w:p w14:paraId="52DE8919">
            <w:pPr>
              <w:rPr>
                <w:rFonts w:asciiTheme="minorHAnsi" w:hAnsiTheme="minorHAnsi" w:cstheme="minorHAnsi"/>
                <w:sz w:val="20"/>
                <w:szCs w:val="20"/>
                <w:lang w:val="mk-MK"/>
              </w:rPr>
            </w:pPr>
          </w:p>
        </w:tc>
      </w:tr>
      <w:tr w14:paraId="76BD9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8" w:hRule="atLeast"/>
          <w:jc w:val="center"/>
        </w:trPr>
        <w:tc>
          <w:tcPr>
            <w:tcW w:w="3969" w:type="dxa"/>
            <w:shd w:val="clear" w:color="auto" w:fill="D8D8D8" w:themeFill="background1" w:themeFillShade="D9"/>
            <w:vAlign w:val="center"/>
          </w:tcPr>
          <w:p w14:paraId="32190E5A">
            <w:pPr>
              <w:pStyle w:val="35"/>
              <w:ind w:left="57" w:right="57"/>
              <w:jc w:val="center"/>
              <w:rPr>
                <w:rFonts w:asciiTheme="minorHAnsi" w:hAnsiTheme="minorHAnsi"/>
                <w:b/>
                <w:sz w:val="20"/>
                <w:szCs w:val="20"/>
                <w:lang w:val="mk-MK"/>
              </w:rPr>
            </w:pPr>
            <w:r>
              <w:rPr>
                <w:rFonts w:asciiTheme="minorHAnsi" w:hAnsiTheme="minorHAnsi"/>
                <w:b/>
                <w:sz w:val="20"/>
                <w:szCs w:val="20"/>
                <w:lang w:val="mk-MK"/>
              </w:rPr>
              <w:t>Работилница со родители</w:t>
            </w:r>
          </w:p>
        </w:tc>
        <w:tc>
          <w:tcPr>
            <w:tcW w:w="966" w:type="dxa"/>
            <w:shd w:val="clear" w:color="auto" w:fill="D8D8D8" w:themeFill="background1" w:themeFillShade="D9"/>
            <w:vAlign w:val="center"/>
          </w:tcPr>
          <w:p w14:paraId="606B867F">
            <w:pPr>
              <w:pStyle w:val="35"/>
              <w:rPr>
                <w:rFonts w:asciiTheme="minorHAnsi" w:hAnsiTheme="minorHAnsi"/>
                <w:b/>
                <w:sz w:val="20"/>
                <w:szCs w:val="20"/>
                <w:lang w:val="mk-MK"/>
              </w:rPr>
            </w:pPr>
            <w:r>
              <w:rPr>
                <w:rFonts w:asciiTheme="minorHAnsi" w:hAnsiTheme="minorHAnsi"/>
                <w:b/>
                <w:sz w:val="20"/>
                <w:szCs w:val="20"/>
                <w:lang w:val="mk-MK"/>
              </w:rPr>
              <w:t xml:space="preserve"> декември</w:t>
            </w:r>
          </w:p>
        </w:tc>
        <w:tc>
          <w:tcPr>
            <w:tcW w:w="1560" w:type="dxa"/>
            <w:shd w:val="clear" w:color="auto" w:fill="D8D8D8" w:themeFill="background1" w:themeFillShade="D9"/>
            <w:vAlign w:val="center"/>
          </w:tcPr>
          <w:p w14:paraId="2230B702">
            <w:pPr>
              <w:pStyle w:val="35"/>
              <w:ind w:left="57" w:right="57"/>
              <w:jc w:val="center"/>
              <w:rPr>
                <w:rFonts w:asciiTheme="minorHAnsi" w:hAnsiTheme="minorHAnsi"/>
                <w:b/>
                <w:sz w:val="20"/>
                <w:szCs w:val="20"/>
                <w:lang w:val="mk-MK"/>
              </w:rPr>
            </w:pPr>
            <w:r>
              <w:rPr>
                <w:rFonts w:asciiTheme="minorHAnsi" w:hAnsiTheme="minorHAnsi"/>
                <w:b/>
                <w:sz w:val="20"/>
                <w:szCs w:val="20"/>
                <w:lang w:val="mk-MK"/>
              </w:rPr>
              <w:t>Стручни соработници</w:t>
            </w:r>
          </w:p>
          <w:p w14:paraId="560D36C1">
            <w:pPr>
              <w:pStyle w:val="35"/>
              <w:ind w:left="57" w:right="57"/>
              <w:jc w:val="center"/>
              <w:rPr>
                <w:rFonts w:asciiTheme="minorHAnsi" w:hAnsiTheme="minorHAnsi"/>
                <w:b/>
                <w:sz w:val="20"/>
                <w:szCs w:val="20"/>
                <w:lang w:val="mk-MK"/>
              </w:rPr>
            </w:pPr>
          </w:p>
        </w:tc>
        <w:tc>
          <w:tcPr>
            <w:tcW w:w="4394" w:type="dxa"/>
          </w:tcPr>
          <w:p w14:paraId="6DA1C65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Работни материјали за работилниците,  презентации и задачи за работа во групи</w:t>
            </w:r>
          </w:p>
          <w:p w14:paraId="474B96C4">
            <w:pPr>
              <w:pStyle w:val="35"/>
              <w:ind w:left="57" w:right="57"/>
              <w:rPr>
                <w:rFonts w:asciiTheme="minorHAnsi" w:hAnsiTheme="minorHAnsi" w:cstheme="minorHAnsi"/>
                <w:sz w:val="20"/>
                <w:szCs w:val="20"/>
                <w:lang w:val="mk-MK"/>
              </w:rPr>
            </w:pPr>
          </w:p>
        </w:tc>
        <w:tc>
          <w:tcPr>
            <w:tcW w:w="3711" w:type="dxa"/>
          </w:tcPr>
          <w:p w14:paraId="2CB493DF">
            <w:pPr>
              <w:ind w:right="57"/>
              <w:rPr>
                <w:rFonts w:asciiTheme="minorHAnsi" w:hAnsiTheme="minorHAnsi" w:cstheme="minorHAnsi"/>
                <w:sz w:val="20"/>
                <w:szCs w:val="20"/>
                <w:lang w:val="mk-MK"/>
              </w:rPr>
            </w:pPr>
            <w:r>
              <w:rPr>
                <w:rFonts w:asciiTheme="minorHAnsi" w:hAnsiTheme="minorHAnsi" w:cstheme="minorHAnsi"/>
                <w:sz w:val="20"/>
                <w:szCs w:val="20"/>
                <w:lang w:val="mk-MK"/>
              </w:rPr>
              <w:t>П</w:t>
            </w:r>
            <w:r>
              <w:rPr>
                <w:rFonts w:asciiTheme="minorHAnsi" w:hAnsiTheme="minorHAnsi" w:cstheme="minorHAnsi"/>
                <w:sz w:val="20"/>
                <w:szCs w:val="20"/>
                <w:lang w:val="ru-RU"/>
              </w:rPr>
              <w:t>оддршка на училишт</w:t>
            </w:r>
            <w:r>
              <w:rPr>
                <w:rFonts w:asciiTheme="minorHAnsi" w:hAnsiTheme="minorHAnsi" w:cstheme="minorHAnsi"/>
                <w:sz w:val="20"/>
                <w:szCs w:val="20"/>
                <w:lang w:val="mk-MK"/>
              </w:rPr>
              <w:t>ето</w:t>
            </w:r>
            <w:r>
              <w:rPr>
                <w:rFonts w:asciiTheme="minorHAnsi" w:hAnsiTheme="minorHAnsi" w:cstheme="minorHAnsi"/>
                <w:sz w:val="20"/>
                <w:szCs w:val="20"/>
                <w:lang w:val="ru-RU"/>
              </w:rPr>
              <w:t xml:space="preserve">  за подобрување на ученичкото учество и заштита од насилство врз децата во училишт</w:t>
            </w:r>
            <w:r>
              <w:rPr>
                <w:rFonts w:asciiTheme="minorHAnsi" w:hAnsiTheme="minorHAnsi" w:cstheme="minorHAnsi"/>
                <w:sz w:val="20"/>
                <w:szCs w:val="20"/>
                <w:lang w:val="mk-MK"/>
              </w:rPr>
              <w:t>ето</w:t>
            </w:r>
          </w:p>
          <w:p w14:paraId="5B3780B3">
            <w:pPr>
              <w:ind w:right="57"/>
              <w:rPr>
                <w:rFonts w:asciiTheme="minorHAnsi" w:hAnsiTheme="minorHAnsi" w:cstheme="minorHAnsi"/>
                <w:sz w:val="20"/>
                <w:szCs w:val="20"/>
                <w:lang w:val="mk-MK"/>
              </w:rPr>
            </w:pPr>
          </w:p>
        </w:tc>
      </w:tr>
    </w:tbl>
    <w:p w14:paraId="15F553F5">
      <w:pPr>
        <w:pStyle w:val="31"/>
        <w:tabs>
          <w:tab w:val="left" w:pos="1533"/>
        </w:tabs>
        <w:jc w:val="left"/>
        <w:rPr>
          <w:rFonts w:asciiTheme="minorHAnsi" w:hAnsiTheme="minorHAnsi"/>
          <w:b/>
          <w:sz w:val="20"/>
          <w:lang w:val="mk-MK"/>
        </w:rPr>
      </w:pPr>
    </w:p>
    <w:p w14:paraId="39F37E74">
      <w:pPr>
        <w:pStyle w:val="31"/>
        <w:tabs>
          <w:tab w:val="left" w:pos="1533"/>
        </w:tabs>
        <w:jc w:val="left"/>
        <w:rPr>
          <w:rFonts w:asciiTheme="minorHAnsi" w:hAnsiTheme="minorHAnsi" w:cstheme="minorHAnsi"/>
          <w:b/>
          <w:sz w:val="24"/>
          <w:szCs w:val="24"/>
          <w:lang w:val="mk-MK"/>
        </w:rPr>
      </w:pPr>
    </w:p>
    <w:p w14:paraId="0EF29F8B">
      <w:pPr>
        <w:pStyle w:val="31"/>
        <w:jc w:val="left"/>
        <w:rPr>
          <w:rFonts w:asciiTheme="minorHAnsi" w:hAnsiTheme="minorHAnsi" w:cstheme="minorHAnsi"/>
          <w:b/>
          <w:sz w:val="24"/>
          <w:szCs w:val="24"/>
          <w:lang w:val="mk-MK" w:eastAsia="en-GB"/>
        </w:rPr>
      </w:pPr>
      <w:r>
        <w:rPr>
          <w:rFonts w:asciiTheme="minorHAnsi" w:hAnsiTheme="minorHAnsi" w:cstheme="minorHAnsi"/>
          <w:b/>
          <w:sz w:val="28"/>
          <w:szCs w:val="28"/>
          <w:lang w:val="mk-MK" w:eastAsia="en-GB"/>
        </w:rPr>
        <w:t>14.5.Име на проектот:„</w:t>
      </w:r>
      <w:r>
        <w:rPr>
          <w:rFonts w:asciiTheme="minorHAnsi" w:hAnsiTheme="minorHAnsi" w:cstheme="minorHAnsi"/>
          <w:b/>
          <w:sz w:val="28"/>
          <w:szCs w:val="28"/>
          <w:lang w:val="en-GB" w:eastAsia="en-GB"/>
        </w:rPr>
        <w:t>Macedonia Schools Pro</w:t>
      </w:r>
      <w:r>
        <w:rPr>
          <w:rFonts w:asciiTheme="minorHAnsi" w:hAnsiTheme="minorHAnsi" w:cstheme="minorHAnsi"/>
          <w:b/>
          <w:sz w:val="28"/>
          <w:szCs w:val="28"/>
          <w:lang w:val="mk-MK" w:eastAsia="en-GB"/>
        </w:rPr>
        <w:t>ј</w:t>
      </w:r>
      <w:r>
        <w:rPr>
          <w:rFonts w:asciiTheme="minorHAnsi" w:hAnsiTheme="minorHAnsi" w:cstheme="minorHAnsi"/>
          <w:b/>
          <w:sz w:val="28"/>
          <w:szCs w:val="28"/>
          <w:lang w:val="en-GB" w:eastAsia="en-GB"/>
        </w:rPr>
        <w:t>ect</w:t>
      </w:r>
      <w:r>
        <w:rPr>
          <w:rFonts w:asciiTheme="minorHAnsi" w:hAnsiTheme="minorHAnsi" w:cstheme="minorHAnsi"/>
          <w:b/>
          <w:sz w:val="24"/>
          <w:szCs w:val="24"/>
          <w:lang w:val="mk-MK" w:eastAsia="en-GB"/>
        </w:rPr>
        <w:t>“</w:t>
      </w:r>
    </w:p>
    <w:p w14:paraId="2FDFE15C">
      <w:pPr>
        <w:pStyle w:val="31"/>
        <w:jc w:val="left"/>
        <w:rPr>
          <w:rFonts w:asciiTheme="minorHAnsi" w:hAnsiTheme="minorHAnsi" w:cstheme="minorHAnsi"/>
          <w:b/>
          <w:sz w:val="24"/>
          <w:szCs w:val="24"/>
          <w:lang w:val="en-GB" w:eastAsia="en-GB"/>
        </w:rPr>
      </w:pPr>
    </w:p>
    <w:p w14:paraId="156D4AF2">
      <w:pPr>
        <w:pStyle w:val="31"/>
        <w:jc w:val="left"/>
        <w:rPr>
          <w:rFonts w:asciiTheme="minorHAnsi" w:hAnsiTheme="minorHAnsi" w:cstheme="minorHAnsi"/>
          <w:sz w:val="22"/>
          <w:szCs w:val="22"/>
          <w:lang w:val="mk-MK" w:eastAsia="en-GB"/>
        </w:rPr>
      </w:pPr>
      <w:r>
        <w:rPr>
          <w:rFonts w:asciiTheme="minorHAnsi" w:hAnsiTheme="minorHAnsi" w:cstheme="minorHAnsi"/>
          <w:b/>
          <w:sz w:val="22"/>
          <w:szCs w:val="22"/>
          <w:lang w:val="mk-MK" w:eastAsia="en-GB"/>
        </w:rPr>
        <w:t>Цел на проектот:</w:t>
      </w:r>
      <w:r>
        <w:rPr>
          <w:rFonts w:asciiTheme="minorHAnsi" w:hAnsiTheme="minorHAnsi" w:cstheme="minorHAnsi"/>
          <w:sz w:val="22"/>
          <w:szCs w:val="22"/>
          <w:lang w:val="mk-MK" w:eastAsia="en-GB"/>
        </w:rPr>
        <w:t>добивање на грант во иснос од 2.500 американски долари</w:t>
      </w:r>
    </w:p>
    <w:p w14:paraId="385870F4">
      <w:pPr>
        <w:pStyle w:val="31"/>
        <w:jc w:val="both"/>
        <w:rPr>
          <w:rFonts w:asciiTheme="minorHAnsi" w:hAnsiTheme="minorHAnsi" w:cstheme="minorHAnsi"/>
          <w:sz w:val="22"/>
          <w:szCs w:val="22"/>
          <w:lang w:val="mk-MK" w:eastAsia="en-GB"/>
        </w:rPr>
      </w:pPr>
      <w:r>
        <w:rPr>
          <w:rFonts w:asciiTheme="minorHAnsi" w:hAnsiTheme="minorHAnsi" w:cstheme="minorHAnsi"/>
          <w:b/>
          <w:sz w:val="22"/>
          <w:szCs w:val="22"/>
          <w:lang w:val="mk-MK" w:eastAsia="en-GB"/>
        </w:rPr>
        <w:t>Исходи од реализацијата:</w:t>
      </w:r>
      <w:r>
        <w:rPr>
          <w:rFonts w:asciiTheme="minorHAnsi" w:hAnsiTheme="minorHAnsi" w:cstheme="minorHAnsi"/>
          <w:sz w:val="22"/>
          <w:szCs w:val="22"/>
          <w:lang w:val="mk-MK" w:eastAsia="en-GB"/>
        </w:rPr>
        <w:t>опремување на училница со смарт интерактивна табла  и  два печатачи.</w:t>
      </w:r>
    </w:p>
    <w:p w14:paraId="5F9B909D">
      <w:pPr>
        <w:pStyle w:val="31"/>
        <w:jc w:val="both"/>
        <w:rPr>
          <w:rFonts w:asciiTheme="minorHAnsi" w:hAnsiTheme="minorHAnsi" w:cstheme="minorHAnsi"/>
          <w:sz w:val="22"/>
          <w:szCs w:val="22"/>
          <w:lang w:val="mk-MK" w:eastAsia="en-GB"/>
        </w:rPr>
      </w:pPr>
    </w:p>
    <w:p w14:paraId="59AAC219">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Име и презиме на вклучените наставници/стручни соработници: Елизабета Велеска, Благица Кусеска, Кристина Темелкоска</w:t>
      </w:r>
    </w:p>
    <w:p w14:paraId="011F5C02">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Временска рамка во која се реализира проектот: јануари 202б-август 2026г</w:t>
      </w:r>
    </w:p>
    <w:p w14:paraId="50358932">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Средства за реализација на проектот/ партнерство со:</w:t>
      </w:r>
      <w:r>
        <w:rPr>
          <w:rFonts w:asciiTheme="minorHAnsi" w:hAnsiTheme="minorHAnsi" w:cstheme="minorHAnsi"/>
          <w:b/>
          <w:sz w:val="22"/>
          <w:szCs w:val="22"/>
          <w:lang w:val="en-GB" w:eastAsia="en-GB"/>
        </w:rPr>
        <w:t>Macedonia Schools Pro</w:t>
      </w:r>
      <w:r>
        <w:rPr>
          <w:rFonts w:asciiTheme="minorHAnsi" w:hAnsiTheme="minorHAnsi" w:cstheme="minorHAnsi"/>
          <w:b/>
          <w:sz w:val="22"/>
          <w:szCs w:val="22"/>
          <w:lang w:val="mk-MK" w:eastAsia="en-GB"/>
        </w:rPr>
        <w:t>ј</w:t>
      </w:r>
      <w:r>
        <w:rPr>
          <w:rFonts w:asciiTheme="minorHAnsi" w:hAnsiTheme="minorHAnsi" w:cstheme="minorHAnsi"/>
          <w:b/>
          <w:sz w:val="22"/>
          <w:szCs w:val="22"/>
          <w:lang w:val="en-GB" w:eastAsia="en-GB"/>
        </w:rPr>
        <w:t>ect</w:t>
      </w:r>
      <w:r>
        <w:rPr>
          <w:rFonts w:asciiTheme="minorHAnsi" w:hAnsiTheme="minorHAnsi" w:cstheme="minorHAnsi"/>
          <w:b/>
          <w:sz w:val="22"/>
          <w:szCs w:val="22"/>
          <w:lang w:val="mk-MK" w:eastAsia="en-GB"/>
        </w:rPr>
        <w:t xml:space="preserve">, </w:t>
      </w:r>
      <w:r>
        <w:rPr>
          <w:rFonts w:asciiTheme="minorHAnsi" w:hAnsiTheme="minorHAnsi" w:cstheme="minorHAnsi"/>
          <w:b/>
          <w:sz w:val="22"/>
          <w:szCs w:val="22"/>
          <w:lang w:val="en-GB" w:eastAsia="en-GB"/>
        </w:rPr>
        <w:t>USA</w:t>
      </w:r>
    </w:p>
    <w:p w14:paraId="6824D89A">
      <w:pPr>
        <w:pStyle w:val="31"/>
        <w:jc w:val="both"/>
        <w:rPr>
          <w:rFonts w:asciiTheme="minorHAnsi" w:hAnsiTheme="minorHAnsi" w:cstheme="minorHAnsi"/>
          <w:b/>
          <w:sz w:val="22"/>
          <w:szCs w:val="22"/>
          <w:lang w:val="mk-MK" w:eastAsia="en-GB"/>
        </w:rPr>
      </w:pPr>
    </w:p>
    <w:p w14:paraId="76615F8A">
      <w:pPr>
        <w:pStyle w:val="31"/>
        <w:jc w:val="both"/>
        <w:rPr>
          <w:rFonts w:asciiTheme="minorHAnsi" w:hAnsiTheme="minorHAnsi" w:cstheme="minorHAnsi"/>
          <w:b/>
          <w:sz w:val="22"/>
          <w:szCs w:val="22"/>
          <w:lang w:val="mk-MK" w:eastAsia="en-GB"/>
        </w:rPr>
      </w:pPr>
    </w:p>
    <w:p w14:paraId="3587329E">
      <w:pPr>
        <w:jc w:val="both"/>
        <w:rPr>
          <w:rFonts w:asciiTheme="minorHAnsi" w:hAnsiTheme="minorHAnsi" w:cstheme="minorHAnsi"/>
          <w:lang w:val="mk-MK"/>
        </w:rPr>
      </w:pPr>
    </w:p>
    <w:p w14:paraId="13DE3BB6">
      <w:pPr>
        <w:ind w:firstLine="110" w:firstLineChars="50"/>
        <w:jc w:val="both"/>
        <w:rPr>
          <w:rFonts w:asciiTheme="minorHAnsi" w:hAnsiTheme="minorHAnsi" w:cstheme="minorHAnsi"/>
          <w:lang w:val="mk-MK"/>
        </w:rPr>
      </w:pPr>
    </w:p>
    <w:p w14:paraId="61253E4B">
      <w:pPr>
        <w:ind w:firstLine="110" w:firstLineChars="50"/>
        <w:jc w:val="both"/>
        <w:rPr>
          <w:rFonts w:asciiTheme="minorHAnsi" w:hAnsiTheme="minorHAnsi" w:cstheme="minorHAnsi"/>
          <w:lang w:val="mk-MK"/>
        </w:rPr>
      </w:pPr>
    </w:p>
    <w:p w14:paraId="582B3DC3">
      <w:pPr>
        <w:pStyle w:val="31"/>
        <w:tabs>
          <w:tab w:val="left" w:pos="1533"/>
        </w:tabs>
        <w:jc w:val="left"/>
        <w:rPr>
          <w:rFonts w:asciiTheme="minorHAnsi" w:hAnsiTheme="minorHAnsi"/>
          <w:b/>
          <w:sz w:val="20"/>
          <w:lang w:val="mk-MK"/>
        </w:rPr>
      </w:pPr>
    </w:p>
    <w:p w14:paraId="543E804B">
      <w:pPr>
        <w:pStyle w:val="31"/>
        <w:tabs>
          <w:tab w:val="left" w:pos="1533"/>
        </w:tabs>
        <w:jc w:val="left"/>
        <w:rPr>
          <w:rFonts w:asciiTheme="minorHAnsi" w:hAnsiTheme="minorHAnsi"/>
          <w:b/>
          <w:sz w:val="24"/>
          <w:szCs w:val="24"/>
          <w:lang w:val="mk-MK"/>
        </w:rPr>
      </w:pPr>
      <w:r>
        <w:pict>
          <v:shape id="_x0000_s2840" o:spid="_x0000_s2840" o:spt="136" type="#_x0000_t136" style="position:absolute;left:0pt;margin-top:0.3pt;height:21.95pt;width:223.3pt;mso-position-horizontal:left;mso-wrap-distance-bottom:0pt;mso-wrap-distance-left:9pt;mso-wrap-distance-right:9pt;mso-wrap-distance-top:0pt;z-index:251671552;mso-width-relative:page;mso-height-relative:page;" coordsize="21600,21600">
            <v:path/>
            <v:fill focussize="0,0"/>
            <v:stroke weight="1pt"/>
            <v:imagedata o:title=""/>
            <o:lock v:ext="edit" aspectratio="t"/>
            <v:textpath on="t" fitshape="t" fitpath="t" trim="t" xscale="f" string="15. Поддршка на учениците" style="font-family:Arial Black;font-size:14pt;font-style:italic;v-text-align:center;"/>
            <v:shadow on="t" opacity="52429f"/>
            <w10:wrap type="square" side="right"/>
          </v:shape>
        </w:pict>
      </w:r>
      <w:r>
        <w:rPr>
          <w:rFonts w:asciiTheme="minorHAnsi" w:hAnsiTheme="minorHAnsi"/>
          <w:b/>
          <w:sz w:val="24"/>
          <w:szCs w:val="24"/>
          <w:lang w:val="mk-MK"/>
        </w:rPr>
        <w:br w:type="textWrapping" w:clear="all"/>
      </w:r>
    </w:p>
    <w:p w14:paraId="03E82686">
      <w:pPr>
        <w:pStyle w:val="31"/>
        <w:tabs>
          <w:tab w:val="left" w:pos="1533"/>
        </w:tabs>
        <w:jc w:val="left"/>
        <w:rPr>
          <w:rFonts w:asciiTheme="minorHAnsi" w:hAnsiTheme="minorHAnsi"/>
          <w:b/>
          <w:sz w:val="24"/>
          <w:szCs w:val="24"/>
          <w:lang w:val="mk-MK"/>
        </w:rPr>
      </w:pPr>
      <w:r>
        <w:rPr>
          <w:rFonts w:asciiTheme="minorHAnsi" w:hAnsiTheme="minorHAnsi"/>
          <w:b/>
          <w:sz w:val="24"/>
          <w:szCs w:val="24"/>
          <w:lang w:val="mk-MK"/>
        </w:rPr>
        <w:t>15.1. Постигнување на учениците</w:t>
      </w:r>
    </w:p>
    <w:p w14:paraId="5EA9BA2E">
      <w:pPr>
        <w:pStyle w:val="31"/>
        <w:tabs>
          <w:tab w:val="left" w:pos="1533"/>
        </w:tabs>
        <w:jc w:val="left"/>
        <w:rPr>
          <w:rFonts w:asciiTheme="minorHAnsi" w:hAnsiTheme="minorHAnsi"/>
          <w:b/>
          <w:sz w:val="24"/>
          <w:szCs w:val="24"/>
          <w:lang w:val="mk-MK"/>
        </w:rPr>
      </w:pPr>
      <w:r>
        <w:rPr>
          <w:rFonts w:asciiTheme="minorHAnsi" w:hAnsiTheme="minorHAnsi"/>
          <w:b/>
          <w:sz w:val="24"/>
          <w:szCs w:val="24"/>
          <w:lang w:val="mk-MK"/>
        </w:rPr>
        <w:t>Постигнат успех на учениците  по предмети во прво полугодие од учебна 2025/26г</w:t>
      </w:r>
    </w:p>
    <w:tbl>
      <w:tblPr>
        <w:tblStyle w:val="11"/>
        <w:tblW w:w="12040" w:type="dxa"/>
        <w:tblInd w:w="103" w:type="dxa"/>
        <w:tblLayout w:type="autofit"/>
        <w:tblCellMar>
          <w:top w:w="0" w:type="dxa"/>
          <w:left w:w="108" w:type="dxa"/>
          <w:bottom w:w="0" w:type="dxa"/>
          <w:right w:w="108" w:type="dxa"/>
        </w:tblCellMar>
      </w:tblPr>
      <w:tblGrid>
        <w:gridCol w:w="1057"/>
        <w:gridCol w:w="3643"/>
        <w:gridCol w:w="975"/>
        <w:gridCol w:w="65"/>
        <w:gridCol w:w="928"/>
        <w:gridCol w:w="112"/>
        <w:gridCol w:w="1040"/>
        <w:gridCol w:w="974"/>
        <w:gridCol w:w="66"/>
        <w:gridCol w:w="1040"/>
        <w:gridCol w:w="1040"/>
        <w:gridCol w:w="1100"/>
      </w:tblGrid>
      <w:tr w14:paraId="32690628">
        <w:tblPrEx>
          <w:tblCellMar>
            <w:top w:w="0" w:type="dxa"/>
            <w:left w:w="108" w:type="dxa"/>
            <w:bottom w:w="0" w:type="dxa"/>
            <w:right w:w="108" w:type="dxa"/>
          </w:tblCellMar>
        </w:tblPrEx>
        <w:trPr>
          <w:trHeight w:val="300" w:hRule="atLeast"/>
        </w:trPr>
        <w:tc>
          <w:tcPr>
            <w:tcW w:w="4700" w:type="dxa"/>
            <w:gridSpan w:val="2"/>
            <w:vMerge w:val="restart"/>
            <w:tcBorders>
              <w:top w:val="single" w:color="auto" w:sz="4" w:space="0"/>
              <w:left w:val="single" w:color="auto" w:sz="4" w:space="0"/>
              <w:bottom w:val="single" w:color="auto" w:sz="4" w:space="0"/>
              <w:right w:val="single" w:color="auto" w:sz="4" w:space="0"/>
            </w:tcBorders>
            <w:shd w:val="clear" w:color="000000" w:fill="F2F2F2"/>
            <w:vAlign w:val="center"/>
          </w:tcPr>
          <w:p w14:paraId="2EE505B2">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Наставни предмети</w:t>
            </w:r>
          </w:p>
        </w:tc>
        <w:tc>
          <w:tcPr>
            <w:tcW w:w="7340" w:type="dxa"/>
            <w:gridSpan w:val="10"/>
            <w:tcBorders>
              <w:top w:val="single" w:color="auto" w:sz="4" w:space="0"/>
              <w:left w:val="nil"/>
              <w:bottom w:val="single" w:color="auto" w:sz="4" w:space="0"/>
              <w:right w:val="single" w:color="auto" w:sz="4" w:space="0"/>
            </w:tcBorders>
            <w:shd w:val="clear" w:color="000000" w:fill="F2F2F2"/>
            <w:vAlign w:val="center"/>
          </w:tcPr>
          <w:p w14:paraId="3B746D27">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Одделенија</w:t>
            </w:r>
          </w:p>
        </w:tc>
      </w:tr>
      <w:tr w14:paraId="41305AB4">
        <w:tblPrEx>
          <w:tblCellMar>
            <w:top w:w="0" w:type="dxa"/>
            <w:left w:w="108" w:type="dxa"/>
            <w:bottom w:w="0" w:type="dxa"/>
            <w:right w:w="108" w:type="dxa"/>
          </w:tblCellMar>
        </w:tblPrEx>
        <w:trPr>
          <w:trHeight w:val="269" w:hRule="atLeast"/>
        </w:trPr>
        <w:tc>
          <w:tcPr>
            <w:tcW w:w="4700" w:type="dxa"/>
            <w:gridSpan w:val="2"/>
            <w:vMerge w:val="continue"/>
            <w:tcBorders>
              <w:top w:val="single" w:color="auto" w:sz="4" w:space="0"/>
              <w:left w:val="single" w:color="auto" w:sz="4" w:space="0"/>
              <w:bottom w:val="single" w:color="auto" w:sz="4" w:space="0"/>
              <w:right w:val="single" w:color="auto" w:sz="4" w:space="0"/>
            </w:tcBorders>
            <w:vAlign w:val="center"/>
          </w:tcPr>
          <w:p w14:paraId="21831091">
            <w:pPr>
              <w:widowControl/>
              <w:autoSpaceDE/>
              <w:autoSpaceDN/>
              <w:rPr>
                <w:rFonts w:eastAsia="Times New Roman" w:asciiTheme="minorHAnsi" w:hAnsiTheme="minorHAnsi" w:cstheme="minorHAnsi"/>
                <w:sz w:val="20"/>
                <w:szCs w:val="20"/>
                <w:lang w:val="en-GB" w:eastAsia="en-GB"/>
              </w:rPr>
            </w:pPr>
          </w:p>
        </w:tc>
        <w:tc>
          <w:tcPr>
            <w:tcW w:w="1040" w:type="dxa"/>
            <w:gridSpan w:val="2"/>
            <w:vMerge w:val="restart"/>
            <w:tcBorders>
              <w:top w:val="nil"/>
              <w:left w:val="single" w:color="auto" w:sz="4" w:space="0"/>
              <w:bottom w:val="single" w:color="auto" w:sz="4" w:space="0"/>
              <w:right w:val="single" w:color="auto" w:sz="4" w:space="0"/>
            </w:tcBorders>
            <w:shd w:val="clear" w:color="000000" w:fill="F2F2F2"/>
            <w:vAlign w:val="center"/>
          </w:tcPr>
          <w:p w14:paraId="1962E05C">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IV</w:t>
            </w:r>
          </w:p>
        </w:tc>
        <w:tc>
          <w:tcPr>
            <w:tcW w:w="1040" w:type="dxa"/>
            <w:gridSpan w:val="2"/>
            <w:vMerge w:val="restart"/>
            <w:tcBorders>
              <w:top w:val="nil"/>
              <w:left w:val="single" w:color="auto" w:sz="4" w:space="0"/>
              <w:bottom w:val="single" w:color="auto" w:sz="4" w:space="0"/>
              <w:right w:val="single" w:color="auto" w:sz="4" w:space="0"/>
            </w:tcBorders>
            <w:shd w:val="clear" w:color="000000" w:fill="F2F2F2"/>
            <w:vAlign w:val="center"/>
          </w:tcPr>
          <w:p w14:paraId="1A8BDE70">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V</w:t>
            </w:r>
          </w:p>
        </w:tc>
        <w:tc>
          <w:tcPr>
            <w:tcW w:w="1040" w:type="dxa"/>
            <w:vMerge w:val="restart"/>
            <w:tcBorders>
              <w:top w:val="nil"/>
              <w:left w:val="single" w:color="auto" w:sz="4" w:space="0"/>
              <w:bottom w:val="single" w:color="auto" w:sz="4" w:space="0"/>
              <w:right w:val="single" w:color="auto" w:sz="4" w:space="0"/>
            </w:tcBorders>
            <w:shd w:val="clear" w:color="000000" w:fill="F2F2F2"/>
            <w:noWrap/>
            <w:vAlign w:val="center"/>
          </w:tcPr>
          <w:p w14:paraId="0B38012D">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V I</w:t>
            </w:r>
          </w:p>
        </w:tc>
        <w:tc>
          <w:tcPr>
            <w:tcW w:w="1040" w:type="dxa"/>
            <w:gridSpan w:val="2"/>
            <w:vMerge w:val="restart"/>
            <w:tcBorders>
              <w:top w:val="nil"/>
              <w:left w:val="single" w:color="auto" w:sz="4" w:space="0"/>
              <w:bottom w:val="single" w:color="auto" w:sz="4" w:space="0"/>
              <w:right w:val="single" w:color="auto" w:sz="4" w:space="0"/>
            </w:tcBorders>
            <w:shd w:val="clear" w:color="000000" w:fill="F2F2F2"/>
            <w:noWrap/>
            <w:vAlign w:val="center"/>
          </w:tcPr>
          <w:p w14:paraId="76DF1F3B">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VII</w:t>
            </w:r>
          </w:p>
        </w:tc>
        <w:tc>
          <w:tcPr>
            <w:tcW w:w="1040" w:type="dxa"/>
            <w:vMerge w:val="restart"/>
            <w:tcBorders>
              <w:top w:val="nil"/>
              <w:left w:val="single" w:color="auto" w:sz="4" w:space="0"/>
              <w:bottom w:val="single" w:color="auto" w:sz="4" w:space="0"/>
              <w:right w:val="single" w:color="auto" w:sz="4" w:space="0"/>
            </w:tcBorders>
            <w:shd w:val="clear" w:color="000000" w:fill="F2F2F2"/>
            <w:noWrap/>
            <w:vAlign w:val="center"/>
          </w:tcPr>
          <w:p w14:paraId="10491A7E">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 xml:space="preserve">VIII </w:t>
            </w:r>
          </w:p>
        </w:tc>
        <w:tc>
          <w:tcPr>
            <w:tcW w:w="1040" w:type="dxa"/>
            <w:vMerge w:val="restart"/>
            <w:tcBorders>
              <w:top w:val="nil"/>
              <w:left w:val="single" w:color="auto" w:sz="4" w:space="0"/>
              <w:bottom w:val="single" w:color="auto" w:sz="4" w:space="0"/>
              <w:right w:val="single" w:color="auto" w:sz="4" w:space="0"/>
            </w:tcBorders>
            <w:shd w:val="clear" w:color="000000" w:fill="F2F2F2"/>
            <w:noWrap/>
            <w:vAlign w:val="center"/>
          </w:tcPr>
          <w:p w14:paraId="03007352">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IX</w:t>
            </w:r>
          </w:p>
        </w:tc>
        <w:tc>
          <w:tcPr>
            <w:tcW w:w="1100" w:type="dxa"/>
            <w:vMerge w:val="restart"/>
            <w:tcBorders>
              <w:top w:val="nil"/>
              <w:left w:val="single" w:color="auto" w:sz="4" w:space="0"/>
              <w:bottom w:val="single" w:color="auto" w:sz="4" w:space="0"/>
              <w:right w:val="single" w:color="auto" w:sz="4" w:space="0"/>
            </w:tcBorders>
            <w:shd w:val="clear" w:color="000000" w:fill="F2F2F2"/>
            <w:noWrap/>
            <w:vAlign w:val="center"/>
          </w:tcPr>
          <w:p w14:paraId="1CCF196C">
            <w:pPr>
              <w:widowControl/>
              <w:autoSpaceDE/>
              <w:autoSpaceDN/>
              <w:jc w:val="center"/>
              <w:rPr>
                <w:rFonts w:eastAsia="Times New Roman" w:asciiTheme="minorHAnsi" w:hAnsiTheme="minorHAnsi" w:cstheme="minorHAnsi"/>
                <w:b/>
                <w:bCs/>
                <w:sz w:val="20"/>
                <w:szCs w:val="20"/>
                <w:lang w:val="en-GB" w:eastAsia="en-GB"/>
              </w:rPr>
            </w:pPr>
            <w:r>
              <w:rPr>
                <w:rFonts w:eastAsia="Times New Roman" w:asciiTheme="minorHAnsi" w:hAnsiTheme="minorHAnsi" w:cstheme="minorHAnsi"/>
                <w:b/>
                <w:bCs/>
                <w:sz w:val="20"/>
                <w:szCs w:val="20"/>
                <w:lang w:val="en-GB" w:eastAsia="en-GB"/>
              </w:rPr>
              <w:t>средно</w:t>
            </w:r>
          </w:p>
        </w:tc>
      </w:tr>
      <w:tr w14:paraId="1A4ED427">
        <w:tblPrEx>
          <w:tblCellMar>
            <w:top w:w="0" w:type="dxa"/>
            <w:left w:w="108" w:type="dxa"/>
            <w:bottom w:w="0" w:type="dxa"/>
            <w:right w:w="108" w:type="dxa"/>
          </w:tblCellMar>
        </w:tblPrEx>
        <w:trPr>
          <w:trHeight w:val="269" w:hRule="atLeast"/>
        </w:trPr>
        <w:tc>
          <w:tcPr>
            <w:tcW w:w="4700" w:type="dxa"/>
            <w:gridSpan w:val="2"/>
            <w:vMerge w:val="continue"/>
            <w:tcBorders>
              <w:top w:val="single" w:color="auto" w:sz="4" w:space="0"/>
              <w:left w:val="single" w:color="auto" w:sz="4" w:space="0"/>
              <w:bottom w:val="single" w:color="auto" w:sz="4" w:space="0"/>
              <w:right w:val="single" w:color="auto" w:sz="4" w:space="0"/>
            </w:tcBorders>
            <w:vAlign w:val="center"/>
          </w:tcPr>
          <w:p w14:paraId="1AA8647E">
            <w:pPr>
              <w:widowControl/>
              <w:autoSpaceDE/>
              <w:autoSpaceDN/>
              <w:rPr>
                <w:rFonts w:eastAsia="Times New Roman" w:asciiTheme="minorHAnsi" w:hAnsiTheme="minorHAnsi" w:cstheme="minorHAnsi"/>
                <w:sz w:val="20"/>
                <w:szCs w:val="20"/>
                <w:lang w:val="en-GB" w:eastAsia="en-GB"/>
              </w:rPr>
            </w:pPr>
          </w:p>
        </w:tc>
        <w:tc>
          <w:tcPr>
            <w:tcW w:w="1040" w:type="dxa"/>
            <w:gridSpan w:val="2"/>
            <w:vMerge w:val="continue"/>
            <w:tcBorders>
              <w:top w:val="nil"/>
              <w:left w:val="single" w:color="auto" w:sz="4" w:space="0"/>
              <w:bottom w:val="single" w:color="auto" w:sz="4" w:space="0"/>
              <w:right w:val="single" w:color="auto" w:sz="4" w:space="0"/>
            </w:tcBorders>
            <w:vAlign w:val="center"/>
          </w:tcPr>
          <w:p w14:paraId="74817E8F">
            <w:pPr>
              <w:widowControl/>
              <w:autoSpaceDE/>
              <w:autoSpaceDN/>
              <w:rPr>
                <w:rFonts w:eastAsia="Times New Roman" w:asciiTheme="minorHAnsi" w:hAnsiTheme="minorHAnsi" w:cstheme="minorHAnsi"/>
                <w:b/>
                <w:bCs/>
                <w:sz w:val="20"/>
                <w:szCs w:val="20"/>
                <w:lang w:val="en-GB" w:eastAsia="en-GB"/>
              </w:rPr>
            </w:pPr>
          </w:p>
        </w:tc>
        <w:tc>
          <w:tcPr>
            <w:tcW w:w="1040" w:type="dxa"/>
            <w:gridSpan w:val="2"/>
            <w:vMerge w:val="continue"/>
            <w:tcBorders>
              <w:top w:val="nil"/>
              <w:left w:val="single" w:color="auto" w:sz="4" w:space="0"/>
              <w:bottom w:val="single" w:color="auto" w:sz="4" w:space="0"/>
              <w:right w:val="single" w:color="auto" w:sz="4" w:space="0"/>
            </w:tcBorders>
            <w:vAlign w:val="center"/>
          </w:tcPr>
          <w:p w14:paraId="2062F873">
            <w:pPr>
              <w:widowControl/>
              <w:autoSpaceDE/>
              <w:autoSpaceDN/>
              <w:rPr>
                <w:rFonts w:eastAsia="Times New Roman" w:asciiTheme="minorHAnsi" w:hAnsiTheme="minorHAnsi" w:cstheme="minorHAnsi"/>
                <w:b/>
                <w:bCs/>
                <w:sz w:val="20"/>
                <w:szCs w:val="20"/>
                <w:lang w:val="en-GB" w:eastAsia="en-GB"/>
              </w:rPr>
            </w:pPr>
          </w:p>
        </w:tc>
        <w:tc>
          <w:tcPr>
            <w:tcW w:w="1040" w:type="dxa"/>
            <w:vMerge w:val="continue"/>
            <w:tcBorders>
              <w:top w:val="nil"/>
              <w:left w:val="single" w:color="auto" w:sz="4" w:space="0"/>
              <w:bottom w:val="single" w:color="auto" w:sz="4" w:space="0"/>
              <w:right w:val="single" w:color="auto" w:sz="4" w:space="0"/>
            </w:tcBorders>
            <w:vAlign w:val="center"/>
          </w:tcPr>
          <w:p w14:paraId="28989FEF">
            <w:pPr>
              <w:widowControl/>
              <w:autoSpaceDE/>
              <w:autoSpaceDN/>
              <w:rPr>
                <w:rFonts w:eastAsia="Times New Roman" w:asciiTheme="minorHAnsi" w:hAnsiTheme="minorHAnsi" w:cstheme="minorHAnsi"/>
                <w:b/>
                <w:bCs/>
                <w:sz w:val="20"/>
                <w:szCs w:val="20"/>
                <w:lang w:val="en-GB" w:eastAsia="en-GB"/>
              </w:rPr>
            </w:pPr>
          </w:p>
        </w:tc>
        <w:tc>
          <w:tcPr>
            <w:tcW w:w="1040" w:type="dxa"/>
            <w:gridSpan w:val="2"/>
            <w:vMerge w:val="continue"/>
            <w:tcBorders>
              <w:top w:val="nil"/>
              <w:left w:val="single" w:color="auto" w:sz="4" w:space="0"/>
              <w:bottom w:val="single" w:color="auto" w:sz="4" w:space="0"/>
              <w:right w:val="single" w:color="auto" w:sz="4" w:space="0"/>
            </w:tcBorders>
            <w:vAlign w:val="center"/>
          </w:tcPr>
          <w:p w14:paraId="5FB4B1B2">
            <w:pPr>
              <w:widowControl/>
              <w:autoSpaceDE/>
              <w:autoSpaceDN/>
              <w:rPr>
                <w:rFonts w:eastAsia="Times New Roman" w:asciiTheme="minorHAnsi" w:hAnsiTheme="minorHAnsi" w:cstheme="minorHAnsi"/>
                <w:b/>
                <w:bCs/>
                <w:sz w:val="20"/>
                <w:szCs w:val="20"/>
                <w:lang w:val="en-GB" w:eastAsia="en-GB"/>
              </w:rPr>
            </w:pPr>
          </w:p>
        </w:tc>
        <w:tc>
          <w:tcPr>
            <w:tcW w:w="1040" w:type="dxa"/>
            <w:vMerge w:val="continue"/>
            <w:tcBorders>
              <w:top w:val="nil"/>
              <w:left w:val="single" w:color="auto" w:sz="4" w:space="0"/>
              <w:bottom w:val="single" w:color="auto" w:sz="4" w:space="0"/>
              <w:right w:val="single" w:color="auto" w:sz="4" w:space="0"/>
            </w:tcBorders>
            <w:vAlign w:val="center"/>
          </w:tcPr>
          <w:p w14:paraId="3E64B9B8">
            <w:pPr>
              <w:widowControl/>
              <w:autoSpaceDE/>
              <w:autoSpaceDN/>
              <w:rPr>
                <w:rFonts w:eastAsia="Times New Roman" w:asciiTheme="minorHAnsi" w:hAnsiTheme="minorHAnsi" w:cstheme="minorHAnsi"/>
                <w:b/>
                <w:bCs/>
                <w:sz w:val="20"/>
                <w:szCs w:val="20"/>
                <w:lang w:val="en-GB" w:eastAsia="en-GB"/>
              </w:rPr>
            </w:pPr>
          </w:p>
        </w:tc>
        <w:tc>
          <w:tcPr>
            <w:tcW w:w="1040" w:type="dxa"/>
            <w:vMerge w:val="continue"/>
            <w:tcBorders>
              <w:top w:val="nil"/>
              <w:left w:val="single" w:color="auto" w:sz="4" w:space="0"/>
              <w:bottom w:val="single" w:color="auto" w:sz="4" w:space="0"/>
              <w:right w:val="single" w:color="auto" w:sz="4" w:space="0"/>
            </w:tcBorders>
            <w:vAlign w:val="center"/>
          </w:tcPr>
          <w:p w14:paraId="4720047E">
            <w:pPr>
              <w:widowControl/>
              <w:autoSpaceDE/>
              <w:autoSpaceDN/>
              <w:rPr>
                <w:rFonts w:eastAsia="Times New Roman" w:asciiTheme="minorHAnsi" w:hAnsiTheme="minorHAnsi" w:cstheme="minorHAnsi"/>
                <w:b/>
                <w:bCs/>
                <w:sz w:val="20"/>
                <w:szCs w:val="20"/>
                <w:lang w:val="en-GB" w:eastAsia="en-GB"/>
              </w:rPr>
            </w:pPr>
          </w:p>
        </w:tc>
        <w:tc>
          <w:tcPr>
            <w:tcW w:w="1100" w:type="dxa"/>
            <w:vMerge w:val="continue"/>
            <w:tcBorders>
              <w:top w:val="nil"/>
              <w:left w:val="single" w:color="auto" w:sz="4" w:space="0"/>
              <w:bottom w:val="single" w:color="auto" w:sz="4" w:space="0"/>
              <w:right w:val="single" w:color="auto" w:sz="4" w:space="0"/>
            </w:tcBorders>
            <w:vAlign w:val="center"/>
          </w:tcPr>
          <w:p w14:paraId="0BFB8C4A">
            <w:pPr>
              <w:widowControl/>
              <w:autoSpaceDE/>
              <w:autoSpaceDN/>
              <w:rPr>
                <w:rFonts w:eastAsia="Times New Roman" w:asciiTheme="minorHAnsi" w:hAnsiTheme="minorHAnsi" w:cstheme="minorHAnsi"/>
                <w:b/>
                <w:bCs/>
                <w:sz w:val="20"/>
                <w:szCs w:val="20"/>
                <w:lang w:val="en-GB" w:eastAsia="en-GB"/>
              </w:rPr>
            </w:pPr>
          </w:p>
        </w:tc>
      </w:tr>
      <w:tr w14:paraId="0B33B03C">
        <w:tblPrEx>
          <w:tblCellMar>
            <w:top w:w="0" w:type="dxa"/>
            <w:left w:w="108" w:type="dxa"/>
            <w:bottom w:w="0" w:type="dxa"/>
            <w:right w:w="108" w:type="dxa"/>
          </w:tblCellMar>
        </w:tblPrEx>
        <w:trPr>
          <w:trHeight w:val="318" w:hRule="atLeast"/>
        </w:trPr>
        <w:tc>
          <w:tcPr>
            <w:tcW w:w="800" w:type="dxa"/>
            <w:vMerge w:val="restart"/>
            <w:tcBorders>
              <w:top w:val="nil"/>
              <w:left w:val="single" w:color="auto" w:sz="4" w:space="0"/>
              <w:bottom w:val="single" w:color="auto" w:sz="4" w:space="0"/>
              <w:right w:val="single" w:color="auto" w:sz="4" w:space="0"/>
            </w:tcBorders>
            <w:shd w:val="clear" w:color="auto" w:fill="auto"/>
            <w:textDirection w:val="btLr"/>
            <w:vAlign w:val="center"/>
          </w:tcPr>
          <w:p w14:paraId="4A86EF88">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Задолжителни предмети</w:t>
            </w:r>
          </w:p>
        </w:tc>
        <w:tc>
          <w:tcPr>
            <w:tcW w:w="3900" w:type="dxa"/>
            <w:tcBorders>
              <w:top w:val="nil"/>
              <w:left w:val="nil"/>
              <w:bottom w:val="single" w:color="auto" w:sz="4" w:space="0"/>
              <w:right w:val="single" w:color="auto" w:sz="4" w:space="0"/>
            </w:tcBorders>
            <w:shd w:val="clear" w:color="auto" w:fill="auto"/>
            <w:vAlign w:val="center"/>
          </w:tcPr>
          <w:p w14:paraId="7737122B">
            <w:pPr>
              <w:rPr>
                <w:rFonts w:ascii="Calibri" w:hAnsi="Calibri" w:cs="Calibri"/>
                <w:color w:val="000000"/>
              </w:rPr>
            </w:pPr>
            <w:r>
              <w:rPr>
                <w:rFonts w:ascii="Calibri" w:hAnsi="Calibri" w:cs="Calibri"/>
                <w:color w:val="000000"/>
              </w:rPr>
              <w:t>Македонски јазик (МЈ)</w:t>
            </w:r>
          </w:p>
        </w:tc>
        <w:tc>
          <w:tcPr>
            <w:tcW w:w="1040" w:type="dxa"/>
            <w:gridSpan w:val="2"/>
            <w:tcBorders>
              <w:top w:val="nil"/>
              <w:left w:val="nil"/>
              <w:bottom w:val="single" w:color="auto" w:sz="4" w:space="0"/>
              <w:right w:val="single" w:color="auto" w:sz="4" w:space="0"/>
            </w:tcBorders>
            <w:shd w:val="clear" w:color="auto" w:fill="auto"/>
            <w:vAlign w:val="center"/>
          </w:tcPr>
          <w:p w14:paraId="15586D03">
            <w:pPr>
              <w:jc w:val="right"/>
              <w:rPr>
                <w:rFonts w:ascii="Calibri" w:hAnsi="Calibri" w:cs="Calibri"/>
                <w:color w:val="000000"/>
              </w:rPr>
            </w:pPr>
            <w:r>
              <w:rPr>
                <w:rFonts w:ascii="Calibri" w:hAnsi="Calibri" w:cs="Calibri"/>
                <w:color w:val="000000"/>
              </w:rPr>
              <w:t>4.48</w:t>
            </w:r>
          </w:p>
        </w:tc>
        <w:tc>
          <w:tcPr>
            <w:tcW w:w="1040" w:type="dxa"/>
            <w:gridSpan w:val="2"/>
            <w:tcBorders>
              <w:top w:val="nil"/>
              <w:left w:val="nil"/>
              <w:bottom w:val="single" w:color="auto" w:sz="4" w:space="0"/>
              <w:right w:val="single" w:color="auto" w:sz="4" w:space="0"/>
            </w:tcBorders>
            <w:shd w:val="clear" w:color="auto" w:fill="auto"/>
            <w:vAlign w:val="center"/>
          </w:tcPr>
          <w:p w14:paraId="70FFFDB7">
            <w:pPr>
              <w:jc w:val="right"/>
              <w:rPr>
                <w:rFonts w:ascii="Calibri" w:hAnsi="Calibri" w:cs="Calibri"/>
                <w:color w:val="000000"/>
              </w:rPr>
            </w:pPr>
            <w:r>
              <w:rPr>
                <w:rFonts w:ascii="Calibri" w:hAnsi="Calibri" w:cs="Calibri"/>
                <w:color w:val="000000"/>
              </w:rPr>
              <w:t>4.38</w:t>
            </w:r>
          </w:p>
        </w:tc>
        <w:tc>
          <w:tcPr>
            <w:tcW w:w="1040" w:type="dxa"/>
            <w:tcBorders>
              <w:top w:val="nil"/>
              <w:left w:val="nil"/>
              <w:bottom w:val="single" w:color="auto" w:sz="4" w:space="0"/>
              <w:right w:val="single" w:color="auto" w:sz="4" w:space="0"/>
            </w:tcBorders>
            <w:shd w:val="clear" w:color="auto" w:fill="auto"/>
            <w:vAlign w:val="center"/>
          </w:tcPr>
          <w:p w14:paraId="1A0CD65C">
            <w:pPr>
              <w:jc w:val="right"/>
              <w:rPr>
                <w:rFonts w:ascii="Calibri" w:hAnsi="Calibri" w:cs="Calibri"/>
                <w:color w:val="000000"/>
              </w:rPr>
            </w:pPr>
            <w:r>
              <w:rPr>
                <w:rFonts w:ascii="Calibri" w:hAnsi="Calibri" w:cs="Calibri"/>
                <w:color w:val="000000"/>
              </w:rPr>
              <w:t>4.40</w:t>
            </w:r>
          </w:p>
        </w:tc>
        <w:tc>
          <w:tcPr>
            <w:tcW w:w="1040" w:type="dxa"/>
            <w:gridSpan w:val="2"/>
            <w:tcBorders>
              <w:top w:val="nil"/>
              <w:left w:val="nil"/>
              <w:bottom w:val="single" w:color="auto" w:sz="4" w:space="0"/>
              <w:right w:val="single" w:color="auto" w:sz="4" w:space="0"/>
            </w:tcBorders>
            <w:shd w:val="clear" w:color="auto" w:fill="auto"/>
            <w:vAlign w:val="center"/>
          </w:tcPr>
          <w:p w14:paraId="075C1749">
            <w:pPr>
              <w:jc w:val="right"/>
              <w:rPr>
                <w:rFonts w:ascii="Calibri" w:hAnsi="Calibri" w:cs="Calibri"/>
                <w:color w:val="000000"/>
              </w:rPr>
            </w:pPr>
            <w:r>
              <w:rPr>
                <w:rFonts w:ascii="Calibri" w:hAnsi="Calibri" w:cs="Calibri"/>
                <w:color w:val="000000"/>
              </w:rPr>
              <w:t>3.62</w:t>
            </w:r>
          </w:p>
        </w:tc>
        <w:tc>
          <w:tcPr>
            <w:tcW w:w="1040" w:type="dxa"/>
            <w:tcBorders>
              <w:top w:val="nil"/>
              <w:left w:val="nil"/>
              <w:bottom w:val="single" w:color="auto" w:sz="4" w:space="0"/>
              <w:right w:val="single" w:color="auto" w:sz="4" w:space="0"/>
            </w:tcBorders>
            <w:shd w:val="clear" w:color="000000" w:fill="FFFFFF"/>
            <w:vAlign w:val="center"/>
          </w:tcPr>
          <w:p w14:paraId="7AE5069A">
            <w:pPr>
              <w:jc w:val="right"/>
              <w:rPr>
                <w:rFonts w:ascii="Calibri" w:hAnsi="Calibri" w:cs="Calibri"/>
                <w:color w:val="000000"/>
              </w:rPr>
            </w:pPr>
            <w:r>
              <w:rPr>
                <w:rFonts w:ascii="Calibri" w:hAnsi="Calibri" w:cs="Calibri"/>
                <w:color w:val="000000"/>
              </w:rPr>
              <w:t>4.09</w:t>
            </w:r>
          </w:p>
        </w:tc>
        <w:tc>
          <w:tcPr>
            <w:tcW w:w="1040" w:type="dxa"/>
            <w:tcBorders>
              <w:top w:val="nil"/>
              <w:left w:val="nil"/>
              <w:bottom w:val="single" w:color="auto" w:sz="4" w:space="0"/>
              <w:right w:val="single" w:color="auto" w:sz="4" w:space="0"/>
            </w:tcBorders>
            <w:shd w:val="clear" w:color="000000" w:fill="FFFFFF"/>
            <w:vAlign w:val="center"/>
          </w:tcPr>
          <w:p w14:paraId="1AD694BD">
            <w:pPr>
              <w:jc w:val="right"/>
              <w:rPr>
                <w:rFonts w:ascii="Calibri" w:hAnsi="Calibri" w:cs="Calibri"/>
                <w:color w:val="000000"/>
              </w:rPr>
            </w:pPr>
            <w:r>
              <w:rPr>
                <w:rFonts w:ascii="Calibri" w:hAnsi="Calibri" w:cs="Calibri"/>
                <w:color w:val="000000"/>
              </w:rPr>
              <w:t>4.31</w:t>
            </w:r>
          </w:p>
        </w:tc>
        <w:tc>
          <w:tcPr>
            <w:tcW w:w="1100" w:type="dxa"/>
            <w:tcBorders>
              <w:top w:val="nil"/>
              <w:left w:val="nil"/>
              <w:bottom w:val="single" w:color="auto" w:sz="4" w:space="0"/>
              <w:right w:val="single" w:color="auto" w:sz="4" w:space="0"/>
            </w:tcBorders>
            <w:shd w:val="clear" w:color="auto" w:fill="auto"/>
            <w:noWrap/>
            <w:vAlign w:val="center"/>
          </w:tcPr>
          <w:p w14:paraId="3EDAE567">
            <w:pPr>
              <w:jc w:val="right"/>
              <w:rPr>
                <w:rFonts w:ascii="Calibri" w:hAnsi="Calibri" w:cs="Calibri"/>
                <w:b/>
                <w:bCs/>
                <w:color w:val="000000"/>
              </w:rPr>
            </w:pPr>
            <w:r>
              <w:rPr>
                <w:rFonts w:ascii="Calibri" w:hAnsi="Calibri" w:cs="Calibri"/>
                <w:b/>
                <w:bCs/>
                <w:color w:val="000000"/>
              </w:rPr>
              <w:t>4.21</w:t>
            </w:r>
          </w:p>
        </w:tc>
      </w:tr>
      <w:tr w14:paraId="611CF2D2">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22E6D41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BC28535">
            <w:pPr>
              <w:rPr>
                <w:rFonts w:ascii="Calibri" w:hAnsi="Calibri" w:cs="Calibri"/>
                <w:color w:val="000000"/>
              </w:rPr>
            </w:pPr>
            <w:r>
              <w:rPr>
                <w:rFonts w:ascii="Calibri" w:hAnsi="Calibri" w:cs="Calibri"/>
                <w:color w:val="000000"/>
              </w:rPr>
              <w:t>Англиски јазик (АЈ)</w:t>
            </w:r>
          </w:p>
        </w:tc>
        <w:tc>
          <w:tcPr>
            <w:tcW w:w="1040" w:type="dxa"/>
            <w:gridSpan w:val="2"/>
            <w:tcBorders>
              <w:top w:val="nil"/>
              <w:left w:val="nil"/>
              <w:bottom w:val="single" w:color="auto" w:sz="4" w:space="0"/>
              <w:right w:val="single" w:color="auto" w:sz="4" w:space="0"/>
            </w:tcBorders>
            <w:shd w:val="clear" w:color="auto" w:fill="auto"/>
            <w:vAlign w:val="center"/>
          </w:tcPr>
          <w:p w14:paraId="0C6C0922">
            <w:pPr>
              <w:jc w:val="right"/>
              <w:rPr>
                <w:rFonts w:ascii="Calibri" w:hAnsi="Calibri" w:cs="Calibri"/>
                <w:color w:val="000000"/>
              </w:rPr>
            </w:pPr>
            <w:r>
              <w:rPr>
                <w:rFonts w:ascii="Calibri" w:hAnsi="Calibri" w:cs="Calibri"/>
                <w:color w:val="000000"/>
              </w:rPr>
              <w:t>4.62</w:t>
            </w:r>
          </w:p>
        </w:tc>
        <w:tc>
          <w:tcPr>
            <w:tcW w:w="1040" w:type="dxa"/>
            <w:gridSpan w:val="2"/>
            <w:tcBorders>
              <w:top w:val="nil"/>
              <w:left w:val="nil"/>
              <w:bottom w:val="single" w:color="auto" w:sz="4" w:space="0"/>
              <w:right w:val="single" w:color="auto" w:sz="4" w:space="0"/>
            </w:tcBorders>
            <w:shd w:val="clear" w:color="auto" w:fill="auto"/>
            <w:vAlign w:val="center"/>
          </w:tcPr>
          <w:p w14:paraId="15530147">
            <w:pPr>
              <w:jc w:val="right"/>
              <w:rPr>
                <w:rFonts w:ascii="Calibri" w:hAnsi="Calibri" w:cs="Calibri"/>
                <w:color w:val="000000"/>
              </w:rPr>
            </w:pPr>
            <w:r>
              <w:rPr>
                <w:rFonts w:ascii="Calibri" w:hAnsi="Calibri" w:cs="Calibri"/>
                <w:color w:val="000000"/>
              </w:rPr>
              <w:t>4.48</w:t>
            </w:r>
          </w:p>
        </w:tc>
        <w:tc>
          <w:tcPr>
            <w:tcW w:w="1040" w:type="dxa"/>
            <w:tcBorders>
              <w:top w:val="nil"/>
              <w:left w:val="nil"/>
              <w:bottom w:val="single" w:color="auto" w:sz="4" w:space="0"/>
              <w:right w:val="single" w:color="auto" w:sz="4" w:space="0"/>
            </w:tcBorders>
            <w:shd w:val="clear" w:color="auto" w:fill="auto"/>
            <w:vAlign w:val="center"/>
          </w:tcPr>
          <w:p w14:paraId="7351744D">
            <w:pPr>
              <w:jc w:val="right"/>
              <w:rPr>
                <w:rFonts w:ascii="Calibri" w:hAnsi="Calibri" w:cs="Calibri"/>
                <w:color w:val="000000"/>
              </w:rPr>
            </w:pPr>
            <w:r>
              <w:rPr>
                <w:rFonts w:ascii="Calibri" w:hAnsi="Calibri" w:cs="Calibri"/>
                <w:color w:val="000000"/>
              </w:rPr>
              <w:t>4.43</w:t>
            </w:r>
          </w:p>
        </w:tc>
        <w:tc>
          <w:tcPr>
            <w:tcW w:w="1040" w:type="dxa"/>
            <w:gridSpan w:val="2"/>
            <w:tcBorders>
              <w:top w:val="nil"/>
              <w:left w:val="nil"/>
              <w:bottom w:val="single" w:color="auto" w:sz="4" w:space="0"/>
              <w:right w:val="single" w:color="auto" w:sz="4" w:space="0"/>
            </w:tcBorders>
            <w:shd w:val="clear" w:color="auto" w:fill="auto"/>
            <w:noWrap/>
            <w:vAlign w:val="center"/>
          </w:tcPr>
          <w:p w14:paraId="5C517F93">
            <w:pPr>
              <w:jc w:val="right"/>
              <w:rPr>
                <w:rFonts w:ascii="Calibri" w:hAnsi="Calibri" w:cs="Calibri"/>
                <w:color w:val="000000"/>
              </w:rPr>
            </w:pPr>
            <w:r>
              <w:rPr>
                <w:rFonts w:ascii="Calibri" w:hAnsi="Calibri" w:cs="Calibri"/>
                <w:color w:val="000000"/>
              </w:rPr>
              <w:t>4.40</w:t>
            </w:r>
          </w:p>
        </w:tc>
        <w:tc>
          <w:tcPr>
            <w:tcW w:w="1040" w:type="dxa"/>
            <w:tcBorders>
              <w:top w:val="nil"/>
              <w:left w:val="nil"/>
              <w:bottom w:val="single" w:color="auto" w:sz="4" w:space="0"/>
              <w:right w:val="single" w:color="auto" w:sz="4" w:space="0"/>
            </w:tcBorders>
            <w:shd w:val="clear" w:color="000000" w:fill="FFFFFF"/>
            <w:vAlign w:val="center"/>
          </w:tcPr>
          <w:p w14:paraId="2A6D7C81">
            <w:pPr>
              <w:jc w:val="right"/>
              <w:rPr>
                <w:rFonts w:ascii="Calibri" w:hAnsi="Calibri" w:cs="Calibri"/>
                <w:color w:val="000000"/>
              </w:rPr>
            </w:pPr>
            <w:r>
              <w:rPr>
                <w:rFonts w:ascii="Calibri" w:hAnsi="Calibri" w:cs="Calibri"/>
                <w:color w:val="000000"/>
              </w:rPr>
              <w:t>4.65</w:t>
            </w:r>
          </w:p>
        </w:tc>
        <w:tc>
          <w:tcPr>
            <w:tcW w:w="1040" w:type="dxa"/>
            <w:tcBorders>
              <w:top w:val="nil"/>
              <w:left w:val="nil"/>
              <w:bottom w:val="single" w:color="auto" w:sz="4" w:space="0"/>
              <w:right w:val="single" w:color="auto" w:sz="4" w:space="0"/>
            </w:tcBorders>
            <w:shd w:val="clear" w:color="000000" w:fill="FFFFFF"/>
            <w:vAlign w:val="center"/>
          </w:tcPr>
          <w:p w14:paraId="45259D7A">
            <w:pPr>
              <w:jc w:val="right"/>
              <w:rPr>
                <w:rFonts w:ascii="Calibri" w:hAnsi="Calibri" w:cs="Calibri"/>
                <w:color w:val="000000"/>
              </w:rPr>
            </w:pPr>
            <w:r>
              <w:rPr>
                <w:rFonts w:ascii="Calibri" w:hAnsi="Calibri" w:cs="Calibri"/>
                <w:color w:val="000000"/>
              </w:rPr>
              <w:t>4.34</w:t>
            </w:r>
          </w:p>
        </w:tc>
        <w:tc>
          <w:tcPr>
            <w:tcW w:w="1100" w:type="dxa"/>
            <w:tcBorders>
              <w:top w:val="nil"/>
              <w:left w:val="nil"/>
              <w:bottom w:val="single" w:color="auto" w:sz="4" w:space="0"/>
              <w:right w:val="single" w:color="auto" w:sz="4" w:space="0"/>
            </w:tcBorders>
            <w:shd w:val="clear" w:color="auto" w:fill="auto"/>
            <w:noWrap/>
            <w:vAlign w:val="center"/>
          </w:tcPr>
          <w:p w14:paraId="6C8D06BB">
            <w:pPr>
              <w:jc w:val="right"/>
              <w:rPr>
                <w:rFonts w:ascii="Calibri" w:hAnsi="Calibri" w:cs="Calibri"/>
                <w:b/>
                <w:bCs/>
                <w:color w:val="000000"/>
              </w:rPr>
            </w:pPr>
            <w:r>
              <w:rPr>
                <w:rFonts w:ascii="Calibri" w:hAnsi="Calibri" w:cs="Calibri"/>
                <w:b/>
                <w:bCs/>
                <w:color w:val="000000"/>
              </w:rPr>
              <w:t>4.49</w:t>
            </w:r>
          </w:p>
        </w:tc>
      </w:tr>
      <w:tr w14:paraId="40D66F3F">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79CC21AC">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5BB8489">
            <w:pPr>
              <w:rPr>
                <w:rFonts w:ascii="Calibri" w:hAnsi="Calibri" w:cs="Calibri"/>
                <w:color w:val="000000"/>
              </w:rPr>
            </w:pPr>
            <w:r>
              <w:rPr>
                <w:rFonts w:ascii="Calibri" w:hAnsi="Calibri" w:cs="Calibri"/>
                <w:color w:val="000000"/>
              </w:rPr>
              <w:t>Германски јазик (ГЈ)</w:t>
            </w:r>
          </w:p>
        </w:tc>
        <w:tc>
          <w:tcPr>
            <w:tcW w:w="1040" w:type="dxa"/>
            <w:gridSpan w:val="2"/>
            <w:tcBorders>
              <w:top w:val="nil"/>
              <w:left w:val="nil"/>
              <w:bottom w:val="single" w:color="auto" w:sz="4" w:space="0"/>
              <w:right w:val="single" w:color="auto" w:sz="4" w:space="0"/>
            </w:tcBorders>
            <w:shd w:val="clear" w:color="auto" w:fill="auto"/>
            <w:vAlign w:val="center"/>
          </w:tcPr>
          <w:p w14:paraId="771EE6EB">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4165D997">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4DB1E49">
            <w:pPr>
              <w:jc w:val="right"/>
              <w:rPr>
                <w:rFonts w:ascii="Calibri" w:hAnsi="Calibri" w:cs="Calibri"/>
                <w:color w:val="000000"/>
              </w:rPr>
            </w:pPr>
            <w:r>
              <w:rPr>
                <w:rFonts w:ascii="Calibri" w:hAnsi="Calibri" w:cs="Calibri"/>
                <w:color w:val="000000"/>
              </w:rPr>
              <w:t>4.28</w:t>
            </w:r>
          </w:p>
        </w:tc>
        <w:tc>
          <w:tcPr>
            <w:tcW w:w="1040" w:type="dxa"/>
            <w:gridSpan w:val="2"/>
            <w:tcBorders>
              <w:top w:val="nil"/>
              <w:left w:val="nil"/>
              <w:bottom w:val="single" w:color="auto" w:sz="4" w:space="0"/>
              <w:right w:val="single" w:color="auto" w:sz="4" w:space="0"/>
            </w:tcBorders>
            <w:shd w:val="clear" w:color="auto" w:fill="auto"/>
            <w:noWrap/>
            <w:vAlign w:val="center"/>
          </w:tcPr>
          <w:p w14:paraId="35B63288">
            <w:pPr>
              <w:jc w:val="right"/>
              <w:rPr>
                <w:rFonts w:ascii="Calibri" w:hAnsi="Calibri" w:cs="Calibri"/>
                <w:color w:val="000000"/>
              </w:rPr>
            </w:pPr>
            <w:r>
              <w:rPr>
                <w:rFonts w:ascii="Calibri" w:hAnsi="Calibri" w:cs="Calibri"/>
                <w:color w:val="000000"/>
              </w:rPr>
              <w:t>4.59</w:t>
            </w:r>
          </w:p>
        </w:tc>
        <w:tc>
          <w:tcPr>
            <w:tcW w:w="1040" w:type="dxa"/>
            <w:tcBorders>
              <w:top w:val="nil"/>
              <w:left w:val="nil"/>
              <w:bottom w:val="single" w:color="auto" w:sz="4" w:space="0"/>
              <w:right w:val="single" w:color="auto" w:sz="4" w:space="0"/>
            </w:tcBorders>
            <w:shd w:val="clear" w:color="000000" w:fill="FFFFFF"/>
            <w:vAlign w:val="center"/>
          </w:tcPr>
          <w:p w14:paraId="3316D2DF">
            <w:pPr>
              <w:jc w:val="right"/>
              <w:rPr>
                <w:rFonts w:ascii="Calibri" w:hAnsi="Calibri" w:cs="Calibri"/>
                <w:color w:val="000000"/>
              </w:rPr>
            </w:pPr>
            <w:r>
              <w:rPr>
                <w:rFonts w:ascii="Calibri" w:hAnsi="Calibri" w:cs="Calibri"/>
                <w:color w:val="000000"/>
              </w:rPr>
              <w:t>3.66</w:t>
            </w:r>
          </w:p>
        </w:tc>
        <w:tc>
          <w:tcPr>
            <w:tcW w:w="1040" w:type="dxa"/>
            <w:tcBorders>
              <w:top w:val="nil"/>
              <w:left w:val="nil"/>
              <w:bottom w:val="single" w:color="auto" w:sz="4" w:space="0"/>
              <w:right w:val="single" w:color="auto" w:sz="4" w:space="0"/>
            </w:tcBorders>
            <w:shd w:val="clear" w:color="000000" w:fill="FFFFFF"/>
            <w:vAlign w:val="center"/>
          </w:tcPr>
          <w:p w14:paraId="065B1DA3">
            <w:pPr>
              <w:jc w:val="right"/>
              <w:rPr>
                <w:rFonts w:ascii="Calibri" w:hAnsi="Calibri" w:cs="Calibri"/>
                <w:color w:val="000000"/>
              </w:rPr>
            </w:pPr>
            <w:r>
              <w:rPr>
                <w:rFonts w:ascii="Calibri" w:hAnsi="Calibri" w:cs="Calibri"/>
                <w:color w:val="000000"/>
              </w:rPr>
              <w:t>3.84</w:t>
            </w:r>
          </w:p>
        </w:tc>
        <w:tc>
          <w:tcPr>
            <w:tcW w:w="1100" w:type="dxa"/>
            <w:tcBorders>
              <w:top w:val="nil"/>
              <w:left w:val="nil"/>
              <w:bottom w:val="single" w:color="auto" w:sz="4" w:space="0"/>
              <w:right w:val="single" w:color="auto" w:sz="4" w:space="0"/>
            </w:tcBorders>
            <w:shd w:val="clear" w:color="auto" w:fill="auto"/>
            <w:noWrap/>
            <w:vAlign w:val="center"/>
          </w:tcPr>
          <w:p w14:paraId="1A72C84E">
            <w:pPr>
              <w:jc w:val="right"/>
              <w:rPr>
                <w:rFonts w:ascii="Calibri" w:hAnsi="Calibri" w:cs="Calibri"/>
                <w:b/>
                <w:bCs/>
                <w:color w:val="000000"/>
              </w:rPr>
            </w:pPr>
            <w:r>
              <w:rPr>
                <w:rFonts w:ascii="Calibri" w:hAnsi="Calibri" w:cs="Calibri"/>
                <w:b/>
                <w:bCs/>
                <w:color w:val="000000"/>
              </w:rPr>
              <w:t>4.09</w:t>
            </w:r>
          </w:p>
        </w:tc>
      </w:tr>
      <w:tr w14:paraId="01D8FE41">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7FB166A8">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852A8BA">
            <w:pPr>
              <w:rPr>
                <w:rFonts w:ascii="Calibri" w:hAnsi="Calibri" w:cs="Calibri"/>
                <w:color w:val="000000"/>
              </w:rPr>
            </w:pPr>
            <w:r>
              <w:rPr>
                <w:rFonts w:ascii="Calibri" w:hAnsi="Calibri" w:cs="Calibri"/>
                <w:color w:val="000000"/>
              </w:rPr>
              <w:t>Француски јазик (ФЈ)</w:t>
            </w:r>
          </w:p>
        </w:tc>
        <w:tc>
          <w:tcPr>
            <w:tcW w:w="1040" w:type="dxa"/>
            <w:gridSpan w:val="2"/>
            <w:tcBorders>
              <w:top w:val="nil"/>
              <w:left w:val="nil"/>
              <w:bottom w:val="single" w:color="auto" w:sz="4" w:space="0"/>
              <w:right w:val="single" w:color="auto" w:sz="4" w:space="0"/>
            </w:tcBorders>
            <w:shd w:val="clear" w:color="auto" w:fill="auto"/>
            <w:vAlign w:val="center"/>
          </w:tcPr>
          <w:p w14:paraId="2045ADB8">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1FA2EE09">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26C7831">
            <w:pPr>
              <w:jc w:val="right"/>
              <w:rPr>
                <w:rFonts w:ascii="Calibri" w:hAnsi="Calibri" w:cs="Calibri"/>
                <w:color w:val="000000"/>
              </w:rPr>
            </w:pPr>
            <w:r>
              <w:rPr>
                <w:rFonts w:ascii="Calibri" w:hAnsi="Calibri" w:cs="Calibri"/>
                <w:color w:val="000000"/>
              </w:rPr>
              <w:t>4.58</w:t>
            </w:r>
          </w:p>
        </w:tc>
        <w:tc>
          <w:tcPr>
            <w:tcW w:w="1040" w:type="dxa"/>
            <w:gridSpan w:val="2"/>
            <w:tcBorders>
              <w:top w:val="nil"/>
              <w:left w:val="nil"/>
              <w:bottom w:val="single" w:color="auto" w:sz="4" w:space="0"/>
              <w:right w:val="single" w:color="auto" w:sz="4" w:space="0"/>
            </w:tcBorders>
            <w:shd w:val="clear" w:color="auto" w:fill="auto"/>
            <w:noWrap/>
            <w:vAlign w:val="center"/>
          </w:tcPr>
          <w:p w14:paraId="7901C556">
            <w:pPr>
              <w:jc w:val="right"/>
              <w:rPr>
                <w:rFonts w:ascii="Calibri" w:hAnsi="Calibri" w:cs="Calibri"/>
                <w:color w:val="000000"/>
              </w:rPr>
            </w:pPr>
            <w:r>
              <w:rPr>
                <w:rFonts w:ascii="Calibri" w:hAnsi="Calibri" w:cs="Calibri"/>
                <w:color w:val="000000"/>
              </w:rPr>
              <w:t>4.08</w:t>
            </w:r>
          </w:p>
        </w:tc>
        <w:tc>
          <w:tcPr>
            <w:tcW w:w="1040" w:type="dxa"/>
            <w:tcBorders>
              <w:top w:val="nil"/>
              <w:left w:val="nil"/>
              <w:bottom w:val="single" w:color="auto" w:sz="4" w:space="0"/>
              <w:right w:val="single" w:color="auto" w:sz="4" w:space="0"/>
            </w:tcBorders>
            <w:shd w:val="clear" w:color="000000" w:fill="FFFFFF"/>
            <w:vAlign w:val="center"/>
          </w:tcPr>
          <w:p w14:paraId="00492295">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000000" w:fill="FFFFFF"/>
            <w:vAlign w:val="center"/>
          </w:tcPr>
          <w:p w14:paraId="60BD99C7">
            <w:pPr>
              <w:jc w:val="right"/>
              <w:rPr>
                <w:rFonts w:ascii="Calibri" w:hAnsi="Calibri" w:cs="Calibri"/>
                <w:color w:val="000000"/>
              </w:rPr>
            </w:pPr>
            <w:r>
              <w:rPr>
                <w:rFonts w:ascii="Calibri" w:hAnsi="Calibri" w:cs="Calibri"/>
                <w:color w:val="000000"/>
              </w:rPr>
              <w:t>4.42</w:t>
            </w:r>
          </w:p>
        </w:tc>
        <w:tc>
          <w:tcPr>
            <w:tcW w:w="1100" w:type="dxa"/>
            <w:tcBorders>
              <w:top w:val="nil"/>
              <w:left w:val="nil"/>
              <w:bottom w:val="single" w:color="auto" w:sz="4" w:space="0"/>
              <w:right w:val="single" w:color="auto" w:sz="4" w:space="0"/>
            </w:tcBorders>
            <w:shd w:val="clear" w:color="auto" w:fill="auto"/>
            <w:noWrap/>
            <w:vAlign w:val="center"/>
          </w:tcPr>
          <w:p w14:paraId="6A6E0DA8">
            <w:pPr>
              <w:jc w:val="right"/>
              <w:rPr>
                <w:rFonts w:ascii="Calibri" w:hAnsi="Calibri" w:cs="Calibri"/>
                <w:b/>
                <w:bCs/>
                <w:color w:val="000000"/>
              </w:rPr>
            </w:pPr>
            <w:r>
              <w:rPr>
                <w:rFonts w:ascii="Calibri" w:hAnsi="Calibri" w:cs="Calibri"/>
                <w:b/>
                <w:bCs/>
                <w:color w:val="000000"/>
              </w:rPr>
              <w:t>4.52</w:t>
            </w:r>
          </w:p>
        </w:tc>
      </w:tr>
      <w:tr w14:paraId="664526AC">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1937B96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C1F5023">
            <w:pPr>
              <w:rPr>
                <w:rFonts w:ascii="Calibri" w:hAnsi="Calibri" w:cs="Calibri"/>
                <w:color w:val="000000"/>
              </w:rPr>
            </w:pPr>
            <w:r>
              <w:rPr>
                <w:rFonts w:ascii="Calibri" w:hAnsi="Calibri" w:cs="Calibri"/>
                <w:color w:val="000000"/>
              </w:rPr>
              <w:t>Ликовно образование (ЛО)</w:t>
            </w:r>
          </w:p>
        </w:tc>
        <w:tc>
          <w:tcPr>
            <w:tcW w:w="1040" w:type="dxa"/>
            <w:gridSpan w:val="2"/>
            <w:tcBorders>
              <w:top w:val="nil"/>
              <w:left w:val="nil"/>
              <w:bottom w:val="single" w:color="auto" w:sz="4" w:space="0"/>
              <w:right w:val="single" w:color="auto" w:sz="4" w:space="0"/>
            </w:tcBorders>
            <w:shd w:val="clear" w:color="auto" w:fill="auto"/>
            <w:vAlign w:val="center"/>
          </w:tcPr>
          <w:p w14:paraId="299D74E8">
            <w:pPr>
              <w:jc w:val="right"/>
              <w:rPr>
                <w:rFonts w:ascii="Calibri" w:hAnsi="Calibri" w:cs="Calibri"/>
                <w:color w:val="000000"/>
              </w:rPr>
            </w:pPr>
            <w:r>
              <w:rPr>
                <w:rFonts w:ascii="Calibri" w:hAnsi="Calibri" w:cs="Calibri"/>
                <w:color w:val="000000"/>
              </w:rPr>
              <w:t>4.93</w:t>
            </w:r>
          </w:p>
        </w:tc>
        <w:tc>
          <w:tcPr>
            <w:tcW w:w="1040" w:type="dxa"/>
            <w:gridSpan w:val="2"/>
            <w:tcBorders>
              <w:top w:val="nil"/>
              <w:left w:val="nil"/>
              <w:bottom w:val="single" w:color="auto" w:sz="4" w:space="0"/>
              <w:right w:val="single" w:color="auto" w:sz="4" w:space="0"/>
            </w:tcBorders>
            <w:shd w:val="clear" w:color="auto" w:fill="auto"/>
            <w:vAlign w:val="center"/>
          </w:tcPr>
          <w:p w14:paraId="59E6BDC5">
            <w:pPr>
              <w:jc w:val="right"/>
              <w:rPr>
                <w:rFonts w:ascii="Calibri" w:hAnsi="Calibri" w:cs="Calibri"/>
                <w:color w:val="000000"/>
              </w:rPr>
            </w:pPr>
            <w:r>
              <w:rPr>
                <w:rFonts w:ascii="Calibri" w:hAnsi="Calibri" w:cs="Calibri"/>
                <w:color w:val="000000"/>
              </w:rPr>
              <w:t>4.03</w:t>
            </w:r>
          </w:p>
        </w:tc>
        <w:tc>
          <w:tcPr>
            <w:tcW w:w="1040" w:type="dxa"/>
            <w:tcBorders>
              <w:top w:val="nil"/>
              <w:left w:val="nil"/>
              <w:bottom w:val="single" w:color="auto" w:sz="4" w:space="0"/>
              <w:right w:val="single" w:color="auto" w:sz="4" w:space="0"/>
            </w:tcBorders>
            <w:shd w:val="clear" w:color="auto" w:fill="auto"/>
            <w:noWrap/>
            <w:vAlign w:val="center"/>
          </w:tcPr>
          <w:p w14:paraId="1E2A3F96">
            <w:pPr>
              <w:jc w:val="right"/>
              <w:rPr>
                <w:rFonts w:ascii="Calibri" w:hAnsi="Calibri" w:cs="Calibri"/>
                <w:color w:val="000000"/>
              </w:rPr>
            </w:pPr>
            <w:r>
              <w:rPr>
                <w:rFonts w:ascii="Calibri" w:hAnsi="Calibri" w:cs="Calibri"/>
                <w:color w:val="000000"/>
              </w:rPr>
              <w:t>4.67</w:t>
            </w:r>
          </w:p>
        </w:tc>
        <w:tc>
          <w:tcPr>
            <w:tcW w:w="1040" w:type="dxa"/>
            <w:gridSpan w:val="2"/>
            <w:tcBorders>
              <w:top w:val="nil"/>
              <w:left w:val="nil"/>
              <w:bottom w:val="single" w:color="auto" w:sz="4" w:space="0"/>
              <w:right w:val="single" w:color="auto" w:sz="4" w:space="0"/>
            </w:tcBorders>
            <w:shd w:val="clear" w:color="auto" w:fill="auto"/>
            <w:noWrap/>
            <w:vAlign w:val="center"/>
          </w:tcPr>
          <w:p w14:paraId="169A5C6A">
            <w:pPr>
              <w:jc w:val="right"/>
              <w:rPr>
                <w:rFonts w:ascii="Calibri" w:hAnsi="Calibri" w:cs="Calibri"/>
                <w:color w:val="000000"/>
              </w:rPr>
            </w:pPr>
            <w:r>
              <w:rPr>
                <w:rFonts w:ascii="Calibri" w:hAnsi="Calibri" w:cs="Calibri"/>
                <w:color w:val="000000"/>
              </w:rPr>
              <w:t>4.89</w:t>
            </w:r>
          </w:p>
        </w:tc>
        <w:tc>
          <w:tcPr>
            <w:tcW w:w="1040" w:type="dxa"/>
            <w:tcBorders>
              <w:top w:val="nil"/>
              <w:left w:val="nil"/>
              <w:bottom w:val="single" w:color="auto" w:sz="4" w:space="0"/>
              <w:right w:val="single" w:color="auto" w:sz="4" w:space="0"/>
            </w:tcBorders>
            <w:shd w:val="clear" w:color="000000" w:fill="FFFFFF"/>
            <w:vAlign w:val="center"/>
          </w:tcPr>
          <w:p w14:paraId="7C841790">
            <w:pPr>
              <w:jc w:val="right"/>
              <w:rPr>
                <w:rFonts w:ascii="Calibri" w:hAnsi="Calibri" w:cs="Calibri"/>
                <w:color w:val="000000"/>
              </w:rPr>
            </w:pPr>
            <w:r>
              <w:rPr>
                <w:rFonts w:ascii="Calibri" w:hAnsi="Calibri" w:cs="Calibri"/>
                <w:color w:val="000000"/>
              </w:rPr>
              <w:t>4.60</w:t>
            </w:r>
          </w:p>
        </w:tc>
        <w:tc>
          <w:tcPr>
            <w:tcW w:w="1040" w:type="dxa"/>
            <w:tcBorders>
              <w:top w:val="nil"/>
              <w:left w:val="nil"/>
              <w:bottom w:val="single" w:color="auto" w:sz="4" w:space="0"/>
              <w:right w:val="single" w:color="auto" w:sz="4" w:space="0"/>
            </w:tcBorders>
            <w:shd w:val="clear" w:color="000000" w:fill="FFFFFF"/>
            <w:vAlign w:val="center"/>
          </w:tcPr>
          <w:p w14:paraId="15C967C8">
            <w:pPr>
              <w:jc w:val="right"/>
              <w:rPr>
                <w:rFonts w:ascii="Calibri" w:hAnsi="Calibri" w:cs="Calibri"/>
                <w:color w:val="000000"/>
              </w:rPr>
            </w:pPr>
            <w:r>
              <w:rPr>
                <w:rFonts w:ascii="Calibri" w:hAnsi="Calibri" w:cs="Calibri"/>
                <w:color w:val="000000"/>
              </w:rPr>
              <w:t>4.61</w:t>
            </w:r>
          </w:p>
        </w:tc>
        <w:tc>
          <w:tcPr>
            <w:tcW w:w="1100" w:type="dxa"/>
            <w:tcBorders>
              <w:top w:val="nil"/>
              <w:left w:val="nil"/>
              <w:bottom w:val="single" w:color="auto" w:sz="4" w:space="0"/>
              <w:right w:val="single" w:color="auto" w:sz="4" w:space="0"/>
            </w:tcBorders>
            <w:shd w:val="clear" w:color="auto" w:fill="auto"/>
            <w:noWrap/>
            <w:vAlign w:val="center"/>
          </w:tcPr>
          <w:p w14:paraId="263D28C3">
            <w:pPr>
              <w:jc w:val="right"/>
              <w:rPr>
                <w:rFonts w:ascii="Calibri" w:hAnsi="Calibri" w:cs="Calibri"/>
                <w:b/>
                <w:bCs/>
                <w:color w:val="000000"/>
              </w:rPr>
            </w:pPr>
            <w:r>
              <w:rPr>
                <w:rFonts w:ascii="Calibri" w:hAnsi="Calibri" w:cs="Calibri"/>
                <w:b/>
                <w:bCs/>
                <w:color w:val="000000"/>
              </w:rPr>
              <w:t>4.62</w:t>
            </w:r>
          </w:p>
        </w:tc>
      </w:tr>
      <w:tr w14:paraId="14653DE2">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664A9FBB">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9F95ED0">
            <w:pPr>
              <w:rPr>
                <w:rFonts w:ascii="Calibri" w:hAnsi="Calibri" w:cs="Calibri"/>
                <w:color w:val="000000"/>
              </w:rPr>
            </w:pPr>
            <w:r>
              <w:rPr>
                <w:rFonts w:ascii="Calibri" w:hAnsi="Calibri" w:cs="Calibri"/>
                <w:color w:val="000000"/>
              </w:rPr>
              <w:t>Музичко образование (МО)</w:t>
            </w:r>
          </w:p>
        </w:tc>
        <w:tc>
          <w:tcPr>
            <w:tcW w:w="1040" w:type="dxa"/>
            <w:gridSpan w:val="2"/>
            <w:tcBorders>
              <w:top w:val="nil"/>
              <w:left w:val="nil"/>
              <w:bottom w:val="single" w:color="auto" w:sz="4" w:space="0"/>
              <w:right w:val="single" w:color="auto" w:sz="4" w:space="0"/>
            </w:tcBorders>
            <w:shd w:val="clear" w:color="auto" w:fill="auto"/>
            <w:vAlign w:val="center"/>
          </w:tcPr>
          <w:p w14:paraId="6BFA46E0">
            <w:pPr>
              <w:jc w:val="right"/>
              <w:rPr>
                <w:rFonts w:ascii="Calibri" w:hAnsi="Calibri" w:cs="Calibri"/>
                <w:color w:val="000000"/>
              </w:rPr>
            </w:pPr>
            <w:r>
              <w:rPr>
                <w:rFonts w:ascii="Calibri" w:hAnsi="Calibri" w:cs="Calibri"/>
                <w:color w:val="000000"/>
              </w:rPr>
              <w:t>4.91</w:t>
            </w:r>
          </w:p>
        </w:tc>
        <w:tc>
          <w:tcPr>
            <w:tcW w:w="1040" w:type="dxa"/>
            <w:gridSpan w:val="2"/>
            <w:tcBorders>
              <w:top w:val="nil"/>
              <w:left w:val="nil"/>
              <w:bottom w:val="single" w:color="auto" w:sz="4" w:space="0"/>
              <w:right w:val="single" w:color="auto" w:sz="4" w:space="0"/>
            </w:tcBorders>
            <w:shd w:val="clear" w:color="auto" w:fill="auto"/>
            <w:vAlign w:val="center"/>
          </w:tcPr>
          <w:p w14:paraId="30AEDB73">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540A5508">
            <w:pPr>
              <w:jc w:val="right"/>
              <w:rPr>
                <w:rFonts w:ascii="Calibri" w:hAnsi="Calibri" w:cs="Calibri"/>
                <w:color w:val="000000"/>
              </w:rPr>
            </w:pPr>
            <w:r>
              <w:rPr>
                <w:rFonts w:ascii="Calibri" w:hAnsi="Calibri" w:cs="Calibri"/>
                <w:color w:val="000000"/>
              </w:rPr>
              <w:t>4.61</w:t>
            </w:r>
          </w:p>
        </w:tc>
        <w:tc>
          <w:tcPr>
            <w:tcW w:w="1040" w:type="dxa"/>
            <w:gridSpan w:val="2"/>
            <w:tcBorders>
              <w:top w:val="nil"/>
              <w:left w:val="nil"/>
              <w:bottom w:val="single" w:color="auto" w:sz="4" w:space="0"/>
              <w:right w:val="single" w:color="auto" w:sz="4" w:space="0"/>
            </w:tcBorders>
            <w:shd w:val="clear" w:color="auto" w:fill="auto"/>
            <w:noWrap/>
            <w:vAlign w:val="center"/>
          </w:tcPr>
          <w:p w14:paraId="1243B301">
            <w:pPr>
              <w:jc w:val="right"/>
              <w:rPr>
                <w:rFonts w:ascii="Calibri" w:hAnsi="Calibri" w:cs="Calibri"/>
                <w:color w:val="000000"/>
              </w:rPr>
            </w:pPr>
            <w:r>
              <w:rPr>
                <w:rFonts w:ascii="Calibri" w:hAnsi="Calibri" w:cs="Calibri"/>
                <w:color w:val="000000"/>
              </w:rPr>
              <w:t>4.88</w:t>
            </w:r>
          </w:p>
        </w:tc>
        <w:tc>
          <w:tcPr>
            <w:tcW w:w="1040" w:type="dxa"/>
            <w:tcBorders>
              <w:top w:val="nil"/>
              <w:left w:val="nil"/>
              <w:bottom w:val="single" w:color="auto" w:sz="4" w:space="0"/>
              <w:right w:val="single" w:color="auto" w:sz="4" w:space="0"/>
            </w:tcBorders>
            <w:shd w:val="clear" w:color="000000" w:fill="FFFFFF"/>
            <w:vAlign w:val="center"/>
          </w:tcPr>
          <w:p w14:paraId="0E902309">
            <w:pPr>
              <w:jc w:val="right"/>
              <w:rPr>
                <w:rFonts w:ascii="Calibri" w:hAnsi="Calibri" w:cs="Calibri"/>
                <w:color w:val="000000"/>
              </w:rPr>
            </w:pPr>
            <w:r>
              <w:rPr>
                <w:rFonts w:ascii="Calibri" w:hAnsi="Calibri" w:cs="Calibri"/>
                <w:color w:val="000000"/>
              </w:rPr>
              <w:t>4.68</w:t>
            </w:r>
          </w:p>
        </w:tc>
        <w:tc>
          <w:tcPr>
            <w:tcW w:w="1040" w:type="dxa"/>
            <w:tcBorders>
              <w:top w:val="nil"/>
              <w:left w:val="nil"/>
              <w:bottom w:val="single" w:color="auto" w:sz="4" w:space="0"/>
              <w:right w:val="single" w:color="auto" w:sz="4" w:space="0"/>
            </w:tcBorders>
            <w:shd w:val="clear" w:color="000000" w:fill="FFFFFF"/>
            <w:vAlign w:val="center"/>
          </w:tcPr>
          <w:p w14:paraId="22190297">
            <w:pPr>
              <w:jc w:val="right"/>
              <w:rPr>
                <w:rFonts w:ascii="Calibri" w:hAnsi="Calibri" w:cs="Calibri"/>
                <w:color w:val="000000"/>
              </w:rPr>
            </w:pPr>
            <w:r>
              <w:rPr>
                <w:rFonts w:ascii="Calibri" w:hAnsi="Calibri" w:cs="Calibri"/>
                <w:color w:val="000000"/>
              </w:rPr>
              <w:t>4.78</w:t>
            </w:r>
          </w:p>
        </w:tc>
        <w:tc>
          <w:tcPr>
            <w:tcW w:w="1100" w:type="dxa"/>
            <w:tcBorders>
              <w:top w:val="nil"/>
              <w:left w:val="nil"/>
              <w:bottom w:val="single" w:color="auto" w:sz="4" w:space="0"/>
              <w:right w:val="single" w:color="auto" w:sz="4" w:space="0"/>
            </w:tcBorders>
            <w:shd w:val="clear" w:color="auto" w:fill="auto"/>
            <w:noWrap/>
            <w:vAlign w:val="center"/>
          </w:tcPr>
          <w:p w14:paraId="125E0426">
            <w:pPr>
              <w:jc w:val="right"/>
              <w:rPr>
                <w:rFonts w:ascii="Calibri" w:hAnsi="Calibri" w:cs="Calibri"/>
                <w:b/>
                <w:bCs/>
                <w:color w:val="000000"/>
              </w:rPr>
            </w:pPr>
            <w:r>
              <w:rPr>
                <w:rFonts w:ascii="Calibri" w:hAnsi="Calibri" w:cs="Calibri"/>
                <w:b/>
                <w:bCs/>
                <w:color w:val="000000"/>
              </w:rPr>
              <w:t>4.81</w:t>
            </w:r>
          </w:p>
        </w:tc>
      </w:tr>
      <w:tr w14:paraId="713F33D0">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511BA57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A0D9809">
            <w:pPr>
              <w:rPr>
                <w:rFonts w:ascii="Calibri" w:hAnsi="Calibri" w:cs="Calibri"/>
                <w:color w:val="000000"/>
              </w:rPr>
            </w:pPr>
            <w:r>
              <w:rPr>
                <w:rFonts w:ascii="Calibri" w:hAnsi="Calibri" w:cs="Calibri"/>
                <w:color w:val="000000"/>
              </w:rPr>
              <w:t>Математика (МАТ)</w:t>
            </w:r>
          </w:p>
        </w:tc>
        <w:tc>
          <w:tcPr>
            <w:tcW w:w="1040" w:type="dxa"/>
            <w:gridSpan w:val="2"/>
            <w:tcBorders>
              <w:top w:val="nil"/>
              <w:left w:val="nil"/>
              <w:bottom w:val="single" w:color="auto" w:sz="4" w:space="0"/>
              <w:right w:val="single" w:color="auto" w:sz="4" w:space="0"/>
            </w:tcBorders>
            <w:shd w:val="clear" w:color="auto" w:fill="auto"/>
            <w:vAlign w:val="center"/>
          </w:tcPr>
          <w:p w14:paraId="02F6FF80">
            <w:pPr>
              <w:jc w:val="right"/>
              <w:rPr>
                <w:rFonts w:ascii="Calibri" w:hAnsi="Calibri" w:cs="Calibri"/>
                <w:color w:val="000000"/>
              </w:rPr>
            </w:pPr>
            <w:r>
              <w:rPr>
                <w:rFonts w:ascii="Calibri" w:hAnsi="Calibri" w:cs="Calibri"/>
                <w:color w:val="000000"/>
              </w:rPr>
              <w:t>4.47</w:t>
            </w:r>
          </w:p>
        </w:tc>
        <w:tc>
          <w:tcPr>
            <w:tcW w:w="1040" w:type="dxa"/>
            <w:gridSpan w:val="2"/>
            <w:tcBorders>
              <w:top w:val="nil"/>
              <w:left w:val="nil"/>
              <w:bottom w:val="single" w:color="auto" w:sz="4" w:space="0"/>
              <w:right w:val="single" w:color="auto" w:sz="4" w:space="0"/>
            </w:tcBorders>
            <w:shd w:val="clear" w:color="auto" w:fill="auto"/>
            <w:vAlign w:val="center"/>
          </w:tcPr>
          <w:p w14:paraId="26833BBD">
            <w:pPr>
              <w:jc w:val="right"/>
              <w:rPr>
                <w:rFonts w:ascii="Calibri" w:hAnsi="Calibri" w:cs="Calibri"/>
                <w:color w:val="000000"/>
              </w:rPr>
            </w:pPr>
            <w:r>
              <w:rPr>
                <w:rFonts w:ascii="Calibri" w:hAnsi="Calibri" w:cs="Calibri"/>
                <w:color w:val="000000"/>
              </w:rPr>
              <w:t>4.71</w:t>
            </w:r>
          </w:p>
        </w:tc>
        <w:tc>
          <w:tcPr>
            <w:tcW w:w="1040" w:type="dxa"/>
            <w:tcBorders>
              <w:top w:val="nil"/>
              <w:left w:val="nil"/>
              <w:bottom w:val="single" w:color="auto" w:sz="4" w:space="0"/>
              <w:right w:val="single" w:color="auto" w:sz="4" w:space="0"/>
            </w:tcBorders>
            <w:shd w:val="clear" w:color="auto" w:fill="auto"/>
            <w:noWrap/>
            <w:vAlign w:val="center"/>
          </w:tcPr>
          <w:p w14:paraId="0A5B3D37">
            <w:pPr>
              <w:jc w:val="right"/>
              <w:rPr>
                <w:rFonts w:ascii="Calibri" w:hAnsi="Calibri" w:cs="Calibri"/>
                <w:color w:val="000000"/>
              </w:rPr>
            </w:pPr>
            <w:r>
              <w:rPr>
                <w:rFonts w:ascii="Calibri" w:hAnsi="Calibri" w:cs="Calibri"/>
                <w:color w:val="000000"/>
              </w:rPr>
              <w:t>4.02</w:t>
            </w:r>
          </w:p>
        </w:tc>
        <w:tc>
          <w:tcPr>
            <w:tcW w:w="1040" w:type="dxa"/>
            <w:gridSpan w:val="2"/>
            <w:tcBorders>
              <w:top w:val="nil"/>
              <w:left w:val="nil"/>
              <w:bottom w:val="single" w:color="auto" w:sz="4" w:space="0"/>
              <w:right w:val="single" w:color="auto" w:sz="4" w:space="0"/>
            </w:tcBorders>
            <w:shd w:val="clear" w:color="auto" w:fill="auto"/>
            <w:noWrap/>
            <w:vAlign w:val="center"/>
          </w:tcPr>
          <w:p w14:paraId="43F676B4">
            <w:pPr>
              <w:jc w:val="right"/>
              <w:rPr>
                <w:rFonts w:ascii="Calibri" w:hAnsi="Calibri" w:cs="Calibri"/>
                <w:color w:val="000000"/>
              </w:rPr>
            </w:pPr>
            <w:r>
              <w:rPr>
                <w:rFonts w:ascii="Calibri" w:hAnsi="Calibri" w:cs="Calibri"/>
                <w:color w:val="000000"/>
              </w:rPr>
              <w:t>4.27</w:t>
            </w:r>
          </w:p>
        </w:tc>
        <w:tc>
          <w:tcPr>
            <w:tcW w:w="1040" w:type="dxa"/>
            <w:tcBorders>
              <w:top w:val="nil"/>
              <w:left w:val="nil"/>
              <w:bottom w:val="single" w:color="auto" w:sz="4" w:space="0"/>
              <w:right w:val="single" w:color="auto" w:sz="4" w:space="0"/>
            </w:tcBorders>
            <w:shd w:val="clear" w:color="000000" w:fill="FFFFFF"/>
            <w:vAlign w:val="center"/>
          </w:tcPr>
          <w:p w14:paraId="66DC5D8E">
            <w:pPr>
              <w:jc w:val="right"/>
              <w:rPr>
                <w:rFonts w:ascii="Calibri" w:hAnsi="Calibri" w:cs="Calibri"/>
                <w:color w:val="000000"/>
              </w:rPr>
            </w:pPr>
            <w:r>
              <w:rPr>
                <w:rFonts w:ascii="Calibri" w:hAnsi="Calibri" w:cs="Calibri"/>
                <w:color w:val="000000"/>
              </w:rPr>
              <w:t>3.80</w:t>
            </w:r>
          </w:p>
        </w:tc>
        <w:tc>
          <w:tcPr>
            <w:tcW w:w="1040" w:type="dxa"/>
            <w:tcBorders>
              <w:top w:val="nil"/>
              <w:left w:val="nil"/>
              <w:bottom w:val="single" w:color="auto" w:sz="4" w:space="0"/>
              <w:right w:val="single" w:color="auto" w:sz="4" w:space="0"/>
            </w:tcBorders>
            <w:shd w:val="clear" w:color="000000" w:fill="FFFFFF"/>
            <w:vAlign w:val="center"/>
          </w:tcPr>
          <w:p w14:paraId="7C69F2D4">
            <w:pPr>
              <w:jc w:val="right"/>
              <w:rPr>
                <w:rFonts w:ascii="Calibri" w:hAnsi="Calibri" w:cs="Calibri"/>
                <w:color w:val="000000"/>
              </w:rPr>
            </w:pPr>
            <w:r>
              <w:rPr>
                <w:rFonts w:ascii="Calibri" w:hAnsi="Calibri" w:cs="Calibri"/>
                <w:color w:val="000000"/>
              </w:rPr>
              <w:t>4.05</w:t>
            </w:r>
          </w:p>
        </w:tc>
        <w:tc>
          <w:tcPr>
            <w:tcW w:w="1100" w:type="dxa"/>
            <w:tcBorders>
              <w:top w:val="nil"/>
              <w:left w:val="nil"/>
              <w:bottom w:val="single" w:color="auto" w:sz="4" w:space="0"/>
              <w:right w:val="single" w:color="auto" w:sz="4" w:space="0"/>
            </w:tcBorders>
            <w:shd w:val="clear" w:color="auto" w:fill="auto"/>
            <w:noWrap/>
            <w:vAlign w:val="center"/>
          </w:tcPr>
          <w:p w14:paraId="7B29CF21">
            <w:pPr>
              <w:jc w:val="right"/>
              <w:rPr>
                <w:rFonts w:ascii="Calibri" w:hAnsi="Calibri" w:cs="Calibri"/>
                <w:b/>
                <w:bCs/>
                <w:color w:val="000000"/>
              </w:rPr>
            </w:pPr>
            <w:r>
              <w:rPr>
                <w:rFonts w:ascii="Calibri" w:hAnsi="Calibri" w:cs="Calibri"/>
                <w:b/>
                <w:bCs/>
                <w:color w:val="000000"/>
              </w:rPr>
              <w:t>4.22</w:t>
            </w:r>
          </w:p>
        </w:tc>
      </w:tr>
      <w:tr w14:paraId="4762FC81">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04363208">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4B87EC2">
            <w:pPr>
              <w:rPr>
                <w:rFonts w:ascii="Calibri" w:hAnsi="Calibri" w:cs="Calibri"/>
                <w:color w:val="000000"/>
              </w:rPr>
            </w:pPr>
            <w:r>
              <w:rPr>
                <w:rFonts w:ascii="Calibri" w:hAnsi="Calibri" w:cs="Calibri"/>
                <w:color w:val="000000"/>
              </w:rPr>
              <w:t>Информатика (ИНФ)</w:t>
            </w:r>
          </w:p>
        </w:tc>
        <w:tc>
          <w:tcPr>
            <w:tcW w:w="1040" w:type="dxa"/>
            <w:gridSpan w:val="2"/>
            <w:tcBorders>
              <w:top w:val="nil"/>
              <w:left w:val="nil"/>
              <w:bottom w:val="single" w:color="auto" w:sz="4" w:space="0"/>
              <w:right w:val="single" w:color="auto" w:sz="4" w:space="0"/>
            </w:tcBorders>
            <w:shd w:val="clear" w:color="auto" w:fill="auto"/>
            <w:vAlign w:val="center"/>
          </w:tcPr>
          <w:p w14:paraId="58A0AFFC">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62E2C024">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2CBD1001">
            <w:pPr>
              <w:jc w:val="right"/>
              <w:rPr>
                <w:rFonts w:ascii="Calibri" w:hAnsi="Calibri" w:cs="Calibri"/>
                <w:color w:val="000000"/>
              </w:rPr>
            </w:pPr>
            <w:r>
              <w:rPr>
                <w:rFonts w:ascii="Calibri" w:hAnsi="Calibri" w:cs="Calibri"/>
                <w:color w:val="000000"/>
              </w:rPr>
              <w:t>4.54</w:t>
            </w:r>
          </w:p>
        </w:tc>
        <w:tc>
          <w:tcPr>
            <w:tcW w:w="1040" w:type="dxa"/>
            <w:gridSpan w:val="2"/>
            <w:tcBorders>
              <w:top w:val="nil"/>
              <w:left w:val="nil"/>
              <w:bottom w:val="single" w:color="auto" w:sz="4" w:space="0"/>
              <w:right w:val="single" w:color="auto" w:sz="4" w:space="0"/>
            </w:tcBorders>
            <w:shd w:val="clear" w:color="auto" w:fill="auto"/>
            <w:noWrap/>
            <w:vAlign w:val="center"/>
          </w:tcPr>
          <w:p w14:paraId="217AEA94">
            <w:pPr>
              <w:jc w:val="right"/>
              <w:rPr>
                <w:rFonts w:ascii="Calibri" w:hAnsi="Calibri" w:cs="Calibri"/>
                <w:color w:val="000000"/>
              </w:rPr>
            </w:pPr>
            <w:r>
              <w:rPr>
                <w:rFonts w:ascii="Calibri" w:hAnsi="Calibri" w:cs="Calibri"/>
                <w:color w:val="000000"/>
              </w:rPr>
              <w:t>4.38</w:t>
            </w:r>
          </w:p>
        </w:tc>
        <w:tc>
          <w:tcPr>
            <w:tcW w:w="1040" w:type="dxa"/>
            <w:tcBorders>
              <w:top w:val="nil"/>
              <w:left w:val="nil"/>
              <w:bottom w:val="single" w:color="auto" w:sz="4" w:space="0"/>
              <w:right w:val="single" w:color="auto" w:sz="4" w:space="0"/>
            </w:tcBorders>
            <w:shd w:val="clear" w:color="000000" w:fill="FFFFFF"/>
            <w:vAlign w:val="center"/>
          </w:tcPr>
          <w:p w14:paraId="1BC5B5C7">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vAlign w:val="center"/>
          </w:tcPr>
          <w:p w14:paraId="2CD46E24">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40614407">
            <w:pPr>
              <w:jc w:val="right"/>
              <w:rPr>
                <w:rFonts w:ascii="Calibri" w:hAnsi="Calibri" w:cs="Calibri"/>
                <w:b/>
                <w:bCs/>
                <w:color w:val="000000"/>
              </w:rPr>
            </w:pPr>
            <w:r>
              <w:rPr>
                <w:rFonts w:ascii="Calibri" w:hAnsi="Calibri" w:cs="Calibri"/>
                <w:b/>
                <w:bCs/>
                <w:color w:val="000000"/>
              </w:rPr>
              <w:t>4.46</w:t>
            </w:r>
          </w:p>
        </w:tc>
      </w:tr>
      <w:tr w14:paraId="17287385">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779AA80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5CCF02A">
            <w:pPr>
              <w:rPr>
                <w:rFonts w:ascii="Calibri" w:hAnsi="Calibri" w:cs="Calibri"/>
                <w:color w:val="000000"/>
              </w:rPr>
            </w:pPr>
            <w:r>
              <w:rPr>
                <w:rFonts w:ascii="Calibri" w:hAnsi="Calibri" w:cs="Calibri"/>
                <w:color w:val="000000"/>
              </w:rPr>
              <w:t>Физика (ФИЗ)</w:t>
            </w:r>
          </w:p>
        </w:tc>
        <w:tc>
          <w:tcPr>
            <w:tcW w:w="1040" w:type="dxa"/>
            <w:gridSpan w:val="2"/>
            <w:tcBorders>
              <w:top w:val="nil"/>
              <w:left w:val="nil"/>
              <w:bottom w:val="single" w:color="auto" w:sz="4" w:space="0"/>
              <w:right w:val="single" w:color="auto" w:sz="4" w:space="0"/>
            </w:tcBorders>
            <w:shd w:val="clear" w:color="auto" w:fill="auto"/>
            <w:vAlign w:val="center"/>
          </w:tcPr>
          <w:p w14:paraId="786F3C37">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095D432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DB02F00">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25D6610F">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vAlign w:val="center"/>
          </w:tcPr>
          <w:p w14:paraId="6505E37B">
            <w:pPr>
              <w:jc w:val="right"/>
              <w:rPr>
                <w:rFonts w:ascii="Calibri" w:hAnsi="Calibri" w:cs="Calibri"/>
                <w:color w:val="000000"/>
              </w:rPr>
            </w:pPr>
            <w:r>
              <w:rPr>
                <w:rFonts w:ascii="Calibri" w:hAnsi="Calibri" w:cs="Calibri"/>
                <w:color w:val="000000"/>
              </w:rPr>
              <w:t>3.49</w:t>
            </w:r>
          </w:p>
        </w:tc>
        <w:tc>
          <w:tcPr>
            <w:tcW w:w="1040" w:type="dxa"/>
            <w:tcBorders>
              <w:top w:val="nil"/>
              <w:left w:val="nil"/>
              <w:bottom w:val="single" w:color="auto" w:sz="4" w:space="0"/>
              <w:right w:val="single" w:color="auto" w:sz="4" w:space="0"/>
            </w:tcBorders>
            <w:shd w:val="clear" w:color="000000" w:fill="FFFFFF"/>
            <w:vAlign w:val="center"/>
          </w:tcPr>
          <w:p w14:paraId="46CED6CC">
            <w:pPr>
              <w:jc w:val="right"/>
              <w:rPr>
                <w:rFonts w:ascii="Calibri" w:hAnsi="Calibri" w:cs="Calibri"/>
                <w:color w:val="000000"/>
              </w:rPr>
            </w:pPr>
            <w:r>
              <w:rPr>
                <w:rFonts w:ascii="Calibri" w:hAnsi="Calibri" w:cs="Calibri"/>
                <w:color w:val="000000"/>
              </w:rPr>
              <w:t>3.72</w:t>
            </w:r>
          </w:p>
        </w:tc>
        <w:tc>
          <w:tcPr>
            <w:tcW w:w="1100" w:type="dxa"/>
            <w:tcBorders>
              <w:top w:val="nil"/>
              <w:left w:val="nil"/>
              <w:bottom w:val="single" w:color="auto" w:sz="4" w:space="0"/>
              <w:right w:val="single" w:color="auto" w:sz="4" w:space="0"/>
            </w:tcBorders>
            <w:shd w:val="clear" w:color="auto" w:fill="auto"/>
            <w:noWrap/>
            <w:vAlign w:val="center"/>
          </w:tcPr>
          <w:p w14:paraId="3848B164">
            <w:pPr>
              <w:jc w:val="right"/>
              <w:rPr>
                <w:rFonts w:ascii="Calibri" w:hAnsi="Calibri" w:cs="Calibri"/>
                <w:b/>
                <w:bCs/>
                <w:color w:val="000000"/>
              </w:rPr>
            </w:pPr>
            <w:r>
              <w:rPr>
                <w:rFonts w:ascii="Calibri" w:hAnsi="Calibri" w:cs="Calibri"/>
                <w:b/>
                <w:bCs/>
                <w:color w:val="000000"/>
              </w:rPr>
              <w:t>3.61</w:t>
            </w:r>
          </w:p>
        </w:tc>
      </w:tr>
      <w:tr w14:paraId="408B7444">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3E2E3DE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ECE9732">
            <w:pPr>
              <w:rPr>
                <w:rFonts w:ascii="Calibri" w:hAnsi="Calibri" w:cs="Calibri"/>
                <w:color w:val="000000"/>
              </w:rPr>
            </w:pPr>
            <w:r>
              <w:rPr>
                <w:rFonts w:ascii="Calibri" w:hAnsi="Calibri" w:cs="Calibri"/>
                <w:color w:val="000000"/>
              </w:rPr>
              <w:t>Хемија (ХЕМ)</w:t>
            </w:r>
          </w:p>
        </w:tc>
        <w:tc>
          <w:tcPr>
            <w:tcW w:w="1040" w:type="dxa"/>
            <w:gridSpan w:val="2"/>
            <w:tcBorders>
              <w:top w:val="nil"/>
              <w:left w:val="nil"/>
              <w:bottom w:val="single" w:color="auto" w:sz="4" w:space="0"/>
              <w:right w:val="single" w:color="auto" w:sz="4" w:space="0"/>
            </w:tcBorders>
            <w:shd w:val="clear" w:color="auto" w:fill="auto"/>
            <w:vAlign w:val="center"/>
          </w:tcPr>
          <w:p w14:paraId="09E65E44">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33B7A49E">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E7FD81C">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6932DB36">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vAlign w:val="center"/>
          </w:tcPr>
          <w:p w14:paraId="796668D2">
            <w:pPr>
              <w:jc w:val="right"/>
              <w:rPr>
                <w:rFonts w:ascii="Calibri" w:hAnsi="Calibri" w:cs="Calibri"/>
                <w:color w:val="000000"/>
              </w:rPr>
            </w:pPr>
            <w:r>
              <w:rPr>
                <w:rFonts w:ascii="Calibri" w:hAnsi="Calibri" w:cs="Calibri"/>
                <w:color w:val="000000"/>
              </w:rPr>
              <w:t>3.65</w:t>
            </w:r>
          </w:p>
        </w:tc>
        <w:tc>
          <w:tcPr>
            <w:tcW w:w="1040" w:type="dxa"/>
            <w:tcBorders>
              <w:top w:val="nil"/>
              <w:left w:val="nil"/>
              <w:bottom w:val="single" w:color="auto" w:sz="4" w:space="0"/>
              <w:right w:val="single" w:color="auto" w:sz="4" w:space="0"/>
            </w:tcBorders>
            <w:shd w:val="clear" w:color="000000" w:fill="FFFFFF"/>
            <w:vAlign w:val="center"/>
          </w:tcPr>
          <w:p w14:paraId="605DA746">
            <w:pPr>
              <w:jc w:val="right"/>
              <w:rPr>
                <w:rFonts w:ascii="Calibri" w:hAnsi="Calibri" w:cs="Calibri"/>
                <w:color w:val="000000"/>
              </w:rPr>
            </w:pPr>
            <w:r>
              <w:rPr>
                <w:rFonts w:ascii="Calibri" w:hAnsi="Calibri" w:cs="Calibri"/>
                <w:color w:val="000000"/>
              </w:rPr>
              <w:t>3.73</w:t>
            </w:r>
          </w:p>
        </w:tc>
        <w:tc>
          <w:tcPr>
            <w:tcW w:w="1100" w:type="dxa"/>
            <w:tcBorders>
              <w:top w:val="nil"/>
              <w:left w:val="nil"/>
              <w:bottom w:val="single" w:color="auto" w:sz="4" w:space="0"/>
              <w:right w:val="single" w:color="auto" w:sz="4" w:space="0"/>
            </w:tcBorders>
            <w:shd w:val="clear" w:color="auto" w:fill="auto"/>
            <w:noWrap/>
            <w:vAlign w:val="center"/>
          </w:tcPr>
          <w:p w14:paraId="027758B9">
            <w:pPr>
              <w:jc w:val="right"/>
              <w:rPr>
                <w:rFonts w:ascii="Calibri" w:hAnsi="Calibri" w:cs="Calibri"/>
                <w:b/>
                <w:bCs/>
                <w:color w:val="000000"/>
              </w:rPr>
            </w:pPr>
            <w:r>
              <w:rPr>
                <w:rFonts w:ascii="Calibri" w:hAnsi="Calibri" w:cs="Calibri"/>
                <w:b/>
                <w:bCs/>
                <w:color w:val="000000"/>
              </w:rPr>
              <w:t>3.69</w:t>
            </w:r>
          </w:p>
        </w:tc>
      </w:tr>
      <w:tr w14:paraId="7F1D5C95">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4909024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589C48C">
            <w:pPr>
              <w:rPr>
                <w:rFonts w:ascii="Calibri" w:hAnsi="Calibri" w:cs="Calibri"/>
                <w:color w:val="000000"/>
              </w:rPr>
            </w:pPr>
            <w:r>
              <w:rPr>
                <w:rFonts w:ascii="Calibri" w:hAnsi="Calibri" w:cs="Calibri"/>
                <w:color w:val="000000"/>
              </w:rPr>
              <w:t>Биологија (БИО)</w:t>
            </w:r>
          </w:p>
        </w:tc>
        <w:tc>
          <w:tcPr>
            <w:tcW w:w="1040" w:type="dxa"/>
            <w:gridSpan w:val="2"/>
            <w:tcBorders>
              <w:top w:val="nil"/>
              <w:left w:val="nil"/>
              <w:bottom w:val="single" w:color="auto" w:sz="4" w:space="0"/>
              <w:right w:val="single" w:color="auto" w:sz="4" w:space="0"/>
            </w:tcBorders>
            <w:shd w:val="clear" w:color="auto" w:fill="auto"/>
            <w:vAlign w:val="center"/>
          </w:tcPr>
          <w:p w14:paraId="66283B45">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1DC03131">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EDC2CE6">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2E7FA1A6">
            <w:pPr>
              <w:jc w:val="right"/>
              <w:rPr>
                <w:rFonts w:ascii="Calibri" w:hAnsi="Calibri" w:cs="Calibri"/>
                <w:color w:val="000000"/>
              </w:rPr>
            </w:pPr>
            <w:r>
              <w:rPr>
                <w:rFonts w:ascii="Calibri" w:hAnsi="Calibri" w:cs="Calibri"/>
                <w:color w:val="000000"/>
              </w:rPr>
              <w:t>4.34</w:t>
            </w:r>
          </w:p>
        </w:tc>
        <w:tc>
          <w:tcPr>
            <w:tcW w:w="1040" w:type="dxa"/>
            <w:tcBorders>
              <w:top w:val="nil"/>
              <w:left w:val="nil"/>
              <w:bottom w:val="single" w:color="auto" w:sz="4" w:space="0"/>
              <w:right w:val="single" w:color="auto" w:sz="4" w:space="0"/>
            </w:tcBorders>
            <w:shd w:val="clear" w:color="000000" w:fill="FFFFFF"/>
            <w:vAlign w:val="center"/>
          </w:tcPr>
          <w:p w14:paraId="37ED326F">
            <w:pPr>
              <w:jc w:val="right"/>
              <w:rPr>
                <w:rFonts w:ascii="Calibri" w:hAnsi="Calibri" w:cs="Calibri"/>
                <w:color w:val="000000"/>
              </w:rPr>
            </w:pPr>
            <w:r>
              <w:rPr>
                <w:rFonts w:ascii="Calibri" w:hAnsi="Calibri" w:cs="Calibri"/>
                <w:color w:val="000000"/>
              </w:rPr>
              <w:t>3.93</w:t>
            </w:r>
          </w:p>
        </w:tc>
        <w:tc>
          <w:tcPr>
            <w:tcW w:w="1040" w:type="dxa"/>
            <w:tcBorders>
              <w:top w:val="nil"/>
              <w:left w:val="nil"/>
              <w:bottom w:val="single" w:color="auto" w:sz="4" w:space="0"/>
              <w:right w:val="single" w:color="auto" w:sz="4" w:space="0"/>
            </w:tcBorders>
            <w:shd w:val="clear" w:color="000000" w:fill="FFFFFF"/>
            <w:vAlign w:val="center"/>
          </w:tcPr>
          <w:p w14:paraId="211016DF">
            <w:pPr>
              <w:jc w:val="right"/>
              <w:rPr>
                <w:rFonts w:ascii="Calibri" w:hAnsi="Calibri" w:cs="Calibri"/>
                <w:color w:val="000000"/>
              </w:rPr>
            </w:pPr>
            <w:r>
              <w:rPr>
                <w:rFonts w:ascii="Calibri" w:hAnsi="Calibri" w:cs="Calibri"/>
                <w:color w:val="000000"/>
              </w:rPr>
              <w:t>3.32</w:t>
            </w:r>
          </w:p>
        </w:tc>
        <w:tc>
          <w:tcPr>
            <w:tcW w:w="1100" w:type="dxa"/>
            <w:tcBorders>
              <w:top w:val="nil"/>
              <w:left w:val="nil"/>
              <w:bottom w:val="single" w:color="auto" w:sz="4" w:space="0"/>
              <w:right w:val="single" w:color="auto" w:sz="4" w:space="0"/>
            </w:tcBorders>
            <w:shd w:val="clear" w:color="auto" w:fill="auto"/>
            <w:noWrap/>
            <w:vAlign w:val="center"/>
          </w:tcPr>
          <w:p w14:paraId="442EDA7D">
            <w:pPr>
              <w:jc w:val="right"/>
              <w:rPr>
                <w:rFonts w:ascii="Calibri" w:hAnsi="Calibri" w:cs="Calibri"/>
                <w:b/>
                <w:bCs/>
                <w:color w:val="000000"/>
              </w:rPr>
            </w:pPr>
            <w:r>
              <w:rPr>
                <w:rFonts w:ascii="Calibri" w:hAnsi="Calibri" w:cs="Calibri"/>
                <w:b/>
                <w:bCs/>
                <w:color w:val="000000"/>
              </w:rPr>
              <w:t>3.86</w:t>
            </w:r>
          </w:p>
        </w:tc>
      </w:tr>
      <w:tr w14:paraId="007C4A93">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2072B36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9376295">
            <w:pPr>
              <w:rPr>
                <w:rFonts w:ascii="Calibri" w:hAnsi="Calibri" w:cs="Calibri"/>
                <w:color w:val="000000"/>
              </w:rPr>
            </w:pPr>
            <w:r>
              <w:rPr>
                <w:rFonts w:ascii="Calibri" w:hAnsi="Calibri" w:cs="Calibri"/>
                <w:color w:val="000000"/>
              </w:rPr>
              <w:t>Географија (ГЕО)</w:t>
            </w:r>
          </w:p>
        </w:tc>
        <w:tc>
          <w:tcPr>
            <w:tcW w:w="1040" w:type="dxa"/>
            <w:gridSpan w:val="2"/>
            <w:tcBorders>
              <w:top w:val="nil"/>
              <w:left w:val="nil"/>
              <w:bottom w:val="single" w:color="auto" w:sz="4" w:space="0"/>
              <w:right w:val="single" w:color="auto" w:sz="4" w:space="0"/>
            </w:tcBorders>
            <w:shd w:val="clear" w:color="auto" w:fill="auto"/>
            <w:vAlign w:val="center"/>
          </w:tcPr>
          <w:p w14:paraId="78EA82BD">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418F7C2D">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6D232D6D">
            <w:pPr>
              <w:jc w:val="right"/>
              <w:rPr>
                <w:rFonts w:ascii="Calibri" w:hAnsi="Calibri" w:cs="Calibri"/>
                <w:color w:val="000000"/>
              </w:rPr>
            </w:pPr>
            <w:r>
              <w:rPr>
                <w:rFonts w:ascii="Calibri" w:hAnsi="Calibri" w:cs="Calibri"/>
                <w:color w:val="000000"/>
              </w:rPr>
              <w:t>4.27</w:t>
            </w:r>
          </w:p>
        </w:tc>
        <w:tc>
          <w:tcPr>
            <w:tcW w:w="1040" w:type="dxa"/>
            <w:gridSpan w:val="2"/>
            <w:tcBorders>
              <w:top w:val="nil"/>
              <w:left w:val="nil"/>
              <w:bottom w:val="single" w:color="auto" w:sz="4" w:space="0"/>
              <w:right w:val="single" w:color="auto" w:sz="4" w:space="0"/>
            </w:tcBorders>
            <w:shd w:val="clear" w:color="auto" w:fill="auto"/>
            <w:noWrap/>
            <w:vAlign w:val="center"/>
          </w:tcPr>
          <w:p w14:paraId="7F5141FC">
            <w:pPr>
              <w:jc w:val="right"/>
              <w:rPr>
                <w:rFonts w:ascii="Calibri" w:hAnsi="Calibri" w:cs="Calibri"/>
                <w:color w:val="000000"/>
              </w:rPr>
            </w:pPr>
            <w:r>
              <w:rPr>
                <w:rFonts w:ascii="Calibri" w:hAnsi="Calibri" w:cs="Calibri"/>
                <w:color w:val="000000"/>
              </w:rPr>
              <w:t>4.38</w:t>
            </w:r>
          </w:p>
        </w:tc>
        <w:tc>
          <w:tcPr>
            <w:tcW w:w="1040" w:type="dxa"/>
            <w:tcBorders>
              <w:top w:val="nil"/>
              <w:left w:val="nil"/>
              <w:bottom w:val="single" w:color="auto" w:sz="4" w:space="0"/>
              <w:right w:val="single" w:color="auto" w:sz="4" w:space="0"/>
            </w:tcBorders>
            <w:shd w:val="clear" w:color="000000" w:fill="FFFFFF"/>
            <w:vAlign w:val="center"/>
          </w:tcPr>
          <w:p w14:paraId="208B9C45">
            <w:pPr>
              <w:jc w:val="right"/>
              <w:rPr>
                <w:rFonts w:ascii="Calibri" w:hAnsi="Calibri" w:cs="Calibri"/>
                <w:color w:val="000000"/>
              </w:rPr>
            </w:pPr>
            <w:r>
              <w:rPr>
                <w:rFonts w:ascii="Calibri" w:hAnsi="Calibri" w:cs="Calibri"/>
                <w:color w:val="000000"/>
              </w:rPr>
              <w:t>4.06</w:t>
            </w:r>
          </w:p>
        </w:tc>
        <w:tc>
          <w:tcPr>
            <w:tcW w:w="1040" w:type="dxa"/>
            <w:tcBorders>
              <w:top w:val="nil"/>
              <w:left w:val="nil"/>
              <w:bottom w:val="single" w:color="auto" w:sz="4" w:space="0"/>
              <w:right w:val="single" w:color="auto" w:sz="4" w:space="0"/>
            </w:tcBorders>
            <w:shd w:val="clear" w:color="000000" w:fill="FFFFFF"/>
            <w:vAlign w:val="center"/>
          </w:tcPr>
          <w:p w14:paraId="1242FF16">
            <w:pPr>
              <w:jc w:val="right"/>
              <w:rPr>
                <w:rFonts w:ascii="Calibri" w:hAnsi="Calibri" w:cs="Calibri"/>
                <w:color w:val="000000"/>
              </w:rPr>
            </w:pPr>
            <w:r>
              <w:rPr>
                <w:rFonts w:ascii="Calibri" w:hAnsi="Calibri" w:cs="Calibri"/>
                <w:color w:val="000000"/>
              </w:rPr>
              <w:t>3.78</w:t>
            </w:r>
          </w:p>
        </w:tc>
        <w:tc>
          <w:tcPr>
            <w:tcW w:w="1100" w:type="dxa"/>
            <w:tcBorders>
              <w:top w:val="nil"/>
              <w:left w:val="nil"/>
              <w:bottom w:val="single" w:color="auto" w:sz="4" w:space="0"/>
              <w:right w:val="single" w:color="auto" w:sz="4" w:space="0"/>
            </w:tcBorders>
            <w:shd w:val="clear" w:color="auto" w:fill="auto"/>
            <w:noWrap/>
            <w:vAlign w:val="center"/>
          </w:tcPr>
          <w:p w14:paraId="757C3EB1">
            <w:pPr>
              <w:jc w:val="right"/>
              <w:rPr>
                <w:rFonts w:ascii="Calibri" w:hAnsi="Calibri" w:cs="Calibri"/>
                <w:b/>
                <w:bCs/>
                <w:color w:val="000000"/>
              </w:rPr>
            </w:pPr>
            <w:r>
              <w:rPr>
                <w:rFonts w:ascii="Calibri" w:hAnsi="Calibri" w:cs="Calibri"/>
                <w:b/>
                <w:bCs/>
                <w:color w:val="000000"/>
              </w:rPr>
              <w:t>4.12</w:t>
            </w:r>
          </w:p>
        </w:tc>
      </w:tr>
      <w:tr w14:paraId="00911FD7">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3C1398C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2A8620F">
            <w:pPr>
              <w:rPr>
                <w:rFonts w:ascii="Calibri" w:hAnsi="Calibri" w:cs="Calibri"/>
                <w:color w:val="000000"/>
              </w:rPr>
            </w:pPr>
            <w:r>
              <w:rPr>
                <w:rFonts w:ascii="Calibri" w:hAnsi="Calibri" w:cs="Calibri"/>
                <w:color w:val="000000"/>
              </w:rPr>
              <w:t>Граѓанска култура (ГРА)</w:t>
            </w:r>
          </w:p>
        </w:tc>
        <w:tc>
          <w:tcPr>
            <w:tcW w:w="1040" w:type="dxa"/>
            <w:gridSpan w:val="2"/>
            <w:tcBorders>
              <w:top w:val="nil"/>
              <w:left w:val="nil"/>
              <w:bottom w:val="single" w:color="auto" w:sz="4" w:space="0"/>
              <w:right w:val="single" w:color="auto" w:sz="4" w:space="0"/>
            </w:tcBorders>
            <w:shd w:val="clear" w:color="auto" w:fill="auto"/>
            <w:vAlign w:val="center"/>
          </w:tcPr>
          <w:p w14:paraId="4E806CC4">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15A1BAFF">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6BEA4346">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307B1EE5">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vAlign w:val="center"/>
          </w:tcPr>
          <w:p w14:paraId="768F308B">
            <w:pPr>
              <w:jc w:val="right"/>
              <w:rPr>
                <w:rFonts w:ascii="Calibri" w:hAnsi="Calibri" w:cs="Calibri"/>
                <w:color w:val="000000"/>
              </w:rPr>
            </w:pPr>
            <w:r>
              <w:rPr>
                <w:rFonts w:ascii="Calibri" w:hAnsi="Calibri" w:cs="Calibri"/>
                <w:color w:val="000000"/>
              </w:rPr>
              <w:t>4.54</w:t>
            </w:r>
          </w:p>
        </w:tc>
        <w:tc>
          <w:tcPr>
            <w:tcW w:w="1040" w:type="dxa"/>
            <w:tcBorders>
              <w:top w:val="nil"/>
              <w:left w:val="nil"/>
              <w:bottom w:val="single" w:color="auto" w:sz="4" w:space="0"/>
              <w:right w:val="single" w:color="auto" w:sz="4" w:space="0"/>
            </w:tcBorders>
            <w:shd w:val="clear" w:color="000000" w:fill="FFFFFF"/>
            <w:vAlign w:val="center"/>
          </w:tcPr>
          <w:p w14:paraId="12BA1DD2">
            <w:pPr>
              <w:jc w:val="right"/>
              <w:rPr>
                <w:rFonts w:ascii="Calibri" w:hAnsi="Calibri" w:cs="Calibri"/>
                <w:color w:val="000000"/>
              </w:rPr>
            </w:pPr>
            <w:r>
              <w:rPr>
                <w:rFonts w:ascii="Calibri" w:hAnsi="Calibri" w:cs="Calibri"/>
                <w:color w:val="000000"/>
              </w:rPr>
              <w:t>4.10</w:t>
            </w:r>
          </w:p>
        </w:tc>
        <w:tc>
          <w:tcPr>
            <w:tcW w:w="1100" w:type="dxa"/>
            <w:tcBorders>
              <w:top w:val="nil"/>
              <w:left w:val="nil"/>
              <w:bottom w:val="single" w:color="auto" w:sz="4" w:space="0"/>
              <w:right w:val="single" w:color="auto" w:sz="4" w:space="0"/>
            </w:tcBorders>
            <w:shd w:val="clear" w:color="auto" w:fill="auto"/>
            <w:noWrap/>
            <w:vAlign w:val="center"/>
          </w:tcPr>
          <w:p w14:paraId="7A3C854F">
            <w:pPr>
              <w:jc w:val="right"/>
              <w:rPr>
                <w:rFonts w:ascii="Calibri" w:hAnsi="Calibri" w:cs="Calibri"/>
                <w:b/>
                <w:bCs/>
                <w:color w:val="000000"/>
              </w:rPr>
            </w:pPr>
            <w:r>
              <w:rPr>
                <w:rFonts w:ascii="Calibri" w:hAnsi="Calibri" w:cs="Calibri"/>
                <w:b/>
                <w:bCs/>
                <w:color w:val="000000"/>
              </w:rPr>
              <w:t>4.32</w:t>
            </w:r>
          </w:p>
        </w:tc>
      </w:tr>
      <w:tr w14:paraId="2482A4B0">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6492044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A05F695">
            <w:pPr>
              <w:rPr>
                <w:rFonts w:ascii="Calibri" w:hAnsi="Calibri" w:cs="Calibri"/>
                <w:color w:val="000000"/>
              </w:rPr>
            </w:pPr>
            <w:r>
              <w:rPr>
                <w:rFonts w:ascii="Calibri" w:hAnsi="Calibri" w:cs="Calibri"/>
                <w:color w:val="000000"/>
              </w:rPr>
              <w:t>Историја (ИСТ)</w:t>
            </w:r>
          </w:p>
        </w:tc>
        <w:tc>
          <w:tcPr>
            <w:tcW w:w="1040" w:type="dxa"/>
            <w:gridSpan w:val="2"/>
            <w:tcBorders>
              <w:top w:val="nil"/>
              <w:left w:val="nil"/>
              <w:bottom w:val="single" w:color="auto" w:sz="4" w:space="0"/>
              <w:right w:val="single" w:color="auto" w:sz="4" w:space="0"/>
            </w:tcBorders>
            <w:shd w:val="clear" w:color="auto" w:fill="auto"/>
            <w:vAlign w:val="center"/>
          </w:tcPr>
          <w:p w14:paraId="66427707">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0C9CA8D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3D9A287">
            <w:pPr>
              <w:jc w:val="right"/>
              <w:rPr>
                <w:rFonts w:ascii="Calibri" w:hAnsi="Calibri" w:cs="Calibri"/>
                <w:color w:val="000000"/>
              </w:rPr>
            </w:pPr>
            <w:r>
              <w:rPr>
                <w:rFonts w:ascii="Calibri" w:hAnsi="Calibri" w:cs="Calibri"/>
                <w:color w:val="000000"/>
              </w:rPr>
              <w:t>4.30</w:t>
            </w:r>
          </w:p>
        </w:tc>
        <w:tc>
          <w:tcPr>
            <w:tcW w:w="1040" w:type="dxa"/>
            <w:gridSpan w:val="2"/>
            <w:tcBorders>
              <w:top w:val="nil"/>
              <w:left w:val="nil"/>
              <w:bottom w:val="single" w:color="auto" w:sz="4" w:space="0"/>
              <w:right w:val="single" w:color="auto" w:sz="4" w:space="0"/>
            </w:tcBorders>
            <w:shd w:val="clear" w:color="auto" w:fill="auto"/>
            <w:noWrap/>
            <w:vAlign w:val="center"/>
          </w:tcPr>
          <w:p w14:paraId="523CDD45">
            <w:pPr>
              <w:jc w:val="right"/>
              <w:rPr>
                <w:rFonts w:ascii="Calibri" w:hAnsi="Calibri" w:cs="Calibri"/>
                <w:color w:val="000000"/>
              </w:rPr>
            </w:pPr>
            <w:r>
              <w:rPr>
                <w:rFonts w:ascii="Calibri" w:hAnsi="Calibri" w:cs="Calibri"/>
                <w:color w:val="000000"/>
              </w:rPr>
              <w:t>4.45</w:t>
            </w:r>
          </w:p>
        </w:tc>
        <w:tc>
          <w:tcPr>
            <w:tcW w:w="1040" w:type="dxa"/>
            <w:tcBorders>
              <w:top w:val="nil"/>
              <w:left w:val="nil"/>
              <w:bottom w:val="single" w:color="auto" w:sz="4" w:space="0"/>
              <w:right w:val="single" w:color="auto" w:sz="4" w:space="0"/>
            </w:tcBorders>
            <w:shd w:val="clear" w:color="000000" w:fill="FFFFFF"/>
            <w:vAlign w:val="center"/>
          </w:tcPr>
          <w:p w14:paraId="02DEEBEA">
            <w:pPr>
              <w:jc w:val="right"/>
              <w:rPr>
                <w:rFonts w:ascii="Calibri" w:hAnsi="Calibri" w:cs="Calibri"/>
                <w:color w:val="000000"/>
              </w:rPr>
            </w:pPr>
            <w:r>
              <w:rPr>
                <w:rFonts w:ascii="Calibri" w:hAnsi="Calibri" w:cs="Calibri"/>
                <w:color w:val="000000"/>
              </w:rPr>
              <w:t>3.92</w:t>
            </w:r>
          </w:p>
        </w:tc>
        <w:tc>
          <w:tcPr>
            <w:tcW w:w="1040" w:type="dxa"/>
            <w:tcBorders>
              <w:top w:val="nil"/>
              <w:left w:val="nil"/>
              <w:bottom w:val="single" w:color="auto" w:sz="4" w:space="0"/>
              <w:right w:val="single" w:color="auto" w:sz="4" w:space="0"/>
            </w:tcBorders>
            <w:shd w:val="clear" w:color="000000" w:fill="FFFFFF"/>
            <w:vAlign w:val="center"/>
          </w:tcPr>
          <w:p w14:paraId="21802664">
            <w:pPr>
              <w:jc w:val="right"/>
              <w:rPr>
                <w:rFonts w:ascii="Calibri" w:hAnsi="Calibri" w:cs="Calibri"/>
                <w:color w:val="000000"/>
              </w:rPr>
            </w:pPr>
            <w:r>
              <w:rPr>
                <w:rFonts w:ascii="Calibri" w:hAnsi="Calibri" w:cs="Calibri"/>
                <w:color w:val="000000"/>
              </w:rPr>
              <w:t>3.73</w:t>
            </w:r>
          </w:p>
        </w:tc>
        <w:tc>
          <w:tcPr>
            <w:tcW w:w="1100" w:type="dxa"/>
            <w:tcBorders>
              <w:top w:val="nil"/>
              <w:left w:val="nil"/>
              <w:bottom w:val="single" w:color="auto" w:sz="4" w:space="0"/>
              <w:right w:val="single" w:color="auto" w:sz="4" w:space="0"/>
            </w:tcBorders>
            <w:shd w:val="clear" w:color="auto" w:fill="auto"/>
            <w:noWrap/>
            <w:vAlign w:val="center"/>
          </w:tcPr>
          <w:p w14:paraId="21294D4D">
            <w:pPr>
              <w:jc w:val="right"/>
              <w:rPr>
                <w:rFonts w:ascii="Calibri" w:hAnsi="Calibri" w:cs="Calibri"/>
                <w:b/>
                <w:bCs/>
                <w:color w:val="000000"/>
              </w:rPr>
            </w:pPr>
            <w:r>
              <w:rPr>
                <w:rFonts w:ascii="Calibri" w:hAnsi="Calibri" w:cs="Calibri"/>
                <w:b/>
                <w:bCs/>
                <w:color w:val="000000"/>
              </w:rPr>
              <w:t>4.10</w:t>
            </w:r>
          </w:p>
        </w:tc>
      </w:tr>
      <w:tr w14:paraId="57ED91FD">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56D55394">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58DCDB1">
            <w:pPr>
              <w:rPr>
                <w:rFonts w:ascii="Calibri" w:hAnsi="Calibri" w:cs="Calibri"/>
                <w:color w:val="000000"/>
              </w:rPr>
            </w:pPr>
            <w:r>
              <w:rPr>
                <w:rFonts w:ascii="Calibri" w:hAnsi="Calibri" w:cs="Calibri"/>
                <w:color w:val="000000"/>
              </w:rPr>
              <w:t>ФЗО</w:t>
            </w:r>
          </w:p>
        </w:tc>
        <w:tc>
          <w:tcPr>
            <w:tcW w:w="1040" w:type="dxa"/>
            <w:gridSpan w:val="2"/>
            <w:tcBorders>
              <w:top w:val="nil"/>
              <w:left w:val="nil"/>
              <w:bottom w:val="single" w:color="auto" w:sz="4" w:space="0"/>
              <w:right w:val="single" w:color="auto" w:sz="4" w:space="0"/>
            </w:tcBorders>
            <w:shd w:val="clear" w:color="auto" w:fill="auto"/>
            <w:noWrap/>
            <w:vAlign w:val="center"/>
          </w:tcPr>
          <w:p w14:paraId="6F45D11D">
            <w:pPr>
              <w:jc w:val="right"/>
              <w:rPr>
                <w:rFonts w:ascii="Calibri" w:hAnsi="Calibri" w:cs="Calibri"/>
                <w:color w:val="000000"/>
              </w:rPr>
            </w:pPr>
            <w:r>
              <w:rPr>
                <w:rFonts w:ascii="Calibri" w:hAnsi="Calibri" w:cs="Calibri"/>
                <w:color w:val="000000"/>
              </w:rPr>
              <w:t>5.00</w:t>
            </w:r>
          </w:p>
        </w:tc>
        <w:tc>
          <w:tcPr>
            <w:tcW w:w="1040" w:type="dxa"/>
            <w:gridSpan w:val="2"/>
            <w:tcBorders>
              <w:top w:val="nil"/>
              <w:left w:val="nil"/>
              <w:bottom w:val="single" w:color="auto" w:sz="4" w:space="0"/>
              <w:right w:val="single" w:color="auto" w:sz="4" w:space="0"/>
            </w:tcBorders>
            <w:shd w:val="clear" w:color="auto" w:fill="auto"/>
            <w:vAlign w:val="center"/>
          </w:tcPr>
          <w:p w14:paraId="5D0B00C9">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44957A2A">
            <w:pPr>
              <w:jc w:val="right"/>
              <w:rPr>
                <w:rFonts w:ascii="Calibri" w:hAnsi="Calibri" w:cs="Calibri"/>
                <w:color w:val="000000"/>
              </w:rPr>
            </w:pPr>
            <w:r>
              <w:rPr>
                <w:rFonts w:ascii="Calibri" w:hAnsi="Calibri" w:cs="Calibri"/>
                <w:color w:val="000000"/>
              </w:rPr>
              <w:t>4.97</w:t>
            </w:r>
          </w:p>
        </w:tc>
        <w:tc>
          <w:tcPr>
            <w:tcW w:w="1040" w:type="dxa"/>
            <w:gridSpan w:val="2"/>
            <w:tcBorders>
              <w:top w:val="nil"/>
              <w:left w:val="nil"/>
              <w:bottom w:val="single" w:color="auto" w:sz="4" w:space="0"/>
              <w:right w:val="single" w:color="auto" w:sz="4" w:space="0"/>
            </w:tcBorders>
            <w:shd w:val="clear" w:color="auto" w:fill="auto"/>
            <w:noWrap/>
            <w:vAlign w:val="center"/>
          </w:tcPr>
          <w:p w14:paraId="240DF67A">
            <w:pPr>
              <w:jc w:val="right"/>
              <w:rPr>
                <w:rFonts w:ascii="Calibri" w:hAnsi="Calibri" w:cs="Calibri"/>
                <w:color w:val="000000"/>
              </w:rPr>
            </w:pPr>
            <w:r>
              <w:rPr>
                <w:rFonts w:ascii="Calibri" w:hAnsi="Calibri" w:cs="Calibri"/>
                <w:color w:val="000000"/>
              </w:rPr>
              <w:t>4.99</w:t>
            </w:r>
          </w:p>
        </w:tc>
        <w:tc>
          <w:tcPr>
            <w:tcW w:w="1040" w:type="dxa"/>
            <w:tcBorders>
              <w:top w:val="nil"/>
              <w:left w:val="nil"/>
              <w:bottom w:val="single" w:color="auto" w:sz="4" w:space="0"/>
              <w:right w:val="single" w:color="auto" w:sz="4" w:space="0"/>
            </w:tcBorders>
            <w:shd w:val="clear" w:color="000000" w:fill="FFFFFF"/>
            <w:vAlign w:val="center"/>
          </w:tcPr>
          <w:p w14:paraId="3497EC26">
            <w:pPr>
              <w:jc w:val="right"/>
              <w:rPr>
                <w:rFonts w:ascii="Calibri" w:hAnsi="Calibri" w:cs="Calibri"/>
                <w:color w:val="000000"/>
              </w:rPr>
            </w:pPr>
            <w:r>
              <w:rPr>
                <w:rFonts w:ascii="Calibri" w:hAnsi="Calibri" w:cs="Calibri"/>
                <w:color w:val="000000"/>
              </w:rPr>
              <w:t>4.84</w:t>
            </w:r>
          </w:p>
        </w:tc>
        <w:tc>
          <w:tcPr>
            <w:tcW w:w="1040" w:type="dxa"/>
            <w:tcBorders>
              <w:top w:val="nil"/>
              <w:left w:val="nil"/>
              <w:bottom w:val="single" w:color="auto" w:sz="4" w:space="0"/>
              <w:right w:val="single" w:color="auto" w:sz="4" w:space="0"/>
            </w:tcBorders>
            <w:shd w:val="clear" w:color="000000" w:fill="FFFFFF"/>
            <w:vAlign w:val="center"/>
          </w:tcPr>
          <w:p w14:paraId="4B77106A">
            <w:pPr>
              <w:jc w:val="right"/>
              <w:rPr>
                <w:rFonts w:ascii="Calibri" w:hAnsi="Calibri" w:cs="Calibri"/>
                <w:color w:val="000000"/>
              </w:rPr>
            </w:pPr>
            <w:r>
              <w:rPr>
                <w:rFonts w:ascii="Calibri" w:hAnsi="Calibri" w:cs="Calibri"/>
                <w:color w:val="000000"/>
              </w:rPr>
              <w:t>4.94</w:t>
            </w:r>
          </w:p>
        </w:tc>
        <w:tc>
          <w:tcPr>
            <w:tcW w:w="1100" w:type="dxa"/>
            <w:tcBorders>
              <w:top w:val="nil"/>
              <w:left w:val="nil"/>
              <w:bottom w:val="single" w:color="auto" w:sz="4" w:space="0"/>
              <w:right w:val="single" w:color="auto" w:sz="4" w:space="0"/>
            </w:tcBorders>
            <w:shd w:val="clear" w:color="auto" w:fill="auto"/>
            <w:noWrap/>
            <w:vAlign w:val="center"/>
          </w:tcPr>
          <w:p w14:paraId="1364B23A">
            <w:pPr>
              <w:jc w:val="right"/>
              <w:rPr>
                <w:rFonts w:ascii="Calibri" w:hAnsi="Calibri" w:cs="Calibri"/>
                <w:b/>
                <w:bCs/>
                <w:color w:val="000000"/>
              </w:rPr>
            </w:pPr>
            <w:r>
              <w:rPr>
                <w:rFonts w:ascii="Calibri" w:hAnsi="Calibri" w:cs="Calibri"/>
                <w:b/>
                <w:bCs/>
                <w:color w:val="000000"/>
              </w:rPr>
              <w:t>4.96</w:t>
            </w:r>
          </w:p>
        </w:tc>
      </w:tr>
      <w:tr w14:paraId="787CE56A">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26E6CE01">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485007D">
            <w:pPr>
              <w:rPr>
                <w:rFonts w:ascii="Calibri" w:hAnsi="Calibri" w:cs="Calibri"/>
                <w:color w:val="000000"/>
              </w:rPr>
            </w:pPr>
            <w:r>
              <w:rPr>
                <w:rFonts w:ascii="Calibri" w:hAnsi="Calibri" w:cs="Calibri"/>
                <w:color w:val="000000"/>
              </w:rPr>
              <w:t>ТО</w:t>
            </w:r>
          </w:p>
        </w:tc>
        <w:tc>
          <w:tcPr>
            <w:tcW w:w="1040" w:type="dxa"/>
            <w:gridSpan w:val="2"/>
            <w:tcBorders>
              <w:top w:val="nil"/>
              <w:left w:val="nil"/>
              <w:bottom w:val="single" w:color="auto" w:sz="4" w:space="0"/>
              <w:right w:val="single" w:color="auto" w:sz="4" w:space="0"/>
            </w:tcBorders>
            <w:shd w:val="clear" w:color="auto" w:fill="auto"/>
            <w:vAlign w:val="center"/>
          </w:tcPr>
          <w:p w14:paraId="58586A7F">
            <w:pPr>
              <w:jc w:val="right"/>
              <w:rPr>
                <w:rFonts w:ascii="Calibri" w:hAnsi="Calibri" w:cs="Calibri"/>
                <w:color w:val="000000"/>
              </w:rPr>
            </w:pPr>
            <w:r>
              <w:rPr>
                <w:rFonts w:ascii="Calibri" w:hAnsi="Calibri" w:cs="Calibri"/>
                <w:color w:val="000000"/>
              </w:rPr>
              <w:t>4.89</w:t>
            </w:r>
          </w:p>
        </w:tc>
        <w:tc>
          <w:tcPr>
            <w:tcW w:w="1040" w:type="dxa"/>
            <w:gridSpan w:val="2"/>
            <w:tcBorders>
              <w:top w:val="nil"/>
              <w:left w:val="nil"/>
              <w:bottom w:val="single" w:color="auto" w:sz="4" w:space="0"/>
              <w:right w:val="single" w:color="auto" w:sz="4" w:space="0"/>
            </w:tcBorders>
            <w:shd w:val="clear" w:color="auto" w:fill="auto"/>
            <w:vAlign w:val="center"/>
          </w:tcPr>
          <w:p w14:paraId="1CDCDC16">
            <w:pPr>
              <w:jc w:val="right"/>
              <w:rPr>
                <w:rFonts w:ascii="Calibri" w:hAnsi="Calibri" w:cs="Calibri"/>
                <w:color w:val="000000"/>
              </w:rPr>
            </w:pPr>
            <w:r>
              <w:rPr>
                <w:rFonts w:ascii="Calibri" w:hAnsi="Calibri" w:cs="Calibri"/>
                <w:color w:val="000000"/>
              </w:rPr>
              <w:t>4.08</w:t>
            </w:r>
          </w:p>
        </w:tc>
        <w:tc>
          <w:tcPr>
            <w:tcW w:w="1040" w:type="dxa"/>
            <w:tcBorders>
              <w:top w:val="nil"/>
              <w:left w:val="nil"/>
              <w:bottom w:val="single" w:color="auto" w:sz="4" w:space="0"/>
              <w:right w:val="single" w:color="auto" w:sz="4" w:space="0"/>
            </w:tcBorders>
            <w:shd w:val="clear" w:color="auto" w:fill="auto"/>
            <w:noWrap/>
            <w:vAlign w:val="center"/>
          </w:tcPr>
          <w:p w14:paraId="28D7FA2D">
            <w:pPr>
              <w:jc w:val="right"/>
              <w:rPr>
                <w:rFonts w:ascii="Calibri" w:hAnsi="Calibri" w:cs="Calibri"/>
                <w:color w:val="000000"/>
              </w:rPr>
            </w:pPr>
            <w:r>
              <w:rPr>
                <w:rFonts w:ascii="Calibri" w:hAnsi="Calibri" w:cs="Calibri"/>
                <w:color w:val="000000"/>
              </w:rPr>
              <w:t>4.67</w:t>
            </w:r>
          </w:p>
        </w:tc>
        <w:tc>
          <w:tcPr>
            <w:tcW w:w="1040" w:type="dxa"/>
            <w:gridSpan w:val="2"/>
            <w:tcBorders>
              <w:top w:val="nil"/>
              <w:left w:val="nil"/>
              <w:bottom w:val="single" w:color="auto" w:sz="4" w:space="0"/>
              <w:right w:val="single" w:color="auto" w:sz="4" w:space="0"/>
            </w:tcBorders>
            <w:shd w:val="clear" w:color="auto" w:fill="auto"/>
            <w:noWrap/>
            <w:vAlign w:val="center"/>
          </w:tcPr>
          <w:p w14:paraId="7E78089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07A8E48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169263A0">
            <w:pPr>
              <w:jc w:val="right"/>
              <w:rPr>
                <w:rFonts w:ascii="Calibri" w:hAnsi="Calibri" w:cs="Calibri"/>
                <w:color w:val="000000"/>
              </w:rPr>
            </w:pPr>
            <w:r>
              <w:rPr>
                <w:rFonts w:ascii="Calibri" w:hAnsi="Calibri" w:cs="Calibri"/>
                <w:color w:val="000000"/>
              </w:rPr>
              <w:t>4.82</w:t>
            </w:r>
          </w:p>
        </w:tc>
        <w:tc>
          <w:tcPr>
            <w:tcW w:w="1100" w:type="dxa"/>
            <w:tcBorders>
              <w:top w:val="nil"/>
              <w:left w:val="nil"/>
              <w:bottom w:val="single" w:color="auto" w:sz="4" w:space="0"/>
              <w:right w:val="single" w:color="auto" w:sz="4" w:space="0"/>
            </w:tcBorders>
            <w:shd w:val="clear" w:color="auto" w:fill="auto"/>
            <w:noWrap/>
            <w:vAlign w:val="center"/>
          </w:tcPr>
          <w:p w14:paraId="58C758D1">
            <w:pPr>
              <w:jc w:val="right"/>
              <w:rPr>
                <w:rFonts w:ascii="Calibri" w:hAnsi="Calibri" w:cs="Calibri"/>
                <w:b/>
                <w:bCs/>
                <w:color w:val="000000"/>
              </w:rPr>
            </w:pPr>
            <w:r>
              <w:rPr>
                <w:rFonts w:ascii="Calibri" w:hAnsi="Calibri" w:cs="Calibri"/>
                <w:b/>
                <w:bCs/>
                <w:color w:val="000000"/>
              </w:rPr>
              <w:t>4.62</w:t>
            </w:r>
          </w:p>
        </w:tc>
      </w:tr>
      <w:tr w14:paraId="0FADC1C1">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1643E34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C2458C3">
            <w:pPr>
              <w:rPr>
                <w:rFonts w:ascii="Calibri" w:hAnsi="Calibri" w:cs="Calibri"/>
                <w:color w:val="000000"/>
              </w:rPr>
            </w:pPr>
            <w:r>
              <w:rPr>
                <w:rFonts w:ascii="Calibri" w:hAnsi="Calibri" w:cs="Calibri"/>
                <w:color w:val="000000"/>
              </w:rPr>
              <w:t>Природни науки (ПРН)</w:t>
            </w:r>
          </w:p>
        </w:tc>
        <w:tc>
          <w:tcPr>
            <w:tcW w:w="1040" w:type="dxa"/>
            <w:gridSpan w:val="2"/>
            <w:tcBorders>
              <w:top w:val="nil"/>
              <w:left w:val="nil"/>
              <w:bottom w:val="single" w:color="auto" w:sz="4" w:space="0"/>
              <w:right w:val="single" w:color="auto" w:sz="4" w:space="0"/>
            </w:tcBorders>
            <w:shd w:val="clear" w:color="auto" w:fill="auto"/>
            <w:vAlign w:val="center"/>
          </w:tcPr>
          <w:p w14:paraId="7B0A6843">
            <w:pPr>
              <w:jc w:val="right"/>
              <w:rPr>
                <w:rFonts w:ascii="Calibri" w:hAnsi="Calibri" w:cs="Calibri"/>
                <w:color w:val="000000"/>
              </w:rPr>
            </w:pPr>
            <w:r>
              <w:rPr>
                <w:rFonts w:ascii="Calibri" w:hAnsi="Calibri" w:cs="Calibri"/>
                <w:color w:val="000000"/>
              </w:rPr>
              <w:t>4.47</w:t>
            </w:r>
          </w:p>
        </w:tc>
        <w:tc>
          <w:tcPr>
            <w:tcW w:w="1040" w:type="dxa"/>
            <w:gridSpan w:val="2"/>
            <w:tcBorders>
              <w:top w:val="nil"/>
              <w:left w:val="nil"/>
              <w:bottom w:val="single" w:color="auto" w:sz="4" w:space="0"/>
              <w:right w:val="single" w:color="auto" w:sz="4" w:space="0"/>
            </w:tcBorders>
            <w:shd w:val="clear" w:color="auto" w:fill="auto"/>
            <w:vAlign w:val="center"/>
          </w:tcPr>
          <w:p w14:paraId="10870F6E">
            <w:pPr>
              <w:jc w:val="right"/>
              <w:rPr>
                <w:rFonts w:ascii="Calibri" w:hAnsi="Calibri" w:cs="Calibri"/>
                <w:color w:val="000000"/>
              </w:rPr>
            </w:pPr>
            <w:r>
              <w:rPr>
                <w:rFonts w:ascii="Calibri" w:hAnsi="Calibri" w:cs="Calibri"/>
                <w:color w:val="000000"/>
              </w:rPr>
              <w:t>4.54</w:t>
            </w:r>
          </w:p>
        </w:tc>
        <w:tc>
          <w:tcPr>
            <w:tcW w:w="1040" w:type="dxa"/>
            <w:tcBorders>
              <w:top w:val="nil"/>
              <w:left w:val="nil"/>
              <w:bottom w:val="single" w:color="auto" w:sz="4" w:space="0"/>
              <w:right w:val="single" w:color="auto" w:sz="4" w:space="0"/>
            </w:tcBorders>
            <w:shd w:val="clear" w:color="auto" w:fill="auto"/>
            <w:noWrap/>
            <w:vAlign w:val="center"/>
          </w:tcPr>
          <w:p w14:paraId="3088CFFA">
            <w:pPr>
              <w:jc w:val="right"/>
              <w:rPr>
                <w:rFonts w:ascii="Calibri" w:hAnsi="Calibri" w:cs="Calibri"/>
                <w:color w:val="000000"/>
              </w:rPr>
            </w:pPr>
            <w:r>
              <w:rPr>
                <w:rFonts w:ascii="Calibri" w:hAnsi="Calibri" w:cs="Calibri"/>
                <w:color w:val="000000"/>
              </w:rPr>
              <w:t>4.50</w:t>
            </w:r>
          </w:p>
        </w:tc>
        <w:tc>
          <w:tcPr>
            <w:tcW w:w="1040" w:type="dxa"/>
            <w:gridSpan w:val="2"/>
            <w:tcBorders>
              <w:top w:val="nil"/>
              <w:left w:val="nil"/>
              <w:bottom w:val="single" w:color="auto" w:sz="4" w:space="0"/>
              <w:right w:val="single" w:color="auto" w:sz="4" w:space="0"/>
            </w:tcBorders>
            <w:shd w:val="clear" w:color="auto" w:fill="auto"/>
            <w:noWrap/>
            <w:vAlign w:val="center"/>
          </w:tcPr>
          <w:p w14:paraId="178F8AB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4ED3D2E3">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20F2E5F6">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64B7C22D">
            <w:pPr>
              <w:jc w:val="right"/>
              <w:rPr>
                <w:rFonts w:ascii="Calibri" w:hAnsi="Calibri" w:cs="Calibri"/>
                <w:b/>
                <w:bCs/>
                <w:color w:val="000000"/>
              </w:rPr>
            </w:pPr>
            <w:r>
              <w:rPr>
                <w:rFonts w:ascii="Calibri" w:hAnsi="Calibri" w:cs="Calibri"/>
                <w:b/>
                <w:bCs/>
                <w:color w:val="000000"/>
              </w:rPr>
              <w:t>4.50</w:t>
            </w:r>
          </w:p>
        </w:tc>
      </w:tr>
      <w:tr w14:paraId="3147E7ED">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1817D99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65453DA">
            <w:pPr>
              <w:rPr>
                <w:rFonts w:ascii="Calibri" w:hAnsi="Calibri" w:cs="Calibri"/>
                <w:color w:val="000000"/>
              </w:rPr>
            </w:pPr>
            <w:r>
              <w:rPr>
                <w:rFonts w:ascii="Calibri" w:hAnsi="Calibri" w:cs="Calibri"/>
                <w:color w:val="000000"/>
              </w:rPr>
              <w:t>Иновации</w:t>
            </w:r>
          </w:p>
        </w:tc>
        <w:tc>
          <w:tcPr>
            <w:tcW w:w="1040" w:type="dxa"/>
            <w:gridSpan w:val="2"/>
            <w:tcBorders>
              <w:top w:val="nil"/>
              <w:left w:val="nil"/>
              <w:bottom w:val="single" w:color="auto" w:sz="4" w:space="0"/>
              <w:right w:val="single" w:color="auto" w:sz="4" w:space="0"/>
            </w:tcBorders>
            <w:shd w:val="clear" w:color="auto" w:fill="auto"/>
            <w:vAlign w:val="center"/>
          </w:tcPr>
          <w:p w14:paraId="2C18BBE6">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2C3045E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6C933C0">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2EF98399">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01E17A7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5BBB120F">
            <w:pPr>
              <w:jc w:val="right"/>
              <w:rPr>
                <w:rFonts w:ascii="Calibri" w:hAnsi="Calibri" w:cs="Calibri"/>
                <w:color w:val="000000"/>
              </w:rPr>
            </w:pPr>
            <w:r>
              <w:rPr>
                <w:rFonts w:ascii="Calibri" w:hAnsi="Calibri" w:cs="Calibri"/>
                <w:color w:val="000000"/>
              </w:rPr>
              <w:t>4.40</w:t>
            </w:r>
          </w:p>
        </w:tc>
        <w:tc>
          <w:tcPr>
            <w:tcW w:w="1100" w:type="dxa"/>
            <w:tcBorders>
              <w:top w:val="nil"/>
              <w:left w:val="nil"/>
              <w:bottom w:val="single" w:color="auto" w:sz="4" w:space="0"/>
              <w:right w:val="single" w:color="auto" w:sz="4" w:space="0"/>
            </w:tcBorders>
            <w:shd w:val="clear" w:color="auto" w:fill="auto"/>
            <w:noWrap/>
            <w:vAlign w:val="center"/>
          </w:tcPr>
          <w:p w14:paraId="7239D45B">
            <w:pPr>
              <w:jc w:val="right"/>
              <w:rPr>
                <w:rFonts w:ascii="Calibri" w:hAnsi="Calibri" w:cs="Calibri"/>
                <w:b/>
                <w:bCs/>
                <w:color w:val="000000"/>
              </w:rPr>
            </w:pPr>
            <w:r>
              <w:rPr>
                <w:rFonts w:ascii="Calibri" w:hAnsi="Calibri" w:cs="Calibri"/>
                <w:b/>
                <w:bCs/>
                <w:color w:val="000000"/>
              </w:rPr>
              <w:t>4.40</w:t>
            </w:r>
          </w:p>
        </w:tc>
      </w:tr>
      <w:tr w14:paraId="1CC23F85">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46C27E2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A652262">
            <w:pPr>
              <w:rPr>
                <w:rFonts w:ascii="Calibri" w:hAnsi="Calibri" w:cs="Calibri"/>
                <w:color w:val="000000"/>
              </w:rPr>
            </w:pPr>
            <w:r>
              <w:rPr>
                <w:rFonts w:ascii="Calibri" w:hAnsi="Calibri" w:cs="Calibri"/>
                <w:color w:val="000000"/>
              </w:rPr>
              <w:t>Општество (ОПШ)</w:t>
            </w:r>
          </w:p>
        </w:tc>
        <w:tc>
          <w:tcPr>
            <w:tcW w:w="1040" w:type="dxa"/>
            <w:gridSpan w:val="2"/>
            <w:tcBorders>
              <w:top w:val="nil"/>
              <w:left w:val="nil"/>
              <w:bottom w:val="single" w:color="auto" w:sz="4" w:space="0"/>
              <w:right w:val="single" w:color="auto" w:sz="4" w:space="0"/>
            </w:tcBorders>
            <w:shd w:val="clear" w:color="auto" w:fill="auto"/>
            <w:vAlign w:val="center"/>
          </w:tcPr>
          <w:p w14:paraId="06CE6EDC">
            <w:pPr>
              <w:jc w:val="right"/>
              <w:rPr>
                <w:rFonts w:ascii="Calibri" w:hAnsi="Calibri" w:cs="Calibri"/>
                <w:color w:val="000000"/>
              </w:rPr>
            </w:pPr>
            <w:r>
              <w:rPr>
                <w:rFonts w:ascii="Calibri" w:hAnsi="Calibri" w:cs="Calibri"/>
                <w:color w:val="000000"/>
              </w:rPr>
              <w:t>4.39</w:t>
            </w:r>
          </w:p>
        </w:tc>
        <w:tc>
          <w:tcPr>
            <w:tcW w:w="1040" w:type="dxa"/>
            <w:gridSpan w:val="2"/>
            <w:tcBorders>
              <w:top w:val="nil"/>
              <w:left w:val="nil"/>
              <w:bottom w:val="single" w:color="auto" w:sz="4" w:space="0"/>
              <w:right w:val="single" w:color="auto" w:sz="4" w:space="0"/>
            </w:tcBorders>
            <w:shd w:val="clear" w:color="auto" w:fill="auto"/>
            <w:vAlign w:val="center"/>
          </w:tcPr>
          <w:p w14:paraId="4427EA41">
            <w:pPr>
              <w:jc w:val="right"/>
              <w:rPr>
                <w:rFonts w:ascii="Calibri" w:hAnsi="Calibri" w:cs="Calibri"/>
                <w:color w:val="000000"/>
              </w:rPr>
            </w:pPr>
            <w:r>
              <w:rPr>
                <w:rFonts w:ascii="Calibri" w:hAnsi="Calibri" w:cs="Calibri"/>
                <w:color w:val="000000"/>
              </w:rPr>
              <w:t>3.90</w:t>
            </w:r>
          </w:p>
        </w:tc>
        <w:tc>
          <w:tcPr>
            <w:tcW w:w="1040" w:type="dxa"/>
            <w:tcBorders>
              <w:top w:val="nil"/>
              <w:left w:val="nil"/>
              <w:bottom w:val="single" w:color="auto" w:sz="4" w:space="0"/>
              <w:right w:val="single" w:color="auto" w:sz="4" w:space="0"/>
            </w:tcBorders>
            <w:shd w:val="clear" w:color="auto" w:fill="auto"/>
            <w:noWrap/>
            <w:vAlign w:val="center"/>
          </w:tcPr>
          <w:p w14:paraId="79E0D838">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2F42623F">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3294DE2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3D164E4B">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7EA30354">
            <w:pPr>
              <w:jc w:val="right"/>
              <w:rPr>
                <w:rFonts w:ascii="Calibri" w:hAnsi="Calibri" w:cs="Calibri"/>
                <w:b/>
                <w:bCs/>
                <w:color w:val="000000"/>
              </w:rPr>
            </w:pPr>
            <w:r>
              <w:rPr>
                <w:rFonts w:ascii="Calibri" w:hAnsi="Calibri" w:cs="Calibri"/>
                <w:b/>
                <w:bCs/>
                <w:color w:val="000000"/>
              </w:rPr>
              <w:t>4.15</w:t>
            </w:r>
          </w:p>
        </w:tc>
      </w:tr>
      <w:tr w14:paraId="0894F171">
        <w:tblPrEx>
          <w:tblCellMar>
            <w:top w:w="0" w:type="dxa"/>
            <w:left w:w="108" w:type="dxa"/>
            <w:bottom w:w="0" w:type="dxa"/>
            <w:right w:w="108" w:type="dxa"/>
          </w:tblCellMar>
        </w:tblPrEx>
        <w:trPr>
          <w:trHeight w:val="318" w:hRule="atLeast"/>
        </w:trPr>
        <w:tc>
          <w:tcPr>
            <w:tcW w:w="800" w:type="dxa"/>
            <w:vMerge w:val="restart"/>
            <w:tcBorders>
              <w:top w:val="nil"/>
              <w:left w:val="single" w:color="auto" w:sz="4" w:space="0"/>
              <w:bottom w:val="single" w:color="auto" w:sz="4" w:space="0"/>
              <w:right w:val="single" w:color="auto" w:sz="4" w:space="0"/>
            </w:tcBorders>
            <w:shd w:val="clear" w:color="auto" w:fill="auto"/>
            <w:textDirection w:val="btLr"/>
            <w:vAlign w:val="center"/>
          </w:tcPr>
          <w:p w14:paraId="1535F8B4">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Изборен</w:t>
            </w:r>
          </w:p>
        </w:tc>
        <w:tc>
          <w:tcPr>
            <w:tcW w:w="3900" w:type="dxa"/>
            <w:tcBorders>
              <w:top w:val="nil"/>
              <w:left w:val="nil"/>
              <w:bottom w:val="single" w:color="auto" w:sz="4" w:space="0"/>
              <w:right w:val="single" w:color="auto" w:sz="4" w:space="0"/>
            </w:tcBorders>
            <w:shd w:val="clear" w:color="auto" w:fill="auto"/>
            <w:vAlign w:val="center"/>
          </w:tcPr>
          <w:p w14:paraId="2196BF2A">
            <w:pPr>
              <w:rPr>
                <w:rFonts w:ascii="Calibri" w:hAnsi="Calibri" w:cs="Calibri"/>
                <w:color w:val="000000"/>
              </w:rPr>
            </w:pPr>
            <w:r>
              <w:rPr>
                <w:rFonts w:ascii="Calibri" w:hAnsi="Calibri" w:cs="Calibri"/>
                <w:color w:val="000000"/>
              </w:rPr>
              <w:t>Етика  (ЕТИКА)</w:t>
            </w:r>
          </w:p>
        </w:tc>
        <w:tc>
          <w:tcPr>
            <w:tcW w:w="1040" w:type="dxa"/>
            <w:gridSpan w:val="2"/>
            <w:tcBorders>
              <w:top w:val="nil"/>
              <w:left w:val="nil"/>
              <w:bottom w:val="single" w:color="auto" w:sz="4" w:space="0"/>
              <w:right w:val="single" w:color="auto" w:sz="4" w:space="0"/>
            </w:tcBorders>
            <w:shd w:val="clear" w:color="auto" w:fill="auto"/>
            <w:vAlign w:val="center"/>
          </w:tcPr>
          <w:p w14:paraId="00CC15CF">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5890DB3B">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567E734">
            <w:pPr>
              <w:jc w:val="right"/>
              <w:rPr>
                <w:rFonts w:ascii="Calibri" w:hAnsi="Calibri" w:cs="Calibri"/>
                <w:color w:val="000000"/>
              </w:rPr>
            </w:pPr>
            <w:r>
              <w:rPr>
                <w:rFonts w:ascii="Calibri" w:hAnsi="Calibri" w:cs="Calibri"/>
                <w:color w:val="000000"/>
              </w:rPr>
              <w:t>4.85</w:t>
            </w:r>
          </w:p>
        </w:tc>
        <w:tc>
          <w:tcPr>
            <w:tcW w:w="1040" w:type="dxa"/>
            <w:gridSpan w:val="2"/>
            <w:tcBorders>
              <w:top w:val="nil"/>
              <w:left w:val="nil"/>
              <w:bottom w:val="single" w:color="auto" w:sz="4" w:space="0"/>
              <w:right w:val="single" w:color="auto" w:sz="4" w:space="0"/>
            </w:tcBorders>
            <w:shd w:val="clear" w:color="auto" w:fill="auto"/>
            <w:noWrap/>
            <w:vAlign w:val="center"/>
          </w:tcPr>
          <w:p w14:paraId="15A49D96">
            <w:pPr>
              <w:jc w:val="right"/>
              <w:rPr>
                <w:rFonts w:ascii="Calibri" w:hAnsi="Calibri" w:cs="Calibri"/>
                <w:color w:val="000000"/>
              </w:rPr>
            </w:pPr>
            <w:r>
              <w:rPr>
                <w:rFonts w:ascii="Calibri" w:hAnsi="Calibri" w:cs="Calibri"/>
                <w:color w:val="000000"/>
              </w:rPr>
              <w:t>4.35</w:t>
            </w:r>
          </w:p>
        </w:tc>
        <w:tc>
          <w:tcPr>
            <w:tcW w:w="1040" w:type="dxa"/>
            <w:tcBorders>
              <w:top w:val="nil"/>
              <w:left w:val="nil"/>
              <w:bottom w:val="single" w:color="auto" w:sz="4" w:space="0"/>
              <w:right w:val="single" w:color="auto" w:sz="4" w:space="0"/>
            </w:tcBorders>
            <w:shd w:val="clear" w:color="000000" w:fill="FFFFFF"/>
            <w:noWrap/>
            <w:vAlign w:val="center"/>
          </w:tcPr>
          <w:p w14:paraId="5291B253">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695BD1B3">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4253E02F">
            <w:pPr>
              <w:jc w:val="right"/>
              <w:rPr>
                <w:rFonts w:ascii="Calibri" w:hAnsi="Calibri" w:cs="Calibri"/>
                <w:b/>
                <w:bCs/>
                <w:color w:val="000000"/>
              </w:rPr>
            </w:pPr>
            <w:r>
              <w:rPr>
                <w:rFonts w:ascii="Calibri" w:hAnsi="Calibri" w:cs="Calibri"/>
                <w:b/>
                <w:bCs/>
                <w:color w:val="000000"/>
              </w:rPr>
              <w:t>4.60</w:t>
            </w:r>
          </w:p>
        </w:tc>
      </w:tr>
      <w:tr w14:paraId="2FB49DBC">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535723D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34EA4A1">
            <w:pPr>
              <w:rPr>
                <w:rFonts w:ascii="Calibri" w:hAnsi="Calibri" w:cs="Calibri"/>
                <w:color w:val="000000"/>
              </w:rPr>
            </w:pPr>
            <w:r>
              <w:rPr>
                <w:rFonts w:ascii="Calibri" w:hAnsi="Calibri" w:cs="Calibri"/>
                <w:color w:val="000000"/>
              </w:rPr>
              <w:t>Изб.спорт (СПОРТ)</w:t>
            </w:r>
          </w:p>
        </w:tc>
        <w:tc>
          <w:tcPr>
            <w:tcW w:w="1040" w:type="dxa"/>
            <w:gridSpan w:val="2"/>
            <w:tcBorders>
              <w:top w:val="nil"/>
              <w:left w:val="nil"/>
              <w:bottom w:val="single" w:color="auto" w:sz="4" w:space="0"/>
              <w:right w:val="single" w:color="auto" w:sz="4" w:space="0"/>
            </w:tcBorders>
            <w:shd w:val="clear" w:color="auto" w:fill="auto"/>
            <w:vAlign w:val="center"/>
          </w:tcPr>
          <w:p w14:paraId="6DB6F522">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72AD088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330C417">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754F5BE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24975750">
            <w:pPr>
              <w:jc w:val="right"/>
              <w:rPr>
                <w:rFonts w:ascii="Calibri" w:hAnsi="Calibri" w:cs="Calibri"/>
                <w:color w:val="000000"/>
              </w:rPr>
            </w:pPr>
            <w:r>
              <w:rPr>
                <w:rFonts w:ascii="Calibri" w:hAnsi="Calibri" w:cs="Calibri"/>
                <w:color w:val="000000"/>
              </w:rPr>
              <w:t>4.72</w:t>
            </w:r>
          </w:p>
        </w:tc>
        <w:tc>
          <w:tcPr>
            <w:tcW w:w="1040" w:type="dxa"/>
            <w:tcBorders>
              <w:top w:val="nil"/>
              <w:left w:val="nil"/>
              <w:bottom w:val="single" w:color="auto" w:sz="4" w:space="0"/>
              <w:right w:val="single" w:color="auto" w:sz="4" w:space="0"/>
            </w:tcBorders>
            <w:shd w:val="clear" w:color="000000" w:fill="FFFFFF"/>
            <w:vAlign w:val="center"/>
          </w:tcPr>
          <w:p w14:paraId="3B4AB496">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4D920FB9">
            <w:pPr>
              <w:jc w:val="right"/>
              <w:rPr>
                <w:rFonts w:ascii="Calibri" w:hAnsi="Calibri" w:cs="Calibri"/>
                <w:b/>
                <w:bCs/>
                <w:color w:val="000000"/>
              </w:rPr>
            </w:pPr>
            <w:r>
              <w:rPr>
                <w:rFonts w:ascii="Calibri" w:hAnsi="Calibri" w:cs="Calibri"/>
                <w:b/>
                <w:bCs/>
                <w:color w:val="000000"/>
              </w:rPr>
              <w:t>4.72</w:t>
            </w:r>
          </w:p>
        </w:tc>
      </w:tr>
      <w:tr w14:paraId="44B30CE7">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72A3CF9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0B1E8CF">
            <w:pPr>
              <w:rPr>
                <w:rFonts w:ascii="Calibri" w:hAnsi="Calibri" w:cs="Calibri"/>
                <w:color w:val="000000"/>
              </w:rPr>
            </w:pPr>
            <w:r>
              <w:rPr>
                <w:rFonts w:ascii="Calibri" w:hAnsi="Calibri" w:cs="Calibri"/>
                <w:color w:val="000000"/>
              </w:rPr>
              <w:t>Проекти информатика (ПРОИ)</w:t>
            </w:r>
          </w:p>
        </w:tc>
        <w:tc>
          <w:tcPr>
            <w:tcW w:w="1040" w:type="dxa"/>
            <w:gridSpan w:val="2"/>
            <w:tcBorders>
              <w:top w:val="nil"/>
              <w:left w:val="nil"/>
              <w:bottom w:val="single" w:color="auto" w:sz="4" w:space="0"/>
              <w:right w:val="single" w:color="auto" w:sz="4" w:space="0"/>
            </w:tcBorders>
            <w:shd w:val="clear" w:color="auto" w:fill="auto"/>
            <w:vAlign w:val="center"/>
          </w:tcPr>
          <w:p w14:paraId="5A6C2CA4">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3241F076">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6800921">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6686FE0F">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66666F62">
            <w:pPr>
              <w:jc w:val="right"/>
              <w:rPr>
                <w:rFonts w:ascii="Calibri" w:hAnsi="Calibri" w:cs="Calibri"/>
                <w:color w:val="000000"/>
              </w:rPr>
            </w:pPr>
            <w:r>
              <w:rPr>
                <w:rFonts w:ascii="Calibri" w:hAnsi="Calibri" w:cs="Calibri"/>
                <w:color w:val="000000"/>
              </w:rPr>
              <w:t>4.63</w:t>
            </w:r>
          </w:p>
        </w:tc>
        <w:tc>
          <w:tcPr>
            <w:tcW w:w="1040" w:type="dxa"/>
            <w:tcBorders>
              <w:top w:val="nil"/>
              <w:left w:val="nil"/>
              <w:bottom w:val="single" w:color="auto" w:sz="4" w:space="0"/>
              <w:right w:val="single" w:color="auto" w:sz="4" w:space="0"/>
            </w:tcBorders>
            <w:shd w:val="clear" w:color="000000" w:fill="FFFFFF"/>
            <w:vAlign w:val="center"/>
          </w:tcPr>
          <w:p w14:paraId="3DA14133">
            <w:pPr>
              <w:jc w:val="right"/>
              <w:rPr>
                <w:rFonts w:ascii="Calibri" w:hAnsi="Calibri" w:cs="Calibri"/>
                <w:color w:val="000000"/>
              </w:rPr>
            </w:pPr>
            <w:r>
              <w:rPr>
                <w:rFonts w:ascii="Calibri" w:hAnsi="Calibri" w:cs="Calibri"/>
                <w:color w:val="000000"/>
              </w:rPr>
              <w:t>3.80</w:t>
            </w:r>
          </w:p>
        </w:tc>
        <w:tc>
          <w:tcPr>
            <w:tcW w:w="1100" w:type="dxa"/>
            <w:tcBorders>
              <w:top w:val="nil"/>
              <w:left w:val="nil"/>
              <w:bottom w:val="single" w:color="auto" w:sz="4" w:space="0"/>
              <w:right w:val="single" w:color="auto" w:sz="4" w:space="0"/>
            </w:tcBorders>
            <w:shd w:val="clear" w:color="auto" w:fill="auto"/>
            <w:noWrap/>
            <w:vAlign w:val="center"/>
          </w:tcPr>
          <w:p w14:paraId="31AF125F">
            <w:pPr>
              <w:jc w:val="right"/>
              <w:rPr>
                <w:rFonts w:ascii="Calibri" w:hAnsi="Calibri" w:cs="Calibri"/>
                <w:b/>
                <w:bCs/>
                <w:color w:val="000000"/>
              </w:rPr>
            </w:pPr>
            <w:r>
              <w:rPr>
                <w:rFonts w:ascii="Calibri" w:hAnsi="Calibri" w:cs="Calibri"/>
                <w:b/>
                <w:bCs/>
                <w:color w:val="000000"/>
              </w:rPr>
              <w:t>4.22</w:t>
            </w:r>
          </w:p>
        </w:tc>
      </w:tr>
      <w:tr w14:paraId="0E2F5083">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2924628F">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D1A4762">
            <w:pPr>
              <w:rPr>
                <w:rFonts w:ascii="Calibri" w:hAnsi="Calibri" w:cs="Calibri"/>
                <w:color w:val="000000"/>
              </w:rPr>
            </w:pPr>
            <w:r>
              <w:rPr>
                <w:rFonts w:ascii="Calibri" w:hAnsi="Calibri" w:cs="Calibri"/>
                <w:color w:val="000000"/>
              </w:rPr>
              <w:t xml:space="preserve">ТО </w:t>
            </w:r>
          </w:p>
        </w:tc>
        <w:tc>
          <w:tcPr>
            <w:tcW w:w="1040" w:type="dxa"/>
            <w:gridSpan w:val="2"/>
            <w:tcBorders>
              <w:top w:val="nil"/>
              <w:left w:val="nil"/>
              <w:bottom w:val="single" w:color="auto" w:sz="4" w:space="0"/>
              <w:right w:val="single" w:color="auto" w:sz="4" w:space="0"/>
            </w:tcBorders>
            <w:shd w:val="clear" w:color="auto" w:fill="auto"/>
            <w:vAlign w:val="center"/>
          </w:tcPr>
          <w:p w14:paraId="475244C7">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3DC0D2A0">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9B355A7">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549E4B4D">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vAlign w:val="center"/>
          </w:tcPr>
          <w:p w14:paraId="23B1FA69">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68FC7CEE">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1F4FD3FC">
            <w:pPr>
              <w:jc w:val="center"/>
              <w:rPr>
                <w:rFonts w:ascii="Calibri" w:hAnsi="Calibri" w:cs="Calibri"/>
                <w:b/>
                <w:bCs/>
                <w:color w:val="000000"/>
              </w:rPr>
            </w:pPr>
          </w:p>
        </w:tc>
      </w:tr>
      <w:tr w14:paraId="6DDCD1B7">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3F83B17B">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C4C91F5">
            <w:pPr>
              <w:rPr>
                <w:rFonts w:ascii="Calibri" w:hAnsi="Calibri" w:cs="Calibri"/>
                <w:color w:val="000000"/>
              </w:rPr>
            </w:pPr>
            <w:r>
              <w:rPr>
                <w:rFonts w:ascii="Calibri" w:hAnsi="Calibri" w:cs="Calibri"/>
                <w:color w:val="000000"/>
              </w:rPr>
              <w:t>Проекти од музичко (ПРОМ)</w:t>
            </w:r>
          </w:p>
        </w:tc>
        <w:tc>
          <w:tcPr>
            <w:tcW w:w="1040" w:type="dxa"/>
            <w:gridSpan w:val="2"/>
            <w:tcBorders>
              <w:top w:val="nil"/>
              <w:left w:val="nil"/>
              <w:bottom w:val="single" w:color="auto" w:sz="4" w:space="0"/>
              <w:right w:val="single" w:color="auto" w:sz="4" w:space="0"/>
            </w:tcBorders>
            <w:shd w:val="clear" w:color="auto" w:fill="auto"/>
            <w:vAlign w:val="center"/>
          </w:tcPr>
          <w:p w14:paraId="2B8DA086">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317296EE">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A31C4F2">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bottom"/>
          </w:tcPr>
          <w:p w14:paraId="64F4A280">
            <w:pPr>
              <w:jc w:val="right"/>
              <w:rPr>
                <w:rFonts w:ascii="Calibri" w:hAnsi="Calibri" w:cs="Calibri"/>
                <w:color w:val="000000"/>
              </w:rPr>
            </w:pPr>
            <w:r>
              <w:rPr>
                <w:rFonts w:ascii="Calibri" w:hAnsi="Calibri" w:cs="Calibri"/>
                <w:color w:val="000000"/>
              </w:rPr>
              <w:t>4.89</w:t>
            </w:r>
          </w:p>
        </w:tc>
        <w:tc>
          <w:tcPr>
            <w:tcW w:w="1040" w:type="dxa"/>
            <w:tcBorders>
              <w:top w:val="nil"/>
              <w:left w:val="nil"/>
              <w:bottom w:val="single" w:color="auto" w:sz="4" w:space="0"/>
              <w:right w:val="single" w:color="auto" w:sz="4" w:space="0"/>
            </w:tcBorders>
            <w:shd w:val="clear" w:color="auto" w:fill="auto"/>
            <w:noWrap/>
            <w:vAlign w:val="center"/>
          </w:tcPr>
          <w:p w14:paraId="3A99E7F8">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000000" w:fill="FFFFFF"/>
            <w:noWrap/>
            <w:vAlign w:val="center"/>
          </w:tcPr>
          <w:p w14:paraId="6BD26431">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136904AD">
            <w:pPr>
              <w:jc w:val="right"/>
              <w:rPr>
                <w:rFonts w:ascii="Calibri" w:hAnsi="Calibri" w:cs="Calibri"/>
                <w:b/>
                <w:bCs/>
                <w:color w:val="000000"/>
              </w:rPr>
            </w:pPr>
            <w:r>
              <w:rPr>
                <w:rFonts w:ascii="Calibri" w:hAnsi="Calibri" w:cs="Calibri"/>
                <w:b/>
                <w:bCs/>
                <w:color w:val="000000"/>
              </w:rPr>
              <w:t>4.89</w:t>
            </w:r>
          </w:p>
        </w:tc>
      </w:tr>
      <w:tr w14:paraId="6C4D5A79">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4B53697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752EF15">
            <w:pPr>
              <w:rPr>
                <w:rFonts w:ascii="Calibri" w:hAnsi="Calibri" w:cs="Calibri"/>
                <w:color w:val="000000"/>
              </w:rPr>
            </w:pPr>
            <w:r>
              <w:rPr>
                <w:rFonts w:ascii="Calibri" w:hAnsi="Calibri" w:cs="Calibri"/>
                <w:color w:val="000000"/>
              </w:rPr>
              <w:t>Програмирање</w:t>
            </w:r>
          </w:p>
        </w:tc>
        <w:tc>
          <w:tcPr>
            <w:tcW w:w="1040" w:type="dxa"/>
            <w:gridSpan w:val="2"/>
            <w:tcBorders>
              <w:top w:val="nil"/>
              <w:left w:val="nil"/>
              <w:bottom w:val="single" w:color="auto" w:sz="4" w:space="0"/>
              <w:right w:val="single" w:color="auto" w:sz="4" w:space="0"/>
            </w:tcBorders>
            <w:shd w:val="clear" w:color="auto" w:fill="auto"/>
            <w:vAlign w:val="center"/>
          </w:tcPr>
          <w:p w14:paraId="0D95E649">
            <w:pPr>
              <w:jc w:val="right"/>
              <w:rPr>
                <w:rFonts w:ascii="Calibri" w:hAnsi="Calibri" w:cs="Calibri"/>
                <w:color w:val="000000"/>
              </w:rPr>
            </w:pPr>
            <w:r>
              <w:rPr>
                <w:rFonts w:ascii="Calibri" w:hAnsi="Calibri" w:cs="Calibri"/>
                <w:color w:val="000000"/>
              </w:rPr>
              <w:t>5.00</w:t>
            </w:r>
          </w:p>
        </w:tc>
        <w:tc>
          <w:tcPr>
            <w:tcW w:w="1040" w:type="dxa"/>
            <w:gridSpan w:val="2"/>
            <w:tcBorders>
              <w:top w:val="nil"/>
              <w:left w:val="nil"/>
              <w:bottom w:val="single" w:color="auto" w:sz="4" w:space="0"/>
              <w:right w:val="single" w:color="auto" w:sz="4" w:space="0"/>
            </w:tcBorders>
            <w:shd w:val="clear" w:color="auto" w:fill="auto"/>
            <w:vAlign w:val="center"/>
          </w:tcPr>
          <w:p w14:paraId="20A7F69D">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7A64780">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bottom"/>
          </w:tcPr>
          <w:p w14:paraId="617CFF00">
            <w:pPr>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7CE6D67D">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000000" w:fill="FFFFFF"/>
            <w:noWrap/>
            <w:vAlign w:val="center"/>
          </w:tcPr>
          <w:p w14:paraId="60F74845">
            <w:pPr>
              <w:jc w:val="right"/>
              <w:rPr>
                <w:rFonts w:ascii="Calibri" w:hAnsi="Calibri" w:cs="Calibri"/>
                <w:color w:val="000000"/>
              </w:rPr>
            </w:pPr>
            <w:r>
              <w:rPr>
                <w:rFonts w:ascii="Calibri" w:hAnsi="Calibri" w:cs="Calibri"/>
                <w:color w:val="000000"/>
              </w:rPr>
              <w:t>4.28</w:t>
            </w:r>
          </w:p>
        </w:tc>
        <w:tc>
          <w:tcPr>
            <w:tcW w:w="1100" w:type="dxa"/>
            <w:tcBorders>
              <w:top w:val="nil"/>
              <w:left w:val="nil"/>
              <w:bottom w:val="single" w:color="auto" w:sz="4" w:space="0"/>
              <w:right w:val="single" w:color="auto" w:sz="4" w:space="0"/>
            </w:tcBorders>
            <w:shd w:val="clear" w:color="auto" w:fill="auto"/>
            <w:noWrap/>
            <w:vAlign w:val="center"/>
          </w:tcPr>
          <w:p w14:paraId="036FBAEC">
            <w:pPr>
              <w:jc w:val="right"/>
              <w:rPr>
                <w:rFonts w:ascii="Calibri" w:hAnsi="Calibri" w:cs="Calibri"/>
                <w:b/>
                <w:bCs/>
                <w:color w:val="000000"/>
              </w:rPr>
            </w:pPr>
            <w:r>
              <w:rPr>
                <w:rFonts w:ascii="Calibri" w:hAnsi="Calibri" w:cs="Calibri"/>
                <w:b/>
                <w:bCs/>
                <w:color w:val="000000"/>
              </w:rPr>
              <w:t>4.76</w:t>
            </w:r>
          </w:p>
        </w:tc>
      </w:tr>
      <w:tr w14:paraId="7D3BE1BD">
        <w:tblPrEx>
          <w:tblCellMar>
            <w:top w:w="0" w:type="dxa"/>
            <w:left w:w="108" w:type="dxa"/>
            <w:bottom w:w="0" w:type="dxa"/>
            <w:right w:w="108" w:type="dxa"/>
          </w:tblCellMar>
        </w:tblPrEx>
        <w:trPr>
          <w:trHeight w:val="318" w:hRule="atLeast"/>
        </w:trPr>
        <w:tc>
          <w:tcPr>
            <w:tcW w:w="800" w:type="dxa"/>
            <w:vMerge w:val="continue"/>
            <w:tcBorders>
              <w:top w:val="nil"/>
              <w:left w:val="single" w:color="auto" w:sz="4" w:space="0"/>
              <w:bottom w:val="single" w:color="auto" w:sz="4" w:space="0"/>
              <w:right w:val="single" w:color="auto" w:sz="4" w:space="0"/>
            </w:tcBorders>
            <w:vAlign w:val="center"/>
          </w:tcPr>
          <w:p w14:paraId="3AA01021">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40934A5">
            <w:pPr>
              <w:rPr>
                <w:rFonts w:ascii="Calibri" w:hAnsi="Calibri" w:cs="Calibri"/>
                <w:color w:val="000000"/>
              </w:rPr>
            </w:pPr>
            <w:r>
              <w:rPr>
                <w:rFonts w:ascii="Calibri" w:hAnsi="Calibri" w:cs="Calibri"/>
                <w:color w:val="000000"/>
              </w:rPr>
              <w:t>Работа со компјутер (КОМП)</w:t>
            </w:r>
          </w:p>
        </w:tc>
        <w:tc>
          <w:tcPr>
            <w:tcW w:w="1040" w:type="dxa"/>
            <w:gridSpan w:val="2"/>
            <w:tcBorders>
              <w:top w:val="nil"/>
              <w:left w:val="nil"/>
              <w:bottom w:val="single" w:color="auto" w:sz="4" w:space="0"/>
              <w:right w:val="single" w:color="auto" w:sz="4" w:space="0"/>
            </w:tcBorders>
            <w:shd w:val="clear" w:color="auto" w:fill="auto"/>
            <w:vAlign w:val="center"/>
          </w:tcPr>
          <w:p w14:paraId="765868CA">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0F948A5E">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1E1BC350">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6F12B0A1">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6F639E8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0AEDDB27">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7C365286">
            <w:pPr>
              <w:jc w:val="center"/>
              <w:rPr>
                <w:rFonts w:ascii="Calibri" w:hAnsi="Calibri" w:cs="Calibri"/>
                <w:b/>
                <w:bCs/>
                <w:color w:val="000000"/>
              </w:rPr>
            </w:pPr>
          </w:p>
        </w:tc>
      </w:tr>
      <w:tr w14:paraId="33FF39E2">
        <w:tblPrEx>
          <w:tblCellMar>
            <w:top w:w="0" w:type="dxa"/>
            <w:left w:w="108" w:type="dxa"/>
            <w:bottom w:w="0" w:type="dxa"/>
            <w:right w:w="108" w:type="dxa"/>
          </w:tblCellMar>
        </w:tblPrEx>
        <w:trPr>
          <w:trHeight w:val="318" w:hRule="atLeast"/>
        </w:trPr>
        <w:tc>
          <w:tcPr>
            <w:tcW w:w="800" w:type="dxa"/>
            <w:vMerge w:val="restart"/>
            <w:tcBorders>
              <w:top w:val="nil"/>
              <w:left w:val="single" w:color="auto" w:sz="4" w:space="0"/>
              <w:right w:val="single" w:color="auto" w:sz="4" w:space="0"/>
            </w:tcBorders>
            <w:vAlign w:val="center"/>
          </w:tcPr>
          <w:p w14:paraId="76D7842C">
            <w:pPr>
              <w:widowControl/>
              <w:autoSpaceDE/>
              <w:autoSpaceDN/>
              <w:rPr>
                <w:rFonts w:eastAsia="Times New Roman" w:asciiTheme="minorHAnsi" w:hAnsiTheme="minorHAnsi" w:cstheme="minorHAnsi"/>
                <w:sz w:val="20"/>
                <w:szCs w:val="20"/>
                <w:lang w:val="mk-MK" w:eastAsia="en-GB"/>
              </w:rPr>
            </w:pPr>
            <w:r>
              <w:rPr>
                <w:rFonts w:eastAsia="Times New Roman" w:asciiTheme="minorHAnsi" w:hAnsiTheme="minorHAnsi" w:cstheme="minorHAnsi"/>
                <w:sz w:val="20"/>
                <w:szCs w:val="20"/>
                <w:lang w:val="mk-MK" w:eastAsia="en-GB"/>
              </w:rPr>
              <w:t xml:space="preserve">Сл изб </w:t>
            </w:r>
          </w:p>
          <w:p w14:paraId="44E4A0D1">
            <w:pPr>
              <w:widowControl/>
              <w:autoSpaceDE/>
              <w:autoSpaceDN/>
              <w:rPr>
                <w:rFonts w:eastAsia="Times New Roman" w:asciiTheme="minorHAnsi" w:hAnsiTheme="minorHAnsi" w:cstheme="minorHAnsi"/>
                <w:sz w:val="20"/>
                <w:szCs w:val="20"/>
                <w:lang w:val="mk-MK" w:eastAsia="en-GB"/>
              </w:rPr>
            </w:pPr>
            <w:r>
              <w:rPr>
                <w:rFonts w:eastAsia="Times New Roman" w:asciiTheme="minorHAnsi" w:hAnsiTheme="minorHAnsi" w:cstheme="minorHAnsi"/>
                <w:sz w:val="20"/>
                <w:szCs w:val="20"/>
                <w:lang w:val="mk-MK" w:eastAsia="en-GB"/>
              </w:rPr>
              <w:t>предмети</w:t>
            </w:r>
          </w:p>
        </w:tc>
        <w:tc>
          <w:tcPr>
            <w:tcW w:w="3900" w:type="dxa"/>
            <w:tcBorders>
              <w:top w:val="nil"/>
              <w:left w:val="nil"/>
              <w:bottom w:val="single" w:color="auto" w:sz="4" w:space="0"/>
              <w:right w:val="single" w:color="auto" w:sz="4" w:space="0"/>
            </w:tcBorders>
            <w:shd w:val="clear" w:color="auto" w:fill="auto"/>
            <w:vAlign w:val="center"/>
          </w:tcPr>
          <w:p w14:paraId="3B6429ED">
            <w:pPr>
              <w:rPr>
                <w:rFonts w:ascii="Calibri" w:hAnsi="Calibri" w:cs="Calibri"/>
                <w:color w:val="000000"/>
              </w:rPr>
            </w:pPr>
            <w:r>
              <w:rPr>
                <w:rFonts w:ascii="Calibri" w:hAnsi="Calibri" w:cs="Calibri"/>
                <w:color w:val="000000"/>
              </w:rPr>
              <w:t xml:space="preserve">Велосипедизам </w:t>
            </w:r>
          </w:p>
        </w:tc>
        <w:tc>
          <w:tcPr>
            <w:tcW w:w="1040" w:type="dxa"/>
            <w:gridSpan w:val="2"/>
            <w:tcBorders>
              <w:top w:val="nil"/>
              <w:left w:val="nil"/>
              <w:bottom w:val="single" w:color="auto" w:sz="4" w:space="0"/>
              <w:right w:val="single" w:color="auto" w:sz="4" w:space="0"/>
            </w:tcBorders>
            <w:shd w:val="clear" w:color="auto" w:fill="auto"/>
            <w:vAlign w:val="center"/>
          </w:tcPr>
          <w:p w14:paraId="4B67051C">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186774C7">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3F16CA3D">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3C7AD92D">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0D5C177">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8A4182C">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18EB3605">
            <w:pPr>
              <w:jc w:val="right"/>
              <w:rPr>
                <w:rFonts w:ascii="Calibri" w:hAnsi="Calibri" w:cs="Calibri"/>
                <w:b/>
                <w:bCs/>
                <w:color w:val="000000"/>
              </w:rPr>
            </w:pPr>
            <w:r>
              <w:rPr>
                <w:rFonts w:ascii="Calibri" w:hAnsi="Calibri" w:cs="Calibri"/>
                <w:b/>
                <w:bCs/>
                <w:color w:val="000000"/>
              </w:rPr>
              <w:t>5.00</w:t>
            </w:r>
          </w:p>
        </w:tc>
      </w:tr>
      <w:tr w14:paraId="3D21A46F">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3DAB945C">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3044792">
            <w:pPr>
              <w:rPr>
                <w:rFonts w:ascii="Calibri" w:hAnsi="Calibri" w:cs="Calibri"/>
                <w:color w:val="000000"/>
              </w:rPr>
            </w:pPr>
            <w:r>
              <w:rPr>
                <w:rFonts w:ascii="Calibri" w:hAnsi="Calibri" w:cs="Calibri"/>
                <w:color w:val="000000"/>
              </w:rPr>
              <w:t>Игри за разрешување конфликти</w:t>
            </w:r>
          </w:p>
        </w:tc>
        <w:tc>
          <w:tcPr>
            <w:tcW w:w="1040" w:type="dxa"/>
            <w:gridSpan w:val="2"/>
            <w:tcBorders>
              <w:top w:val="nil"/>
              <w:left w:val="nil"/>
              <w:bottom w:val="single" w:color="auto" w:sz="4" w:space="0"/>
              <w:right w:val="single" w:color="auto" w:sz="4" w:space="0"/>
            </w:tcBorders>
            <w:shd w:val="clear" w:color="auto" w:fill="auto"/>
            <w:vAlign w:val="center"/>
          </w:tcPr>
          <w:p w14:paraId="1B5ABE00">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0DEDA1DF">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55D87D55">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535B2CF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09E5CCB8">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5EE9B5F">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333AED6C">
            <w:pPr>
              <w:jc w:val="right"/>
              <w:rPr>
                <w:rFonts w:ascii="Calibri" w:hAnsi="Calibri" w:cs="Calibri"/>
                <w:b/>
                <w:bCs/>
                <w:color w:val="000000"/>
              </w:rPr>
            </w:pPr>
            <w:r>
              <w:rPr>
                <w:rFonts w:ascii="Calibri" w:hAnsi="Calibri" w:cs="Calibri"/>
                <w:b/>
                <w:bCs/>
                <w:color w:val="000000"/>
              </w:rPr>
              <w:t>5.00</w:t>
            </w:r>
          </w:p>
        </w:tc>
      </w:tr>
      <w:tr w14:paraId="60619631">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0FB2422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473FA02">
            <w:pPr>
              <w:rPr>
                <w:rFonts w:ascii="Calibri" w:hAnsi="Calibri" w:cs="Calibri"/>
                <w:color w:val="000000"/>
              </w:rPr>
            </w:pPr>
            <w:r>
              <w:rPr>
                <w:rFonts w:ascii="Calibri" w:hAnsi="Calibri" w:cs="Calibri"/>
                <w:color w:val="000000"/>
              </w:rPr>
              <w:t>Учам за моето здравје</w:t>
            </w:r>
          </w:p>
        </w:tc>
        <w:tc>
          <w:tcPr>
            <w:tcW w:w="1040" w:type="dxa"/>
            <w:gridSpan w:val="2"/>
            <w:tcBorders>
              <w:top w:val="nil"/>
              <w:left w:val="nil"/>
              <w:bottom w:val="single" w:color="auto" w:sz="4" w:space="0"/>
              <w:right w:val="single" w:color="auto" w:sz="4" w:space="0"/>
            </w:tcBorders>
            <w:shd w:val="clear" w:color="auto" w:fill="auto"/>
            <w:vAlign w:val="center"/>
          </w:tcPr>
          <w:p w14:paraId="2BD7D6A0">
            <w:pPr>
              <w:jc w:val="right"/>
              <w:rPr>
                <w:rFonts w:ascii="Calibri" w:hAnsi="Calibri" w:cs="Calibri"/>
                <w:color w:val="000000"/>
              </w:rPr>
            </w:pPr>
            <w:r>
              <w:rPr>
                <w:rFonts w:ascii="Calibri" w:hAnsi="Calibri" w:cs="Calibri"/>
                <w:color w:val="000000"/>
              </w:rPr>
              <w:t>5.00</w:t>
            </w:r>
          </w:p>
        </w:tc>
        <w:tc>
          <w:tcPr>
            <w:tcW w:w="1040" w:type="dxa"/>
            <w:gridSpan w:val="2"/>
            <w:tcBorders>
              <w:top w:val="nil"/>
              <w:left w:val="nil"/>
              <w:bottom w:val="single" w:color="auto" w:sz="4" w:space="0"/>
              <w:right w:val="single" w:color="auto" w:sz="4" w:space="0"/>
            </w:tcBorders>
            <w:shd w:val="clear" w:color="auto" w:fill="auto"/>
            <w:vAlign w:val="center"/>
          </w:tcPr>
          <w:p w14:paraId="1002A93B">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1411564B">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2451565B">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312446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BE19161">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755A2C92">
            <w:pPr>
              <w:jc w:val="right"/>
              <w:rPr>
                <w:rFonts w:ascii="Calibri" w:hAnsi="Calibri" w:cs="Calibri"/>
                <w:b/>
                <w:bCs/>
                <w:color w:val="000000"/>
              </w:rPr>
            </w:pPr>
            <w:r>
              <w:rPr>
                <w:rFonts w:ascii="Calibri" w:hAnsi="Calibri" w:cs="Calibri"/>
                <w:b/>
                <w:bCs/>
                <w:color w:val="000000"/>
              </w:rPr>
              <w:t>5.00</w:t>
            </w:r>
          </w:p>
        </w:tc>
      </w:tr>
      <w:tr w14:paraId="295C5148">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48EE877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6C170A2">
            <w:pPr>
              <w:rPr>
                <w:rFonts w:ascii="Calibri" w:hAnsi="Calibri" w:cs="Calibri"/>
                <w:color w:val="000000"/>
              </w:rPr>
            </w:pPr>
            <w:r>
              <w:rPr>
                <w:rFonts w:ascii="Calibri" w:hAnsi="Calibri" w:cs="Calibri"/>
                <w:color w:val="000000"/>
              </w:rPr>
              <w:t>Кошарка</w:t>
            </w:r>
          </w:p>
        </w:tc>
        <w:tc>
          <w:tcPr>
            <w:tcW w:w="1040" w:type="dxa"/>
            <w:gridSpan w:val="2"/>
            <w:tcBorders>
              <w:top w:val="nil"/>
              <w:left w:val="nil"/>
              <w:bottom w:val="single" w:color="auto" w:sz="4" w:space="0"/>
              <w:right w:val="single" w:color="auto" w:sz="4" w:space="0"/>
            </w:tcBorders>
            <w:shd w:val="clear" w:color="auto" w:fill="auto"/>
            <w:vAlign w:val="center"/>
          </w:tcPr>
          <w:p w14:paraId="05700E04">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458797AA">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178FB98E">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3AFDB6FF">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23B3314E">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047D15AD">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41A17BFD">
            <w:pPr>
              <w:jc w:val="right"/>
              <w:rPr>
                <w:rFonts w:ascii="Calibri" w:hAnsi="Calibri" w:cs="Calibri"/>
                <w:b/>
                <w:bCs/>
                <w:color w:val="000000"/>
              </w:rPr>
            </w:pPr>
            <w:r>
              <w:rPr>
                <w:rFonts w:ascii="Calibri" w:hAnsi="Calibri" w:cs="Calibri"/>
                <w:b/>
                <w:bCs/>
                <w:color w:val="000000"/>
              </w:rPr>
              <w:t>5.00</w:t>
            </w:r>
          </w:p>
        </w:tc>
      </w:tr>
      <w:tr w14:paraId="7817975E">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328AE5BD">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968AD8A">
            <w:pPr>
              <w:rPr>
                <w:rFonts w:ascii="Calibri" w:hAnsi="Calibri" w:cs="Calibri"/>
                <w:color w:val="000000"/>
              </w:rPr>
            </w:pPr>
            <w:r>
              <w:rPr>
                <w:rFonts w:ascii="Calibri" w:hAnsi="Calibri" w:cs="Calibri"/>
                <w:color w:val="000000"/>
              </w:rPr>
              <w:t>Народно музичко творештво</w:t>
            </w:r>
          </w:p>
        </w:tc>
        <w:tc>
          <w:tcPr>
            <w:tcW w:w="1040" w:type="dxa"/>
            <w:gridSpan w:val="2"/>
            <w:tcBorders>
              <w:top w:val="nil"/>
              <w:left w:val="nil"/>
              <w:bottom w:val="single" w:color="auto" w:sz="4" w:space="0"/>
              <w:right w:val="single" w:color="auto" w:sz="4" w:space="0"/>
            </w:tcBorders>
            <w:shd w:val="clear" w:color="auto" w:fill="auto"/>
            <w:vAlign w:val="center"/>
          </w:tcPr>
          <w:p w14:paraId="16300B7C">
            <w:pPr>
              <w:jc w:val="right"/>
              <w:rPr>
                <w:rFonts w:ascii="Calibri" w:hAnsi="Calibri" w:cs="Calibri"/>
                <w:color w:val="000000"/>
              </w:rPr>
            </w:pPr>
            <w:r>
              <w:rPr>
                <w:rFonts w:ascii="Calibri" w:hAnsi="Calibri" w:cs="Calibri"/>
                <w:color w:val="000000"/>
              </w:rPr>
              <w:t>5.00</w:t>
            </w:r>
          </w:p>
        </w:tc>
        <w:tc>
          <w:tcPr>
            <w:tcW w:w="1040" w:type="dxa"/>
            <w:gridSpan w:val="2"/>
            <w:tcBorders>
              <w:top w:val="nil"/>
              <w:left w:val="nil"/>
              <w:bottom w:val="single" w:color="auto" w:sz="4" w:space="0"/>
              <w:right w:val="single" w:color="auto" w:sz="4" w:space="0"/>
            </w:tcBorders>
            <w:shd w:val="clear" w:color="auto" w:fill="auto"/>
            <w:vAlign w:val="center"/>
          </w:tcPr>
          <w:p w14:paraId="412F18FD">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172829F">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0E12A9F1">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581B2FF">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741173E">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07072907">
            <w:pPr>
              <w:jc w:val="right"/>
              <w:rPr>
                <w:rFonts w:ascii="Calibri" w:hAnsi="Calibri" w:cs="Calibri"/>
                <w:b/>
                <w:bCs/>
                <w:color w:val="000000"/>
              </w:rPr>
            </w:pPr>
            <w:r>
              <w:rPr>
                <w:rFonts w:ascii="Calibri" w:hAnsi="Calibri" w:cs="Calibri"/>
                <w:b/>
                <w:bCs/>
                <w:color w:val="000000"/>
              </w:rPr>
              <w:t>5.00</w:t>
            </w:r>
          </w:p>
        </w:tc>
      </w:tr>
      <w:tr w14:paraId="05EA3D98">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10DF8C9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73BA9C7">
            <w:pPr>
              <w:rPr>
                <w:rFonts w:ascii="Calibri" w:hAnsi="Calibri" w:cs="Calibri"/>
                <w:color w:val="000000"/>
              </w:rPr>
            </w:pPr>
            <w:r>
              <w:rPr>
                <w:rFonts w:ascii="Calibri" w:hAnsi="Calibri" w:cs="Calibri"/>
                <w:color w:val="000000"/>
              </w:rPr>
              <w:t>Образование на животни вештини</w:t>
            </w:r>
          </w:p>
        </w:tc>
        <w:tc>
          <w:tcPr>
            <w:tcW w:w="1040" w:type="dxa"/>
            <w:gridSpan w:val="2"/>
            <w:tcBorders>
              <w:top w:val="nil"/>
              <w:left w:val="nil"/>
              <w:bottom w:val="single" w:color="auto" w:sz="4" w:space="0"/>
              <w:right w:val="single" w:color="auto" w:sz="4" w:space="0"/>
            </w:tcBorders>
            <w:shd w:val="clear" w:color="auto" w:fill="auto"/>
            <w:vAlign w:val="center"/>
          </w:tcPr>
          <w:p w14:paraId="2DB35BCB">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269E0352">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50AACE7B">
            <w:pPr>
              <w:jc w:val="right"/>
              <w:rPr>
                <w:rFonts w:ascii="Calibri" w:hAnsi="Calibri" w:cs="Calibri"/>
                <w:color w:val="000000"/>
              </w:rPr>
            </w:pPr>
            <w:r>
              <w:rPr>
                <w:rFonts w:ascii="Calibri" w:hAnsi="Calibri" w:cs="Calibri"/>
                <w:color w:val="000000"/>
              </w:rPr>
              <w:t>4.83</w:t>
            </w:r>
          </w:p>
        </w:tc>
        <w:tc>
          <w:tcPr>
            <w:tcW w:w="1040" w:type="dxa"/>
            <w:gridSpan w:val="2"/>
            <w:tcBorders>
              <w:top w:val="nil"/>
              <w:left w:val="nil"/>
              <w:bottom w:val="single" w:color="auto" w:sz="4" w:space="0"/>
              <w:right w:val="single" w:color="auto" w:sz="4" w:space="0"/>
            </w:tcBorders>
            <w:shd w:val="clear" w:color="auto" w:fill="auto"/>
            <w:noWrap/>
            <w:vAlign w:val="center"/>
          </w:tcPr>
          <w:p w14:paraId="687061F7">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441D985C">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69ED4AA2">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4B975508">
            <w:pPr>
              <w:jc w:val="right"/>
              <w:rPr>
                <w:rFonts w:ascii="Calibri" w:hAnsi="Calibri" w:cs="Calibri"/>
                <w:b/>
                <w:bCs/>
                <w:color w:val="000000"/>
              </w:rPr>
            </w:pPr>
            <w:r>
              <w:rPr>
                <w:rFonts w:ascii="Calibri" w:hAnsi="Calibri" w:cs="Calibri"/>
                <w:b/>
                <w:bCs/>
                <w:color w:val="000000"/>
              </w:rPr>
              <w:t>4.83</w:t>
            </w:r>
          </w:p>
        </w:tc>
      </w:tr>
      <w:tr w14:paraId="544BFEE6">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25757F0C">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4AE6F72">
            <w:pPr>
              <w:rPr>
                <w:rFonts w:ascii="Calibri" w:hAnsi="Calibri" w:cs="Calibri"/>
                <w:color w:val="000000"/>
              </w:rPr>
            </w:pPr>
            <w:r>
              <w:rPr>
                <w:rFonts w:ascii="Calibri" w:hAnsi="Calibri" w:cs="Calibri"/>
                <w:color w:val="000000"/>
              </w:rPr>
              <w:t>Етика на религии (ЕТР)</w:t>
            </w:r>
          </w:p>
        </w:tc>
        <w:tc>
          <w:tcPr>
            <w:tcW w:w="1040" w:type="dxa"/>
            <w:gridSpan w:val="2"/>
            <w:tcBorders>
              <w:top w:val="nil"/>
              <w:left w:val="nil"/>
              <w:bottom w:val="single" w:color="auto" w:sz="4" w:space="0"/>
              <w:right w:val="single" w:color="auto" w:sz="4" w:space="0"/>
            </w:tcBorders>
            <w:shd w:val="clear" w:color="auto" w:fill="auto"/>
            <w:vAlign w:val="center"/>
          </w:tcPr>
          <w:p w14:paraId="4D29B273">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644B04EA">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2E5B0BFB">
            <w:pPr>
              <w:jc w:val="right"/>
              <w:rPr>
                <w:rFonts w:ascii="Calibri" w:hAnsi="Calibri" w:cs="Calibri"/>
                <w:color w:val="000000"/>
              </w:rPr>
            </w:pPr>
            <w:r>
              <w:rPr>
                <w:rFonts w:ascii="Calibri" w:hAnsi="Calibri" w:cs="Calibri"/>
                <w:color w:val="000000"/>
              </w:rPr>
              <w:t>5.00</w:t>
            </w:r>
          </w:p>
        </w:tc>
        <w:tc>
          <w:tcPr>
            <w:tcW w:w="1040" w:type="dxa"/>
            <w:gridSpan w:val="2"/>
            <w:tcBorders>
              <w:top w:val="nil"/>
              <w:left w:val="nil"/>
              <w:bottom w:val="single" w:color="auto" w:sz="4" w:space="0"/>
              <w:right w:val="single" w:color="auto" w:sz="4" w:space="0"/>
            </w:tcBorders>
            <w:shd w:val="clear" w:color="auto" w:fill="auto"/>
            <w:noWrap/>
            <w:vAlign w:val="center"/>
          </w:tcPr>
          <w:p w14:paraId="749F46A7">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0D2EEE9">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8172D27">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65BFBC62">
            <w:pPr>
              <w:jc w:val="right"/>
              <w:rPr>
                <w:rFonts w:ascii="Calibri" w:hAnsi="Calibri" w:cs="Calibri"/>
                <w:b/>
                <w:bCs/>
                <w:color w:val="000000"/>
              </w:rPr>
            </w:pPr>
            <w:r>
              <w:rPr>
                <w:rFonts w:ascii="Calibri" w:hAnsi="Calibri" w:cs="Calibri"/>
                <w:b/>
                <w:bCs/>
                <w:color w:val="000000"/>
              </w:rPr>
              <w:t>5.00</w:t>
            </w:r>
          </w:p>
        </w:tc>
      </w:tr>
      <w:tr w14:paraId="505FA9EF">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3EEB1EE1">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7E5064A">
            <w:pPr>
              <w:rPr>
                <w:rFonts w:ascii="Calibri" w:hAnsi="Calibri" w:cs="Calibri"/>
                <w:color w:val="000000"/>
              </w:rPr>
            </w:pPr>
            <w:r>
              <w:rPr>
                <w:rFonts w:ascii="Calibri" w:hAnsi="Calibri" w:cs="Calibri"/>
                <w:color w:val="000000"/>
              </w:rPr>
              <w:t>Музички жанрови</w:t>
            </w:r>
          </w:p>
        </w:tc>
        <w:tc>
          <w:tcPr>
            <w:tcW w:w="1040" w:type="dxa"/>
            <w:gridSpan w:val="2"/>
            <w:tcBorders>
              <w:top w:val="nil"/>
              <w:left w:val="nil"/>
              <w:bottom w:val="single" w:color="auto" w:sz="4" w:space="0"/>
              <w:right w:val="single" w:color="auto" w:sz="4" w:space="0"/>
            </w:tcBorders>
            <w:shd w:val="clear" w:color="auto" w:fill="auto"/>
            <w:vAlign w:val="center"/>
          </w:tcPr>
          <w:p w14:paraId="54DB2856">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0344AD74">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1CAB1F45">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0FB27F46">
            <w:pPr>
              <w:jc w:val="right"/>
              <w:rPr>
                <w:rFonts w:ascii="Calibri" w:hAnsi="Calibri" w:cs="Calibri"/>
                <w:color w:val="000000"/>
              </w:rPr>
            </w:pPr>
            <w:r>
              <w:rPr>
                <w:rFonts w:ascii="Calibri" w:hAnsi="Calibri" w:cs="Calibri"/>
                <w:color w:val="000000"/>
              </w:rPr>
              <w:t>4.78</w:t>
            </w:r>
          </w:p>
        </w:tc>
        <w:tc>
          <w:tcPr>
            <w:tcW w:w="1040" w:type="dxa"/>
            <w:tcBorders>
              <w:top w:val="nil"/>
              <w:left w:val="nil"/>
              <w:bottom w:val="single" w:color="auto" w:sz="4" w:space="0"/>
              <w:right w:val="single" w:color="auto" w:sz="4" w:space="0"/>
            </w:tcBorders>
            <w:shd w:val="clear" w:color="auto" w:fill="auto"/>
            <w:noWrap/>
            <w:vAlign w:val="center"/>
          </w:tcPr>
          <w:p w14:paraId="56BF7121">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0882AE40">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00E3678F">
            <w:pPr>
              <w:jc w:val="right"/>
              <w:rPr>
                <w:rFonts w:ascii="Calibri" w:hAnsi="Calibri" w:cs="Calibri"/>
                <w:b/>
                <w:bCs/>
                <w:color w:val="000000"/>
              </w:rPr>
            </w:pPr>
            <w:r>
              <w:rPr>
                <w:rFonts w:ascii="Calibri" w:hAnsi="Calibri" w:cs="Calibri"/>
                <w:b/>
                <w:bCs/>
                <w:color w:val="000000"/>
              </w:rPr>
              <w:t>4.78</w:t>
            </w:r>
          </w:p>
        </w:tc>
      </w:tr>
      <w:tr w14:paraId="1001A129">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0423D174">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9B87202">
            <w:pPr>
              <w:rPr>
                <w:rFonts w:ascii="Calibri" w:hAnsi="Calibri" w:cs="Calibri"/>
                <w:color w:val="000000"/>
              </w:rPr>
            </w:pPr>
            <w:r>
              <w:rPr>
                <w:rFonts w:ascii="Calibri" w:hAnsi="Calibri" w:cs="Calibri"/>
                <w:color w:val="000000"/>
              </w:rPr>
              <w:t>Извидништво</w:t>
            </w:r>
          </w:p>
        </w:tc>
        <w:tc>
          <w:tcPr>
            <w:tcW w:w="1040" w:type="dxa"/>
            <w:gridSpan w:val="2"/>
            <w:tcBorders>
              <w:top w:val="nil"/>
              <w:left w:val="nil"/>
              <w:bottom w:val="single" w:color="auto" w:sz="4" w:space="0"/>
              <w:right w:val="single" w:color="auto" w:sz="4" w:space="0"/>
            </w:tcBorders>
            <w:shd w:val="clear" w:color="auto" w:fill="auto"/>
            <w:vAlign w:val="center"/>
          </w:tcPr>
          <w:p w14:paraId="0381B272">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5219341F">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3FAEF4E3">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17ABEE21">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797054D3">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039E84CD">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07502A1A">
            <w:pPr>
              <w:jc w:val="right"/>
              <w:rPr>
                <w:rFonts w:ascii="Calibri" w:hAnsi="Calibri" w:cs="Calibri"/>
                <w:b/>
                <w:bCs/>
                <w:color w:val="000000"/>
              </w:rPr>
            </w:pPr>
            <w:r>
              <w:rPr>
                <w:rFonts w:ascii="Calibri" w:hAnsi="Calibri" w:cs="Calibri"/>
                <w:b/>
                <w:bCs/>
                <w:color w:val="000000"/>
              </w:rPr>
              <w:t>5.00</w:t>
            </w:r>
          </w:p>
        </w:tc>
      </w:tr>
      <w:tr w14:paraId="7971C832">
        <w:tblPrEx>
          <w:tblCellMar>
            <w:top w:w="0" w:type="dxa"/>
            <w:left w:w="108" w:type="dxa"/>
            <w:bottom w:w="0" w:type="dxa"/>
            <w:right w:w="108" w:type="dxa"/>
          </w:tblCellMar>
        </w:tblPrEx>
        <w:trPr>
          <w:trHeight w:val="318" w:hRule="atLeast"/>
        </w:trPr>
        <w:tc>
          <w:tcPr>
            <w:tcW w:w="800" w:type="dxa"/>
            <w:vMerge w:val="continue"/>
            <w:tcBorders>
              <w:left w:val="single" w:color="auto" w:sz="4" w:space="0"/>
              <w:right w:val="single" w:color="auto" w:sz="4" w:space="0"/>
            </w:tcBorders>
            <w:vAlign w:val="center"/>
          </w:tcPr>
          <w:p w14:paraId="11D3C28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5D26E0C">
            <w:pPr>
              <w:rPr>
                <w:rFonts w:ascii="Calibri" w:hAnsi="Calibri" w:cs="Calibri"/>
                <w:color w:val="000000"/>
              </w:rPr>
            </w:pPr>
            <w:r>
              <w:rPr>
                <w:rFonts w:ascii="Calibri" w:hAnsi="Calibri" w:cs="Calibri"/>
                <w:color w:val="000000"/>
              </w:rPr>
              <w:t>Емоционална писменост</w:t>
            </w:r>
          </w:p>
        </w:tc>
        <w:tc>
          <w:tcPr>
            <w:tcW w:w="1040" w:type="dxa"/>
            <w:gridSpan w:val="2"/>
            <w:tcBorders>
              <w:top w:val="nil"/>
              <w:left w:val="nil"/>
              <w:bottom w:val="single" w:color="auto" w:sz="4" w:space="0"/>
              <w:right w:val="single" w:color="auto" w:sz="4" w:space="0"/>
            </w:tcBorders>
            <w:shd w:val="clear" w:color="auto" w:fill="auto"/>
            <w:vAlign w:val="center"/>
          </w:tcPr>
          <w:p w14:paraId="11ED274B">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vAlign w:val="center"/>
          </w:tcPr>
          <w:p w14:paraId="16F7AD15">
            <w:pPr>
              <w:jc w:val="right"/>
              <w:rPr>
                <w:rFonts w:ascii="Calibri" w:hAnsi="Calibri" w:cs="Calibri"/>
                <w:color w:val="000000"/>
              </w:rPr>
            </w:pPr>
            <w:r>
              <w:rPr>
                <w:rFonts w:ascii="Calibri" w:hAnsi="Calibri" w:cs="Calibri"/>
                <w:color w:val="000000"/>
              </w:rPr>
              <w:t>5.00</w:t>
            </w:r>
          </w:p>
        </w:tc>
        <w:tc>
          <w:tcPr>
            <w:tcW w:w="1040" w:type="dxa"/>
            <w:tcBorders>
              <w:top w:val="nil"/>
              <w:left w:val="nil"/>
              <w:bottom w:val="single" w:color="auto" w:sz="4" w:space="0"/>
              <w:right w:val="single" w:color="auto" w:sz="4" w:space="0"/>
            </w:tcBorders>
            <w:shd w:val="clear" w:color="auto" w:fill="auto"/>
            <w:noWrap/>
            <w:vAlign w:val="center"/>
          </w:tcPr>
          <w:p w14:paraId="33AD3975">
            <w:pPr>
              <w:jc w:val="right"/>
              <w:rPr>
                <w:rFonts w:ascii="Calibri" w:hAnsi="Calibri" w:cs="Calibri"/>
                <w:color w:val="000000"/>
              </w:rPr>
            </w:pPr>
            <w:r>
              <w:rPr>
                <w:rFonts w:ascii="Calibri" w:hAnsi="Calibri" w:cs="Calibri"/>
                <w:color w:val="000000"/>
              </w:rPr>
              <w:t> </w:t>
            </w:r>
          </w:p>
        </w:tc>
        <w:tc>
          <w:tcPr>
            <w:tcW w:w="1040" w:type="dxa"/>
            <w:gridSpan w:val="2"/>
            <w:tcBorders>
              <w:top w:val="nil"/>
              <w:left w:val="nil"/>
              <w:bottom w:val="single" w:color="auto" w:sz="4" w:space="0"/>
              <w:right w:val="single" w:color="auto" w:sz="4" w:space="0"/>
            </w:tcBorders>
            <w:shd w:val="clear" w:color="auto" w:fill="auto"/>
            <w:noWrap/>
            <w:vAlign w:val="center"/>
          </w:tcPr>
          <w:p w14:paraId="41F8C1B2">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670F64A2">
            <w:pPr>
              <w:jc w:val="right"/>
              <w:rPr>
                <w:rFonts w:ascii="Calibri" w:hAnsi="Calibri" w:cs="Calibri"/>
                <w:color w:val="000000"/>
              </w:rPr>
            </w:pPr>
            <w:r>
              <w:rPr>
                <w:rFonts w:ascii="Calibri" w:hAnsi="Calibri" w:cs="Calibri"/>
                <w:color w:val="000000"/>
              </w:rPr>
              <w:t> </w:t>
            </w:r>
          </w:p>
        </w:tc>
        <w:tc>
          <w:tcPr>
            <w:tcW w:w="1040" w:type="dxa"/>
            <w:tcBorders>
              <w:top w:val="nil"/>
              <w:left w:val="nil"/>
              <w:bottom w:val="single" w:color="auto" w:sz="4" w:space="0"/>
              <w:right w:val="single" w:color="auto" w:sz="4" w:space="0"/>
            </w:tcBorders>
            <w:shd w:val="clear" w:color="auto" w:fill="auto"/>
            <w:noWrap/>
            <w:vAlign w:val="center"/>
          </w:tcPr>
          <w:p w14:paraId="3F967593">
            <w:pPr>
              <w:jc w:val="right"/>
              <w:rPr>
                <w:rFonts w:ascii="Calibri" w:hAnsi="Calibri" w:cs="Calibri"/>
                <w:color w:val="000000"/>
              </w:rPr>
            </w:pPr>
            <w:r>
              <w:rPr>
                <w:rFonts w:ascii="Calibri" w:hAnsi="Calibri" w:cs="Calibri"/>
                <w:color w:val="000000"/>
              </w:rPr>
              <w:t> </w:t>
            </w:r>
          </w:p>
        </w:tc>
        <w:tc>
          <w:tcPr>
            <w:tcW w:w="1100" w:type="dxa"/>
            <w:tcBorders>
              <w:top w:val="nil"/>
              <w:left w:val="nil"/>
              <w:bottom w:val="single" w:color="auto" w:sz="4" w:space="0"/>
              <w:right w:val="single" w:color="auto" w:sz="4" w:space="0"/>
            </w:tcBorders>
            <w:shd w:val="clear" w:color="auto" w:fill="auto"/>
            <w:noWrap/>
            <w:vAlign w:val="center"/>
          </w:tcPr>
          <w:p w14:paraId="5A3A4A84">
            <w:pPr>
              <w:jc w:val="right"/>
              <w:rPr>
                <w:rFonts w:ascii="Calibri" w:hAnsi="Calibri" w:cs="Calibri"/>
                <w:b/>
                <w:bCs/>
                <w:color w:val="000000"/>
              </w:rPr>
            </w:pPr>
            <w:r>
              <w:rPr>
                <w:rFonts w:ascii="Calibri" w:hAnsi="Calibri" w:cs="Calibri"/>
                <w:b/>
                <w:bCs/>
                <w:color w:val="000000"/>
              </w:rPr>
              <w:t>5.00</w:t>
            </w:r>
          </w:p>
        </w:tc>
      </w:tr>
      <w:tr w14:paraId="190CD85D">
        <w:tblPrEx>
          <w:tblCellMar>
            <w:top w:w="0" w:type="dxa"/>
            <w:left w:w="108" w:type="dxa"/>
            <w:bottom w:w="0" w:type="dxa"/>
            <w:right w:w="108" w:type="dxa"/>
          </w:tblCellMar>
        </w:tblPrEx>
        <w:trPr>
          <w:trHeight w:val="318" w:hRule="atLeast"/>
        </w:trPr>
        <w:tc>
          <w:tcPr>
            <w:tcW w:w="800" w:type="dxa"/>
            <w:vMerge w:val="continue"/>
            <w:tcBorders>
              <w:left w:val="single" w:color="auto" w:sz="4" w:space="0"/>
              <w:bottom w:val="single" w:color="auto" w:sz="4" w:space="0"/>
              <w:right w:val="single" w:color="auto" w:sz="4" w:space="0"/>
            </w:tcBorders>
            <w:vAlign w:val="center"/>
          </w:tcPr>
          <w:p w14:paraId="247C79C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69086B0">
            <w:pPr>
              <w:rPr>
                <w:rFonts w:ascii="Calibri" w:hAnsi="Calibri" w:cs="Calibri"/>
                <w:color w:val="000000"/>
                <w:lang w:val="mk-MK"/>
              </w:rPr>
            </w:pPr>
            <w:r>
              <w:rPr>
                <w:rFonts w:ascii="Calibri" w:hAnsi="Calibri" w:cs="Calibri"/>
                <w:color w:val="000000"/>
                <w:lang w:val="mk-MK"/>
              </w:rPr>
              <w:t xml:space="preserve">Фудбал </w:t>
            </w:r>
          </w:p>
        </w:tc>
        <w:tc>
          <w:tcPr>
            <w:tcW w:w="1040" w:type="dxa"/>
            <w:gridSpan w:val="2"/>
            <w:tcBorders>
              <w:top w:val="nil"/>
              <w:left w:val="nil"/>
              <w:bottom w:val="single" w:color="auto" w:sz="4" w:space="0"/>
              <w:right w:val="single" w:color="auto" w:sz="4" w:space="0"/>
            </w:tcBorders>
            <w:shd w:val="clear" w:color="auto" w:fill="auto"/>
            <w:vAlign w:val="center"/>
          </w:tcPr>
          <w:p w14:paraId="24E43CDB">
            <w:pPr>
              <w:jc w:val="right"/>
              <w:rPr>
                <w:rFonts w:ascii="Calibri" w:hAnsi="Calibri" w:cs="Calibri"/>
                <w:color w:val="000000"/>
                <w:lang w:val="mk-MK"/>
              </w:rPr>
            </w:pPr>
            <w:r>
              <w:rPr>
                <w:rFonts w:ascii="Calibri" w:hAnsi="Calibri" w:cs="Calibri"/>
                <w:color w:val="000000"/>
                <w:lang w:val="mk-MK"/>
              </w:rPr>
              <w:t xml:space="preserve">5.00 </w:t>
            </w:r>
          </w:p>
        </w:tc>
        <w:tc>
          <w:tcPr>
            <w:tcW w:w="1040" w:type="dxa"/>
            <w:gridSpan w:val="2"/>
            <w:tcBorders>
              <w:top w:val="nil"/>
              <w:left w:val="nil"/>
              <w:bottom w:val="single" w:color="auto" w:sz="4" w:space="0"/>
              <w:right w:val="single" w:color="auto" w:sz="4" w:space="0"/>
            </w:tcBorders>
            <w:shd w:val="clear" w:color="auto" w:fill="auto"/>
            <w:vAlign w:val="center"/>
          </w:tcPr>
          <w:p w14:paraId="4CD1E69E">
            <w:pPr>
              <w:jc w:val="right"/>
              <w:rPr>
                <w:rFonts w:ascii="Calibri" w:hAnsi="Calibri" w:cs="Calibri"/>
                <w:color w:val="000000"/>
              </w:rPr>
            </w:pPr>
          </w:p>
        </w:tc>
        <w:tc>
          <w:tcPr>
            <w:tcW w:w="1040" w:type="dxa"/>
            <w:tcBorders>
              <w:top w:val="nil"/>
              <w:left w:val="nil"/>
              <w:bottom w:val="single" w:color="auto" w:sz="4" w:space="0"/>
              <w:right w:val="single" w:color="auto" w:sz="4" w:space="0"/>
            </w:tcBorders>
            <w:shd w:val="clear" w:color="auto" w:fill="auto"/>
            <w:noWrap/>
            <w:vAlign w:val="center"/>
          </w:tcPr>
          <w:p w14:paraId="3905864A">
            <w:pPr>
              <w:jc w:val="right"/>
              <w:rPr>
                <w:rFonts w:ascii="Calibri" w:hAnsi="Calibri" w:cs="Calibri"/>
                <w:color w:val="000000"/>
              </w:rPr>
            </w:pPr>
          </w:p>
        </w:tc>
        <w:tc>
          <w:tcPr>
            <w:tcW w:w="1040" w:type="dxa"/>
            <w:gridSpan w:val="2"/>
            <w:tcBorders>
              <w:top w:val="nil"/>
              <w:left w:val="nil"/>
              <w:bottom w:val="single" w:color="auto" w:sz="4" w:space="0"/>
              <w:right w:val="single" w:color="auto" w:sz="4" w:space="0"/>
            </w:tcBorders>
            <w:shd w:val="clear" w:color="auto" w:fill="auto"/>
            <w:noWrap/>
            <w:vAlign w:val="center"/>
          </w:tcPr>
          <w:p w14:paraId="7552A0B5">
            <w:pPr>
              <w:jc w:val="right"/>
              <w:rPr>
                <w:rFonts w:ascii="Calibri" w:hAnsi="Calibri" w:cs="Calibri"/>
                <w:color w:val="000000"/>
              </w:rPr>
            </w:pPr>
          </w:p>
        </w:tc>
        <w:tc>
          <w:tcPr>
            <w:tcW w:w="1040" w:type="dxa"/>
            <w:tcBorders>
              <w:top w:val="nil"/>
              <w:left w:val="nil"/>
              <w:bottom w:val="single" w:color="auto" w:sz="4" w:space="0"/>
              <w:right w:val="single" w:color="auto" w:sz="4" w:space="0"/>
            </w:tcBorders>
            <w:shd w:val="clear" w:color="auto" w:fill="auto"/>
            <w:noWrap/>
            <w:vAlign w:val="center"/>
          </w:tcPr>
          <w:p w14:paraId="29C4D02C">
            <w:pPr>
              <w:jc w:val="right"/>
              <w:rPr>
                <w:rFonts w:ascii="Calibri" w:hAnsi="Calibri" w:cs="Calibri"/>
                <w:color w:val="000000"/>
              </w:rPr>
            </w:pPr>
          </w:p>
        </w:tc>
        <w:tc>
          <w:tcPr>
            <w:tcW w:w="1040" w:type="dxa"/>
            <w:tcBorders>
              <w:top w:val="nil"/>
              <w:left w:val="nil"/>
              <w:bottom w:val="single" w:color="auto" w:sz="4" w:space="0"/>
              <w:right w:val="single" w:color="auto" w:sz="4" w:space="0"/>
            </w:tcBorders>
            <w:shd w:val="clear" w:color="auto" w:fill="auto"/>
            <w:noWrap/>
            <w:vAlign w:val="center"/>
          </w:tcPr>
          <w:p w14:paraId="3F6EBD9E">
            <w:pPr>
              <w:jc w:val="right"/>
              <w:rPr>
                <w:rFonts w:ascii="Calibri" w:hAnsi="Calibri" w:cs="Calibri"/>
                <w:color w:val="000000"/>
              </w:rPr>
            </w:pPr>
          </w:p>
        </w:tc>
        <w:tc>
          <w:tcPr>
            <w:tcW w:w="1100" w:type="dxa"/>
            <w:tcBorders>
              <w:top w:val="nil"/>
              <w:left w:val="nil"/>
              <w:bottom w:val="single" w:color="auto" w:sz="4" w:space="0"/>
              <w:right w:val="single" w:color="auto" w:sz="4" w:space="0"/>
            </w:tcBorders>
            <w:shd w:val="clear" w:color="auto" w:fill="auto"/>
            <w:noWrap/>
            <w:vAlign w:val="center"/>
          </w:tcPr>
          <w:p w14:paraId="18E55A11">
            <w:pPr>
              <w:jc w:val="right"/>
              <w:rPr>
                <w:rFonts w:ascii="Calibri" w:hAnsi="Calibri" w:cs="Calibri"/>
                <w:b/>
                <w:bCs/>
                <w:color w:val="000000"/>
              </w:rPr>
            </w:pPr>
          </w:p>
        </w:tc>
      </w:tr>
      <w:tr w14:paraId="215A3690">
        <w:tblPrEx>
          <w:tblCellMar>
            <w:top w:w="0" w:type="dxa"/>
            <w:left w:w="108" w:type="dxa"/>
            <w:bottom w:w="0" w:type="dxa"/>
            <w:right w:w="108" w:type="dxa"/>
          </w:tblCellMar>
        </w:tblPrEx>
        <w:trPr>
          <w:trHeight w:val="318" w:hRule="atLeast"/>
        </w:trPr>
        <w:tc>
          <w:tcPr>
            <w:tcW w:w="4700" w:type="dxa"/>
            <w:gridSpan w:val="2"/>
            <w:tcBorders>
              <w:top w:val="nil"/>
              <w:left w:val="single" w:color="auto" w:sz="4" w:space="0"/>
              <w:bottom w:val="single" w:color="auto" w:sz="4" w:space="0"/>
              <w:right w:val="single" w:color="auto" w:sz="4" w:space="0"/>
            </w:tcBorders>
            <w:shd w:val="clear" w:color="000000" w:fill="D8D8D8"/>
            <w:noWrap/>
            <w:vAlign w:val="center"/>
          </w:tcPr>
          <w:p w14:paraId="63D3C612">
            <w:pPr>
              <w:widowControl/>
              <w:autoSpaceDE/>
              <w:autoSpaceDN/>
              <w:jc w:val="center"/>
              <w:rPr>
                <w:rFonts w:eastAsia="Times New Roman" w:asciiTheme="minorHAnsi" w:hAnsiTheme="minorHAnsi" w:cstheme="minorHAnsi"/>
                <w:b/>
                <w:bCs/>
                <w:sz w:val="20"/>
                <w:szCs w:val="20"/>
                <w:lang w:val="en-GB" w:eastAsia="en-GB"/>
              </w:rPr>
            </w:pPr>
          </w:p>
        </w:tc>
        <w:tc>
          <w:tcPr>
            <w:tcW w:w="975" w:type="dxa"/>
            <w:tcBorders>
              <w:top w:val="nil"/>
              <w:left w:val="nil"/>
              <w:bottom w:val="single" w:color="auto" w:sz="4" w:space="0"/>
              <w:right w:val="single" w:color="auto" w:sz="4" w:space="0"/>
            </w:tcBorders>
            <w:shd w:val="clear" w:color="000000" w:fill="D8D8D8"/>
            <w:noWrap/>
            <w:vAlign w:val="center"/>
          </w:tcPr>
          <w:p w14:paraId="34117121">
            <w:pPr>
              <w:jc w:val="center"/>
              <w:rPr>
                <w:rFonts w:ascii="Calibri" w:hAnsi="Calibri" w:cs="Calibri"/>
                <w:b/>
                <w:bCs/>
                <w:color w:val="000000"/>
              </w:rPr>
            </w:pPr>
            <w:r>
              <w:rPr>
                <w:rFonts w:ascii="Calibri" w:hAnsi="Calibri" w:cs="Calibri"/>
                <w:b/>
                <w:bCs/>
                <w:color w:val="000000"/>
                <w:lang w:val="mk-MK"/>
              </w:rPr>
              <w:t xml:space="preserve">      </w:t>
            </w:r>
            <w:r>
              <w:rPr>
                <w:rFonts w:ascii="Calibri" w:hAnsi="Calibri" w:cs="Calibri"/>
                <w:b/>
                <w:bCs/>
                <w:color w:val="000000"/>
              </w:rPr>
              <w:t>4.78 </w:t>
            </w:r>
          </w:p>
        </w:tc>
        <w:tc>
          <w:tcPr>
            <w:tcW w:w="993" w:type="dxa"/>
            <w:gridSpan w:val="2"/>
            <w:tcBorders>
              <w:top w:val="nil"/>
              <w:left w:val="nil"/>
              <w:bottom w:val="single" w:color="auto" w:sz="4" w:space="0"/>
              <w:right w:val="single" w:color="auto" w:sz="4" w:space="0"/>
            </w:tcBorders>
            <w:shd w:val="clear" w:color="000000" w:fill="D8D8D8"/>
            <w:noWrap/>
            <w:vAlign w:val="center"/>
          </w:tcPr>
          <w:p w14:paraId="2E08CE4E">
            <w:pPr>
              <w:jc w:val="right"/>
              <w:rPr>
                <w:rFonts w:ascii="Calibri" w:hAnsi="Calibri" w:cs="Calibri"/>
                <w:b/>
                <w:bCs/>
                <w:color w:val="000000"/>
                <w:lang w:val="mk-MK"/>
              </w:rPr>
            </w:pPr>
            <w:r>
              <w:rPr>
                <w:rFonts w:ascii="Calibri" w:hAnsi="Calibri" w:cs="Calibri"/>
                <w:b/>
                <w:bCs/>
                <w:color w:val="000000"/>
              </w:rPr>
              <w:t>4.</w:t>
            </w:r>
            <w:r>
              <w:rPr>
                <w:rFonts w:ascii="Calibri" w:hAnsi="Calibri" w:cs="Calibri"/>
                <w:b/>
                <w:bCs/>
                <w:color w:val="000000"/>
                <w:lang w:val="mk-MK"/>
              </w:rPr>
              <w:t>65</w:t>
            </w:r>
          </w:p>
        </w:tc>
        <w:tc>
          <w:tcPr>
            <w:tcW w:w="1152" w:type="dxa"/>
            <w:gridSpan w:val="2"/>
            <w:tcBorders>
              <w:top w:val="nil"/>
              <w:left w:val="nil"/>
              <w:bottom w:val="single" w:color="auto" w:sz="4" w:space="0"/>
              <w:right w:val="single" w:color="auto" w:sz="4" w:space="0"/>
            </w:tcBorders>
            <w:shd w:val="clear" w:color="000000" w:fill="D8D8D8"/>
            <w:noWrap/>
            <w:vAlign w:val="center"/>
          </w:tcPr>
          <w:p w14:paraId="6DC41C3C">
            <w:pPr>
              <w:jc w:val="right"/>
              <w:rPr>
                <w:rFonts w:ascii="Calibri" w:hAnsi="Calibri" w:cs="Calibri"/>
                <w:b/>
                <w:bCs/>
                <w:color w:val="000000"/>
                <w:lang w:val="mk-MK"/>
              </w:rPr>
            </w:pPr>
            <w:r>
              <w:rPr>
                <w:rFonts w:ascii="Calibri" w:hAnsi="Calibri" w:cs="Calibri"/>
                <w:b/>
                <w:bCs/>
                <w:color w:val="000000"/>
              </w:rPr>
              <w:t>4.</w:t>
            </w:r>
            <w:r>
              <w:rPr>
                <w:rFonts w:ascii="Calibri" w:hAnsi="Calibri" w:cs="Calibri"/>
                <w:b/>
                <w:bCs/>
                <w:color w:val="000000"/>
                <w:lang w:val="mk-MK"/>
              </w:rPr>
              <w:t>37</w:t>
            </w:r>
          </w:p>
        </w:tc>
        <w:tc>
          <w:tcPr>
            <w:tcW w:w="974" w:type="dxa"/>
            <w:tcBorders>
              <w:top w:val="nil"/>
              <w:left w:val="nil"/>
              <w:bottom w:val="single" w:color="auto" w:sz="4" w:space="0"/>
              <w:right w:val="single" w:color="auto" w:sz="4" w:space="0"/>
            </w:tcBorders>
            <w:shd w:val="clear" w:color="000000" w:fill="D8D8D8"/>
            <w:noWrap/>
            <w:vAlign w:val="center"/>
          </w:tcPr>
          <w:p w14:paraId="6CEA822E">
            <w:pPr>
              <w:jc w:val="right"/>
              <w:rPr>
                <w:rFonts w:ascii="Calibri" w:hAnsi="Calibri" w:cs="Calibri"/>
                <w:b/>
                <w:bCs/>
                <w:color w:val="000000"/>
                <w:lang w:val="mk-MK"/>
              </w:rPr>
            </w:pPr>
            <w:r>
              <w:rPr>
                <w:rFonts w:ascii="Calibri" w:hAnsi="Calibri" w:cs="Calibri"/>
                <w:b/>
                <w:bCs/>
                <w:color w:val="000000"/>
              </w:rPr>
              <w:t>4.</w:t>
            </w:r>
            <w:r>
              <w:rPr>
                <w:rFonts w:ascii="Calibri" w:hAnsi="Calibri" w:cs="Calibri"/>
                <w:b/>
                <w:bCs/>
                <w:color w:val="000000"/>
                <w:lang w:val="mk-MK"/>
              </w:rPr>
              <w:t>45</w:t>
            </w:r>
          </w:p>
        </w:tc>
        <w:tc>
          <w:tcPr>
            <w:tcW w:w="1106" w:type="dxa"/>
            <w:gridSpan w:val="2"/>
            <w:tcBorders>
              <w:top w:val="nil"/>
              <w:left w:val="nil"/>
              <w:bottom w:val="single" w:color="auto" w:sz="4" w:space="0"/>
              <w:right w:val="single" w:color="auto" w:sz="4" w:space="0"/>
            </w:tcBorders>
            <w:shd w:val="clear" w:color="000000" w:fill="D8D8D8"/>
            <w:noWrap/>
            <w:vAlign w:val="center"/>
          </w:tcPr>
          <w:p w14:paraId="6F81294F">
            <w:pPr>
              <w:jc w:val="right"/>
              <w:rPr>
                <w:rFonts w:ascii="Calibri" w:hAnsi="Calibri" w:cs="Calibri"/>
                <w:b/>
                <w:bCs/>
                <w:color w:val="000000"/>
                <w:lang w:val="mk-MK"/>
              </w:rPr>
            </w:pPr>
            <w:r>
              <w:rPr>
                <w:rFonts w:ascii="Calibri" w:hAnsi="Calibri" w:cs="Calibri"/>
                <w:b/>
                <w:bCs/>
                <w:color w:val="000000"/>
              </w:rPr>
              <w:t>4.</w:t>
            </w:r>
            <w:r>
              <w:rPr>
                <w:rFonts w:ascii="Calibri" w:hAnsi="Calibri" w:cs="Calibri"/>
                <w:b/>
                <w:bCs/>
                <w:color w:val="000000"/>
                <w:lang w:val="mk-MK"/>
              </w:rPr>
              <w:t>26</w:t>
            </w:r>
          </w:p>
        </w:tc>
        <w:tc>
          <w:tcPr>
            <w:tcW w:w="1040" w:type="dxa"/>
            <w:tcBorders>
              <w:top w:val="nil"/>
              <w:left w:val="nil"/>
              <w:bottom w:val="single" w:color="auto" w:sz="4" w:space="0"/>
              <w:right w:val="single" w:color="auto" w:sz="4" w:space="0"/>
            </w:tcBorders>
            <w:shd w:val="clear" w:color="000000" w:fill="D8D8D8"/>
            <w:noWrap/>
            <w:vAlign w:val="center"/>
          </w:tcPr>
          <w:p w14:paraId="07A371EE">
            <w:pPr>
              <w:jc w:val="right"/>
              <w:rPr>
                <w:rFonts w:ascii="Calibri" w:hAnsi="Calibri" w:cs="Calibri"/>
                <w:b/>
                <w:bCs/>
                <w:color w:val="000000"/>
                <w:lang w:val="mk-MK"/>
              </w:rPr>
            </w:pPr>
            <w:r>
              <w:rPr>
                <w:rFonts w:ascii="Calibri" w:hAnsi="Calibri" w:cs="Calibri"/>
                <w:b/>
                <w:bCs/>
                <w:color w:val="000000"/>
              </w:rPr>
              <w:t>4.</w:t>
            </w:r>
            <w:r>
              <w:rPr>
                <w:rFonts w:ascii="Calibri" w:hAnsi="Calibri" w:cs="Calibri"/>
                <w:b/>
                <w:bCs/>
                <w:color w:val="000000"/>
                <w:lang w:val="mk-MK"/>
              </w:rPr>
              <w:t>18</w:t>
            </w:r>
          </w:p>
        </w:tc>
        <w:tc>
          <w:tcPr>
            <w:tcW w:w="1100" w:type="dxa"/>
            <w:tcBorders>
              <w:top w:val="nil"/>
              <w:left w:val="nil"/>
              <w:bottom w:val="single" w:color="auto" w:sz="4" w:space="0"/>
              <w:right w:val="single" w:color="auto" w:sz="4" w:space="0"/>
            </w:tcBorders>
            <w:shd w:val="clear" w:color="000000" w:fill="D8D8D8"/>
            <w:noWrap/>
            <w:vAlign w:val="center"/>
          </w:tcPr>
          <w:p w14:paraId="12BE8C65">
            <w:pPr>
              <w:jc w:val="right"/>
              <w:rPr>
                <w:rFonts w:ascii="Calibri" w:hAnsi="Calibri" w:cs="Calibri"/>
                <w:b/>
                <w:bCs/>
                <w:color w:val="000000"/>
                <w:lang w:val="mk-MK"/>
              </w:rPr>
            </w:pPr>
            <w:r>
              <w:rPr>
                <w:rFonts w:ascii="Calibri" w:hAnsi="Calibri" w:cs="Calibri"/>
                <w:b/>
                <w:bCs/>
                <w:color w:val="000000"/>
              </w:rPr>
              <w:t>4.</w:t>
            </w:r>
            <w:r>
              <w:rPr>
                <w:rFonts w:ascii="Calibri" w:hAnsi="Calibri" w:cs="Calibri"/>
                <w:b/>
                <w:bCs/>
                <w:color w:val="000000"/>
                <w:lang w:val="mk-MK"/>
              </w:rPr>
              <w:t>50</w:t>
            </w:r>
          </w:p>
        </w:tc>
      </w:tr>
    </w:tbl>
    <w:p w14:paraId="234ECF67">
      <w:pPr>
        <w:pStyle w:val="31"/>
        <w:tabs>
          <w:tab w:val="left" w:pos="1533"/>
        </w:tabs>
        <w:jc w:val="left"/>
        <w:rPr>
          <w:rFonts w:asciiTheme="minorHAnsi" w:hAnsiTheme="minorHAnsi" w:cstheme="minorHAnsi"/>
          <w:b/>
          <w:sz w:val="20"/>
          <w:lang w:val="mk-MK"/>
        </w:rPr>
      </w:pPr>
    </w:p>
    <w:p w14:paraId="065570B4">
      <w:pPr>
        <w:pStyle w:val="31"/>
        <w:tabs>
          <w:tab w:val="left" w:pos="1533"/>
        </w:tabs>
        <w:jc w:val="left"/>
        <w:rPr>
          <w:rFonts w:asciiTheme="minorHAnsi" w:hAnsiTheme="minorHAnsi" w:cstheme="minorHAnsi"/>
          <w:b/>
          <w:sz w:val="20"/>
          <w:lang w:val="mk-MK"/>
        </w:rPr>
      </w:pPr>
    </w:p>
    <w:p w14:paraId="74A771BE">
      <w:pPr>
        <w:pStyle w:val="31"/>
        <w:tabs>
          <w:tab w:val="left" w:pos="1533"/>
        </w:tabs>
        <w:jc w:val="left"/>
        <w:rPr>
          <w:rFonts w:asciiTheme="minorHAnsi" w:hAnsiTheme="minorHAnsi" w:cstheme="minorHAnsi"/>
          <w:b/>
          <w:sz w:val="20"/>
          <w:lang w:val="mk-MK"/>
        </w:rPr>
      </w:pPr>
    </w:p>
    <w:tbl>
      <w:tblPr>
        <w:tblStyle w:val="11"/>
        <w:tblW w:w="10252" w:type="dxa"/>
        <w:tblInd w:w="108" w:type="dxa"/>
        <w:tblLayout w:type="autofit"/>
        <w:tblCellMar>
          <w:top w:w="0" w:type="dxa"/>
          <w:left w:w="108" w:type="dxa"/>
          <w:bottom w:w="0" w:type="dxa"/>
          <w:right w:w="108" w:type="dxa"/>
        </w:tblCellMar>
      </w:tblPr>
      <w:tblGrid>
        <w:gridCol w:w="3916"/>
        <w:gridCol w:w="1056"/>
        <w:gridCol w:w="1056"/>
        <w:gridCol w:w="1056"/>
        <w:gridCol w:w="1056"/>
        <w:gridCol w:w="1056"/>
        <w:gridCol w:w="1056"/>
      </w:tblGrid>
      <w:tr w14:paraId="42CBFD76">
        <w:trPr>
          <w:trHeight w:val="300" w:hRule="atLeast"/>
        </w:trPr>
        <w:tc>
          <w:tcPr>
            <w:tcW w:w="3916" w:type="dxa"/>
            <w:tcBorders>
              <w:top w:val="nil"/>
              <w:left w:val="nil"/>
              <w:bottom w:val="nil"/>
              <w:right w:val="nil"/>
            </w:tcBorders>
            <w:shd w:val="clear" w:color="auto" w:fill="auto"/>
            <w:noWrap/>
            <w:vAlign w:val="bottom"/>
          </w:tcPr>
          <w:p w14:paraId="7D0BF37E">
            <w:pPr>
              <w:widowControl/>
              <w:autoSpaceDE/>
              <w:autoSpaceDN/>
              <w:rPr>
                <w:rFonts w:ascii="Calibri" w:hAnsi="Calibri" w:eastAsia="Times New Roman" w:cs="Calibri"/>
                <w:b/>
                <w:bCs/>
                <w:i/>
                <w:iCs/>
                <w:color w:val="000000"/>
                <w:sz w:val="24"/>
                <w:szCs w:val="24"/>
                <w:lang w:val="en-GB" w:eastAsia="en-GB"/>
              </w:rPr>
            </w:pPr>
            <w:r>
              <w:rPr>
                <w:rFonts w:ascii="Calibri" w:hAnsi="Calibri" w:eastAsia="Times New Roman" w:cs="Calibri"/>
                <w:b/>
                <w:bCs/>
                <w:i/>
                <w:iCs/>
                <w:color w:val="000000"/>
                <w:sz w:val="24"/>
                <w:szCs w:val="24"/>
                <w:lang w:val="en-GB" w:eastAsia="en-GB"/>
              </w:rPr>
              <w:t>Успех по паралелки</w:t>
            </w:r>
          </w:p>
        </w:tc>
        <w:tc>
          <w:tcPr>
            <w:tcW w:w="1056" w:type="dxa"/>
            <w:tcBorders>
              <w:top w:val="nil"/>
              <w:left w:val="nil"/>
              <w:bottom w:val="nil"/>
              <w:right w:val="nil"/>
            </w:tcBorders>
            <w:shd w:val="clear" w:color="auto" w:fill="auto"/>
            <w:noWrap/>
            <w:vAlign w:val="bottom"/>
          </w:tcPr>
          <w:p w14:paraId="2E4D9B3A">
            <w:pPr>
              <w:widowControl/>
              <w:autoSpaceDE/>
              <w:autoSpaceDN/>
              <w:rPr>
                <w:rFonts w:ascii="Calibri" w:hAnsi="Calibri" w:eastAsia="Times New Roman" w:cs="Calibri"/>
                <w:b/>
                <w:bCs/>
                <w:i/>
                <w:iCs/>
                <w:color w:val="000000"/>
                <w:sz w:val="24"/>
                <w:szCs w:val="24"/>
                <w:lang w:val="en-GB" w:eastAsia="en-GB"/>
              </w:rPr>
            </w:pPr>
          </w:p>
        </w:tc>
        <w:tc>
          <w:tcPr>
            <w:tcW w:w="1056" w:type="dxa"/>
            <w:tcBorders>
              <w:top w:val="nil"/>
              <w:left w:val="nil"/>
              <w:bottom w:val="nil"/>
              <w:right w:val="nil"/>
            </w:tcBorders>
            <w:shd w:val="clear" w:color="auto" w:fill="auto"/>
            <w:noWrap/>
            <w:vAlign w:val="bottom"/>
          </w:tcPr>
          <w:p w14:paraId="2F3D1CB7">
            <w:pPr>
              <w:widowControl/>
              <w:autoSpaceDE/>
              <w:autoSpaceDN/>
              <w:rPr>
                <w:rFonts w:ascii="Calibri" w:hAnsi="Calibri" w:eastAsia="Times New Roman" w:cs="Calibri"/>
                <w:b/>
                <w:bCs/>
                <w:i/>
                <w:iCs/>
                <w:color w:val="000000"/>
                <w:sz w:val="24"/>
                <w:szCs w:val="24"/>
                <w:lang w:val="en-GB" w:eastAsia="en-GB"/>
              </w:rPr>
            </w:pPr>
          </w:p>
        </w:tc>
        <w:tc>
          <w:tcPr>
            <w:tcW w:w="1056" w:type="dxa"/>
            <w:tcBorders>
              <w:top w:val="nil"/>
              <w:left w:val="nil"/>
              <w:bottom w:val="nil"/>
              <w:right w:val="nil"/>
            </w:tcBorders>
            <w:shd w:val="clear" w:color="auto" w:fill="auto"/>
            <w:noWrap/>
            <w:vAlign w:val="bottom"/>
          </w:tcPr>
          <w:p w14:paraId="67CCB4F8">
            <w:pPr>
              <w:widowControl/>
              <w:autoSpaceDE/>
              <w:autoSpaceDN/>
              <w:rPr>
                <w:rFonts w:ascii="Calibri" w:hAnsi="Calibri" w:eastAsia="Times New Roman" w:cs="Calibri"/>
                <w:color w:val="000000"/>
                <w:sz w:val="24"/>
                <w:szCs w:val="24"/>
                <w:lang w:val="en-GB" w:eastAsia="en-GB"/>
              </w:rPr>
            </w:pPr>
          </w:p>
        </w:tc>
        <w:tc>
          <w:tcPr>
            <w:tcW w:w="1056" w:type="dxa"/>
            <w:tcBorders>
              <w:top w:val="nil"/>
              <w:left w:val="nil"/>
              <w:bottom w:val="nil"/>
              <w:right w:val="nil"/>
            </w:tcBorders>
            <w:shd w:val="clear" w:color="auto" w:fill="auto"/>
            <w:noWrap/>
            <w:vAlign w:val="bottom"/>
          </w:tcPr>
          <w:p w14:paraId="6578A64D">
            <w:pPr>
              <w:widowControl/>
              <w:autoSpaceDE/>
              <w:autoSpaceDN/>
              <w:rPr>
                <w:rFonts w:ascii="Calibri" w:hAnsi="Calibri" w:eastAsia="Times New Roman" w:cs="Calibri"/>
                <w:color w:val="000000"/>
                <w:sz w:val="24"/>
                <w:szCs w:val="24"/>
                <w:lang w:val="en-GB" w:eastAsia="en-GB"/>
              </w:rPr>
            </w:pPr>
          </w:p>
        </w:tc>
        <w:tc>
          <w:tcPr>
            <w:tcW w:w="1056" w:type="dxa"/>
            <w:tcBorders>
              <w:top w:val="nil"/>
              <w:left w:val="nil"/>
              <w:bottom w:val="nil"/>
              <w:right w:val="nil"/>
            </w:tcBorders>
            <w:shd w:val="clear" w:color="auto" w:fill="auto"/>
            <w:noWrap/>
            <w:vAlign w:val="bottom"/>
          </w:tcPr>
          <w:p w14:paraId="4DD56905">
            <w:pPr>
              <w:widowControl/>
              <w:autoSpaceDE/>
              <w:autoSpaceDN/>
              <w:rPr>
                <w:rFonts w:ascii="Calibri" w:hAnsi="Calibri" w:eastAsia="Times New Roman" w:cs="Calibri"/>
                <w:color w:val="000000"/>
                <w:sz w:val="24"/>
                <w:szCs w:val="24"/>
                <w:lang w:val="en-GB" w:eastAsia="en-GB"/>
              </w:rPr>
            </w:pPr>
          </w:p>
        </w:tc>
        <w:tc>
          <w:tcPr>
            <w:tcW w:w="1056" w:type="dxa"/>
            <w:tcBorders>
              <w:top w:val="nil"/>
              <w:left w:val="nil"/>
              <w:bottom w:val="nil"/>
              <w:right w:val="nil"/>
            </w:tcBorders>
            <w:shd w:val="clear" w:color="auto" w:fill="auto"/>
            <w:noWrap/>
            <w:vAlign w:val="bottom"/>
          </w:tcPr>
          <w:p w14:paraId="39859A30">
            <w:pPr>
              <w:widowControl/>
              <w:autoSpaceDE/>
              <w:autoSpaceDN/>
              <w:rPr>
                <w:rFonts w:ascii="Calibri" w:hAnsi="Calibri" w:eastAsia="Times New Roman" w:cs="Calibri"/>
                <w:color w:val="000000"/>
                <w:sz w:val="24"/>
                <w:szCs w:val="24"/>
                <w:lang w:val="en-GB" w:eastAsia="en-GB"/>
              </w:rPr>
            </w:pPr>
          </w:p>
        </w:tc>
      </w:tr>
      <w:tr w14:paraId="67E96805">
        <w:tblPrEx>
          <w:tblCellMar>
            <w:top w:w="0" w:type="dxa"/>
            <w:left w:w="108" w:type="dxa"/>
            <w:bottom w:w="0" w:type="dxa"/>
            <w:right w:w="108" w:type="dxa"/>
          </w:tblCellMar>
        </w:tblPrEx>
        <w:trPr>
          <w:trHeight w:val="300" w:hRule="atLeast"/>
        </w:trPr>
        <w:tc>
          <w:tcPr>
            <w:tcW w:w="3916" w:type="dxa"/>
            <w:tcBorders>
              <w:top w:val="single" w:color="000000" w:sz="4" w:space="0"/>
              <w:left w:val="single" w:color="000000" w:sz="4" w:space="0"/>
              <w:bottom w:val="single" w:color="000000" w:sz="4" w:space="0"/>
              <w:right w:val="single" w:color="000000" w:sz="4" w:space="0"/>
            </w:tcBorders>
            <w:shd w:val="clear" w:color="D8D8D8" w:fill="D8D8D8"/>
            <w:noWrap/>
            <w:vAlign w:val="bottom"/>
          </w:tcPr>
          <w:p w14:paraId="72F0FF18">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Одд.</w:t>
            </w:r>
          </w:p>
        </w:tc>
        <w:tc>
          <w:tcPr>
            <w:tcW w:w="1056" w:type="dxa"/>
            <w:tcBorders>
              <w:top w:val="single" w:color="000000" w:sz="4" w:space="0"/>
              <w:left w:val="nil"/>
              <w:bottom w:val="single" w:color="000000" w:sz="4" w:space="0"/>
              <w:right w:val="single" w:color="000000" w:sz="4" w:space="0"/>
            </w:tcBorders>
            <w:shd w:val="clear" w:color="D8D8D8" w:fill="D8D8D8"/>
            <w:noWrap/>
            <w:vAlign w:val="bottom"/>
          </w:tcPr>
          <w:p w14:paraId="56EB3714">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IV</w:t>
            </w:r>
          </w:p>
        </w:tc>
        <w:tc>
          <w:tcPr>
            <w:tcW w:w="1056" w:type="dxa"/>
            <w:tcBorders>
              <w:top w:val="single" w:color="000000" w:sz="4" w:space="0"/>
              <w:left w:val="nil"/>
              <w:bottom w:val="single" w:color="000000" w:sz="4" w:space="0"/>
              <w:right w:val="single" w:color="000000" w:sz="4" w:space="0"/>
            </w:tcBorders>
            <w:shd w:val="clear" w:color="D8D8D8" w:fill="D8D8D8"/>
            <w:noWrap/>
            <w:vAlign w:val="bottom"/>
          </w:tcPr>
          <w:p w14:paraId="1E866EA9">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V</w:t>
            </w:r>
          </w:p>
        </w:tc>
        <w:tc>
          <w:tcPr>
            <w:tcW w:w="1056" w:type="dxa"/>
            <w:tcBorders>
              <w:top w:val="single" w:color="000000" w:sz="4" w:space="0"/>
              <w:left w:val="nil"/>
              <w:bottom w:val="single" w:color="000000" w:sz="4" w:space="0"/>
              <w:right w:val="single" w:color="000000" w:sz="4" w:space="0"/>
            </w:tcBorders>
            <w:shd w:val="clear" w:color="D8D8D8" w:fill="D8D8D8"/>
            <w:noWrap/>
            <w:vAlign w:val="bottom"/>
          </w:tcPr>
          <w:p w14:paraId="274BE91D">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VI</w:t>
            </w:r>
          </w:p>
        </w:tc>
        <w:tc>
          <w:tcPr>
            <w:tcW w:w="1056" w:type="dxa"/>
            <w:tcBorders>
              <w:top w:val="single" w:color="000000" w:sz="4" w:space="0"/>
              <w:left w:val="nil"/>
              <w:bottom w:val="single" w:color="000000" w:sz="4" w:space="0"/>
              <w:right w:val="single" w:color="000000" w:sz="4" w:space="0"/>
            </w:tcBorders>
            <w:shd w:val="clear" w:color="D8D8D8" w:fill="D8D8D8"/>
            <w:noWrap/>
            <w:vAlign w:val="bottom"/>
          </w:tcPr>
          <w:p w14:paraId="0890C055">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VII</w:t>
            </w:r>
          </w:p>
        </w:tc>
        <w:tc>
          <w:tcPr>
            <w:tcW w:w="1056" w:type="dxa"/>
            <w:tcBorders>
              <w:top w:val="single" w:color="000000" w:sz="4" w:space="0"/>
              <w:left w:val="nil"/>
              <w:bottom w:val="single" w:color="000000" w:sz="4" w:space="0"/>
              <w:right w:val="single" w:color="000000" w:sz="4" w:space="0"/>
            </w:tcBorders>
            <w:shd w:val="clear" w:color="D8D8D8" w:fill="D8D8D8"/>
            <w:noWrap/>
            <w:vAlign w:val="bottom"/>
          </w:tcPr>
          <w:p w14:paraId="1DFD51E7">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VIII</w:t>
            </w:r>
          </w:p>
        </w:tc>
        <w:tc>
          <w:tcPr>
            <w:tcW w:w="1056" w:type="dxa"/>
            <w:tcBorders>
              <w:top w:val="single" w:color="000000" w:sz="4" w:space="0"/>
              <w:left w:val="nil"/>
              <w:bottom w:val="single" w:color="000000" w:sz="4" w:space="0"/>
              <w:right w:val="single" w:color="000000" w:sz="4" w:space="0"/>
            </w:tcBorders>
            <w:shd w:val="clear" w:color="D8D8D8" w:fill="D8D8D8"/>
            <w:noWrap/>
            <w:vAlign w:val="bottom"/>
          </w:tcPr>
          <w:p w14:paraId="51D08FAC">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IX</w:t>
            </w:r>
          </w:p>
        </w:tc>
      </w:tr>
      <w:tr w14:paraId="2AEE93B5">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648D4333">
            <w:pPr>
              <w:widowControl/>
              <w:autoSpaceDE/>
              <w:autoSpaceDN/>
              <w:jc w:val="center"/>
              <w:rPr>
                <w:rFonts w:ascii="Calibri" w:hAnsi="Calibri" w:eastAsia="Times New Roman" w:cs="Calibri"/>
                <w:color w:val="000000"/>
                <w:lang w:val="en-GB" w:eastAsia="en-GB"/>
              </w:rPr>
            </w:pPr>
            <w:r>
              <w:rPr>
                <w:rFonts w:ascii="Calibri" w:hAnsi="Calibri" w:eastAsia="Times New Roman" w:cs="Calibri"/>
                <w:color w:val="000000"/>
                <w:lang w:val="en-GB" w:eastAsia="en-GB"/>
              </w:rPr>
              <w:t>а</w:t>
            </w:r>
          </w:p>
        </w:tc>
        <w:tc>
          <w:tcPr>
            <w:tcW w:w="1056" w:type="dxa"/>
            <w:tcBorders>
              <w:top w:val="nil"/>
              <w:left w:val="nil"/>
              <w:bottom w:val="single" w:color="000000" w:sz="4" w:space="0"/>
              <w:right w:val="single" w:color="000000" w:sz="4" w:space="0"/>
            </w:tcBorders>
            <w:shd w:val="clear" w:color="auto" w:fill="auto"/>
            <w:noWrap/>
            <w:vAlign w:val="center"/>
          </w:tcPr>
          <w:p w14:paraId="38B9813C">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4.84</w:t>
            </w:r>
          </w:p>
        </w:tc>
        <w:tc>
          <w:tcPr>
            <w:tcW w:w="1056" w:type="dxa"/>
            <w:tcBorders>
              <w:top w:val="nil"/>
              <w:left w:val="nil"/>
              <w:bottom w:val="single" w:color="000000" w:sz="4" w:space="0"/>
              <w:right w:val="single" w:color="000000" w:sz="4" w:space="0"/>
            </w:tcBorders>
            <w:shd w:val="clear" w:color="auto" w:fill="auto"/>
            <w:noWrap/>
            <w:vAlign w:val="center"/>
          </w:tcPr>
          <w:p w14:paraId="74A5B54F">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4.71</w:t>
            </w:r>
          </w:p>
        </w:tc>
        <w:tc>
          <w:tcPr>
            <w:tcW w:w="1056" w:type="dxa"/>
            <w:tcBorders>
              <w:top w:val="nil"/>
              <w:left w:val="nil"/>
              <w:bottom w:val="single" w:color="000000" w:sz="4" w:space="0"/>
              <w:right w:val="single" w:color="000000" w:sz="4" w:space="0"/>
            </w:tcBorders>
            <w:shd w:val="clear" w:color="auto" w:fill="auto"/>
            <w:noWrap/>
            <w:vAlign w:val="center"/>
          </w:tcPr>
          <w:p w14:paraId="3091BB51">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4.31</w:t>
            </w:r>
          </w:p>
        </w:tc>
        <w:tc>
          <w:tcPr>
            <w:tcW w:w="1056" w:type="dxa"/>
            <w:tcBorders>
              <w:top w:val="nil"/>
              <w:left w:val="nil"/>
              <w:bottom w:val="single" w:color="000000" w:sz="4" w:space="0"/>
              <w:right w:val="single" w:color="000000" w:sz="4" w:space="0"/>
            </w:tcBorders>
            <w:shd w:val="clear" w:color="auto" w:fill="auto"/>
            <w:noWrap/>
            <w:vAlign w:val="center"/>
          </w:tcPr>
          <w:p w14:paraId="224230DD">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4,45</w:t>
            </w:r>
          </w:p>
        </w:tc>
        <w:tc>
          <w:tcPr>
            <w:tcW w:w="1056" w:type="dxa"/>
            <w:tcBorders>
              <w:top w:val="nil"/>
              <w:left w:val="nil"/>
              <w:bottom w:val="single" w:color="000000" w:sz="4" w:space="0"/>
              <w:right w:val="single" w:color="000000" w:sz="4" w:space="0"/>
            </w:tcBorders>
            <w:shd w:val="clear" w:color="auto" w:fill="auto"/>
            <w:noWrap/>
            <w:vAlign w:val="center"/>
          </w:tcPr>
          <w:p w14:paraId="2E81C8E0">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4.49</w:t>
            </w:r>
          </w:p>
        </w:tc>
        <w:tc>
          <w:tcPr>
            <w:tcW w:w="1056" w:type="dxa"/>
            <w:tcBorders>
              <w:top w:val="nil"/>
              <w:left w:val="nil"/>
              <w:bottom w:val="single" w:color="000000" w:sz="4" w:space="0"/>
              <w:right w:val="single" w:color="000000" w:sz="4" w:space="0"/>
            </w:tcBorders>
            <w:shd w:val="clear" w:color="auto" w:fill="auto"/>
            <w:noWrap/>
            <w:vAlign w:val="center"/>
          </w:tcPr>
          <w:p w14:paraId="51E17FAE">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3.55</w:t>
            </w:r>
          </w:p>
        </w:tc>
      </w:tr>
      <w:tr w14:paraId="70A80479">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3971659A">
            <w:pPr>
              <w:widowControl/>
              <w:autoSpaceDE/>
              <w:autoSpaceDN/>
              <w:jc w:val="center"/>
              <w:rPr>
                <w:rFonts w:ascii="Calibri" w:hAnsi="Calibri" w:eastAsia="Times New Roman" w:cs="Calibri"/>
                <w:color w:val="000000"/>
                <w:lang w:val="en-GB" w:eastAsia="en-GB"/>
              </w:rPr>
            </w:pPr>
            <w:r>
              <w:rPr>
                <w:rFonts w:ascii="Calibri" w:hAnsi="Calibri" w:eastAsia="Times New Roman" w:cs="Calibri"/>
                <w:color w:val="000000"/>
                <w:lang w:val="en-GB" w:eastAsia="en-GB"/>
              </w:rPr>
              <w:t>б</w:t>
            </w:r>
          </w:p>
        </w:tc>
        <w:tc>
          <w:tcPr>
            <w:tcW w:w="1056" w:type="dxa"/>
            <w:tcBorders>
              <w:top w:val="nil"/>
              <w:left w:val="nil"/>
              <w:bottom w:val="single" w:color="000000" w:sz="4" w:space="0"/>
              <w:right w:val="single" w:color="000000" w:sz="4" w:space="0"/>
            </w:tcBorders>
            <w:shd w:val="clear" w:color="auto" w:fill="auto"/>
            <w:noWrap/>
            <w:vAlign w:val="center"/>
          </w:tcPr>
          <w:p w14:paraId="52F132DD">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4.66</w:t>
            </w:r>
          </w:p>
        </w:tc>
        <w:tc>
          <w:tcPr>
            <w:tcW w:w="1056" w:type="dxa"/>
            <w:tcBorders>
              <w:top w:val="nil"/>
              <w:left w:val="nil"/>
              <w:bottom w:val="single" w:color="000000" w:sz="4" w:space="0"/>
              <w:right w:val="single" w:color="000000" w:sz="4" w:space="0"/>
            </w:tcBorders>
            <w:shd w:val="clear" w:color="auto" w:fill="auto"/>
            <w:noWrap/>
            <w:vAlign w:val="center"/>
          </w:tcPr>
          <w:p w14:paraId="6CEDA7FD">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4.78</w:t>
            </w:r>
          </w:p>
        </w:tc>
        <w:tc>
          <w:tcPr>
            <w:tcW w:w="1056" w:type="dxa"/>
            <w:tcBorders>
              <w:top w:val="nil"/>
              <w:left w:val="nil"/>
              <w:bottom w:val="single" w:color="000000" w:sz="4" w:space="0"/>
              <w:right w:val="single" w:color="000000" w:sz="4" w:space="0"/>
            </w:tcBorders>
            <w:shd w:val="clear" w:color="auto" w:fill="auto"/>
            <w:noWrap/>
            <w:vAlign w:val="center"/>
          </w:tcPr>
          <w:p w14:paraId="0A605C38">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4.63</w:t>
            </w:r>
          </w:p>
        </w:tc>
        <w:tc>
          <w:tcPr>
            <w:tcW w:w="1056" w:type="dxa"/>
            <w:tcBorders>
              <w:top w:val="nil"/>
              <w:left w:val="nil"/>
              <w:bottom w:val="single" w:color="000000" w:sz="4" w:space="0"/>
              <w:right w:val="single" w:color="000000" w:sz="4" w:space="0"/>
            </w:tcBorders>
            <w:shd w:val="clear" w:color="auto" w:fill="auto"/>
            <w:noWrap/>
            <w:vAlign w:val="center"/>
          </w:tcPr>
          <w:p w14:paraId="4E304DEA">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4,46</w:t>
            </w:r>
          </w:p>
        </w:tc>
        <w:tc>
          <w:tcPr>
            <w:tcW w:w="1056" w:type="dxa"/>
            <w:tcBorders>
              <w:top w:val="nil"/>
              <w:left w:val="nil"/>
              <w:bottom w:val="single" w:color="000000" w:sz="4" w:space="0"/>
              <w:right w:val="single" w:color="000000" w:sz="4" w:space="0"/>
            </w:tcBorders>
            <w:shd w:val="clear" w:color="auto" w:fill="auto"/>
            <w:noWrap/>
            <w:vAlign w:val="center"/>
          </w:tcPr>
          <w:p w14:paraId="21E8CA73">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4.02</w:t>
            </w:r>
          </w:p>
        </w:tc>
        <w:tc>
          <w:tcPr>
            <w:tcW w:w="1056" w:type="dxa"/>
            <w:tcBorders>
              <w:top w:val="nil"/>
              <w:left w:val="nil"/>
              <w:bottom w:val="single" w:color="000000" w:sz="4" w:space="0"/>
              <w:right w:val="single" w:color="000000" w:sz="4" w:space="0"/>
            </w:tcBorders>
            <w:shd w:val="clear" w:color="auto" w:fill="auto"/>
            <w:noWrap/>
            <w:vAlign w:val="center"/>
          </w:tcPr>
          <w:p w14:paraId="0B2270FA">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4.34</w:t>
            </w:r>
          </w:p>
        </w:tc>
      </w:tr>
      <w:tr w14:paraId="2EC606ED">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15D6138F">
            <w:pPr>
              <w:widowControl/>
              <w:autoSpaceDE/>
              <w:autoSpaceDN/>
              <w:jc w:val="center"/>
              <w:rPr>
                <w:rFonts w:ascii="Calibri" w:hAnsi="Calibri" w:eastAsia="Times New Roman" w:cs="Calibri"/>
                <w:color w:val="000000"/>
                <w:lang w:val="en-GB" w:eastAsia="en-GB"/>
              </w:rPr>
            </w:pPr>
            <w:r>
              <w:rPr>
                <w:rFonts w:ascii="Calibri" w:hAnsi="Calibri" w:eastAsia="Times New Roman" w:cs="Calibri"/>
                <w:color w:val="000000"/>
                <w:lang w:val="en-GB" w:eastAsia="en-GB"/>
              </w:rPr>
              <w:t>в</w:t>
            </w:r>
          </w:p>
        </w:tc>
        <w:tc>
          <w:tcPr>
            <w:tcW w:w="1056" w:type="dxa"/>
            <w:tcBorders>
              <w:top w:val="nil"/>
              <w:left w:val="nil"/>
              <w:bottom w:val="single" w:color="000000" w:sz="4" w:space="0"/>
              <w:right w:val="single" w:color="000000" w:sz="4" w:space="0"/>
            </w:tcBorders>
            <w:shd w:val="clear" w:color="auto" w:fill="auto"/>
            <w:noWrap/>
            <w:vAlign w:val="center"/>
          </w:tcPr>
          <w:p w14:paraId="21891BC7">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4.94</w:t>
            </w:r>
          </w:p>
        </w:tc>
        <w:tc>
          <w:tcPr>
            <w:tcW w:w="1056" w:type="dxa"/>
            <w:tcBorders>
              <w:top w:val="nil"/>
              <w:left w:val="nil"/>
              <w:bottom w:val="single" w:color="000000" w:sz="4" w:space="0"/>
              <w:right w:val="single" w:color="000000" w:sz="4" w:space="0"/>
            </w:tcBorders>
            <w:shd w:val="clear" w:color="auto" w:fill="auto"/>
            <w:noWrap/>
            <w:vAlign w:val="center"/>
          </w:tcPr>
          <w:p w14:paraId="517339CE">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4,61</w:t>
            </w:r>
          </w:p>
        </w:tc>
        <w:tc>
          <w:tcPr>
            <w:tcW w:w="1056" w:type="dxa"/>
            <w:tcBorders>
              <w:top w:val="nil"/>
              <w:left w:val="nil"/>
              <w:bottom w:val="single" w:color="000000" w:sz="4" w:space="0"/>
              <w:right w:val="single" w:color="000000" w:sz="4" w:space="0"/>
            </w:tcBorders>
            <w:shd w:val="clear" w:color="auto" w:fill="auto"/>
            <w:noWrap/>
            <w:vAlign w:val="center"/>
          </w:tcPr>
          <w:p w14:paraId="12AC6954">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4.47</w:t>
            </w:r>
          </w:p>
        </w:tc>
        <w:tc>
          <w:tcPr>
            <w:tcW w:w="1056" w:type="dxa"/>
            <w:tcBorders>
              <w:top w:val="nil"/>
              <w:left w:val="nil"/>
              <w:bottom w:val="single" w:color="000000" w:sz="4" w:space="0"/>
              <w:right w:val="single" w:color="000000" w:sz="4" w:space="0"/>
            </w:tcBorders>
            <w:shd w:val="clear" w:color="auto" w:fill="auto"/>
            <w:noWrap/>
            <w:vAlign w:val="center"/>
          </w:tcPr>
          <w:p w14:paraId="4F8F6D1F">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4.82</w:t>
            </w:r>
          </w:p>
        </w:tc>
        <w:tc>
          <w:tcPr>
            <w:tcW w:w="1056" w:type="dxa"/>
            <w:tcBorders>
              <w:top w:val="nil"/>
              <w:left w:val="nil"/>
              <w:bottom w:val="single" w:color="000000" w:sz="4" w:space="0"/>
              <w:right w:val="single" w:color="000000" w:sz="4" w:space="0"/>
            </w:tcBorders>
            <w:shd w:val="clear" w:color="auto" w:fill="auto"/>
            <w:noWrap/>
            <w:vAlign w:val="center"/>
          </w:tcPr>
          <w:p w14:paraId="6CA090F6">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4.61</w:t>
            </w:r>
          </w:p>
        </w:tc>
        <w:tc>
          <w:tcPr>
            <w:tcW w:w="1056" w:type="dxa"/>
            <w:tcBorders>
              <w:top w:val="nil"/>
              <w:left w:val="nil"/>
              <w:bottom w:val="single" w:color="000000" w:sz="4" w:space="0"/>
              <w:right w:val="single" w:color="000000" w:sz="4" w:space="0"/>
            </w:tcBorders>
            <w:shd w:val="clear" w:color="auto" w:fill="auto"/>
            <w:noWrap/>
            <w:vAlign w:val="center"/>
          </w:tcPr>
          <w:p w14:paraId="61460962">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4.5</w:t>
            </w:r>
          </w:p>
        </w:tc>
      </w:tr>
      <w:tr w14:paraId="0924ED90">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21837814">
            <w:pPr>
              <w:widowControl/>
              <w:autoSpaceDE/>
              <w:autoSpaceDN/>
              <w:jc w:val="center"/>
              <w:rPr>
                <w:rFonts w:ascii="Calibri" w:hAnsi="Calibri" w:eastAsia="Times New Roman" w:cs="Calibri"/>
                <w:color w:val="000000"/>
                <w:lang w:val="en-GB" w:eastAsia="en-GB"/>
              </w:rPr>
            </w:pPr>
            <w:r>
              <w:rPr>
                <w:rFonts w:ascii="Calibri" w:hAnsi="Calibri" w:eastAsia="Times New Roman" w:cs="Calibri"/>
                <w:color w:val="000000"/>
                <w:lang w:val="en-GB" w:eastAsia="en-GB"/>
              </w:rPr>
              <w:t>г</w:t>
            </w:r>
          </w:p>
        </w:tc>
        <w:tc>
          <w:tcPr>
            <w:tcW w:w="1056" w:type="dxa"/>
            <w:tcBorders>
              <w:top w:val="nil"/>
              <w:left w:val="nil"/>
              <w:bottom w:val="single" w:color="000000" w:sz="4" w:space="0"/>
              <w:right w:val="single" w:color="000000" w:sz="4" w:space="0"/>
            </w:tcBorders>
            <w:shd w:val="clear" w:color="auto" w:fill="auto"/>
            <w:noWrap/>
            <w:vAlign w:val="center"/>
          </w:tcPr>
          <w:p w14:paraId="5385FDA9">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4.76</w:t>
            </w:r>
          </w:p>
        </w:tc>
        <w:tc>
          <w:tcPr>
            <w:tcW w:w="1056" w:type="dxa"/>
            <w:tcBorders>
              <w:top w:val="nil"/>
              <w:left w:val="nil"/>
              <w:bottom w:val="single" w:color="000000" w:sz="4" w:space="0"/>
              <w:right w:val="single" w:color="000000" w:sz="4" w:space="0"/>
            </w:tcBorders>
            <w:shd w:val="clear" w:color="auto" w:fill="auto"/>
            <w:noWrap/>
            <w:vAlign w:val="center"/>
          </w:tcPr>
          <w:p w14:paraId="4A4FED6E">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4.58</w:t>
            </w:r>
          </w:p>
        </w:tc>
        <w:tc>
          <w:tcPr>
            <w:tcW w:w="1056" w:type="dxa"/>
            <w:tcBorders>
              <w:top w:val="nil"/>
              <w:left w:val="nil"/>
              <w:bottom w:val="single" w:color="000000" w:sz="4" w:space="0"/>
              <w:right w:val="single" w:color="000000" w:sz="4" w:space="0"/>
            </w:tcBorders>
            <w:shd w:val="clear" w:color="auto" w:fill="auto"/>
            <w:noWrap/>
            <w:vAlign w:val="center"/>
          </w:tcPr>
          <w:p w14:paraId="490961D8">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4.33</w:t>
            </w:r>
          </w:p>
        </w:tc>
        <w:tc>
          <w:tcPr>
            <w:tcW w:w="1056" w:type="dxa"/>
            <w:tcBorders>
              <w:top w:val="nil"/>
              <w:left w:val="nil"/>
              <w:bottom w:val="single" w:color="000000" w:sz="4" w:space="0"/>
              <w:right w:val="single" w:color="000000" w:sz="4" w:space="0"/>
            </w:tcBorders>
            <w:shd w:val="clear" w:color="auto" w:fill="auto"/>
            <w:noWrap/>
            <w:vAlign w:val="center"/>
          </w:tcPr>
          <w:p w14:paraId="4CFC529A">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4.83</w:t>
            </w:r>
          </w:p>
        </w:tc>
        <w:tc>
          <w:tcPr>
            <w:tcW w:w="1056" w:type="dxa"/>
            <w:tcBorders>
              <w:top w:val="nil"/>
              <w:left w:val="nil"/>
              <w:bottom w:val="single" w:color="000000" w:sz="4" w:space="0"/>
              <w:right w:val="single" w:color="000000" w:sz="4" w:space="0"/>
            </w:tcBorders>
            <w:shd w:val="clear" w:color="auto" w:fill="auto"/>
            <w:noWrap/>
            <w:vAlign w:val="center"/>
          </w:tcPr>
          <w:p w14:paraId="5BFCC615">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4.30</w:t>
            </w:r>
          </w:p>
        </w:tc>
        <w:tc>
          <w:tcPr>
            <w:tcW w:w="1056" w:type="dxa"/>
            <w:tcBorders>
              <w:top w:val="nil"/>
              <w:left w:val="nil"/>
              <w:bottom w:val="single" w:color="000000" w:sz="4" w:space="0"/>
              <w:right w:val="single" w:color="000000" w:sz="4" w:space="0"/>
            </w:tcBorders>
            <w:shd w:val="clear" w:color="auto" w:fill="auto"/>
            <w:noWrap/>
            <w:vAlign w:val="center"/>
          </w:tcPr>
          <w:p w14:paraId="71C10FA2">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4.23</w:t>
            </w:r>
          </w:p>
        </w:tc>
      </w:tr>
      <w:tr w14:paraId="451DA764">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60AB15C1">
            <w:pPr>
              <w:widowControl/>
              <w:autoSpaceDE/>
              <w:autoSpaceDN/>
              <w:jc w:val="center"/>
              <w:rPr>
                <w:rFonts w:ascii="Calibri" w:hAnsi="Calibri" w:eastAsia="Times New Roman" w:cs="Calibri"/>
                <w:color w:val="000000"/>
                <w:lang w:val="en-GB" w:eastAsia="en-GB"/>
              </w:rPr>
            </w:pPr>
            <w:r>
              <w:rPr>
                <w:rFonts w:ascii="Calibri" w:hAnsi="Calibri" w:eastAsia="Times New Roman" w:cs="Calibri"/>
                <w:color w:val="000000"/>
                <w:lang w:val="en-GB" w:eastAsia="en-GB"/>
              </w:rPr>
              <w:t>д</w:t>
            </w:r>
          </w:p>
        </w:tc>
        <w:tc>
          <w:tcPr>
            <w:tcW w:w="1056" w:type="dxa"/>
            <w:tcBorders>
              <w:top w:val="nil"/>
              <w:left w:val="nil"/>
              <w:bottom w:val="single" w:color="000000" w:sz="4" w:space="0"/>
              <w:right w:val="single" w:color="000000" w:sz="4" w:space="0"/>
            </w:tcBorders>
            <w:shd w:val="clear" w:color="auto" w:fill="auto"/>
            <w:noWrap/>
            <w:vAlign w:val="center"/>
          </w:tcPr>
          <w:p w14:paraId="765B9E87">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4.78</w:t>
            </w:r>
          </w:p>
        </w:tc>
        <w:tc>
          <w:tcPr>
            <w:tcW w:w="1056" w:type="dxa"/>
            <w:tcBorders>
              <w:top w:val="nil"/>
              <w:left w:val="nil"/>
              <w:bottom w:val="single" w:color="000000" w:sz="4" w:space="0"/>
              <w:right w:val="single" w:color="000000" w:sz="4" w:space="0"/>
            </w:tcBorders>
            <w:shd w:val="clear" w:color="auto" w:fill="auto"/>
            <w:noWrap/>
            <w:vAlign w:val="center"/>
          </w:tcPr>
          <w:p w14:paraId="528358E3">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4.62</w:t>
            </w:r>
          </w:p>
        </w:tc>
        <w:tc>
          <w:tcPr>
            <w:tcW w:w="1056" w:type="dxa"/>
            <w:tcBorders>
              <w:top w:val="nil"/>
              <w:left w:val="nil"/>
              <w:bottom w:val="single" w:color="000000" w:sz="4" w:space="0"/>
              <w:right w:val="single" w:color="000000" w:sz="4" w:space="0"/>
            </w:tcBorders>
            <w:shd w:val="clear" w:color="auto" w:fill="auto"/>
            <w:noWrap/>
            <w:vAlign w:val="center"/>
          </w:tcPr>
          <w:p w14:paraId="33FB2F3E">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4.2</w:t>
            </w:r>
          </w:p>
        </w:tc>
        <w:tc>
          <w:tcPr>
            <w:tcW w:w="1056" w:type="dxa"/>
            <w:tcBorders>
              <w:top w:val="nil"/>
              <w:left w:val="nil"/>
              <w:bottom w:val="single" w:color="000000" w:sz="4" w:space="0"/>
              <w:right w:val="single" w:color="000000" w:sz="4" w:space="0"/>
            </w:tcBorders>
            <w:shd w:val="clear" w:color="auto" w:fill="auto"/>
            <w:noWrap/>
            <w:vAlign w:val="center"/>
          </w:tcPr>
          <w:p w14:paraId="04024D3F">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4.20</w:t>
            </w:r>
          </w:p>
        </w:tc>
        <w:tc>
          <w:tcPr>
            <w:tcW w:w="1056" w:type="dxa"/>
            <w:tcBorders>
              <w:top w:val="nil"/>
              <w:left w:val="nil"/>
              <w:bottom w:val="single" w:color="000000" w:sz="4" w:space="0"/>
              <w:right w:val="single" w:color="000000" w:sz="4" w:space="0"/>
            </w:tcBorders>
            <w:shd w:val="clear" w:color="auto" w:fill="auto"/>
            <w:noWrap/>
            <w:vAlign w:val="center"/>
          </w:tcPr>
          <w:p w14:paraId="551F64F1">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4.02</w:t>
            </w:r>
          </w:p>
        </w:tc>
        <w:tc>
          <w:tcPr>
            <w:tcW w:w="1056" w:type="dxa"/>
            <w:tcBorders>
              <w:top w:val="nil"/>
              <w:left w:val="nil"/>
              <w:bottom w:val="single" w:color="000000" w:sz="4" w:space="0"/>
              <w:right w:val="single" w:color="000000" w:sz="4" w:space="0"/>
            </w:tcBorders>
            <w:shd w:val="clear" w:color="auto" w:fill="auto"/>
            <w:noWrap/>
            <w:vAlign w:val="center"/>
          </w:tcPr>
          <w:p w14:paraId="34E347A3">
            <w:pPr>
              <w:widowControl/>
              <w:autoSpaceDE/>
              <w:autoSpaceDN/>
              <w:jc w:val="right"/>
              <w:rPr>
                <w:rFonts w:ascii="Calibri" w:hAnsi="Calibri" w:eastAsia="Times New Roman" w:cs="Calibri"/>
                <w:color w:val="000000"/>
                <w:lang w:val="en-GB" w:eastAsia="en-GB"/>
              </w:rPr>
            </w:pPr>
            <w:r>
              <w:rPr>
                <w:rFonts w:ascii="Calibri" w:hAnsi="Calibri" w:eastAsia="Times New Roman" w:cs="Calibri"/>
                <w:color w:val="000000"/>
                <w:lang w:val="en-GB" w:eastAsia="en-GB"/>
              </w:rPr>
              <w:t>4.06</w:t>
            </w:r>
          </w:p>
        </w:tc>
      </w:tr>
      <w:tr w14:paraId="1CAD0B9F">
        <w:tblPrEx>
          <w:tblCellMar>
            <w:top w:w="0" w:type="dxa"/>
            <w:left w:w="108" w:type="dxa"/>
            <w:bottom w:w="0" w:type="dxa"/>
            <w:right w:w="108" w:type="dxa"/>
          </w:tblCellMar>
        </w:tblPrEx>
        <w:trPr>
          <w:trHeight w:val="315"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4078423F">
            <w:pPr>
              <w:widowControl/>
              <w:autoSpaceDE/>
              <w:autoSpaceDN/>
              <w:jc w:val="center"/>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Среден успех за сите:</w:t>
            </w:r>
          </w:p>
        </w:tc>
        <w:tc>
          <w:tcPr>
            <w:tcW w:w="1056" w:type="dxa"/>
            <w:tcBorders>
              <w:top w:val="nil"/>
              <w:left w:val="nil"/>
              <w:bottom w:val="single" w:color="000000" w:sz="4" w:space="0"/>
              <w:right w:val="single" w:color="000000" w:sz="4" w:space="0"/>
            </w:tcBorders>
            <w:shd w:val="clear" w:color="auto" w:fill="auto"/>
            <w:noWrap/>
            <w:vAlign w:val="center"/>
          </w:tcPr>
          <w:p w14:paraId="2BD92FA3">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4.79</w:t>
            </w:r>
          </w:p>
        </w:tc>
        <w:tc>
          <w:tcPr>
            <w:tcW w:w="1056" w:type="dxa"/>
            <w:tcBorders>
              <w:top w:val="nil"/>
              <w:left w:val="nil"/>
              <w:bottom w:val="single" w:color="000000" w:sz="4" w:space="0"/>
              <w:right w:val="single" w:color="000000" w:sz="4" w:space="0"/>
            </w:tcBorders>
            <w:shd w:val="clear" w:color="auto" w:fill="auto"/>
            <w:noWrap/>
            <w:vAlign w:val="center"/>
          </w:tcPr>
          <w:p w14:paraId="01D1EBFF">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4.67</w:t>
            </w:r>
          </w:p>
        </w:tc>
        <w:tc>
          <w:tcPr>
            <w:tcW w:w="1056" w:type="dxa"/>
            <w:tcBorders>
              <w:top w:val="nil"/>
              <w:left w:val="nil"/>
              <w:bottom w:val="single" w:color="000000" w:sz="4" w:space="0"/>
              <w:right w:val="single" w:color="000000" w:sz="4" w:space="0"/>
            </w:tcBorders>
            <w:shd w:val="clear" w:color="auto" w:fill="auto"/>
            <w:noWrap/>
            <w:vAlign w:val="center"/>
          </w:tcPr>
          <w:p w14:paraId="751C30F1">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4,36</w:t>
            </w:r>
          </w:p>
        </w:tc>
        <w:tc>
          <w:tcPr>
            <w:tcW w:w="1056" w:type="dxa"/>
            <w:tcBorders>
              <w:top w:val="nil"/>
              <w:left w:val="nil"/>
              <w:bottom w:val="single" w:color="000000" w:sz="4" w:space="0"/>
              <w:right w:val="single" w:color="000000" w:sz="4" w:space="0"/>
            </w:tcBorders>
            <w:shd w:val="clear" w:color="auto" w:fill="auto"/>
            <w:noWrap/>
            <w:vAlign w:val="center"/>
          </w:tcPr>
          <w:p w14:paraId="2062AFC3">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4,45</w:t>
            </w:r>
          </w:p>
        </w:tc>
        <w:tc>
          <w:tcPr>
            <w:tcW w:w="1056" w:type="dxa"/>
            <w:tcBorders>
              <w:top w:val="nil"/>
              <w:left w:val="nil"/>
              <w:bottom w:val="single" w:color="000000" w:sz="4" w:space="0"/>
              <w:right w:val="single" w:color="000000" w:sz="4" w:space="0"/>
            </w:tcBorders>
            <w:shd w:val="clear" w:color="auto" w:fill="auto"/>
            <w:noWrap/>
            <w:vAlign w:val="center"/>
          </w:tcPr>
          <w:p w14:paraId="2ED8CB82">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4.26</w:t>
            </w:r>
          </w:p>
        </w:tc>
        <w:tc>
          <w:tcPr>
            <w:tcW w:w="1056" w:type="dxa"/>
            <w:tcBorders>
              <w:top w:val="nil"/>
              <w:left w:val="nil"/>
              <w:bottom w:val="single" w:color="000000" w:sz="4" w:space="0"/>
              <w:right w:val="single" w:color="000000" w:sz="4" w:space="0"/>
            </w:tcBorders>
            <w:shd w:val="clear" w:color="auto" w:fill="auto"/>
            <w:noWrap/>
            <w:vAlign w:val="center"/>
          </w:tcPr>
          <w:p w14:paraId="325029D7">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4.18</w:t>
            </w:r>
          </w:p>
        </w:tc>
      </w:tr>
      <w:tr w14:paraId="480FA201">
        <w:tblPrEx>
          <w:tblCellMar>
            <w:top w:w="0" w:type="dxa"/>
            <w:left w:w="108" w:type="dxa"/>
            <w:bottom w:w="0" w:type="dxa"/>
            <w:right w:w="108" w:type="dxa"/>
          </w:tblCellMar>
        </w:tblPrEx>
        <w:trPr>
          <w:trHeight w:val="300" w:hRule="atLeast"/>
        </w:trPr>
        <w:tc>
          <w:tcPr>
            <w:tcW w:w="3916" w:type="dxa"/>
            <w:tcBorders>
              <w:top w:val="nil"/>
              <w:left w:val="nil"/>
              <w:bottom w:val="nil"/>
              <w:right w:val="nil"/>
            </w:tcBorders>
            <w:shd w:val="clear" w:color="auto" w:fill="auto"/>
            <w:noWrap/>
            <w:vAlign w:val="bottom"/>
          </w:tcPr>
          <w:p w14:paraId="0826C736">
            <w:pPr>
              <w:widowControl/>
              <w:autoSpaceDE/>
              <w:autoSpaceDN/>
              <w:jc w:val="center"/>
              <w:rPr>
                <w:rFonts w:ascii="Calibri" w:hAnsi="Calibri" w:eastAsia="Times New Roman" w:cs="Calibri"/>
                <w:color w:val="000000"/>
                <w:lang w:val="en-GB" w:eastAsia="en-GB"/>
              </w:rPr>
            </w:pPr>
          </w:p>
        </w:tc>
        <w:tc>
          <w:tcPr>
            <w:tcW w:w="1056" w:type="dxa"/>
            <w:tcBorders>
              <w:top w:val="nil"/>
              <w:left w:val="nil"/>
              <w:bottom w:val="nil"/>
              <w:right w:val="nil"/>
            </w:tcBorders>
            <w:shd w:val="clear" w:color="auto" w:fill="auto"/>
            <w:noWrap/>
            <w:vAlign w:val="bottom"/>
          </w:tcPr>
          <w:p w14:paraId="6B02C98C">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03E3C411">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2020C128">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1EC14134">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1861B82C">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21C19668">
            <w:pPr>
              <w:widowControl/>
              <w:autoSpaceDE/>
              <w:autoSpaceDN/>
              <w:jc w:val="center"/>
              <w:rPr>
                <w:rFonts w:ascii="Calibri" w:hAnsi="Calibri" w:eastAsia="Times New Roman" w:cs="Calibri"/>
                <w:color w:val="000000"/>
                <w:sz w:val="28"/>
                <w:szCs w:val="28"/>
                <w:lang w:val="en-GB" w:eastAsia="en-GB"/>
              </w:rPr>
            </w:pPr>
          </w:p>
        </w:tc>
      </w:tr>
      <w:tr w14:paraId="50B22A61">
        <w:tblPrEx>
          <w:tblCellMar>
            <w:top w:w="0" w:type="dxa"/>
            <w:left w:w="108" w:type="dxa"/>
            <w:bottom w:w="0" w:type="dxa"/>
            <w:right w:w="108" w:type="dxa"/>
          </w:tblCellMar>
        </w:tblPrEx>
        <w:trPr>
          <w:trHeight w:val="300" w:hRule="atLeast"/>
        </w:trPr>
        <w:tc>
          <w:tcPr>
            <w:tcW w:w="4972" w:type="dxa"/>
            <w:gridSpan w:val="2"/>
            <w:tcBorders>
              <w:top w:val="nil"/>
              <w:left w:val="nil"/>
              <w:bottom w:val="single" w:color="000000" w:sz="4" w:space="0"/>
              <w:right w:val="nil"/>
            </w:tcBorders>
            <w:shd w:val="clear" w:color="auto" w:fill="auto"/>
            <w:noWrap/>
            <w:vAlign w:val="bottom"/>
          </w:tcPr>
          <w:p w14:paraId="13FF1EB2">
            <w:pPr>
              <w:widowControl/>
              <w:autoSpaceDE/>
              <w:autoSpaceDN/>
              <w:jc w:val="center"/>
              <w:rPr>
                <w:rFonts w:ascii="Calibri" w:hAnsi="Calibri" w:eastAsia="Times New Roman" w:cs="Calibri"/>
                <w:b/>
                <w:bCs/>
                <w:color w:val="000000"/>
                <w:u w:val="single"/>
                <w:lang w:val="en-GB" w:eastAsia="en-GB"/>
              </w:rPr>
            </w:pPr>
            <w:r>
              <w:rPr>
                <w:rFonts w:ascii="Calibri" w:hAnsi="Calibri" w:eastAsia="Times New Roman" w:cs="Calibri"/>
                <w:b/>
                <w:bCs/>
                <w:color w:val="000000"/>
                <w:u w:val="single"/>
                <w:lang w:val="en-GB" w:eastAsia="en-GB"/>
              </w:rPr>
              <w:t>По групи на одделенија:</w:t>
            </w:r>
          </w:p>
        </w:tc>
        <w:tc>
          <w:tcPr>
            <w:tcW w:w="1056" w:type="dxa"/>
            <w:tcBorders>
              <w:top w:val="nil"/>
              <w:left w:val="nil"/>
              <w:bottom w:val="nil"/>
              <w:right w:val="nil"/>
            </w:tcBorders>
            <w:shd w:val="clear" w:color="auto" w:fill="auto"/>
            <w:noWrap/>
            <w:vAlign w:val="bottom"/>
          </w:tcPr>
          <w:p w14:paraId="70E6AEA4">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3A7CD713">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7D7CECA8">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68B37F2E">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79BAE6CF">
            <w:pPr>
              <w:widowControl/>
              <w:autoSpaceDE/>
              <w:autoSpaceDN/>
              <w:jc w:val="center"/>
              <w:rPr>
                <w:rFonts w:ascii="Calibri" w:hAnsi="Calibri" w:eastAsia="Times New Roman" w:cs="Calibri"/>
                <w:color w:val="000000"/>
                <w:sz w:val="28"/>
                <w:szCs w:val="28"/>
                <w:lang w:val="en-GB" w:eastAsia="en-GB"/>
              </w:rPr>
            </w:pPr>
          </w:p>
        </w:tc>
      </w:tr>
      <w:tr w14:paraId="30677DFE">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0CC0FB79">
            <w:pPr>
              <w:widowControl/>
              <w:autoSpaceDE/>
              <w:autoSpaceDN/>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Среден успех VI-IX :</w:t>
            </w:r>
          </w:p>
        </w:tc>
        <w:tc>
          <w:tcPr>
            <w:tcW w:w="1056" w:type="dxa"/>
            <w:tcBorders>
              <w:top w:val="nil"/>
              <w:left w:val="nil"/>
              <w:bottom w:val="single" w:color="000000" w:sz="4" w:space="0"/>
              <w:right w:val="single" w:color="000000" w:sz="4" w:space="0"/>
            </w:tcBorders>
            <w:shd w:val="clear" w:color="auto" w:fill="auto"/>
            <w:noWrap/>
            <w:vAlign w:val="bottom"/>
          </w:tcPr>
          <w:p w14:paraId="5BF957AE">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4.30</w:t>
            </w:r>
          </w:p>
        </w:tc>
        <w:tc>
          <w:tcPr>
            <w:tcW w:w="1056" w:type="dxa"/>
            <w:tcBorders>
              <w:top w:val="nil"/>
              <w:left w:val="nil"/>
              <w:bottom w:val="nil"/>
              <w:right w:val="nil"/>
            </w:tcBorders>
            <w:shd w:val="clear" w:color="auto" w:fill="auto"/>
            <w:noWrap/>
            <w:vAlign w:val="bottom"/>
          </w:tcPr>
          <w:p w14:paraId="260EAEB5">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2DB54DE9">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1828F00E">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68B07E05">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25EDBF75">
            <w:pPr>
              <w:widowControl/>
              <w:autoSpaceDE/>
              <w:autoSpaceDN/>
              <w:jc w:val="center"/>
              <w:rPr>
                <w:rFonts w:ascii="Calibri" w:hAnsi="Calibri" w:eastAsia="Times New Roman" w:cs="Calibri"/>
                <w:color w:val="000000"/>
                <w:sz w:val="28"/>
                <w:szCs w:val="28"/>
                <w:lang w:val="en-GB" w:eastAsia="en-GB"/>
              </w:rPr>
            </w:pPr>
          </w:p>
        </w:tc>
      </w:tr>
      <w:tr w14:paraId="1B58D5C9">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6670F533">
            <w:pPr>
              <w:widowControl/>
              <w:autoSpaceDE/>
              <w:autoSpaceDN/>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Среден успех  IV-V :</w:t>
            </w:r>
          </w:p>
        </w:tc>
        <w:tc>
          <w:tcPr>
            <w:tcW w:w="1056" w:type="dxa"/>
            <w:tcBorders>
              <w:top w:val="nil"/>
              <w:left w:val="nil"/>
              <w:bottom w:val="single" w:color="000000" w:sz="4" w:space="0"/>
              <w:right w:val="single" w:color="000000" w:sz="4" w:space="0"/>
            </w:tcBorders>
            <w:shd w:val="clear" w:color="auto" w:fill="auto"/>
            <w:noWrap/>
            <w:vAlign w:val="bottom"/>
          </w:tcPr>
          <w:p w14:paraId="6274F278">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4.71</w:t>
            </w:r>
          </w:p>
        </w:tc>
        <w:tc>
          <w:tcPr>
            <w:tcW w:w="1056" w:type="dxa"/>
            <w:tcBorders>
              <w:top w:val="nil"/>
              <w:left w:val="nil"/>
              <w:bottom w:val="nil"/>
              <w:right w:val="nil"/>
            </w:tcBorders>
            <w:shd w:val="clear" w:color="auto" w:fill="auto"/>
            <w:noWrap/>
            <w:vAlign w:val="bottom"/>
          </w:tcPr>
          <w:p w14:paraId="0A9A7B0D">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75946A02">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7FA61C2F">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6716CA34">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55D10166">
            <w:pPr>
              <w:widowControl/>
              <w:autoSpaceDE/>
              <w:autoSpaceDN/>
              <w:jc w:val="center"/>
              <w:rPr>
                <w:rFonts w:ascii="Calibri" w:hAnsi="Calibri" w:eastAsia="Times New Roman" w:cs="Calibri"/>
                <w:color w:val="000000"/>
                <w:sz w:val="28"/>
                <w:szCs w:val="28"/>
                <w:lang w:val="en-GB" w:eastAsia="en-GB"/>
              </w:rPr>
            </w:pPr>
          </w:p>
        </w:tc>
      </w:tr>
      <w:tr w14:paraId="54F65EB0">
        <w:tblPrEx>
          <w:tblCellMar>
            <w:top w:w="0" w:type="dxa"/>
            <w:left w:w="108" w:type="dxa"/>
            <w:bottom w:w="0" w:type="dxa"/>
            <w:right w:w="108" w:type="dxa"/>
          </w:tblCellMar>
        </w:tblPrEx>
        <w:trPr>
          <w:trHeight w:val="300" w:hRule="atLeast"/>
        </w:trPr>
        <w:tc>
          <w:tcPr>
            <w:tcW w:w="3916" w:type="dxa"/>
            <w:tcBorders>
              <w:top w:val="nil"/>
              <w:left w:val="single" w:color="000000" w:sz="4" w:space="0"/>
              <w:bottom w:val="single" w:color="000000" w:sz="4" w:space="0"/>
              <w:right w:val="single" w:color="000000" w:sz="4" w:space="0"/>
            </w:tcBorders>
            <w:shd w:val="clear" w:color="auto" w:fill="auto"/>
            <w:noWrap/>
            <w:vAlign w:val="bottom"/>
          </w:tcPr>
          <w:p w14:paraId="667836A7">
            <w:pPr>
              <w:widowControl/>
              <w:autoSpaceDE/>
              <w:autoSpaceDN/>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Среден успех  IV-IX :</w:t>
            </w:r>
          </w:p>
        </w:tc>
        <w:tc>
          <w:tcPr>
            <w:tcW w:w="1056" w:type="dxa"/>
            <w:tcBorders>
              <w:top w:val="nil"/>
              <w:left w:val="nil"/>
              <w:bottom w:val="single" w:color="000000" w:sz="4" w:space="0"/>
              <w:right w:val="single" w:color="000000" w:sz="4" w:space="0"/>
            </w:tcBorders>
            <w:shd w:val="clear" w:color="D8D8D8" w:fill="D8D8D8"/>
            <w:noWrap/>
            <w:vAlign w:val="bottom"/>
          </w:tcPr>
          <w:p w14:paraId="22F8B9AB">
            <w:pPr>
              <w:widowControl/>
              <w:autoSpaceDE/>
              <w:autoSpaceDN/>
              <w:jc w:val="right"/>
              <w:rPr>
                <w:rFonts w:ascii="Calibri" w:hAnsi="Calibri" w:eastAsia="Times New Roman" w:cs="Calibri"/>
                <w:b/>
                <w:bCs/>
                <w:color w:val="000000"/>
                <w:lang w:val="en-GB" w:eastAsia="en-GB"/>
              </w:rPr>
            </w:pPr>
            <w:r>
              <w:rPr>
                <w:rFonts w:ascii="Calibri" w:hAnsi="Calibri" w:eastAsia="Times New Roman" w:cs="Calibri"/>
                <w:b/>
                <w:bCs/>
                <w:color w:val="000000"/>
                <w:lang w:val="en-GB" w:eastAsia="en-GB"/>
              </w:rPr>
              <w:t>4.5</w:t>
            </w:r>
          </w:p>
        </w:tc>
        <w:tc>
          <w:tcPr>
            <w:tcW w:w="1056" w:type="dxa"/>
            <w:tcBorders>
              <w:top w:val="nil"/>
              <w:left w:val="nil"/>
              <w:bottom w:val="nil"/>
              <w:right w:val="nil"/>
            </w:tcBorders>
            <w:shd w:val="clear" w:color="auto" w:fill="auto"/>
            <w:noWrap/>
            <w:vAlign w:val="bottom"/>
          </w:tcPr>
          <w:p w14:paraId="546F1EF3">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7598A9D0">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2079095F">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3038FA8D">
            <w:pPr>
              <w:widowControl/>
              <w:autoSpaceDE/>
              <w:autoSpaceDN/>
              <w:jc w:val="center"/>
              <w:rPr>
                <w:rFonts w:ascii="Calibri" w:hAnsi="Calibri" w:eastAsia="Times New Roman" w:cs="Calibri"/>
                <w:color w:val="000000"/>
                <w:sz w:val="28"/>
                <w:szCs w:val="28"/>
                <w:lang w:val="en-GB" w:eastAsia="en-GB"/>
              </w:rPr>
            </w:pPr>
          </w:p>
        </w:tc>
        <w:tc>
          <w:tcPr>
            <w:tcW w:w="1056" w:type="dxa"/>
            <w:tcBorders>
              <w:top w:val="nil"/>
              <w:left w:val="nil"/>
              <w:bottom w:val="nil"/>
              <w:right w:val="nil"/>
            </w:tcBorders>
            <w:shd w:val="clear" w:color="auto" w:fill="auto"/>
            <w:noWrap/>
            <w:vAlign w:val="bottom"/>
          </w:tcPr>
          <w:p w14:paraId="6AA1B2B9">
            <w:pPr>
              <w:widowControl/>
              <w:autoSpaceDE/>
              <w:autoSpaceDN/>
              <w:jc w:val="center"/>
              <w:rPr>
                <w:rFonts w:ascii="Calibri" w:hAnsi="Calibri" w:eastAsia="Times New Roman" w:cs="Calibri"/>
                <w:color w:val="000000"/>
                <w:sz w:val="28"/>
                <w:szCs w:val="28"/>
                <w:lang w:val="en-GB" w:eastAsia="en-GB"/>
              </w:rPr>
            </w:pPr>
          </w:p>
        </w:tc>
      </w:tr>
    </w:tbl>
    <w:p w14:paraId="06D251B7">
      <w:pPr>
        <w:pStyle w:val="31"/>
        <w:tabs>
          <w:tab w:val="left" w:pos="1533"/>
        </w:tabs>
        <w:jc w:val="left"/>
        <w:rPr>
          <w:rFonts w:asciiTheme="minorHAnsi" w:hAnsiTheme="minorHAnsi" w:cstheme="minorHAnsi"/>
          <w:b/>
          <w:sz w:val="20"/>
          <w:lang w:val="mk-MK"/>
        </w:rPr>
      </w:pPr>
    </w:p>
    <w:p w14:paraId="23B420D2">
      <w:pPr>
        <w:pStyle w:val="31"/>
        <w:tabs>
          <w:tab w:val="left" w:pos="1533"/>
        </w:tabs>
        <w:jc w:val="left"/>
        <w:rPr>
          <w:rFonts w:asciiTheme="minorHAnsi" w:hAnsiTheme="minorHAnsi" w:cstheme="minorHAnsi"/>
          <w:b/>
          <w:sz w:val="20"/>
          <w:lang w:val="mk-MK"/>
        </w:rPr>
      </w:pPr>
    </w:p>
    <w:p w14:paraId="44E199FD">
      <w:pPr>
        <w:pStyle w:val="31"/>
        <w:tabs>
          <w:tab w:val="left" w:pos="1533"/>
        </w:tabs>
        <w:jc w:val="left"/>
        <w:rPr>
          <w:rFonts w:asciiTheme="minorHAnsi" w:hAnsiTheme="minorHAnsi" w:cstheme="minorHAnsi"/>
          <w:b/>
          <w:sz w:val="20"/>
          <w:lang w:val="mk-MK"/>
        </w:rPr>
      </w:pPr>
    </w:p>
    <w:p w14:paraId="15EA130B">
      <w:pPr>
        <w:pStyle w:val="31"/>
        <w:tabs>
          <w:tab w:val="left" w:pos="1533"/>
        </w:tabs>
        <w:jc w:val="left"/>
        <w:rPr>
          <w:rFonts w:asciiTheme="minorHAnsi" w:hAnsiTheme="minorHAnsi" w:cstheme="minorHAnsi"/>
          <w:b/>
          <w:sz w:val="20"/>
          <w:lang w:val="mk-MK"/>
        </w:rPr>
      </w:pPr>
    </w:p>
    <w:p w14:paraId="334950D8">
      <w:pPr>
        <w:pStyle w:val="13"/>
        <w:rPr>
          <w:rFonts w:asciiTheme="minorHAnsi" w:hAnsiTheme="minorHAnsi" w:cstheme="minorHAnsi"/>
          <w:lang w:val="mk-MK"/>
        </w:rPr>
      </w:pPr>
      <w:r>
        <w:rPr>
          <w:rFonts w:asciiTheme="minorHAnsi" w:hAnsiTheme="minorHAnsi" w:cstheme="minorHAnsi"/>
          <w:lang w:val="mk-MK"/>
        </w:rPr>
        <w:t>Во нашето училиште ученикот е главен субјект при реализација на воспитно-образовниот процес. Во таа насока, училиштето ги превзема сите потребни активности за да им овозможи на сите ученици подобри услови и можности за постигнување на солидни образовни резултати. Училиштето води целосна и уредна евиденција за напредокот, постигнувањата, редовноста и поведението на учениците, како и за нивниот социјален, емоционален и интелектуален развој.</w:t>
      </w:r>
    </w:p>
    <w:p w14:paraId="720132F4">
      <w:pPr>
        <w:pStyle w:val="13"/>
        <w:rPr>
          <w:rFonts w:asciiTheme="minorHAnsi" w:hAnsiTheme="minorHAnsi" w:cstheme="minorHAnsi"/>
          <w:lang w:val="mk-MK"/>
        </w:rPr>
      </w:pPr>
      <w:r>
        <w:rPr>
          <w:rFonts w:asciiTheme="minorHAnsi" w:hAnsiTheme="minorHAnsi" w:cstheme="minorHAnsi"/>
          <w:lang w:val="mk-MK"/>
        </w:rPr>
        <w:t xml:space="preserve">Постојано, во текот на годината, </w:t>
      </w:r>
      <w:r>
        <w:rPr>
          <w:rFonts w:asciiTheme="minorHAnsi" w:hAnsiTheme="minorHAnsi" w:cstheme="minorHAnsi"/>
          <w:b/>
          <w:lang w:val="mk-MK"/>
        </w:rPr>
        <w:t>стручната служба и наставниците прават анализи за потребите на учениците</w:t>
      </w:r>
      <w:r>
        <w:rPr>
          <w:rFonts w:asciiTheme="minorHAnsi" w:hAnsiTheme="minorHAnsi" w:cstheme="minorHAnsi"/>
          <w:lang w:val="mk-MK"/>
        </w:rPr>
        <w:t xml:space="preserve">, но и за наставниците, кои ќе доведат до подобрување и унапредување на наставата. Во овој дел се става акцент и на идентификацијата и утврдувањето на потребите на надарените ученици, како и на учениците со посебни потреби. </w:t>
      </w:r>
    </w:p>
    <w:p w14:paraId="7874737B">
      <w:pPr>
        <w:pStyle w:val="13"/>
        <w:rPr>
          <w:rFonts w:asciiTheme="minorHAnsi" w:hAnsiTheme="minorHAnsi" w:cstheme="minorHAnsi"/>
          <w:lang w:val="mk-MK"/>
        </w:rPr>
      </w:pPr>
      <w:r>
        <w:rPr>
          <w:rFonts w:asciiTheme="minorHAnsi" w:hAnsiTheme="minorHAnsi" w:cstheme="minorHAnsi"/>
          <w:lang w:val="mk-MK"/>
        </w:rPr>
        <w:t>Стручните активи за во својата програма за работа имаат планирано реализација на нагледни часови со користење на методи на активна настава и ефективни инструменти за оценување на знаењето научениците.</w:t>
      </w:r>
    </w:p>
    <w:p w14:paraId="122C33E7">
      <w:pPr>
        <w:pStyle w:val="13"/>
        <w:rPr>
          <w:rFonts w:asciiTheme="minorHAnsi" w:hAnsiTheme="minorHAnsi" w:cstheme="minorHAnsi"/>
          <w:lang w:val="mk-MK"/>
        </w:rPr>
      </w:pPr>
    </w:p>
    <w:p w14:paraId="10C74896">
      <w:pPr>
        <w:pStyle w:val="13"/>
        <w:rPr>
          <w:rFonts w:asciiTheme="minorHAnsi" w:hAnsiTheme="minorHAnsi" w:cstheme="minorHAnsi"/>
          <w:lang w:val="mk-MK"/>
        </w:rPr>
      </w:pPr>
    </w:p>
    <w:p w14:paraId="657906D6">
      <w:pPr>
        <w:pStyle w:val="13"/>
        <w:rPr>
          <w:rFonts w:asciiTheme="minorHAnsi" w:hAnsiTheme="minorHAnsi" w:cstheme="minorHAnsi"/>
          <w:b/>
          <w:sz w:val="24"/>
          <w:szCs w:val="24"/>
          <w:lang w:val="mk-MK"/>
        </w:rPr>
      </w:pPr>
      <w:r>
        <w:rPr>
          <w:rFonts w:asciiTheme="minorHAnsi" w:hAnsiTheme="minorHAnsi" w:cstheme="minorHAnsi"/>
          <w:b/>
          <w:sz w:val="24"/>
          <w:szCs w:val="24"/>
          <w:lang w:val="mk-MK"/>
        </w:rPr>
        <w:t>15.2. Професионална ориентација на учениците</w:t>
      </w:r>
    </w:p>
    <w:p w14:paraId="2ECEDEB1">
      <w:pPr>
        <w:rPr>
          <w:rFonts w:asciiTheme="minorHAnsi" w:hAnsiTheme="minorHAnsi"/>
          <w:b/>
          <w:color w:val="C00000"/>
          <w:lang w:val="mk-MK"/>
        </w:rPr>
      </w:pPr>
      <w:r>
        <w:rPr>
          <w:rFonts w:asciiTheme="minorHAnsi" w:hAnsiTheme="minorHAnsi"/>
          <w:b/>
          <w:lang w:val="mk-MK"/>
        </w:rPr>
        <w:t>Тим за професионална ориентација</w:t>
      </w:r>
    </w:p>
    <w:p w14:paraId="27DC2931">
      <w:pPr>
        <w:rPr>
          <w:rFonts w:asciiTheme="minorHAnsi" w:hAnsiTheme="minorHAnsi"/>
          <w:b/>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8"/>
        <w:gridCol w:w="4788"/>
      </w:tblGrid>
      <w:tr w14:paraId="6A8D53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76" w:type="dxa"/>
            <w:gridSpan w:val="2"/>
            <w:shd w:val="clear" w:color="auto" w:fill="D8D8D8" w:themeFill="background1" w:themeFillShade="D9"/>
            <w:vAlign w:val="center"/>
          </w:tcPr>
          <w:p w14:paraId="6724A501">
            <w:pPr>
              <w:jc w:val="center"/>
              <w:rPr>
                <w:rFonts w:asciiTheme="minorHAnsi" w:hAnsiTheme="minorHAnsi"/>
                <w:b/>
                <w:lang w:val="mk-MK"/>
              </w:rPr>
            </w:pPr>
            <w:r>
              <w:rPr>
                <w:rFonts w:asciiTheme="minorHAnsi" w:hAnsiTheme="minorHAnsi"/>
                <w:b/>
                <w:lang w:val="mk-MK"/>
              </w:rPr>
              <w:t xml:space="preserve">Име и </w:t>
            </w:r>
            <w:r>
              <w:rPr>
                <w:rFonts w:asciiTheme="minorHAnsi" w:hAnsiTheme="minorHAnsi"/>
                <w:b/>
                <w:shd w:val="clear" w:color="auto" w:fill="D8D8D8" w:themeFill="background1" w:themeFillShade="D9"/>
                <w:lang w:val="mk-MK"/>
              </w:rPr>
              <w:t>презиме на наставникот (одд. рак. од  8мо и 9то одделение)</w:t>
            </w:r>
          </w:p>
        </w:tc>
      </w:tr>
      <w:tr w14:paraId="348C07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774B08C6">
            <w:pPr>
              <w:rPr>
                <w:rFonts w:asciiTheme="minorHAnsi" w:hAnsiTheme="minorHAnsi"/>
                <w:lang w:val="mk-MK"/>
              </w:rPr>
            </w:pPr>
            <w:r>
              <w:rPr>
                <w:rFonts w:asciiTheme="minorHAnsi" w:hAnsiTheme="minorHAnsi"/>
                <w:lang w:val="mk-MK"/>
              </w:rPr>
              <w:t>Робертино Илиоски</w:t>
            </w:r>
          </w:p>
        </w:tc>
        <w:tc>
          <w:tcPr>
            <w:tcW w:w="4788" w:type="dxa"/>
          </w:tcPr>
          <w:p w14:paraId="27A7012F">
            <w:pPr>
              <w:rPr>
                <w:rFonts w:asciiTheme="minorHAnsi" w:hAnsiTheme="minorHAnsi"/>
                <w:lang w:val="mk-MK"/>
              </w:rPr>
            </w:pPr>
            <w:r>
              <w:rPr>
                <w:rFonts w:asciiTheme="minorHAnsi" w:hAnsiTheme="minorHAnsi"/>
                <w:lang w:val="mk-MK"/>
              </w:rPr>
              <w:t>Елизабета Велеска</w:t>
            </w:r>
          </w:p>
        </w:tc>
      </w:tr>
      <w:tr w14:paraId="7A58B9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574D6C0C">
            <w:pPr>
              <w:rPr>
                <w:rFonts w:asciiTheme="minorHAnsi" w:hAnsiTheme="minorHAnsi"/>
                <w:lang w:val="mk-MK"/>
              </w:rPr>
            </w:pPr>
            <w:r>
              <w:rPr>
                <w:rFonts w:asciiTheme="minorHAnsi" w:hAnsiTheme="minorHAnsi"/>
                <w:lang w:val="mk-MK"/>
              </w:rPr>
              <w:t>Јованка Велјаноска</w:t>
            </w:r>
          </w:p>
        </w:tc>
        <w:tc>
          <w:tcPr>
            <w:tcW w:w="4788" w:type="dxa"/>
          </w:tcPr>
          <w:p w14:paraId="790D39CD">
            <w:pPr>
              <w:rPr>
                <w:rFonts w:asciiTheme="minorHAnsi" w:hAnsiTheme="minorHAnsi"/>
                <w:lang w:val="mk-MK"/>
              </w:rPr>
            </w:pPr>
            <w:r>
              <w:rPr>
                <w:rFonts w:asciiTheme="minorHAnsi" w:hAnsiTheme="minorHAnsi"/>
                <w:lang w:val="mk-MK"/>
              </w:rPr>
              <w:t>Звонко Мирчески</w:t>
            </w:r>
          </w:p>
        </w:tc>
      </w:tr>
      <w:tr w14:paraId="2745D3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0C1BB6D0">
            <w:pPr>
              <w:rPr>
                <w:rFonts w:asciiTheme="minorHAnsi" w:hAnsiTheme="minorHAnsi"/>
                <w:lang w:val="mk-MK"/>
              </w:rPr>
            </w:pPr>
            <w:r>
              <w:rPr>
                <w:rFonts w:asciiTheme="minorHAnsi" w:hAnsiTheme="minorHAnsi"/>
                <w:lang w:val="mk-MK"/>
              </w:rPr>
              <w:t>Христина Макалоска</w:t>
            </w:r>
          </w:p>
        </w:tc>
        <w:tc>
          <w:tcPr>
            <w:tcW w:w="4788" w:type="dxa"/>
          </w:tcPr>
          <w:p w14:paraId="6609849F">
            <w:pPr>
              <w:rPr>
                <w:rFonts w:asciiTheme="minorHAnsi" w:hAnsiTheme="minorHAnsi"/>
                <w:lang w:val="mk-MK"/>
              </w:rPr>
            </w:pPr>
            <w:r>
              <w:rPr>
                <w:rFonts w:asciiTheme="minorHAnsi" w:hAnsiTheme="minorHAnsi"/>
                <w:lang w:val="mk-MK"/>
              </w:rPr>
              <w:t>Весна Обрадовиќ</w:t>
            </w:r>
          </w:p>
        </w:tc>
      </w:tr>
      <w:tr w14:paraId="34D53C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3D2782C1">
            <w:pPr>
              <w:rPr>
                <w:rFonts w:asciiTheme="minorHAnsi" w:hAnsiTheme="minorHAnsi"/>
                <w:lang w:val="mk-MK"/>
              </w:rPr>
            </w:pPr>
            <w:r>
              <w:rPr>
                <w:rFonts w:asciiTheme="minorHAnsi" w:hAnsiTheme="minorHAnsi"/>
                <w:lang w:val="mk-MK"/>
              </w:rPr>
              <w:t>Валентина Деспотоска</w:t>
            </w:r>
          </w:p>
        </w:tc>
        <w:tc>
          <w:tcPr>
            <w:tcW w:w="4788" w:type="dxa"/>
          </w:tcPr>
          <w:p w14:paraId="2EDF70AE">
            <w:pPr>
              <w:rPr>
                <w:rFonts w:asciiTheme="minorHAnsi" w:hAnsiTheme="minorHAnsi"/>
                <w:lang w:val="mk-MK"/>
              </w:rPr>
            </w:pPr>
            <w:r>
              <w:rPr>
                <w:rFonts w:asciiTheme="minorHAnsi" w:hAnsiTheme="minorHAnsi"/>
                <w:lang w:val="mk-MK"/>
              </w:rPr>
              <w:t>Сокле Митрески</w:t>
            </w:r>
          </w:p>
        </w:tc>
      </w:tr>
      <w:tr w14:paraId="70C972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1F6F31BB">
            <w:pPr>
              <w:rPr>
                <w:rFonts w:asciiTheme="minorHAnsi" w:hAnsiTheme="minorHAnsi"/>
                <w:lang w:val="mk-MK"/>
              </w:rPr>
            </w:pPr>
            <w:r>
              <w:rPr>
                <w:rFonts w:asciiTheme="minorHAnsi" w:hAnsiTheme="minorHAnsi"/>
                <w:lang w:val="mk-MK"/>
              </w:rPr>
              <w:t>Мартина Ристеска</w:t>
            </w:r>
          </w:p>
        </w:tc>
        <w:tc>
          <w:tcPr>
            <w:tcW w:w="4788" w:type="dxa"/>
          </w:tcPr>
          <w:p w14:paraId="3C6EB674">
            <w:pPr>
              <w:rPr>
                <w:rFonts w:asciiTheme="minorHAnsi" w:hAnsiTheme="minorHAnsi"/>
                <w:lang w:val="mk-MK"/>
              </w:rPr>
            </w:pPr>
            <w:r>
              <w:rPr>
                <w:rFonts w:asciiTheme="minorHAnsi" w:hAnsiTheme="minorHAnsi"/>
                <w:lang w:val="mk-MK"/>
              </w:rPr>
              <w:t>Звонко Мирчески</w:t>
            </w:r>
          </w:p>
        </w:tc>
      </w:tr>
      <w:tr w14:paraId="380F6B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0529222F">
            <w:pPr>
              <w:rPr>
                <w:rFonts w:asciiTheme="minorHAnsi" w:hAnsiTheme="minorHAnsi"/>
                <w:lang w:val="mk-MK"/>
              </w:rPr>
            </w:pPr>
            <w:r>
              <w:rPr>
                <w:rFonts w:asciiTheme="minorHAnsi" w:hAnsiTheme="minorHAnsi"/>
                <w:lang w:val="mk-MK"/>
              </w:rPr>
              <w:t>Белинда Ристеска</w:t>
            </w:r>
          </w:p>
        </w:tc>
        <w:tc>
          <w:tcPr>
            <w:tcW w:w="4788" w:type="dxa"/>
          </w:tcPr>
          <w:p w14:paraId="06B3D47B">
            <w:pPr>
              <w:rPr>
                <w:rFonts w:asciiTheme="minorHAnsi" w:hAnsiTheme="minorHAnsi"/>
                <w:lang w:val="mk-MK"/>
              </w:rPr>
            </w:pPr>
            <w:r>
              <w:rPr>
                <w:rFonts w:asciiTheme="minorHAnsi" w:hAnsiTheme="minorHAnsi"/>
                <w:lang w:val="mk-MK"/>
              </w:rPr>
              <w:t>Маја Ристеска</w:t>
            </w:r>
          </w:p>
        </w:tc>
      </w:tr>
    </w:tbl>
    <w:p w14:paraId="0CA91829">
      <w:pPr>
        <w:pStyle w:val="13"/>
        <w:rPr>
          <w:rFonts w:asciiTheme="minorHAnsi" w:hAnsiTheme="minorHAnsi" w:cstheme="minorHAnsi"/>
          <w:b/>
          <w:sz w:val="24"/>
          <w:szCs w:val="24"/>
          <w:lang w:val="mk-MK"/>
        </w:rPr>
      </w:pPr>
    </w:p>
    <w:p w14:paraId="2BD342E6">
      <w:pPr>
        <w:pStyle w:val="31"/>
        <w:tabs>
          <w:tab w:val="left" w:pos="1533"/>
        </w:tabs>
        <w:jc w:val="left"/>
        <w:rPr>
          <w:rFonts w:asciiTheme="minorHAnsi" w:hAnsiTheme="minorHAnsi"/>
          <w:b/>
          <w:i/>
          <w:sz w:val="24"/>
          <w:szCs w:val="24"/>
          <w:lang w:val="mk-MK"/>
        </w:rPr>
      </w:pPr>
      <w:r>
        <w:rPr>
          <w:rFonts w:asciiTheme="minorHAnsi" w:hAnsiTheme="minorHAnsi"/>
          <w:b/>
          <w:i/>
          <w:sz w:val="24"/>
          <w:szCs w:val="24"/>
          <w:lang w:val="mk-MK"/>
        </w:rPr>
        <w:t>(Прилог на годишната програма за работа на училиштето-4.8.План за професионална ориентација)</w:t>
      </w:r>
    </w:p>
    <w:p w14:paraId="3C05571D">
      <w:pPr>
        <w:pStyle w:val="13"/>
        <w:rPr>
          <w:rFonts w:asciiTheme="minorHAnsi" w:hAnsiTheme="minorHAnsi" w:cstheme="minorHAnsi"/>
          <w:b/>
          <w:sz w:val="24"/>
          <w:szCs w:val="24"/>
          <w:lang w:val="mk-MK"/>
        </w:rPr>
      </w:pPr>
    </w:p>
    <w:tbl>
      <w:tblPr>
        <w:tblStyle w:val="11"/>
        <w:tblW w:w="15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842"/>
        <w:gridCol w:w="1560"/>
        <w:gridCol w:w="2693"/>
        <w:gridCol w:w="1417"/>
        <w:gridCol w:w="4190"/>
      </w:tblGrid>
      <w:tr w14:paraId="1347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3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97BAF3A">
            <w:pPr>
              <w:spacing w:before="60" w:after="60"/>
              <w:jc w:val="center"/>
              <w:rPr>
                <w:rFonts w:cs="Arial" w:asciiTheme="minorHAnsi" w:hAnsiTheme="minorHAnsi"/>
                <w:b/>
                <w:lang w:val="mk-MK"/>
              </w:rPr>
            </w:pPr>
            <w:r>
              <w:rPr>
                <w:rFonts w:cs="Arial" w:asciiTheme="minorHAnsi" w:hAnsiTheme="minorHAnsi"/>
                <w:b/>
                <w:lang w:val="mk-MK"/>
              </w:rPr>
              <w:t>Планирана програмска активност</w:t>
            </w:r>
          </w:p>
        </w:tc>
        <w:tc>
          <w:tcPr>
            <w:tcW w:w="184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B957FE">
            <w:pPr>
              <w:spacing w:before="60" w:after="60"/>
              <w:jc w:val="center"/>
              <w:rPr>
                <w:rFonts w:cs="Arial" w:asciiTheme="minorHAnsi" w:hAnsiTheme="minorHAnsi"/>
                <w:b/>
                <w:lang w:val="mk-MK"/>
              </w:rPr>
            </w:pPr>
            <w:r>
              <w:rPr>
                <w:rFonts w:cs="Arial" w:asciiTheme="minorHAnsi" w:hAnsiTheme="minorHAnsi"/>
                <w:b/>
                <w:lang w:val="mk-MK"/>
              </w:rPr>
              <w:t>Реализатор</w:t>
            </w:r>
          </w:p>
        </w:tc>
        <w:tc>
          <w:tcPr>
            <w:tcW w:w="156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E3090CB">
            <w:pPr>
              <w:spacing w:before="60" w:after="60"/>
              <w:jc w:val="center"/>
              <w:rPr>
                <w:rFonts w:cs="Arial" w:asciiTheme="minorHAnsi" w:hAnsiTheme="minorHAnsi"/>
                <w:b/>
                <w:lang w:val="mk-MK"/>
              </w:rPr>
            </w:pPr>
            <w:r>
              <w:rPr>
                <w:rFonts w:cs="Arial" w:asciiTheme="minorHAnsi" w:hAnsiTheme="minorHAnsi"/>
                <w:b/>
                <w:lang w:val="mk-MK"/>
              </w:rPr>
              <w:t>Целна група</w:t>
            </w:r>
          </w:p>
        </w:tc>
        <w:tc>
          <w:tcPr>
            <w:tcW w:w="26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86A27C8">
            <w:pPr>
              <w:spacing w:before="60" w:after="60"/>
              <w:jc w:val="center"/>
              <w:rPr>
                <w:rFonts w:cs="Arial" w:asciiTheme="minorHAnsi" w:hAnsiTheme="minorHAnsi"/>
                <w:b/>
                <w:lang w:val="mk-MK"/>
              </w:rPr>
            </w:pPr>
            <w:r>
              <w:rPr>
                <w:rFonts w:cs="Arial" w:asciiTheme="minorHAnsi" w:hAnsiTheme="minorHAnsi"/>
                <w:b/>
                <w:lang w:val="mk-MK"/>
              </w:rPr>
              <w:t>Ресурси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DFC3068">
            <w:pPr>
              <w:spacing w:before="60" w:after="60"/>
              <w:jc w:val="center"/>
              <w:rPr>
                <w:rFonts w:cs="Arial" w:asciiTheme="minorHAnsi" w:hAnsiTheme="minorHAnsi"/>
                <w:b/>
                <w:sz w:val="20"/>
                <w:szCs w:val="20"/>
                <w:lang w:val="mk-MK"/>
              </w:rPr>
            </w:pPr>
            <w:r>
              <w:rPr>
                <w:rFonts w:cs="Arial" w:asciiTheme="minorHAnsi" w:hAnsiTheme="minorHAnsi"/>
                <w:b/>
                <w:sz w:val="20"/>
                <w:szCs w:val="20"/>
                <w:lang w:val="mk-MK"/>
              </w:rPr>
              <w:t>Време на реализација</w:t>
            </w:r>
          </w:p>
        </w:tc>
        <w:tc>
          <w:tcPr>
            <w:tcW w:w="41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1874627">
            <w:pPr>
              <w:spacing w:before="60" w:after="60"/>
              <w:jc w:val="center"/>
              <w:rPr>
                <w:rFonts w:cs="Arial" w:asciiTheme="minorHAnsi" w:hAnsiTheme="minorHAnsi"/>
                <w:b/>
                <w:lang w:val="mk-MK"/>
              </w:rPr>
            </w:pPr>
            <w:r>
              <w:rPr>
                <w:rFonts w:cs="Arial" w:asciiTheme="minorHAnsi" w:hAnsiTheme="minorHAnsi"/>
                <w:b/>
                <w:lang w:val="mk-MK"/>
              </w:rPr>
              <w:t>Очекувани ефекти</w:t>
            </w:r>
          </w:p>
        </w:tc>
      </w:tr>
      <w:tr w14:paraId="72B7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369" w:type="dxa"/>
            <w:tcBorders>
              <w:top w:val="single" w:color="auto" w:sz="4" w:space="0"/>
              <w:left w:val="single" w:color="auto" w:sz="4" w:space="0"/>
              <w:bottom w:val="single" w:color="auto" w:sz="4" w:space="0"/>
              <w:right w:val="single" w:color="auto" w:sz="4" w:space="0"/>
            </w:tcBorders>
          </w:tcPr>
          <w:p w14:paraId="2BC3CCF1">
            <w:pPr>
              <w:rPr>
                <w:rFonts w:asciiTheme="minorHAnsi" w:hAnsiTheme="minorHAnsi" w:cstheme="minorHAnsi"/>
                <w:sz w:val="20"/>
                <w:szCs w:val="20"/>
                <w:lang w:val="mk-MK"/>
              </w:rPr>
            </w:pPr>
            <w:r>
              <w:rPr>
                <w:rFonts w:asciiTheme="minorHAnsi" w:hAnsiTheme="minorHAnsi" w:cstheme="minorHAnsi"/>
                <w:sz w:val="20"/>
                <w:szCs w:val="20"/>
                <w:lang w:val="mk-MK"/>
              </w:rPr>
              <w:t>Формирање на тим за ПО</w:t>
            </w:r>
          </w:p>
        </w:tc>
        <w:tc>
          <w:tcPr>
            <w:tcW w:w="1842" w:type="dxa"/>
            <w:tcBorders>
              <w:top w:val="single" w:color="auto" w:sz="4" w:space="0"/>
              <w:left w:val="single" w:color="auto" w:sz="4" w:space="0"/>
              <w:bottom w:val="single" w:color="auto" w:sz="4" w:space="0"/>
              <w:right w:val="single" w:color="auto" w:sz="4" w:space="0"/>
            </w:tcBorders>
          </w:tcPr>
          <w:p w14:paraId="2700272A">
            <w:pPr>
              <w:rPr>
                <w:rFonts w:asciiTheme="minorHAnsi" w:hAnsiTheme="minorHAnsi" w:cstheme="minorHAnsi"/>
                <w:sz w:val="20"/>
                <w:szCs w:val="20"/>
                <w:lang w:val="mk-MK"/>
              </w:rPr>
            </w:pPr>
            <w:r>
              <w:rPr>
                <w:rFonts w:asciiTheme="minorHAnsi" w:hAnsiTheme="minorHAnsi" w:cstheme="minorHAnsi"/>
                <w:sz w:val="20"/>
                <w:szCs w:val="20"/>
                <w:lang w:val="mk-MK"/>
              </w:rPr>
              <w:t>директор</w:t>
            </w:r>
          </w:p>
        </w:tc>
        <w:tc>
          <w:tcPr>
            <w:tcW w:w="1560" w:type="dxa"/>
            <w:tcBorders>
              <w:top w:val="single" w:color="auto" w:sz="4" w:space="0"/>
              <w:left w:val="single" w:color="auto" w:sz="4" w:space="0"/>
              <w:bottom w:val="single" w:color="auto" w:sz="4" w:space="0"/>
              <w:right w:val="single" w:color="auto" w:sz="4" w:space="0"/>
            </w:tcBorders>
          </w:tcPr>
          <w:p w14:paraId="6E5027E1">
            <w:pPr>
              <w:rPr>
                <w:rFonts w:asciiTheme="minorHAnsi" w:hAnsiTheme="minorHAnsi" w:cstheme="minorHAnsi"/>
                <w:sz w:val="20"/>
                <w:szCs w:val="20"/>
                <w:lang w:val="mk-MK"/>
              </w:rPr>
            </w:pPr>
            <w:r>
              <w:rPr>
                <w:rFonts w:asciiTheme="minorHAnsi" w:hAnsiTheme="minorHAnsi" w:cstheme="minorHAnsi"/>
                <w:sz w:val="20"/>
                <w:szCs w:val="20"/>
                <w:lang w:val="mk-MK"/>
              </w:rPr>
              <w:t>стручни соработници</w:t>
            </w:r>
          </w:p>
          <w:p w14:paraId="7430BE9D">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tc>
        <w:tc>
          <w:tcPr>
            <w:tcW w:w="2693" w:type="dxa"/>
            <w:tcBorders>
              <w:top w:val="single" w:color="auto" w:sz="4" w:space="0"/>
              <w:left w:val="single" w:color="auto" w:sz="4" w:space="0"/>
              <w:bottom w:val="single" w:color="auto" w:sz="4" w:space="0"/>
              <w:right w:val="single" w:color="auto" w:sz="4" w:space="0"/>
            </w:tcBorders>
          </w:tcPr>
          <w:p w14:paraId="083824D1">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p w14:paraId="175042B5">
            <w:pPr>
              <w:rPr>
                <w:rFonts w:asciiTheme="minorHAnsi" w:hAnsiTheme="minorHAnsi" w:cstheme="minorHAnsi"/>
                <w:sz w:val="20"/>
                <w:szCs w:val="20"/>
                <w:lang w:val="mk-MK"/>
              </w:rPr>
            </w:pPr>
            <w:r>
              <w:rPr>
                <w:rFonts w:asciiTheme="minorHAnsi" w:hAnsiTheme="minorHAnsi" w:cstheme="minorHAnsi"/>
                <w:sz w:val="20"/>
                <w:szCs w:val="20"/>
                <w:lang w:val="mk-MK"/>
              </w:rPr>
              <w:t>план и програма за работа</w:t>
            </w:r>
          </w:p>
        </w:tc>
        <w:tc>
          <w:tcPr>
            <w:tcW w:w="1417" w:type="dxa"/>
            <w:tcBorders>
              <w:top w:val="single" w:color="auto" w:sz="4" w:space="0"/>
              <w:left w:val="single" w:color="auto" w:sz="4" w:space="0"/>
              <w:bottom w:val="single" w:color="auto" w:sz="4" w:space="0"/>
              <w:right w:val="single" w:color="auto" w:sz="4" w:space="0"/>
            </w:tcBorders>
          </w:tcPr>
          <w:p w14:paraId="5B15EF8E">
            <w:pPr>
              <w:rPr>
                <w:rFonts w:asciiTheme="minorHAnsi" w:hAnsiTheme="minorHAnsi" w:cstheme="minorHAnsi"/>
                <w:sz w:val="20"/>
                <w:szCs w:val="20"/>
                <w:lang w:val="mk-MK"/>
              </w:rPr>
            </w:pPr>
            <w:r>
              <w:rPr>
                <w:rFonts w:asciiTheme="minorHAnsi" w:hAnsiTheme="minorHAnsi" w:cstheme="minorHAnsi"/>
                <w:sz w:val="20"/>
                <w:szCs w:val="20"/>
                <w:lang w:val="mk-MK"/>
              </w:rPr>
              <w:t>-август</w:t>
            </w:r>
          </w:p>
        </w:tc>
        <w:tc>
          <w:tcPr>
            <w:tcW w:w="4190" w:type="dxa"/>
            <w:tcBorders>
              <w:top w:val="single" w:color="auto" w:sz="4" w:space="0"/>
              <w:left w:val="single" w:color="auto" w:sz="4" w:space="0"/>
              <w:bottom w:val="single" w:color="auto" w:sz="4" w:space="0"/>
              <w:right w:val="single" w:color="auto" w:sz="4" w:space="0"/>
            </w:tcBorders>
          </w:tcPr>
          <w:p w14:paraId="28E4B0A5">
            <w:pPr>
              <w:rPr>
                <w:rFonts w:asciiTheme="minorHAnsi" w:hAnsiTheme="minorHAnsi" w:cstheme="minorHAnsi"/>
                <w:sz w:val="20"/>
                <w:szCs w:val="20"/>
                <w:lang w:val="mk-MK"/>
              </w:rPr>
            </w:pPr>
            <w:r>
              <w:rPr>
                <w:rFonts w:asciiTheme="minorHAnsi" w:hAnsiTheme="minorHAnsi" w:cstheme="minorHAnsi"/>
                <w:sz w:val="20"/>
                <w:szCs w:val="20"/>
                <w:lang w:val="mk-MK"/>
              </w:rPr>
              <w:t>-навремено и правилно образовно и кариерно информирање, советување и насочување на учениците</w:t>
            </w:r>
          </w:p>
        </w:tc>
      </w:tr>
      <w:tr w14:paraId="6DD1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3369" w:type="dxa"/>
            <w:tcBorders>
              <w:top w:val="single" w:color="auto" w:sz="4" w:space="0"/>
              <w:left w:val="single" w:color="auto" w:sz="4" w:space="0"/>
              <w:bottom w:val="single" w:color="auto" w:sz="4" w:space="0"/>
              <w:right w:val="single" w:color="auto" w:sz="4" w:space="0"/>
            </w:tcBorders>
          </w:tcPr>
          <w:p w14:paraId="54D67407">
            <w:pPr>
              <w:rPr>
                <w:rFonts w:asciiTheme="minorHAnsi" w:hAnsiTheme="minorHAnsi" w:cstheme="minorHAnsi"/>
                <w:sz w:val="20"/>
                <w:szCs w:val="20"/>
                <w:lang w:val="mk-MK"/>
              </w:rPr>
            </w:pPr>
            <w:r>
              <w:rPr>
                <w:rFonts w:asciiTheme="minorHAnsi" w:hAnsiTheme="minorHAnsi" w:cstheme="minorHAnsi"/>
                <w:sz w:val="20"/>
                <w:szCs w:val="20"/>
                <w:lang w:val="mk-MK"/>
              </w:rPr>
              <w:t xml:space="preserve">Организирани посети </w:t>
            </w:r>
          </w:p>
          <w:p w14:paraId="59B88648">
            <w:pPr>
              <w:rPr>
                <w:rFonts w:asciiTheme="minorHAnsi" w:hAnsiTheme="minorHAnsi" w:cstheme="minorHAnsi"/>
                <w:sz w:val="20"/>
                <w:szCs w:val="20"/>
                <w:lang w:val="mk-MK"/>
              </w:rPr>
            </w:pPr>
            <w:r>
              <w:rPr>
                <w:rFonts w:asciiTheme="minorHAnsi" w:hAnsiTheme="minorHAnsi" w:cstheme="minorHAnsi"/>
                <w:sz w:val="20"/>
                <w:szCs w:val="20"/>
                <w:lang w:val="mk-MK"/>
              </w:rPr>
              <w:t>на стопански  и др. организации (компании, бизнис сектор...) во локалната заедница</w:t>
            </w:r>
          </w:p>
        </w:tc>
        <w:tc>
          <w:tcPr>
            <w:tcW w:w="1842" w:type="dxa"/>
            <w:tcBorders>
              <w:top w:val="single" w:color="auto" w:sz="4" w:space="0"/>
              <w:left w:val="single" w:color="auto" w:sz="4" w:space="0"/>
              <w:bottom w:val="single" w:color="auto" w:sz="4" w:space="0"/>
              <w:right w:val="single" w:color="auto" w:sz="4" w:space="0"/>
            </w:tcBorders>
          </w:tcPr>
          <w:p w14:paraId="041BA4FE">
            <w:pPr>
              <w:rPr>
                <w:rFonts w:asciiTheme="minorHAnsi" w:hAnsiTheme="minorHAnsi" w:cstheme="minorHAnsi"/>
                <w:sz w:val="20"/>
                <w:szCs w:val="20"/>
                <w:lang w:val="mk-MK"/>
              </w:rPr>
            </w:pPr>
            <w:r>
              <w:rPr>
                <w:rFonts w:asciiTheme="minorHAnsi" w:hAnsiTheme="minorHAnsi" w:cstheme="minorHAnsi"/>
                <w:sz w:val="20"/>
                <w:szCs w:val="20"/>
                <w:lang w:val="mk-MK"/>
              </w:rPr>
              <w:t>директор</w:t>
            </w:r>
          </w:p>
          <w:p w14:paraId="32E952AC">
            <w:pPr>
              <w:rPr>
                <w:rFonts w:asciiTheme="minorHAnsi" w:hAnsiTheme="minorHAnsi" w:cstheme="minorHAnsi"/>
                <w:sz w:val="20"/>
                <w:szCs w:val="20"/>
                <w:lang w:val="mk-MK"/>
              </w:rPr>
            </w:pPr>
            <w:r>
              <w:rPr>
                <w:rFonts w:asciiTheme="minorHAnsi" w:hAnsiTheme="minorHAnsi" w:cstheme="minorHAnsi"/>
                <w:sz w:val="20"/>
                <w:szCs w:val="20"/>
                <w:lang w:val="mk-MK"/>
              </w:rPr>
              <w:t>одд. наставници</w:t>
            </w:r>
          </w:p>
          <w:p w14:paraId="70428066">
            <w:pPr>
              <w:rPr>
                <w:rFonts w:asciiTheme="minorHAnsi" w:hAnsiTheme="minorHAnsi" w:cstheme="minorHAnsi"/>
                <w:sz w:val="20"/>
                <w:szCs w:val="20"/>
                <w:lang w:val="mk-MK"/>
              </w:rPr>
            </w:pPr>
            <w:r>
              <w:rPr>
                <w:rFonts w:asciiTheme="minorHAnsi" w:hAnsiTheme="minorHAnsi" w:cstheme="minorHAnsi"/>
                <w:sz w:val="20"/>
                <w:szCs w:val="20"/>
                <w:lang w:val="mk-MK"/>
              </w:rPr>
              <w:t>одд.раководители</w:t>
            </w:r>
          </w:p>
        </w:tc>
        <w:tc>
          <w:tcPr>
            <w:tcW w:w="1560" w:type="dxa"/>
            <w:tcBorders>
              <w:top w:val="single" w:color="auto" w:sz="4" w:space="0"/>
              <w:left w:val="single" w:color="auto" w:sz="4" w:space="0"/>
              <w:bottom w:val="single" w:color="auto" w:sz="4" w:space="0"/>
              <w:right w:val="single" w:color="auto" w:sz="4" w:space="0"/>
            </w:tcBorders>
          </w:tcPr>
          <w:p w14:paraId="492BA864">
            <w:pPr>
              <w:rPr>
                <w:rFonts w:asciiTheme="minorHAnsi" w:hAnsiTheme="minorHAnsi" w:cstheme="minorHAnsi"/>
                <w:sz w:val="20"/>
                <w:szCs w:val="20"/>
                <w:lang w:val="mk-MK"/>
              </w:rPr>
            </w:pPr>
            <w:r>
              <w:rPr>
                <w:rFonts w:asciiTheme="minorHAnsi" w:hAnsiTheme="minorHAnsi" w:cstheme="minorHAnsi"/>
                <w:sz w:val="20"/>
                <w:szCs w:val="20"/>
                <w:lang w:val="mk-MK"/>
              </w:rPr>
              <w:t>сите ученици</w:t>
            </w:r>
          </w:p>
        </w:tc>
        <w:tc>
          <w:tcPr>
            <w:tcW w:w="2693" w:type="dxa"/>
            <w:tcBorders>
              <w:top w:val="single" w:color="auto" w:sz="4" w:space="0"/>
              <w:left w:val="single" w:color="auto" w:sz="4" w:space="0"/>
              <w:bottom w:val="single" w:color="auto" w:sz="4" w:space="0"/>
              <w:right w:val="single" w:color="auto" w:sz="4" w:space="0"/>
            </w:tcBorders>
          </w:tcPr>
          <w:p w14:paraId="641D1AE1">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p w14:paraId="15365965">
            <w:pPr>
              <w:rPr>
                <w:rFonts w:asciiTheme="minorHAnsi" w:hAnsiTheme="minorHAnsi" w:cstheme="minorHAnsi"/>
                <w:sz w:val="20"/>
                <w:szCs w:val="20"/>
                <w:lang w:val="mk-MK"/>
              </w:rPr>
            </w:pPr>
            <w:r>
              <w:rPr>
                <w:rFonts w:asciiTheme="minorHAnsi" w:hAnsiTheme="minorHAnsi" w:cstheme="minorHAnsi"/>
                <w:sz w:val="20"/>
                <w:szCs w:val="20"/>
                <w:lang w:val="mk-MK"/>
              </w:rPr>
              <w:t>ангажирање на стручни лица</w:t>
            </w:r>
          </w:p>
        </w:tc>
        <w:tc>
          <w:tcPr>
            <w:tcW w:w="1417" w:type="dxa"/>
            <w:tcBorders>
              <w:top w:val="single" w:color="auto" w:sz="4" w:space="0"/>
              <w:left w:val="single" w:color="auto" w:sz="4" w:space="0"/>
              <w:bottom w:val="single" w:color="auto" w:sz="4" w:space="0"/>
              <w:right w:val="single" w:color="auto" w:sz="4" w:space="0"/>
            </w:tcBorders>
          </w:tcPr>
          <w:p w14:paraId="19642A96">
            <w:pPr>
              <w:rPr>
                <w:rFonts w:asciiTheme="minorHAnsi" w:hAnsiTheme="minorHAnsi" w:cstheme="minorHAnsi"/>
                <w:sz w:val="20"/>
                <w:szCs w:val="20"/>
                <w:lang w:val="mk-MK"/>
              </w:rPr>
            </w:pPr>
            <w:r>
              <w:rPr>
                <w:rFonts w:asciiTheme="minorHAnsi" w:hAnsiTheme="minorHAnsi" w:cstheme="minorHAnsi"/>
                <w:sz w:val="20"/>
                <w:szCs w:val="20"/>
                <w:lang w:val="mk-MK"/>
              </w:rPr>
              <w:t>- во тек на учебната година</w:t>
            </w:r>
          </w:p>
        </w:tc>
        <w:tc>
          <w:tcPr>
            <w:tcW w:w="4190" w:type="dxa"/>
            <w:tcBorders>
              <w:top w:val="single" w:color="auto" w:sz="4" w:space="0"/>
              <w:left w:val="single" w:color="auto" w:sz="4" w:space="0"/>
              <w:bottom w:val="single" w:color="auto" w:sz="4" w:space="0"/>
              <w:right w:val="single" w:color="auto" w:sz="4" w:space="0"/>
            </w:tcBorders>
          </w:tcPr>
          <w:p w14:paraId="69108D0F">
            <w:pPr>
              <w:rPr>
                <w:rFonts w:asciiTheme="minorHAnsi" w:hAnsiTheme="minorHAnsi" w:cstheme="minorHAnsi"/>
                <w:sz w:val="20"/>
                <w:szCs w:val="20"/>
                <w:lang w:val="mk-MK"/>
              </w:rPr>
            </w:pPr>
            <w:r>
              <w:rPr>
                <w:rFonts w:asciiTheme="minorHAnsi" w:hAnsiTheme="minorHAnsi" w:cstheme="minorHAnsi"/>
                <w:sz w:val="20"/>
                <w:szCs w:val="20"/>
                <w:lang w:val="mk-MK"/>
              </w:rPr>
              <w:t>-запознавање со одредени струки и занимања</w:t>
            </w:r>
          </w:p>
          <w:p w14:paraId="16AA8317">
            <w:pPr>
              <w:rPr>
                <w:rFonts w:asciiTheme="minorHAnsi" w:hAnsiTheme="minorHAnsi" w:cstheme="minorHAnsi"/>
                <w:sz w:val="20"/>
                <w:szCs w:val="20"/>
                <w:lang w:val="mk-MK"/>
              </w:rPr>
            </w:pPr>
            <w:r>
              <w:rPr>
                <w:rFonts w:asciiTheme="minorHAnsi" w:hAnsiTheme="minorHAnsi" w:cstheme="minorHAnsi"/>
                <w:sz w:val="20"/>
                <w:szCs w:val="20"/>
                <w:lang w:val="mk-MK"/>
              </w:rPr>
              <w:t>-остварување контакти и соработка со компании од ЛЗ</w:t>
            </w:r>
          </w:p>
        </w:tc>
      </w:tr>
      <w:tr w14:paraId="269E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369" w:type="dxa"/>
            <w:tcBorders>
              <w:top w:val="single" w:color="auto" w:sz="4" w:space="0"/>
              <w:left w:val="single" w:color="auto" w:sz="4" w:space="0"/>
              <w:bottom w:val="single" w:color="auto" w:sz="4" w:space="0"/>
              <w:right w:val="single" w:color="auto" w:sz="4" w:space="0"/>
            </w:tcBorders>
          </w:tcPr>
          <w:p w14:paraId="152CF9F5">
            <w:pPr>
              <w:rPr>
                <w:rFonts w:asciiTheme="minorHAnsi" w:hAnsiTheme="minorHAnsi" w:cstheme="minorHAnsi"/>
                <w:sz w:val="20"/>
                <w:szCs w:val="20"/>
                <w:lang w:val="mk-MK"/>
              </w:rPr>
            </w:pPr>
            <w:r>
              <w:rPr>
                <w:rFonts w:asciiTheme="minorHAnsi" w:hAnsiTheme="minorHAnsi" w:cstheme="minorHAnsi"/>
                <w:sz w:val="20"/>
                <w:szCs w:val="20"/>
                <w:lang w:val="mk-MK"/>
              </w:rPr>
              <w:t>Литературни  состави и ликовни творби на тема “ Моето идно занимање“</w:t>
            </w:r>
          </w:p>
        </w:tc>
        <w:tc>
          <w:tcPr>
            <w:tcW w:w="1842" w:type="dxa"/>
            <w:tcBorders>
              <w:top w:val="single" w:color="auto" w:sz="4" w:space="0"/>
              <w:left w:val="single" w:color="auto" w:sz="4" w:space="0"/>
              <w:bottom w:val="single" w:color="auto" w:sz="4" w:space="0"/>
              <w:right w:val="single" w:color="auto" w:sz="4" w:space="0"/>
            </w:tcBorders>
          </w:tcPr>
          <w:p w14:paraId="1AB0C480">
            <w:pPr>
              <w:rPr>
                <w:rFonts w:asciiTheme="minorHAnsi" w:hAnsiTheme="minorHAnsi" w:cstheme="minorHAnsi"/>
                <w:sz w:val="20"/>
                <w:szCs w:val="20"/>
                <w:lang w:val="mk-MK"/>
              </w:rPr>
            </w:pPr>
            <w:r>
              <w:rPr>
                <w:rFonts w:asciiTheme="minorHAnsi" w:hAnsiTheme="minorHAnsi" w:cstheme="minorHAnsi"/>
                <w:sz w:val="20"/>
                <w:szCs w:val="20"/>
                <w:lang w:val="mk-MK"/>
              </w:rPr>
              <w:t>одд. наставници</w:t>
            </w:r>
          </w:p>
          <w:p w14:paraId="2C284D33">
            <w:pPr>
              <w:rPr>
                <w:rFonts w:asciiTheme="minorHAnsi" w:hAnsiTheme="minorHAnsi" w:cstheme="minorHAnsi"/>
                <w:sz w:val="20"/>
                <w:szCs w:val="20"/>
                <w:lang w:val="mk-MK"/>
              </w:rPr>
            </w:pPr>
            <w:r>
              <w:rPr>
                <w:rFonts w:asciiTheme="minorHAnsi" w:hAnsiTheme="minorHAnsi" w:cstheme="minorHAnsi"/>
                <w:sz w:val="20"/>
                <w:szCs w:val="20"/>
                <w:lang w:val="mk-MK"/>
              </w:rPr>
              <w:t>предметни наставници</w:t>
            </w:r>
          </w:p>
        </w:tc>
        <w:tc>
          <w:tcPr>
            <w:tcW w:w="1560" w:type="dxa"/>
            <w:tcBorders>
              <w:top w:val="single" w:color="auto" w:sz="4" w:space="0"/>
              <w:left w:val="single" w:color="auto" w:sz="4" w:space="0"/>
              <w:bottom w:val="single" w:color="auto" w:sz="4" w:space="0"/>
              <w:right w:val="single" w:color="auto" w:sz="4" w:space="0"/>
            </w:tcBorders>
          </w:tcPr>
          <w:p w14:paraId="0217237F">
            <w:pPr>
              <w:rPr>
                <w:rFonts w:asciiTheme="minorHAnsi" w:hAnsiTheme="minorHAnsi" w:cstheme="minorHAnsi"/>
                <w:sz w:val="20"/>
                <w:szCs w:val="20"/>
                <w:lang w:val="mk-MK"/>
              </w:rPr>
            </w:pPr>
            <w:r>
              <w:rPr>
                <w:rFonts w:asciiTheme="minorHAnsi" w:hAnsiTheme="minorHAnsi" w:cstheme="minorHAnsi"/>
                <w:sz w:val="20"/>
                <w:szCs w:val="20"/>
                <w:lang w:val="mk-MK"/>
              </w:rPr>
              <w:t>сите ученици</w:t>
            </w:r>
          </w:p>
        </w:tc>
        <w:tc>
          <w:tcPr>
            <w:tcW w:w="2693" w:type="dxa"/>
            <w:tcBorders>
              <w:top w:val="single" w:color="auto" w:sz="4" w:space="0"/>
              <w:left w:val="single" w:color="auto" w:sz="4" w:space="0"/>
              <w:bottom w:val="single" w:color="auto" w:sz="4" w:space="0"/>
              <w:right w:val="single" w:color="auto" w:sz="4" w:space="0"/>
            </w:tcBorders>
          </w:tcPr>
          <w:p w14:paraId="29CC7022">
            <w:pPr>
              <w:rPr>
                <w:rFonts w:asciiTheme="minorHAnsi" w:hAnsiTheme="minorHAnsi" w:cstheme="minorHAnsi"/>
                <w:sz w:val="20"/>
                <w:szCs w:val="20"/>
                <w:lang w:val="mk-MK"/>
              </w:rPr>
            </w:pPr>
            <w:r>
              <w:rPr>
                <w:rFonts w:asciiTheme="minorHAnsi" w:hAnsiTheme="minorHAnsi" w:cstheme="minorHAnsi"/>
                <w:sz w:val="20"/>
                <w:szCs w:val="20"/>
                <w:lang w:val="mk-MK"/>
              </w:rPr>
              <w:t>наставници  писмени состави</w:t>
            </w:r>
          </w:p>
          <w:p w14:paraId="5090F902">
            <w:pPr>
              <w:rPr>
                <w:rFonts w:asciiTheme="minorHAnsi" w:hAnsiTheme="minorHAnsi" w:cstheme="minorHAnsi"/>
                <w:sz w:val="20"/>
                <w:szCs w:val="20"/>
                <w:lang w:val="mk-MK"/>
              </w:rPr>
            </w:pPr>
            <w:r>
              <w:rPr>
                <w:rFonts w:asciiTheme="minorHAnsi" w:hAnsiTheme="minorHAnsi" w:cstheme="minorHAnsi"/>
                <w:sz w:val="20"/>
                <w:szCs w:val="20"/>
                <w:lang w:val="mk-MK"/>
              </w:rPr>
              <w:t>ликовни твобри</w:t>
            </w:r>
          </w:p>
        </w:tc>
        <w:tc>
          <w:tcPr>
            <w:tcW w:w="1417" w:type="dxa"/>
            <w:tcBorders>
              <w:top w:val="single" w:color="auto" w:sz="4" w:space="0"/>
              <w:left w:val="single" w:color="auto" w:sz="4" w:space="0"/>
              <w:bottom w:val="single" w:color="auto" w:sz="4" w:space="0"/>
              <w:right w:val="single" w:color="auto" w:sz="4" w:space="0"/>
            </w:tcBorders>
          </w:tcPr>
          <w:p w14:paraId="79F7443D">
            <w:pPr>
              <w:rPr>
                <w:rFonts w:asciiTheme="minorHAnsi" w:hAnsiTheme="minorHAnsi" w:cstheme="minorHAnsi"/>
                <w:sz w:val="20"/>
                <w:szCs w:val="20"/>
                <w:lang w:val="mk-MK"/>
              </w:rPr>
            </w:pPr>
            <w:r>
              <w:rPr>
                <w:rFonts w:asciiTheme="minorHAnsi" w:hAnsiTheme="minorHAnsi" w:cstheme="minorHAnsi"/>
                <w:sz w:val="20"/>
                <w:szCs w:val="20"/>
                <w:lang w:val="mk-MK"/>
              </w:rPr>
              <w:t>- во тек на учебната година</w:t>
            </w:r>
          </w:p>
        </w:tc>
        <w:tc>
          <w:tcPr>
            <w:tcW w:w="4190" w:type="dxa"/>
            <w:tcBorders>
              <w:top w:val="single" w:color="auto" w:sz="4" w:space="0"/>
              <w:left w:val="single" w:color="auto" w:sz="4" w:space="0"/>
              <w:bottom w:val="single" w:color="auto" w:sz="4" w:space="0"/>
              <w:right w:val="single" w:color="auto" w:sz="4" w:space="0"/>
            </w:tcBorders>
          </w:tcPr>
          <w:p w14:paraId="027D1FEB">
            <w:pPr>
              <w:rPr>
                <w:rFonts w:asciiTheme="minorHAnsi" w:hAnsiTheme="minorHAnsi" w:cstheme="minorHAnsi"/>
                <w:sz w:val="20"/>
                <w:szCs w:val="20"/>
                <w:lang w:val="mk-MK"/>
              </w:rPr>
            </w:pPr>
            <w:r>
              <w:rPr>
                <w:rFonts w:asciiTheme="minorHAnsi" w:hAnsiTheme="minorHAnsi" w:cstheme="minorHAnsi"/>
                <w:sz w:val="20"/>
                <w:szCs w:val="20"/>
                <w:lang w:val="mk-MK"/>
              </w:rPr>
              <w:t>-откривање на сопствените интереси и желби за продолжување на образованието</w:t>
            </w:r>
          </w:p>
        </w:tc>
      </w:tr>
      <w:tr w14:paraId="30CD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369" w:type="dxa"/>
            <w:tcBorders>
              <w:top w:val="single" w:color="auto" w:sz="4" w:space="0"/>
              <w:left w:val="single" w:color="auto" w:sz="4" w:space="0"/>
              <w:bottom w:val="single" w:color="auto" w:sz="4" w:space="0"/>
              <w:right w:val="single" w:color="auto" w:sz="4" w:space="0"/>
            </w:tcBorders>
          </w:tcPr>
          <w:p w14:paraId="53784540">
            <w:pPr>
              <w:rPr>
                <w:rFonts w:asciiTheme="minorHAnsi" w:hAnsiTheme="minorHAnsi" w:cstheme="minorHAnsi"/>
                <w:sz w:val="20"/>
                <w:szCs w:val="20"/>
                <w:lang w:val="mk-MK"/>
              </w:rPr>
            </w:pPr>
            <w:r>
              <w:rPr>
                <w:rFonts w:asciiTheme="minorHAnsi" w:hAnsiTheme="minorHAnsi" w:cstheme="minorHAnsi"/>
                <w:sz w:val="20"/>
                <w:szCs w:val="20"/>
                <w:lang w:val="mk-MK"/>
              </w:rPr>
              <w:t>Спроведување на анкета</w:t>
            </w:r>
          </w:p>
          <w:p w14:paraId="0BC9EAF6">
            <w:pPr>
              <w:rPr>
                <w:rFonts w:asciiTheme="minorHAnsi" w:hAnsiTheme="minorHAnsi" w:cstheme="minorHAnsi"/>
                <w:sz w:val="20"/>
                <w:szCs w:val="20"/>
                <w:lang w:val="mk-MK"/>
              </w:rPr>
            </w:pPr>
            <w:r>
              <w:rPr>
                <w:rFonts w:asciiTheme="minorHAnsi" w:hAnsiTheme="minorHAnsi" w:cstheme="minorHAnsi"/>
                <w:sz w:val="20"/>
                <w:szCs w:val="20"/>
                <w:lang w:val="mk-MK"/>
              </w:rPr>
              <w:t>за продолжување на образованието</w:t>
            </w:r>
          </w:p>
        </w:tc>
        <w:tc>
          <w:tcPr>
            <w:tcW w:w="1842" w:type="dxa"/>
            <w:tcBorders>
              <w:top w:val="single" w:color="auto" w:sz="4" w:space="0"/>
              <w:left w:val="single" w:color="auto" w:sz="4" w:space="0"/>
              <w:bottom w:val="single" w:color="auto" w:sz="4" w:space="0"/>
              <w:right w:val="single" w:color="auto" w:sz="4" w:space="0"/>
            </w:tcBorders>
          </w:tcPr>
          <w:p w14:paraId="6D430FF0">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5B0D4F29">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tc>
        <w:tc>
          <w:tcPr>
            <w:tcW w:w="1560" w:type="dxa"/>
            <w:tcBorders>
              <w:top w:val="single" w:color="auto" w:sz="4" w:space="0"/>
              <w:left w:val="single" w:color="auto" w:sz="4" w:space="0"/>
              <w:bottom w:val="single" w:color="auto" w:sz="4" w:space="0"/>
              <w:right w:val="single" w:color="auto" w:sz="4" w:space="0"/>
            </w:tcBorders>
          </w:tcPr>
          <w:p w14:paraId="6D5176E0">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1D7ACE7B">
            <w:pPr>
              <w:rPr>
                <w:rFonts w:asciiTheme="minorHAnsi" w:hAnsiTheme="minorHAnsi" w:cstheme="minorHAnsi"/>
                <w:sz w:val="20"/>
                <w:szCs w:val="20"/>
                <w:lang w:val="mk-MK"/>
              </w:rPr>
            </w:pPr>
            <w:r>
              <w:rPr>
                <w:rFonts w:asciiTheme="minorHAnsi" w:hAnsiTheme="minorHAnsi" w:cstheme="minorHAnsi"/>
                <w:sz w:val="20"/>
                <w:szCs w:val="20"/>
                <w:lang w:val="mk-MK"/>
              </w:rPr>
              <w:t xml:space="preserve">од деветто одд </w:t>
            </w:r>
          </w:p>
        </w:tc>
        <w:tc>
          <w:tcPr>
            <w:tcW w:w="2693" w:type="dxa"/>
            <w:tcBorders>
              <w:top w:val="single" w:color="auto" w:sz="4" w:space="0"/>
              <w:left w:val="single" w:color="auto" w:sz="4" w:space="0"/>
              <w:bottom w:val="single" w:color="auto" w:sz="4" w:space="0"/>
              <w:right w:val="single" w:color="auto" w:sz="4" w:space="0"/>
            </w:tcBorders>
          </w:tcPr>
          <w:p w14:paraId="462CD9CD">
            <w:pPr>
              <w:rPr>
                <w:rFonts w:asciiTheme="minorHAnsi" w:hAnsiTheme="minorHAnsi" w:cstheme="minorHAnsi"/>
                <w:sz w:val="20"/>
                <w:szCs w:val="20"/>
                <w:lang w:val="mk-MK"/>
              </w:rPr>
            </w:pPr>
            <w:r>
              <w:rPr>
                <w:rFonts w:asciiTheme="minorHAnsi" w:hAnsiTheme="minorHAnsi" w:cstheme="minorHAnsi"/>
                <w:sz w:val="20"/>
                <w:szCs w:val="20"/>
                <w:lang w:val="mk-MK"/>
              </w:rPr>
              <w:t>анкети</w:t>
            </w:r>
          </w:p>
          <w:p w14:paraId="5548290B">
            <w:pPr>
              <w:rPr>
                <w:rFonts w:asciiTheme="minorHAnsi" w:hAnsiTheme="minorHAnsi" w:cstheme="minorHAnsi"/>
                <w:sz w:val="20"/>
                <w:szCs w:val="20"/>
                <w:lang w:val="mk-MK"/>
              </w:rPr>
            </w:pPr>
            <w:r>
              <w:rPr>
                <w:rFonts w:asciiTheme="minorHAnsi" w:hAnsiTheme="minorHAnsi" w:cstheme="minorHAnsi"/>
                <w:sz w:val="20"/>
                <w:szCs w:val="20"/>
                <w:lang w:val="mk-MK"/>
              </w:rPr>
              <w:t>записници</w:t>
            </w:r>
          </w:p>
          <w:p w14:paraId="073CAD7B">
            <w:pPr>
              <w:rPr>
                <w:rFonts w:asciiTheme="minorHAnsi" w:hAnsiTheme="minorHAnsi" w:cstheme="minorHAnsi"/>
                <w:sz w:val="20"/>
                <w:szCs w:val="20"/>
                <w:lang w:val="mk-MK"/>
              </w:rPr>
            </w:pPr>
            <w:r>
              <w:rPr>
                <w:rFonts w:asciiTheme="minorHAnsi" w:hAnsiTheme="minorHAnsi" w:cstheme="minorHAnsi"/>
                <w:sz w:val="20"/>
                <w:szCs w:val="20"/>
                <w:lang w:val="mk-MK"/>
              </w:rPr>
              <w:t>извештаи</w:t>
            </w:r>
          </w:p>
        </w:tc>
        <w:tc>
          <w:tcPr>
            <w:tcW w:w="1417" w:type="dxa"/>
            <w:tcBorders>
              <w:top w:val="single" w:color="auto" w:sz="4" w:space="0"/>
              <w:left w:val="single" w:color="auto" w:sz="4" w:space="0"/>
              <w:bottom w:val="single" w:color="auto" w:sz="4" w:space="0"/>
              <w:right w:val="single" w:color="auto" w:sz="4" w:space="0"/>
            </w:tcBorders>
          </w:tcPr>
          <w:p w14:paraId="3166577A">
            <w:pPr>
              <w:rPr>
                <w:rFonts w:asciiTheme="minorHAnsi" w:hAnsiTheme="minorHAnsi" w:cstheme="minorHAnsi"/>
                <w:sz w:val="20"/>
                <w:szCs w:val="20"/>
                <w:lang w:val="mk-MK"/>
              </w:rPr>
            </w:pPr>
            <w:r>
              <w:rPr>
                <w:rFonts w:asciiTheme="minorHAnsi" w:hAnsiTheme="minorHAnsi" w:cstheme="minorHAnsi"/>
                <w:sz w:val="20"/>
                <w:szCs w:val="20"/>
                <w:lang w:val="mk-MK"/>
              </w:rPr>
              <w:t>-март</w:t>
            </w:r>
          </w:p>
        </w:tc>
        <w:tc>
          <w:tcPr>
            <w:tcW w:w="4190" w:type="dxa"/>
            <w:tcBorders>
              <w:top w:val="single" w:color="auto" w:sz="4" w:space="0"/>
              <w:left w:val="single" w:color="auto" w:sz="4" w:space="0"/>
              <w:bottom w:val="single" w:color="auto" w:sz="4" w:space="0"/>
              <w:right w:val="single" w:color="auto" w:sz="4" w:space="0"/>
            </w:tcBorders>
          </w:tcPr>
          <w:p w14:paraId="6D2832B0">
            <w:pPr>
              <w:rPr>
                <w:rFonts w:asciiTheme="minorHAnsi" w:hAnsiTheme="minorHAnsi" w:cstheme="minorHAnsi"/>
                <w:sz w:val="20"/>
                <w:szCs w:val="20"/>
                <w:lang w:val="mk-MK"/>
              </w:rPr>
            </w:pPr>
            <w:r>
              <w:rPr>
                <w:rFonts w:asciiTheme="minorHAnsi" w:hAnsiTheme="minorHAnsi" w:cstheme="minorHAnsi"/>
                <w:sz w:val="20"/>
                <w:szCs w:val="20"/>
                <w:lang w:val="mk-MK"/>
              </w:rPr>
              <w:t>- запознавање со интересите и намерите на учениците за продолжување на образованието</w:t>
            </w:r>
          </w:p>
        </w:tc>
      </w:tr>
      <w:tr w14:paraId="283B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3369" w:type="dxa"/>
            <w:tcBorders>
              <w:top w:val="single" w:color="auto" w:sz="4" w:space="0"/>
              <w:left w:val="single" w:color="auto" w:sz="4" w:space="0"/>
              <w:bottom w:val="single" w:color="auto" w:sz="4" w:space="0"/>
              <w:right w:val="single" w:color="auto" w:sz="4" w:space="0"/>
            </w:tcBorders>
          </w:tcPr>
          <w:p w14:paraId="2CDACA4E">
            <w:pPr>
              <w:rPr>
                <w:rFonts w:asciiTheme="minorHAnsi" w:hAnsiTheme="minorHAnsi" w:cstheme="minorHAnsi"/>
                <w:sz w:val="20"/>
                <w:szCs w:val="20"/>
                <w:lang w:val="mk-MK"/>
              </w:rPr>
            </w:pPr>
            <w:r>
              <w:rPr>
                <w:rFonts w:asciiTheme="minorHAnsi" w:hAnsiTheme="minorHAnsi" w:cstheme="minorHAnsi"/>
                <w:sz w:val="20"/>
                <w:szCs w:val="20"/>
                <w:lang w:val="mk-MK"/>
              </w:rPr>
              <w:t>Задавање на прашалници за самопроцена на интересите и способностите на учениците</w:t>
            </w:r>
          </w:p>
        </w:tc>
        <w:tc>
          <w:tcPr>
            <w:tcW w:w="1842" w:type="dxa"/>
            <w:tcBorders>
              <w:top w:val="single" w:color="auto" w:sz="4" w:space="0"/>
              <w:left w:val="single" w:color="auto" w:sz="4" w:space="0"/>
              <w:bottom w:val="single" w:color="auto" w:sz="4" w:space="0"/>
              <w:right w:val="single" w:color="auto" w:sz="4" w:space="0"/>
            </w:tcBorders>
          </w:tcPr>
          <w:p w14:paraId="3A5DAEE2">
            <w:pPr>
              <w:rPr>
                <w:rFonts w:asciiTheme="minorHAnsi" w:hAnsiTheme="minorHAnsi" w:cstheme="minorHAnsi"/>
                <w:sz w:val="20"/>
                <w:szCs w:val="20"/>
                <w:lang w:val="mk-MK"/>
              </w:rPr>
            </w:pPr>
            <w:r>
              <w:rPr>
                <w:rFonts w:asciiTheme="minorHAnsi" w:hAnsiTheme="minorHAnsi" w:cstheme="minorHAnsi"/>
                <w:sz w:val="20"/>
                <w:szCs w:val="20"/>
                <w:lang w:val="mk-MK"/>
              </w:rPr>
              <w:t>психолог/педагог</w:t>
            </w:r>
          </w:p>
        </w:tc>
        <w:tc>
          <w:tcPr>
            <w:tcW w:w="1560" w:type="dxa"/>
            <w:tcBorders>
              <w:top w:val="single" w:color="auto" w:sz="4" w:space="0"/>
              <w:left w:val="single" w:color="auto" w:sz="4" w:space="0"/>
              <w:bottom w:val="single" w:color="auto" w:sz="4" w:space="0"/>
              <w:right w:val="single" w:color="auto" w:sz="4" w:space="0"/>
            </w:tcBorders>
          </w:tcPr>
          <w:p w14:paraId="4A6879C2">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7105AED9">
            <w:pPr>
              <w:rPr>
                <w:rFonts w:asciiTheme="minorHAnsi" w:hAnsiTheme="minorHAnsi" w:cstheme="minorHAnsi"/>
                <w:sz w:val="20"/>
                <w:szCs w:val="20"/>
                <w:lang w:val="mk-MK"/>
              </w:rPr>
            </w:pPr>
            <w:r>
              <w:rPr>
                <w:rFonts w:asciiTheme="minorHAnsi" w:hAnsiTheme="minorHAnsi" w:cstheme="minorHAnsi"/>
                <w:sz w:val="20"/>
                <w:szCs w:val="20"/>
                <w:lang w:val="mk-MK"/>
              </w:rPr>
              <w:t>од деветто  одд.</w:t>
            </w:r>
          </w:p>
        </w:tc>
        <w:tc>
          <w:tcPr>
            <w:tcW w:w="2693" w:type="dxa"/>
            <w:tcBorders>
              <w:top w:val="single" w:color="auto" w:sz="4" w:space="0"/>
              <w:left w:val="single" w:color="auto" w:sz="4" w:space="0"/>
              <w:bottom w:val="single" w:color="auto" w:sz="4" w:space="0"/>
              <w:right w:val="single" w:color="auto" w:sz="4" w:space="0"/>
            </w:tcBorders>
          </w:tcPr>
          <w:p w14:paraId="7BBF2A24">
            <w:pPr>
              <w:rPr>
                <w:rFonts w:asciiTheme="minorHAnsi" w:hAnsiTheme="minorHAnsi" w:cstheme="minorHAnsi"/>
                <w:sz w:val="20"/>
                <w:szCs w:val="20"/>
                <w:lang w:val="mk-MK"/>
              </w:rPr>
            </w:pPr>
            <w:r>
              <w:rPr>
                <w:rFonts w:asciiTheme="minorHAnsi" w:hAnsiTheme="minorHAnsi" w:cstheme="minorHAnsi"/>
                <w:sz w:val="20"/>
                <w:szCs w:val="20"/>
                <w:lang w:val="mk-MK"/>
              </w:rPr>
              <w:t>Прашалници за интересите на учениците</w:t>
            </w:r>
          </w:p>
        </w:tc>
        <w:tc>
          <w:tcPr>
            <w:tcW w:w="1417" w:type="dxa"/>
            <w:tcBorders>
              <w:top w:val="single" w:color="auto" w:sz="4" w:space="0"/>
              <w:left w:val="single" w:color="auto" w:sz="4" w:space="0"/>
              <w:bottom w:val="single" w:color="auto" w:sz="4" w:space="0"/>
              <w:right w:val="single" w:color="auto" w:sz="4" w:space="0"/>
            </w:tcBorders>
          </w:tcPr>
          <w:p w14:paraId="28C13CC8">
            <w:pPr>
              <w:rPr>
                <w:rFonts w:asciiTheme="minorHAnsi" w:hAnsiTheme="minorHAnsi" w:cstheme="minorHAnsi"/>
                <w:sz w:val="20"/>
                <w:szCs w:val="20"/>
                <w:lang w:val="mk-MK"/>
              </w:rPr>
            </w:pPr>
            <w:r>
              <w:rPr>
                <w:rFonts w:asciiTheme="minorHAnsi" w:hAnsiTheme="minorHAnsi" w:cstheme="minorHAnsi"/>
                <w:sz w:val="20"/>
                <w:szCs w:val="20"/>
                <w:lang w:val="mk-MK"/>
              </w:rPr>
              <w:t>-март</w:t>
            </w:r>
          </w:p>
          <w:p w14:paraId="4A21958A">
            <w:pPr>
              <w:rPr>
                <w:rFonts w:asciiTheme="minorHAnsi" w:hAnsiTheme="minorHAnsi" w:cstheme="minorHAnsi"/>
                <w:sz w:val="20"/>
                <w:szCs w:val="20"/>
                <w:lang w:val="mk-MK"/>
              </w:rPr>
            </w:pPr>
            <w:r>
              <w:rPr>
                <w:rFonts w:asciiTheme="minorHAnsi" w:hAnsiTheme="minorHAnsi" w:cstheme="minorHAnsi"/>
                <w:sz w:val="20"/>
                <w:szCs w:val="20"/>
                <w:lang w:val="mk-MK"/>
              </w:rPr>
              <w:t>-април</w:t>
            </w:r>
          </w:p>
        </w:tc>
        <w:tc>
          <w:tcPr>
            <w:tcW w:w="4190" w:type="dxa"/>
            <w:tcBorders>
              <w:top w:val="single" w:color="auto" w:sz="4" w:space="0"/>
              <w:left w:val="single" w:color="auto" w:sz="4" w:space="0"/>
              <w:bottom w:val="single" w:color="auto" w:sz="4" w:space="0"/>
              <w:right w:val="single" w:color="auto" w:sz="4" w:space="0"/>
            </w:tcBorders>
          </w:tcPr>
          <w:p w14:paraId="18B77C6E">
            <w:pPr>
              <w:rPr>
                <w:rFonts w:asciiTheme="minorHAnsi" w:hAnsiTheme="minorHAnsi" w:cstheme="minorHAnsi"/>
                <w:sz w:val="20"/>
                <w:szCs w:val="20"/>
                <w:lang w:val="mk-MK"/>
              </w:rPr>
            </w:pPr>
            <w:r>
              <w:rPr>
                <w:rFonts w:asciiTheme="minorHAnsi" w:hAnsiTheme="minorHAnsi" w:cstheme="minorHAnsi"/>
                <w:sz w:val="20"/>
                <w:szCs w:val="20"/>
                <w:lang w:val="mk-MK"/>
              </w:rPr>
              <w:t>- помош заправилен избор на  струки и занимања</w:t>
            </w:r>
          </w:p>
        </w:tc>
      </w:tr>
      <w:tr w14:paraId="6BCC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3369" w:type="dxa"/>
            <w:tcBorders>
              <w:top w:val="single" w:color="auto" w:sz="4" w:space="0"/>
              <w:left w:val="single" w:color="auto" w:sz="4" w:space="0"/>
              <w:bottom w:val="single" w:color="auto" w:sz="4" w:space="0"/>
              <w:right w:val="single" w:color="auto" w:sz="4" w:space="0"/>
            </w:tcBorders>
          </w:tcPr>
          <w:p w14:paraId="2A7CAAF4">
            <w:pPr>
              <w:rPr>
                <w:rFonts w:asciiTheme="minorHAnsi" w:hAnsiTheme="minorHAnsi" w:cstheme="minorHAnsi"/>
                <w:sz w:val="20"/>
                <w:szCs w:val="20"/>
                <w:lang w:val="mk-MK"/>
              </w:rPr>
            </w:pPr>
            <w:r>
              <w:rPr>
                <w:rFonts w:asciiTheme="minorHAnsi" w:hAnsiTheme="minorHAnsi" w:cstheme="minorHAnsi"/>
                <w:sz w:val="20"/>
                <w:szCs w:val="20"/>
                <w:lang w:val="mk-MK"/>
              </w:rPr>
              <w:t>-Советодавно консултативни средби со родителите</w:t>
            </w:r>
          </w:p>
          <w:p w14:paraId="10A5DD73">
            <w:pPr>
              <w:rPr>
                <w:rFonts w:asciiTheme="minorHAnsi" w:hAnsiTheme="minorHAnsi" w:cstheme="minorHAnsi"/>
                <w:sz w:val="20"/>
                <w:szCs w:val="20"/>
                <w:lang w:val="mk-MK"/>
              </w:rPr>
            </w:pPr>
            <w:r>
              <w:rPr>
                <w:rFonts w:asciiTheme="minorHAnsi" w:hAnsiTheme="minorHAnsi" w:cstheme="minorHAnsi"/>
                <w:sz w:val="20"/>
                <w:szCs w:val="20"/>
                <w:lang w:val="ru-RU"/>
              </w:rPr>
              <w:t>-</w:t>
            </w:r>
            <w:r>
              <w:rPr>
                <w:rFonts w:asciiTheme="minorHAnsi" w:hAnsiTheme="minorHAnsi" w:cstheme="minorHAnsi"/>
                <w:sz w:val="20"/>
                <w:szCs w:val="20"/>
                <w:lang w:val="mk-MK"/>
              </w:rPr>
              <w:t>Запознавање на учениците со услугите и ресурсите кои ги нуди кариерното катче</w:t>
            </w:r>
          </w:p>
        </w:tc>
        <w:tc>
          <w:tcPr>
            <w:tcW w:w="1842" w:type="dxa"/>
            <w:tcBorders>
              <w:top w:val="single" w:color="auto" w:sz="4" w:space="0"/>
              <w:left w:val="single" w:color="auto" w:sz="4" w:space="0"/>
              <w:bottom w:val="single" w:color="auto" w:sz="4" w:space="0"/>
              <w:right w:val="single" w:color="auto" w:sz="4" w:space="0"/>
            </w:tcBorders>
          </w:tcPr>
          <w:p w14:paraId="4F467173">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3F67CE37">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p w14:paraId="2B439FF7">
            <w:pPr>
              <w:rPr>
                <w:rFonts w:asciiTheme="minorHAnsi" w:hAnsiTheme="minorHAnsi" w:cstheme="minorHAnsi"/>
                <w:sz w:val="20"/>
                <w:szCs w:val="20"/>
                <w:lang w:val="mk-MK"/>
              </w:rPr>
            </w:pPr>
            <w:r>
              <w:rPr>
                <w:rFonts w:asciiTheme="minorHAnsi" w:hAnsiTheme="minorHAnsi" w:cstheme="minorHAnsi"/>
                <w:sz w:val="20"/>
                <w:szCs w:val="20"/>
                <w:lang w:val="mk-MK"/>
              </w:rPr>
              <w:t>одд.раководители</w:t>
            </w:r>
          </w:p>
        </w:tc>
        <w:tc>
          <w:tcPr>
            <w:tcW w:w="1560" w:type="dxa"/>
            <w:tcBorders>
              <w:top w:val="single" w:color="auto" w:sz="4" w:space="0"/>
              <w:left w:val="single" w:color="auto" w:sz="4" w:space="0"/>
              <w:bottom w:val="single" w:color="auto" w:sz="4" w:space="0"/>
              <w:right w:val="single" w:color="auto" w:sz="4" w:space="0"/>
            </w:tcBorders>
          </w:tcPr>
          <w:p w14:paraId="708E9D6E">
            <w:pPr>
              <w:rPr>
                <w:rFonts w:asciiTheme="minorHAnsi" w:hAnsiTheme="minorHAnsi" w:cstheme="minorHAnsi"/>
                <w:sz w:val="20"/>
                <w:szCs w:val="20"/>
                <w:lang w:val="mk-MK"/>
              </w:rPr>
            </w:pPr>
            <w:r>
              <w:rPr>
                <w:rFonts w:asciiTheme="minorHAnsi" w:hAnsiTheme="minorHAnsi" w:cstheme="minorHAnsi"/>
                <w:sz w:val="20"/>
                <w:szCs w:val="20"/>
                <w:lang w:val="mk-MK"/>
              </w:rPr>
              <w:t>родители на учениците од деветто  одд.</w:t>
            </w:r>
          </w:p>
        </w:tc>
        <w:tc>
          <w:tcPr>
            <w:tcW w:w="2693" w:type="dxa"/>
            <w:tcBorders>
              <w:top w:val="single" w:color="auto" w:sz="4" w:space="0"/>
              <w:left w:val="single" w:color="auto" w:sz="4" w:space="0"/>
              <w:bottom w:val="single" w:color="auto" w:sz="4" w:space="0"/>
              <w:right w:val="single" w:color="auto" w:sz="4" w:space="0"/>
            </w:tcBorders>
          </w:tcPr>
          <w:p w14:paraId="3F45147A">
            <w:pPr>
              <w:rPr>
                <w:rFonts w:asciiTheme="minorHAnsi" w:hAnsiTheme="minorHAnsi" w:cstheme="minorHAnsi"/>
                <w:sz w:val="20"/>
                <w:szCs w:val="20"/>
                <w:lang w:val="mk-MK"/>
              </w:rPr>
            </w:pPr>
            <w:r>
              <w:rPr>
                <w:rFonts w:asciiTheme="minorHAnsi" w:hAnsiTheme="minorHAnsi" w:cstheme="minorHAnsi"/>
                <w:sz w:val="20"/>
                <w:szCs w:val="20"/>
                <w:lang w:val="mk-MK"/>
              </w:rPr>
              <w:t>стручни соработници</w:t>
            </w:r>
          </w:p>
          <w:p w14:paraId="2C588C39">
            <w:pPr>
              <w:rPr>
                <w:rFonts w:asciiTheme="minorHAnsi" w:hAnsiTheme="minorHAnsi" w:cstheme="minorHAnsi"/>
                <w:sz w:val="20"/>
                <w:szCs w:val="20"/>
                <w:lang w:val="mk-MK"/>
              </w:rPr>
            </w:pPr>
            <w:r>
              <w:rPr>
                <w:rFonts w:asciiTheme="minorHAnsi" w:hAnsiTheme="minorHAnsi" w:cstheme="minorHAnsi"/>
                <w:sz w:val="20"/>
                <w:szCs w:val="20"/>
                <w:lang w:val="mk-MK"/>
              </w:rPr>
              <w:t>анкети</w:t>
            </w:r>
          </w:p>
          <w:p w14:paraId="19D611AB">
            <w:pPr>
              <w:rPr>
                <w:rFonts w:asciiTheme="minorHAnsi" w:hAnsiTheme="minorHAnsi" w:cstheme="minorHAnsi"/>
                <w:sz w:val="20"/>
                <w:szCs w:val="20"/>
                <w:lang w:val="mk-MK"/>
              </w:rPr>
            </w:pPr>
            <w:r>
              <w:rPr>
                <w:rFonts w:asciiTheme="minorHAnsi" w:hAnsiTheme="minorHAnsi" w:cstheme="minorHAnsi"/>
                <w:sz w:val="20"/>
                <w:szCs w:val="20"/>
                <w:lang w:val="mk-MK"/>
              </w:rPr>
              <w:t>кариерно катче</w:t>
            </w:r>
          </w:p>
          <w:p w14:paraId="26A7674E">
            <w:pPr>
              <w:rPr>
                <w:rFonts w:asciiTheme="minorHAnsi" w:hAnsiTheme="minorHAnsi" w:cstheme="minorHAnsi"/>
                <w:sz w:val="20"/>
                <w:szCs w:val="20"/>
                <w:lang w:val="mk-MK"/>
              </w:rPr>
            </w:pPr>
            <w:r>
              <w:rPr>
                <w:rFonts w:asciiTheme="minorHAnsi" w:hAnsiTheme="minorHAnsi" w:cstheme="minorHAnsi"/>
                <w:sz w:val="20"/>
                <w:szCs w:val="20"/>
                <w:lang w:val="mk-MK"/>
              </w:rPr>
              <w:t>стручни материјали</w:t>
            </w:r>
          </w:p>
          <w:p w14:paraId="17DC205F">
            <w:pPr>
              <w:rPr>
                <w:rFonts w:asciiTheme="minorHAnsi" w:hAnsiTheme="minorHAnsi" w:cstheme="minorHAnsi"/>
                <w:sz w:val="20"/>
                <w:szCs w:val="20"/>
                <w:lang w:val="mk-MK"/>
              </w:rPr>
            </w:pPr>
          </w:p>
        </w:tc>
        <w:tc>
          <w:tcPr>
            <w:tcW w:w="1417" w:type="dxa"/>
            <w:tcBorders>
              <w:top w:val="single" w:color="auto" w:sz="4" w:space="0"/>
              <w:left w:val="single" w:color="auto" w:sz="4" w:space="0"/>
              <w:bottom w:val="single" w:color="auto" w:sz="4" w:space="0"/>
              <w:right w:val="single" w:color="auto" w:sz="4" w:space="0"/>
            </w:tcBorders>
          </w:tcPr>
          <w:p w14:paraId="3E4ACDA5">
            <w:pPr>
              <w:rPr>
                <w:rFonts w:asciiTheme="minorHAnsi" w:hAnsiTheme="minorHAnsi" w:cstheme="minorHAnsi"/>
                <w:sz w:val="20"/>
                <w:szCs w:val="20"/>
                <w:lang w:val="mk-MK"/>
              </w:rPr>
            </w:pPr>
            <w:r>
              <w:rPr>
                <w:rFonts w:asciiTheme="minorHAnsi" w:hAnsiTheme="minorHAnsi" w:cstheme="minorHAnsi"/>
                <w:sz w:val="20"/>
                <w:szCs w:val="20"/>
                <w:lang w:val="mk-MK"/>
              </w:rPr>
              <w:t>-април</w:t>
            </w:r>
          </w:p>
        </w:tc>
        <w:tc>
          <w:tcPr>
            <w:tcW w:w="4190" w:type="dxa"/>
            <w:tcBorders>
              <w:top w:val="single" w:color="auto" w:sz="4" w:space="0"/>
              <w:left w:val="single" w:color="auto" w:sz="4" w:space="0"/>
              <w:bottom w:val="single" w:color="auto" w:sz="4" w:space="0"/>
              <w:right w:val="single" w:color="auto" w:sz="4" w:space="0"/>
            </w:tcBorders>
          </w:tcPr>
          <w:p w14:paraId="4CFB2B10">
            <w:pPr>
              <w:rPr>
                <w:rFonts w:asciiTheme="minorHAnsi" w:hAnsiTheme="minorHAnsi" w:cstheme="minorHAnsi"/>
                <w:sz w:val="20"/>
                <w:szCs w:val="20"/>
                <w:lang w:val="mk-MK"/>
              </w:rPr>
            </w:pPr>
            <w:r>
              <w:rPr>
                <w:rFonts w:asciiTheme="minorHAnsi" w:hAnsiTheme="minorHAnsi" w:cstheme="minorHAnsi"/>
                <w:sz w:val="20"/>
                <w:szCs w:val="20"/>
                <w:lang w:val="mk-MK"/>
              </w:rPr>
              <w:t xml:space="preserve">-информирање на родителите за критеирумите за упис во средно образование </w:t>
            </w:r>
          </w:p>
          <w:p w14:paraId="24699266">
            <w:pPr>
              <w:rPr>
                <w:rFonts w:asciiTheme="minorHAnsi" w:hAnsiTheme="minorHAnsi" w:cstheme="minorHAnsi"/>
                <w:sz w:val="20"/>
                <w:szCs w:val="20"/>
                <w:lang w:val="mk-MK"/>
              </w:rPr>
            </w:pPr>
            <w:r>
              <w:rPr>
                <w:rFonts w:asciiTheme="minorHAnsi" w:hAnsiTheme="minorHAnsi" w:cstheme="minorHAnsi"/>
                <w:sz w:val="20"/>
                <w:szCs w:val="20"/>
                <w:lang w:val="mk-MK"/>
              </w:rPr>
              <w:t>-користење на брошури, летоци и др.стручна литература</w:t>
            </w:r>
          </w:p>
        </w:tc>
      </w:tr>
      <w:tr w14:paraId="547A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3369" w:type="dxa"/>
            <w:tcBorders>
              <w:top w:val="single" w:color="auto" w:sz="4" w:space="0"/>
              <w:left w:val="single" w:color="auto" w:sz="4" w:space="0"/>
              <w:bottom w:val="single" w:color="auto" w:sz="4" w:space="0"/>
              <w:right w:val="single" w:color="auto" w:sz="4" w:space="0"/>
            </w:tcBorders>
          </w:tcPr>
          <w:p w14:paraId="4ECC97D5">
            <w:pPr>
              <w:tabs>
                <w:tab w:val="left" w:pos="360"/>
                <w:tab w:val="left" w:pos="426"/>
              </w:tabs>
              <w:rPr>
                <w:rFonts w:asciiTheme="minorHAnsi" w:hAnsiTheme="minorHAnsi" w:cstheme="minorHAnsi"/>
                <w:sz w:val="20"/>
                <w:szCs w:val="20"/>
                <w:lang w:val="mk-MK"/>
              </w:rPr>
            </w:pPr>
            <w:r>
              <w:rPr>
                <w:rFonts w:asciiTheme="minorHAnsi" w:hAnsiTheme="minorHAnsi" w:cstheme="minorHAnsi"/>
                <w:sz w:val="20"/>
                <w:szCs w:val="20"/>
                <w:lang w:val="mk-MK"/>
              </w:rPr>
              <w:t>Помош и организирање на презентации на занимања од државните средни училишта од градот</w:t>
            </w:r>
          </w:p>
        </w:tc>
        <w:tc>
          <w:tcPr>
            <w:tcW w:w="1842" w:type="dxa"/>
            <w:tcBorders>
              <w:top w:val="single" w:color="auto" w:sz="4" w:space="0"/>
              <w:left w:val="single" w:color="auto" w:sz="4" w:space="0"/>
              <w:bottom w:val="single" w:color="auto" w:sz="4" w:space="0"/>
              <w:right w:val="single" w:color="auto" w:sz="4" w:space="0"/>
            </w:tcBorders>
          </w:tcPr>
          <w:p w14:paraId="0EF31D0C">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5598781F">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p w14:paraId="63197CEC">
            <w:pPr>
              <w:rPr>
                <w:rFonts w:asciiTheme="minorHAnsi" w:hAnsiTheme="minorHAnsi" w:cstheme="minorHAnsi"/>
                <w:sz w:val="20"/>
                <w:szCs w:val="20"/>
                <w:lang w:val="mk-MK"/>
              </w:rPr>
            </w:pPr>
            <w:r>
              <w:rPr>
                <w:rFonts w:asciiTheme="minorHAnsi" w:hAnsiTheme="minorHAnsi" w:cstheme="minorHAnsi"/>
                <w:sz w:val="20"/>
                <w:szCs w:val="20"/>
                <w:lang w:val="mk-MK"/>
              </w:rPr>
              <w:t>одд.раководители на деветто  одд.</w:t>
            </w:r>
          </w:p>
        </w:tc>
        <w:tc>
          <w:tcPr>
            <w:tcW w:w="1560" w:type="dxa"/>
            <w:tcBorders>
              <w:top w:val="single" w:color="auto" w:sz="4" w:space="0"/>
              <w:left w:val="single" w:color="auto" w:sz="4" w:space="0"/>
              <w:bottom w:val="single" w:color="auto" w:sz="4" w:space="0"/>
              <w:right w:val="single" w:color="auto" w:sz="4" w:space="0"/>
            </w:tcBorders>
          </w:tcPr>
          <w:p w14:paraId="4532CF23">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6A3B7618">
            <w:pPr>
              <w:rPr>
                <w:rFonts w:asciiTheme="minorHAnsi" w:hAnsiTheme="minorHAnsi" w:cstheme="minorHAnsi"/>
                <w:sz w:val="20"/>
                <w:szCs w:val="20"/>
                <w:lang w:val="mk-MK"/>
              </w:rPr>
            </w:pPr>
            <w:r>
              <w:rPr>
                <w:rFonts w:asciiTheme="minorHAnsi" w:hAnsiTheme="minorHAnsi" w:cstheme="minorHAnsi"/>
                <w:sz w:val="20"/>
                <w:szCs w:val="20"/>
                <w:lang w:val="mk-MK"/>
              </w:rPr>
              <w:t>од деветто  одд.</w:t>
            </w:r>
          </w:p>
        </w:tc>
        <w:tc>
          <w:tcPr>
            <w:tcW w:w="2693" w:type="dxa"/>
            <w:tcBorders>
              <w:top w:val="single" w:color="auto" w:sz="4" w:space="0"/>
              <w:left w:val="single" w:color="auto" w:sz="4" w:space="0"/>
              <w:bottom w:val="single" w:color="auto" w:sz="4" w:space="0"/>
              <w:right w:val="single" w:color="auto" w:sz="4" w:space="0"/>
            </w:tcBorders>
          </w:tcPr>
          <w:p w14:paraId="74D477A6">
            <w:pPr>
              <w:rPr>
                <w:rFonts w:asciiTheme="minorHAnsi" w:hAnsiTheme="minorHAnsi" w:cstheme="minorHAnsi"/>
                <w:sz w:val="20"/>
                <w:szCs w:val="20"/>
                <w:lang w:val="mk-MK"/>
              </w:rPr>
            </w:pPr>
            <w:r>
              <w:rPr>
                <w:rFonts w:asciiTheme="minorHAnsi" w:hAnsiTheme="minorHAnsi" w:cstheme="minorHAnsi"/>
                <w:sz w:val="20"/>
                <w:szCs w:val="20"/>
                <w:lang w:val="mk-MK"/>
              </w:rPr>
              <w:t>стручни лица</w:t>
            </w:r>
          </w:p>
          <w:p w14:paraId="50A8902C">
            <w:pPr>
              <w:rPr>
                <w:rFonts w:asciiTheme="minorHAnsi" w:hAnsiTheme="minorHAnsi" w:cstheme="minorHAnsi"/>
                <w:sz w:val="20"/>
                <w:szCs w:val="20"/>
                <w:lang w:val="mk-MK"/>
              </w:rPr>
            </w:pPr>
            <w:r>
              <w:rPr>
                <w:rFonts w:asciiTheme="minorHAnsi" w:hAnsiTheme="minorHAnsi" w:cstheme="minorHAnsi"/>
                <w:sz w:val="20"/>
                <w:szCs w:val="20"/>
                <w:lang w:val="mk-MK"/>
              </w:rPr>
              <w:t>ЦД   презентации</w:t>
            </w:r>
          </w:p>
          <w:p w14:paraId="61FF1D1E">
            <w:pPr>
              <w:rPr>
                <w:rFonts w:asciiTheme="minorHAnsi" w:hAnsiTheme="minorHAnsi" w:cstheme="minorHAnsi"/>
                <w:sz w:val="20"/>
                <w:szCs w:val="20"/>
                <w:lang w:val="mk-MK"/>
              </w:rPr>
            </w:pPr>
            <w:r>
              <w:rPr>
                <w:rFonts w:asciiTheme="minorHAnsi" w:hAnsiTheme="minorHAnsi" w:cstheme="minorHAnsi"/>
                <w:sz w:val="20"/>
                <w:szCs w:val="20"/>
                <w:lang w:val="mk-MK"/>
              </w:rPr>
              <w:t>флаери</w:t>
            </w:r>
          </w:p>
        </w:tc>
        <w:tc>
          <w:tcPr>
            <w:tcW w:w="1417" w:type="dxa"/>
            <w:tcBorders>
              <w:top w:val="single" w:color="auto" w:sz="4" w:space="0"/>
              <w:left w:val="single" w:color="auto" w:sz="4" w:space="0"/>
              <w:bottom w:val="single" w:color="auto" w:sz="4" w:space="0"/>
              <w:right w:val="single" w:color="auto" w:sz="4" w:space="0"/>
            </w:tcBorders>
          </w:tcPr>
          <w:p w14:paraId="1CD138A0">
            <w:pPr>
              <w:rPr>
                <w:rFonts w:asciiTheme="minorHAnsi" w:hAnsiTheme="minorHAnsi" w:cstheme="minorHAnsi"/>
                <w:sz w:val="20"/>
                <w:szCs w:val="20"/>
                <w:lang w:val="mk-MK"/>
              </w:rPr>
            </w:pPr>
            <w:r>
              <w:rPr>
                <w:rFonts w:asciiTheme="minorHAnsi" w:hAnsiTheme="minorHAnsi" w:cstheme="minorHAnsi"/>
                <w:sz w:val="20"/>
                <w:szCs w:val="20"/>
                <w:lang w:val="mk-MK"/>
              </w:rPr>
              <w:t>-во тек на второто полугодие</w:t>
            </w:r>
          </w:p>
        </w:tc>
        <w:tc>
          <w:tcPr>
            <w:tcW w:w="4190" w:type="dxa"/>
            <w:tcBorders>
              <w:top w:val="single" w:color="auto" w:sz="4" w:space="0"/>
              <w:left w:val="single" w:color="auto" w:sz="4" w:space="0"/>
              <w:bottom w:val="single" w:color="auto" w:sz="4" w:space="0"/>
              <w:right w:val="single" w:color="auto" w:sz="4" w:space="0"/>
            </w:tcBorders>
          </w:tcPr>
          <w:p w14:paraId="10F8F16F">
            <w:pPr>
              <w:rPr>
                <w:rFonts w:asciiTheme="minorHAnsi" w:hAnsiTheme="minorHAnsi" w:cstheme="minorHAnsi"/>
                <w:sz w:val="20"/>
                <w:szCs w:val="20"/>
                <w:lang w:val="mk-MK"/>
              </w:rPr>
            </w:pPr>
            <w:r>
              <w:rPr>
                <w:rFonts w:asciiTheme="minorHAnsi" w:hAnsiTheme="minorHAnsi" w:cstheme="minorHAnsi"/>
                <w:sz w:val="20"/>
                <w:szCs w:val="20"/>
                <w:lang w:val="mk-MK"/>
              </w:rPr>
              <w:t xml:space="preserve">-запознавање </w:t>
            </w:r>
          </w:p>
          <w:p w14:paraId="76E02C82">
            <w:pPr>
              <w:rPr>
                <w:rFonts w:asciiTheme="minorHAnsi" w:hAnsiTheme="minorHAnsi" w:cstheme="minorHAnsi"/>
                <w:sz w:val="20"/>
                <w:szCs w:val="20"/>
                <w:lang w:val="mk-MK"/>
              </w:rPr>
            </w:pPr>
            <w:r>
              <w:rPr>
                <w:rFonts w:asciiTheme="minorHAnsi" w:hAnsiTheme="minorHAnsi" w:cstheme="minorHAnsi"/>
                <w:sz w:val="20"/>
                <w:szCs w:val="20"/>
                <w:lang w:val="mk-MK"/>
              </w:rPr>
              <w:t>со условите и критеирумите за упис во средно образование</w:t>
            </w:r>
          </w:p>
          <w:p w14:paraId="4A5B016F">
            <w:pPr>
              <w:rPr>
                <w:rFonts w:asciiTheme="minorHAnsi" w:hAnsiTheme="minorHAnsi" w:cstheme="minorHAnsi"/>
                <w:sz w:val="20"/>
                <w:szCs w:val="20"/>
                <w:lang w:val="mk-MK"/>
              </w:rPr>
            </w:pPr>
            <w:r>
              <w:rPr>
                <w:rFonts w:asciiTheme="minorHAnsi" w:hAnsiTheme="minorHAnsi" w:cstheme="minorHAnsi"/>
                <w:sz w:val="20"/>
                <w:szCs w:val="20"/>
                <w:lang w:val="mk-MK"/>
              </w:rPr>
              <w:t>-посета на кариерни и продажни саеми, изложби, учество на конкурси...</w:t>
            </w:r>
          </w:p>
        </w:tc>
      </w:tr>
      <w:tr w14:paraId="5CFA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3369" w:type="dxa"/>
            <w:tcBorders>
              <w:top w:val="single" w:color="auto" w:sz="4" w:space="0"/>
              <w:left w:val="single" w:color="auto" w:sz="4" w:space="0"/>
              <w:bottom w:val="single" w:color="auto" w:sz="4" w:space="0"/>
              <w:right w:val="single" w:color="auto" w:sz="4" w:space="0"/>
            </w:tcBorders>
          </w:tcPr>
          <w:p w14:paraId="6C327CBB">
            <w:pPr>
              <w:rPr>
                <w:rFonts w:asciiTheme="minorHAnsi" w:hAnsiTheme="minorHAnsi" w:cstheme="minorHAnsi"/>
                <w:sz w:val="20"/>
                <w:szCs w:val="20"/>
                <w:lang w:val="mk-MK"/>
              </w:rPr>
            </w:pPr>
            <w:r>
              <w:rPr>
                <w:rFonts w:asciiTheme="minorHAnsi" w:hAnsiTheme="minorHAnsi" w:cstheme="minorHAnsi"/>
                <w:sz w:val="20"/>
                <w:szCs w:val="20"/>
                <w:lang w:val="es-ES"/>
              </w:rPr>
              <w:t xml:space="preserve">Индивидуални </w:t>
            </w:r>
            <w:r>
              <w:rPr>
                <w:rFonts w:asciiTheme="minorHAnsi" w:hAnsiTheme="minorHAnsi" w:cstheme="minorHAnsi"/>
                <w:sz w:val="20"/>
                <w:szCs w:val="20"/>
                <w:lang w:val="mk-MK"/>
              </w:rPr>
              <w:t>и групни разговори со учениците за нивните професионални интереси</w:t>
            </w:r>
          </w:p>
        </w:tc>
        <w:tc>
          <w:tcPr>
            <w:tcW w:w="1842" w:type="dxa"/>
            <w:tcBorders>
              <w:top w:val="single" w:color="auto" w:sz="4" w:space="0"/>
              <w:left w:val="single" w:color="auto" w:sz="4" w:space="0"/>
              <w:bottom w:val="single" w:color="auto" w:sz="4" w:space="0"/>
              <w:right w:val="single" w:color="auto" w:sz="4" w:space="0"/>
            </w:tcBorders>
          </w:tcPr>
          <w:p w14:paraId="2AE78582">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1C1CD2D3">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tc>
        <w:tc>
          <w:tcPr>
            <w:tcW w:w="1560" w:type="dxa"/>
            <w:tcBorders>
              <w:top w:val="single" w:color="auto" w:sz="4" w:space="0"/>
              <w:left w:val="single" w:color="auto" w:sz="4" w:space="0"/>
              <w:bottom w:val="single" w:color="auto" w:sz="4" w:space="0"/>
              <w:right w:val="single" w:color="auto" w:sz="4" w:space="0"/>
            </w:tcBorders>
          </w:tcPr>
          <w:p w14:paraId="36E8003B">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0CABCAA5">
            <w:pPr>
              <w:rPr>
                <w:rFonts w:asciiTheme="minorHAnsi" w:hAnsiTheme="minorHAnsi" w:cstheme="minorHAnsi"/>
                <w:sz w:val="20"/>
                <w:szCs w:val="20"/>
                <w:lang w:val="mk-MK"/>
              </w:rPr>
            </w:pPr>
            <w:r>
              <w:rPr>
                <w:rFonts w:asciiTheme="minorHAnsi" w:hAnsiTheme="minorHAnsi" w:cstheme="minorHAnsi"/>
                <w:sz w:val="20"/>
                <w:szCs w:val="20"/>
                <w:lang w:val="mk-MK"/>
              </w:rPr>
              <w:t>од деветто  одд.</w:t>
            </w:r>
          </w:p>
        </w:tc>
        <w:tc>
          <w:tcPr>
            <w:tcW w:w="2693" w:type="dxa"/>
            <w:tcBorders>
              <w:top w:val="single" w:color="auto" w:sz="4" w:space="0"/>
              <w:left w:val="single" w:color="auto" w:sz="4" w:space="0"/>
              <w:bottom w:val="single" w:color="auto" w:sz="4" w:space="0"/>
              <w:right w:val="single" w:color="auto" w:sz="4" w:space="0"/>
            </w:tcBorders>
          </w:tcPr>
          <w:p w14:paraId="67D17DF3">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p w14:paraId="1F8B0520">
            <w:pPr>
              <w:rPr>
                <w:rFonts w:asciiTheme="minorHAnsi" w:hAnsiTheme="minorHAnsi" w:cstheme="minorHAnsi"/>
                <w:sz w:val="20"/>
                <w:szCs w:val="20"/>
                <w:lang w:val="mk-MK"/>
              </w:rPr>
            </w:pPr>
            <w:r>
              <w:rPr>
                <w:rFonts w:asciiTheme="minorHAnsi" w:hAnsiTheme="minorHAnsi" w:cstheme="minorHAnsi"/>
                <w:sz w:val="20"/>
                <w:szCs w:val="20"/>
                <w:lang w:val="mk-MK"/>
              </w:rPr>
              <w:t xml:space="preserve">стручни лица </w:t>
            </w:r>
          </w:p>
          <w:p w14:paraId="78DEC4C2">
            <w:pPr>
              <w:rPr>
                <w:rFonts w:asciiTheme="minorHAnsi" w:hAnsiTheme="minorHAnsi" w:cstheme="minorHAnsi"/>
                <w:sz w:val="20"/>
                <w:szCs w:val="20"/>
                <w:lang w:val="mk-MK"/>
              </w:rPr>
            </w:pPr>
            <w:r>
              <w:rPr>
                <w:rFonts w:asciiTheme="minorHAnsi" w:hAnsiTheme="minorHAnsi" w:cstheme="minorHAnsi"/>
                <w:sz w:val="20"/>
                <w:szCs w:val="20"/>
                <w:lang w:val="mk-MK"/>
              </w:rPr>
              <w:t>кариерно катче</w:t>
            </w:r>
          </w:p>
        </w:tc>
        <w:tc>
          <w:tcPr>
            <w:tcW w:w="1417" w:type="dxa"/>
            <w:tcBorders>
              <w:top w:val="single" w:color="auto" w:sz="4" w:space="0"/>
              <w:left w:val="single" w:color="auto" w:sz="4" w:space="0"/>
              <w:bottom w:val="single" w:color="auto" w:sz="4" w:space="0"/>
              <w:right w:val="single" w:color="auto" w:sz="4" w:space="0"/>
            </w:tcBorders>
          </w:tcPr>
          <w:p w14:paraId="5DF3FD37">
            <w:pPr>
              <w:rPr>
                <w:rFonts w:asciiTheme="minorHAnsi" w:hAnsiTheme="minorHAnsi" w:cstheme="minorHAnsi"/>
                <w:sz w:val="20"/>
                <w:szCs w:val="20"/>
                <w:lang w:val="mk-MK"/>
              </w:rPr>
            </w:pPr>
            <w:r>
              <w:rPr>
                <w:rFonts w:asciiTheme="minorHAnsi" w:hAnsiTheme="minorHAnsi" w:cstheme="minorHAnsi"/>
                <w:sz w:val="20"/>
                <w:szCs w:val="20"/>
                <w:lang w:val="mk-MK"/>
              </w:rPr>
              <w:t>-во тек на второто полугодие</w:t>
            </w:r>
          </w:p>
        </w:tc>
        <w:tc>
          <w:tcPr>
            <w:tcW w:w="4190" w:type="dxa"/>
            <w:tcBorders>
              <w:top w:val="single" w:color="auto" w:sz="4" w:space="0"/>
              <w:left w:val="single" w:color="auto" w:sz="4" w:space="0"/>
              <w:bottom w:val="single" w:color="auto" w:sz="4" w:space="0"/>
              <w:right w:val="single" w:color="auto" w:sz="4" w:space="0"/>
            </w:tcBorders>
          </w:tcPr>
          <w:p w14:paraId="7ADFE8A1">
            <w:pPr>
              <w:rPr>
                <w:rFonts w:asciiTheme="minorHAnsi" w:hAnsiTheme="minorHAnsi" w:cstheme="minorHAnsi"/>
                <w:sz w:val="20"/>
                <w:szCs w:val="20"/>
                <w:lang w:val="mk-MK"/>
              </w:rPr>
            </w:pPr>
            <w:r>
              <w:rPr>
                <w:rFonts w:asciiTheme="minorHAnsi" w:hAnsiTheme="minorHAnsi" w:cstheme="minorHAnsi"/>
                <w:sz w:val="20"/>
                <w:szCs w:val="20"/>
                <w:lang w:val="mk-MK"/>
              </w:rPr>
              <w:t>-правилен избор на  струки и занимања</w:t>
            </w:r>
          </w:p>
          <w:p w14:paraId="02D02BAB">
            <w:pPr>
              <w:rPr>
                <w:rFonts w:asciiTheme="minorHAnsi" w:hAnsiTheme="minorHAnsi" w:cstheme="minorHAnsi"/>
                <w:sz w:val="20"/>
                <w:szCs w:val="20"/>
                <w:lang w:val="mk-MK"/>
              </w:rPr>
            </w:pPr>
            <w:r>
              <w:rPr>
                <w:rFonts w:asciiTheme="minorHAnsi" w:hAnsiTheme="minorHAnsi" w:cstheme="minorHAnsi"/>
                <w:sz w:val="20"/>
                <w:szCs w:val="20"/>
                <w:lang w:val="mk-MK"/>
              </w:rPr>
              <w:t xml:space="preserve">-добивање на информации за изготвување на CV, мотивационо писмо и план за развој на кариера за учениците </w:t>
            </w:r>
          </w:p>
          <w:p w14:paraId="44FF8204">
            <w:pPr>
              <w:rPr>
                <w:rFonts w:asciiTheme="minorHAnsi" w:hAnsiTheme="minorHAnsi" w:cstheme="minorHAnsi"/>
                <w:sz w:val="20"/>
                <w:szCs w:val="20"/>
                <w:lang w:val="mk-MK"/>
              </w:rPr>
            </w:pPr>
            <w:r>
              <w:rPr>
                <w:rFonts w:asciiTheme="minorHAnsi" w:hAnsiTheme="minorHAnsi" w:cstheme="minorHAnsi"/>
                <w:sz w:val="20"/>
                <w:szCs w:val="20"/>
                <w:lang w:val="mk-MK"/>
              </w:rPr>
              <w:t>-др.активности поврзани со кариерното советување на учениците</w:t>
            </w:r>
          </w:p>
        </w:tc>
      </w:tr>
    </w:tbl>
    <w:p w14:paraId="7837A399">
      <w:pPr>
        <w:pStyle w:val="6"/>
        <w:ind w:left="0" w:right="567"/>
        <w:rPr>
          <w:rFonts w:asciiTheme="minorHAnsi" w:hAnsiTheme="minorHAnsi" w:cstheme="minorHAnsi"/>
          <w:i w:val="0"/>
          <w:lang w:val="mk-MK"/>
        </w:rPr>
      </w:pPr>
    </w:p>
    <w:p w14:paraId="0ED95636">
      <w:pPr>
        <w:pStyle w:val="6"/>
        <w:ind w:left="0" w:right="567"/>
        <w:rPr>
          <w:rFonts w:asciiTheme="minorHAnsi" w:hAnsiTheme="minorHAnsi" w:cstheme="minorHAnsi"/>
          <w:i w:val="0"/>
          <w:lang w:val="mk-MK"/>
        </w:rPr>
      </w:pPr>
    </w:p>
    <w:p w14:paraId="0C750DA4">
      <w:pPr>
        <w:pStyle w:val="6"/>
        <w:ind w:left="0" w:right="567"/>
        <w:rPr>
          <w:rFonts w:asciiTheme="minorHAnsi" w:hAnsiTheme="minorHAnsi" w:cstheme="minorHAnsi"/>
          <w:i w:val="0"/>
          <w:lang w:val="mk-MK"/>
        </w:rPr>
      </w:pPr>
      <w:r>
        <w:rPr>
          <w:rFonts w:asciiTheme="minorHAnsi" w:hAnsiTheme="minorHAnsi" w:cstheme="minorHAnsi"/>
          <w:i w:val="0"/>
          <w:lang w:val="mk-MK"/>
        </w:rPr>
        <w:t>15.3. Промоција на добросостојба на учениците, заштита од насилство, од злоупотреба и запуштање, спречување дискриминација</w:t>
      </w:r>
    </w:p>
    <w:p w14:paraId="5E226FB5">
      <w:pPr>
        <w:pStyle w:val="6"/>
        <w:ind w:left="0" w:right="567"/>
        <w:rPr>
          <w:rFonts w:asciiTheme="minorHAnsi" w:hAnsiTheme="minorHAnsi" w:cstheme="minorHAnsi"/>
          <w:lang w:val="ru-RU"/>
        </w:rPr>
      </w:pPr>
      <w:r>
        <w:rPr>
          <w:rFonts w:asciiTheme="minorHAnsi" w:hAnsiTheme="minorHAnsi" w:cstheme="minorHAnsi"/>
          <w:lang w:val="mk-MK"/>
        </w:rPr>
        <w:t>(Прилог на годишна програма – 4.9. План за промоција на добросостојба на учениците, заштита од насилство, од злоупотреба и запуштање, спречување дискриминација)</w:t>
      </w:r>
    </w:p>
    <w:p w14:paraId="5F23FEA2">
      <w:pPr>
        <w:pStyle w:val="6"/>
        <w:ind w:left="0" w:right="567"/>
        <w:rPr>
          <w:rFonts w:asciiTheme="minorHAnsi" w:hAnsiTheme="minorHAnsi" w:cstheme="minorHAnsi"/>
          <w:i w:val="0"/>
          <w:sz w:val="22"/>
          <w:szCs w:val="22"/>
          <w:lang w:val="mk-MK"/>
        </w:rPr>
      </w:pPr>
      <w:r>
        <w:rPr>
          <w:rFonts w:cs="Arial" w:asciiTheme="minorHAnsi" w:hAnsiTheme="minorHAnsi"/>
          <w:i w:val="0"/>
          <w:sz w:val="22"/>
          <w:szCs w:val="22"/>
          <w:lang w:val="ru-RU"/>
        </w:rPr>
        <w:t>Програма за превенција од насилно однесување</w:t>
      </w:r>
    </w:p>
    <w:tbl>
      <w:tblPr>
        <w:tblStyle w:val="11"/>
        <w:tblW w:w="145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44"/>
        <w:gridCol w:w="2835"/>
        <w:gridCol w:w="1843"/>
        <w:gridCol w:w="1559"/>
        <w:gridCol w:w="3686"/>
      </w:tblGrid>
      <w:tr w14:paraId="07B33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shd w:val="clear" w:color="auto" w:fill="D8D8D8" w:themeFill="background1" w:themeFillShade="D9"/>
            <w:vAlign w:val="center"/>
          </w:tcPr>
          <w:p w14:paraId="50A2728E">
            <w:pPr>
              <w:pStyle w:val="27"/>
              <w:spacing w:before="120" w:beforeAutospacing="0" w:after="120" w:afterAutospacing="0"/>
              <w:jc w:val="center"/>
              <w:rPr>
                <w:rFonts w:cs="Arial" w:asciiTheme="minorHAnsi" w:hAnsiTheme="minorHAnsi"/>
                <w:b/>
                <w:sz w:val="22"/>
                <w:szCs w:val="22"/>
                <w:lang w:val="mk-MK"/>
              </w:rPr>
            </w:pPr>
            <w:r>
              <w:rPr>
                <w:rFonts w:cs="Arial" w:asciiTheme="minorHAnsi" w:hAnsiTheme="minorHAnsi"/>
                <w:b/>
                <w:sz w:val="22"/>
                <w:szCs w:val="22"/>
              </w:rPr>
              <w:t>Планирана програмска активност</w:t>
            </w:r>
          </w:p>
        </w:tc>
        <w:tc>
          <w:tcPr>
            <w:tcW w:w="2835" w:type="dxa"/>
            <w:shd w:val="clear" w:color="auto" w:fill="D8D8D8" w:themeFill="background1" w:themeFillShade="D9"/>
            <w:vAlign w:val="center"/>
          </w:tcPr>
          <w:p w14:paraId="30056D12">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Цел на активноста</w:t>
            </w:r>
          </w:p>
        </w:tc>
        <w:tc>
          <w:tcPr>
            <w:tcW w:w="1843" w:type="dxa"/>
            <w:shd w:val="clear" w:color="auto" w:fill="D8D8D8" w:themeFill="background1" w:themeFillShade="D9"/>
            <w:vAlign w:val="center"/>
          </w:tcPr>
          <w:p w14:paraId="0D32AE41">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Реализатор</w:t>
            </w:r>
          </w:p>
        </w:tc>
        <w:tc>
          <w:tcPr>
            <w:tcW w:w="1559" w:type="dxa"/>
            <w:shd w:val="clear" w:color="auto" w:fill="D8D8D8" w:themeFill="background1" w:themeFillShade="D9"/>
            <w:vAlign w:val="center"/>
          </w:tcPr>
          <w:p w14:paraId="4CEF929A">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Време на реализација</w:t>
            </w:r>
          </w:p>
        </w:tc>
        <w:tc>
          <w:tcPr>
            <w:tcW w:w="3686" w:type="dxa"/>
            <w:shd w:val="clear" w:color="auto" w:fill="D8D8D8" w:themeFill="background1" w:themeFillShade="D9"/>
            <w:vAlign w:val="center"/>
          </w:tcPr>
          <w:p w14:paraId="1F05A066">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Очекувани исходи</w:t>
            </w:r>
          </w:p>
        </w:tc>
      </w:tr>
      <w:tr w14:paraId="34B1E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49222B59">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Запознавање на Наставничкиот совет , одделенските совети, Советот на родители, Училишниот одбор и Ученичката заедница со утврдените постапки процедури </w:t>
            </w:r>
          </w:p>
          <w:p w14:paraId="647865E7">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Изготвување на обрасци за евиденција на појавите на насилно однесување  </w:t>
            </w:r>
          </w:p>
          <w:p w14:paraId="33451A81">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Одржување на состаноци на лидерите на тимот за превенција од појави на насилно однесување</w:t>
            </w:r>
          </w:p>
        </w:tc>
        <w:tc>
          <w:tcPr>
            <w:tcW w:w="2835" w:type="dxa"/>
          </w:tcPr>
          <w:p w14:paraId="25DFD30B">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Утврдување на постапки и процедури во случаи на насилно однесување</w:t>
            </w:r>
          </w:p>
        </w:tc>
        <w:tc>
          <w:tcPr>
            <w:tcW w:w="1843" w:type="dxa"/>
          </w:tcPr>
          <w:p w14:paraId="5FCC27A4">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Директор</w:t>
            </w:r>
          </w:p>
          <w:p w14:paraId="56138092">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Стручни соработници</w:t>
            </w:r>
          </w:p>
          <w:p w14:paraId="4B8BEB27">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Членови на советот на родители </w:t>
            </w:r>
          </w:p>
          <w:p w14:paraId="6EB7F759">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Психолог</w:t>
            </w:r>
          </w:p>
          <w:p w14:paraId="7BDE937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Педагог</w:t>
            </w:r>
          </w:p>
        </w:tc>
        <w:tc>
          <w:tcPr>
            <w:tcW w:w="1559" w:type="dxa"/>
            <w:vAlign w:val="center"/>
          </w:tcPr>
          <w:p w14:paraId="37486A19">
            <w:pPr>
              <w:pStyle w:val="27"/>
              <w:spacing w:before="60" w:beforeAutospacing="0" w:after="60" w:afterAutospacing="0"/>
              <w:ind w:left="113" w:right="113"/>
              <w:rPr>
                <w:rFonts w:cs="Arial" w:asciiTheme="minorHAnsi" w:hAnsiTheme="minorHAnsi"/>
                <w:b/>
                <w:sz w:val="20"/>
                <w:szCs w:val="20"/>
              </w:rPr>
            </w:pPr>
            <w:r>
              <w:rPr>
                <w:rStyle w:val="28"/>
                <w:rFonts w:cs="Arial" w:asciiTheme="minorHAnsi" w:hAnsiTheme="minorHAnsi"/>
                <w:b w:val="0"/>
                <w:sz w:val="20"/>
                <w:szCs w:val="20"/>
              </w:rPr>
              <w:t>Септември</w:t>
            </w:r>
          </w:p>
          <w:p w14:paraId="0B51E2A4">
            <w:pPr>
              <w:spacing w:before="60" w:after="60"/>
              <w:ind w:left="113" w:right="113"/>
              <w:rPr>
                <w:rFonts w:cs="Arial" w:asciiTheme="minorHAnsi" w:hAnsiTheme="minorHAnsi"/>
                <w:sz w:val="20"/>
                <w:szCs w:val="20"/>
              </w:rPr>
            </w:pPr>
          </w:p>
        </w:tc>
        <w:tc>
          <w:tcPr>
            <w:tcW w:w="3686" w:type="dxa"/>
          </w:tcPr>
          <w:p w14:paraId="1CD6ECFB">
            <w:pPr>
              <w:pStyle w:val="27"/>
              <w:spacing w:before="60" w:beforeAutospacing="0" w:after="60" w:afterAutospacing="0"/>
              <w:ind w:left="113" w:right="113"/>
              <w:jc w:val="center"/>
              <w:rPr>
                <w:rStyle w:val="28"/>
                <w:rFonts w:cs="Arial" w:asciiTheme="minorHAnsi" w:hAnsiTheme="minorHAnsi"/>
                <w:b w:val="0"/>
                <w:sz w:val="20"/>
                <w:szCs w:val="20"/>
              </w:rPr>
            </w:pPr>
            <w:r>
              <w:rPr>
                <w:rStyle w:val="28"/>
                <w:rFonts w:cs="Arial" w:asciiTheme="minorHAnsi" w:hAnsiTheme="minorHAnsi"/>
                <w:b w:val="0"/>
                <w:sz w:val="20"/>
                <w:szCs w:val="20"/>
              </w:rPr>
              <w:t>Транспарентност и навременост во информирањето.</w:t>
            </w:r>
          </w:p>
          <w:p w14:paraId="28D95758">
            <w:pPr>
              <w:pStyle w:val="27"/>
              <w:spacing w:before="60" w:beforeAutospacing="0" w:after="60" w:afterAutospacing="0"/>
              <w:ind w:left="113" w:right="113"/>
              <w:jc w:val="center"/>
              <w:rPr>
                <w:rStyle w:val="28"/>
                <w:rFonts w:cs="Arial" w:asciiTheme="minorHAnsi" w:hAnsiTheme="minorHAnsi"/>
                <w:b w:val="0"/>
                <w:sz w:val="20"/>
                <w:szCs w:val="20"/>
              </w:rPr>
            </w:pPr>
            <w:r>
              <w:rPr>
                <w:rStyle w:val="28"/>
                <w:rFonts w:cs="Arial" w:asciiTheme="minorHAnsi" w:hAnsiTheme="minorHAnsi"/>
                <w:b w:val="0"/>
                <w:sz w:val="20"/>
                <w:szCs w:val="20"/>
              </w:rPr>
              <w:t>Следење и анализа на појавита на насилно однесување.</w:t>
            </w:r>
          </w:p>
          <w:p w14:paraId="5A8294B3">
            <w:pPr>
              <w:pStyle w:val="27"/>
              <w:spacing w:before="60" w:beforeAutospacing="0" w:after="60" w:afterAutospacing="0"/>
              <w:ind w:left="113" w:right="113"/>
              <w:jc w:val="center"/>
              <w:rPr>
                <w:rStyle w:val="28"/>
                <w:rFonts w:cs="Arial" w:asciiTheme="minorHAnsi" w:hAnsiTheme="minorHAnsi"/>
                <w:b w:val="0"/>
                <w:sz w:val="20"/>
                <w:szCs w:val="20"/>
              </w:rPr>
            </w:pPr>
            <w:r>
              <w:rPr>
                <w:rStyle w:val="28"/>
                <w:rFonts w:cs="Arial" w:asciiTheme="minorHAnsi" w:hAnsiTheme="minorHAnsi"/>
                <w:b w:val="0"/>
                <w:sz w:val="20"/>
                <w:szCs w:val="20"/>
              </w:rPr>
              <w:t>Успешно и навремено справување со појавите на насилно однесување</w:t>
            </w:r>
          </w:p>
        </w:tc>
      </w:tr>
      <w:tr w14:paraId="28B8B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2" w:hRule="atLeast"/>
          <w:jc w:val="center"/>
        </w:trPr>
        <w:tc>
          <w:tcPr>
            <w:tcW w:w="4644" w:type="dxa"/>
          </w:tcPr>
          <w:p w14:paraId="6A01E0DC">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Соработка со МВР ; Центарот за социјална работа ; Здравствени установи </w:t>
            </w:r>
          </w:p>
          <w:p w14:paraId="18C5EC79">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Поднесување писмени пријави до надлежните служби </w:t>
            </w:r>
          </w:p>
        </w:tc>
        <w:tc>
          <w:tcPr>
            <w:tcW w:w="2835" w:type="dxa"/>
          </w:tcPr>
          <w:p w14:paraId="3FAD47F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Соработка со релевантни установи </w:t>
            </w:r>
          </w:p>
        </w:tc>
        <w:tc>
          <w:tcPr>
            <w:tcW w:w="1843" w:type="dxa"/>
          </w:tcPr>
          <w:p w14:paraId="202DA14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Директор</w:t>
            </w:r>
          </w:p>
          <w:p w14:paraId="4409A4E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Тим</w:t>
            </w:r>
          </w:p>
          <w:p w14:paraId="70DF8AA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Стручни соработници</w:t>
            </w:r>
          </w:p>
        </w:tc>
        <w:tc>
          <w:tcPr>
            <w:tcW w:w="1559" w:type="dxa"/>
            <w:vAlign w:val="center"/>
          </w:tcPr>
          <w:p w14:paraId="56B2D4C9">
            <w:pPr>
              <w:pStyle w:val="27"/>
              <w:spacing w:before="60" w:beforeAutospacing="0" w:after="60" w:afterAutospacing="0"/>
              <w:ind w:right="113"/>
              <w:rPr>
                <w:rFonts w:cs="Arial" w:asciiTheme="minorHAnsi" w:hAnsiTheme="minorHAnsi"/>
                <w:sz w:val="20"/>
                <w:szCs w:val="20"/>
              </w:rPr>
            </w:pPr>
            <w:r>
              <w:rPr>
                <w:rFonts w:cs="Arial" w:asciiTheme="minorHAnsi" w:hAnsiTheme="minorHAnsi"/>
                <w:sz w:val="20"/>
                <w:szCs w:val="20"/>
              </w:rPr>
              <w:t>Во тек на годината</w:t>
            </w:r>
          </w:p>
          <w:p w14:paraId="22B50867">
            <w:pPr>
              <w:pStyle w:val="27"/>
              <w:spacing w:before="60" w:beforeAutospacing="0" w:after="60" w:afterAutospacing="0"/>
              <w:ind w:left="113" w:right="113"/>
              <w:rPr>
                <w:rFonts w:cs="Arial" w:asciiTheme="minorHAnsi" w:hAnsiTheme="minorHAnsi"/>
                <w:sz w:val="20"/>
                <w:szCs w:val="20"/>
              </w:rPr>
            </w:pPr>
          </w:p>
        </w:tc>
        <w:tc>
          <w:tcPr>
            <w:tcW w:w="3686" w:type="dxa"/>
          </w:tcPr>
          <w:p w14:paraId="687D5802">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 Надминување на појавите на насилно однесување </w:t>
            </w:r>
          </w:p>
        </w:tc>
      </w:tr>
      <w:tr w14:paraId="6E397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4644" w:type="dxa"/>
          </w:tcPr>
          <w:p w14:paraId="20E8D71B">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Доследно спроведување на постапките и процедурите во случаи на насилно однесување и заштита од насилство </w:t>
            </w:r>
          </w:p>
          <w:p w14:paraId="20964457">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Евидентирање на случаите на насилство во училиштето и изготвување на извештаи за спроведените активности </w:t>
            </w:r>
          </w:p>
        </w:tc>
        <w:tc>
          <w:tcPr>
            <w:tcW w:w="2835" w:type="dxa"/>
          </w:tcPr>
          <w:p w14:paraId="152E9D0F">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Континуирано следење и евидентирање на појавите на насилно однесување во училиштето </w:t>
            </w:r>
          </w:p>
        </w:tc>
        <w:tc>
          <w:tcPr>
            <w:tcW w:w="1843" w:type="dxa"/>
          </w:tcPr>
          <w:p w14:paraId="7990613B">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Директор</w:t>
            </w:r>
          </w:p>
          <w:p w14:paraId="55E682C8">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Наставници </w:t>
            </w:r>
          </w:p>
          <w:p w14:paraId="5AE7C000">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Стручни соработници</w:t>
            </w:r>
          </w:p>
        </w:tc>
        <w:tc>
          <w:tcPr>
            <w:tcW w:w="1559" w:type="dxa"/>
            <w:vAlign w:val="center"/>
          </w:tcPr>
          <w:p w14:paraId="4EE5F21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p w14:paraId="627960BD">
            <w:pPr>
              <w:pStyle w:val="27"/>
              <w:spacing w:before="60" w:beforeAutospacing="0" w:after="60" w:afterAutospacing="0"/>
              <w:ind w:left="113" w:right="113"/>
              <w:rPr>
                <w:rFonts w:cs="Arial" w:asciiTheme="minorHAnsi" w:hAnsiTheme="minorHAnsi"/>
                <w:sz w:val="20"/>
                <w:szCs w:val="20"/>
              </w:rPr>
            </w:pPr>
          </w:p>
          <w:p w14:paraId="50064817">
            <w:pPr>
              <w:pStyle w:val="27"/>
              <w:spacing w:before="60" w:beforeAutospacing="0" w:after="60" w:afterAutospacing="0"/>
              <w:ind w:left="113" w:right="113"/>
              <w:rPr>
                <w:rStyle w:val="28"/>
                <w:rFonts w:cs="Arial" w:asciiTheme="minorHAnsi" w:hAnsiTheme="minorHAnsi"/>
                <w:bCs w:val="0"/>
                <w:sz w:val="20"/>
                <w:szCs w:val="20"/>
              </w:rPr>
            </w:pPr>
          </w:p>
          <w:p w14:paraId="64DA6DBA">
            <w:pPr>
              <w:pStyle w:val="27"/>
              <w:spacing w:before="60" w:beforeAutospacing="0" w:after="60" w:afterAutospacing="0"/>
              <w:ind w:left="113" w:right="113"/>
              <w:rPr>
                <w:rFonts w:cs="Arial" w:asciiTheme="minorHAnsi" w:hAnsiTheme="minorHAnsi"/>
                <w:sz w:val="20"/>
                <w:szCs w:val="20"/>
              </w:rPr>
            </w:pPr>
          </w:p>
          <w:p w14:paraId="0E779A80">
            <w:pPr>
              <w:pStyle w:val="27"/>
              <w:spacing w:before="60" w:beforeAutospacing="0" w:after="60" w:afterAutospacing="0"/>
              <w:ind w:left="113" w:right="113"/>
              <w:rPr>
                <w:rFonts w:cs="Arial" w:asciiTheme="minorHAnsi" w:hAnsiTheme="minorHAnsi"/>
                <w:sz w:val="20"/>
                <w:szCs w:val="20"/>
              </w:rPr>
            </w:pPr>
          </w:p>
        </w:tc>
        <w:tc>
          <w:tcPr>
            <w:tcW w:w="3686" w:type="dxa"/>
          </w:tcPr>
          <w:p w14:paraId="125A678F">
            <w:pPr>
              <w:pStyle w:val="27"/>
              <w:spacing w:before="60" w:beforeAutospacing="0" w:after="60" w:afterAutospacing="0"/>
              <w:ind w:right="113"/>
              <w:rPr>
                <w:rFonts w:cs="Arial" w:asciiTheme="minorHAnsi" w:hAnsiTheme="minorHAnsi"/>
                <w:sz w:val="20"/>
                <w:szCs w:val="20"/>
              </w:rPr>
            </w:pPr>
            <w:r>
              <w:rPr>
                <w:rFonts w:cs="Arial" w:asciiTheme="minorHAnsi" w:hAnsiTheme="minorHAnsi"/>
                <w:sz w:val="20"/>
                <w:szCs w:val="20"/>
              </w:rPr>
              <w:t>Изготвуање на кавалитетни планирања за наредни активности</w:t>
            </w:r>
          </w:p>
        </w:tc>
      </w:tr>
      <w:tr w14:paraId="652A6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575A6FA9">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Советодавна работа со учениците и евиденција </w:t>
            </w:r>
          </w:p>
          <w:p w14:paraId="1E3EDE7F">
            <w:pPr>
              <w:spacing w:before="60" w:after="60"/>
              <w:ind w:left="113" w:right="113"/>
              <w:rPr>
                <w:rFonts w:cs="Arial" w:asciiTheme="minorHAnsi" w:hAnsiTheme="minorHAnsi"/>
                <w:sz w:val="20"/>
                <w:szCs w:val="20"/>
                <w:lang w:val="ru-RU"/>
              </w:rPr>
            </w:pPr>
          </w:p>
        </w:tc>
        <w:tc>
          <w:tcPr>
            <w:tcW w:w="2835" w:type="dxa"/>
          </w:tcPr>
          <w:p w14:paraId="0A9C3EAA">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Поддршка на учениците кои трпат насилство </w:t>
            </w:r>
          </w:p>
        </w:tc>
        <w:tc>
          <w:tcPr>
            <w:tcW w:w="1843" w:type="dxa"/>
          </w:tcPr>
          <w:p w14:paraId="51C3F9AC">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Одд.наставници и раководители и стручни соработници </w:t>
            </w:r>
          </w:p>
        </w:tc>
        <w:tc>
          <w:tcPr>
            <w:tcW w:w="1559" w:type="dxa"/>
            <w:vAlign w:val="center"/>
          </w:tcPr>
          <w:p w14:paraId="2CDC5605">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tc>
        <w:tc>
          <w:tcPr>
            <w:tcW w:w="3686" w:type="dxa"/>
          </w:tcPr>
          <w:p w14:paraId="02F8470C">
            <w:pPr>
              <w:pStyle w:val="27"/>
              <w:spacing w:before="60" w:beforeAutospacing="0" w:after="60" w:afterAutospacing="0"/>
              <w:ind w:left="113" w:right="113"/>
              <w:jc w:val="center"/>
              <w:rPr>
                <w:rFonts w:cs="Arial" w:asciiTheme="minorHAnsi" w:hAnsiTheme="minorHAnsi"/>
                <w:sz w:val="20"/>
                <w:szCs w:val="20"/>
              </w:rPr>
            </w:pPr>
            <w:r>
              <w:rPr>
                <w:rFonts w:cs="Arial" w:asciiTheme="minorHAnsi" w:hAnsiTheme="minorHAnsi"/>
                <w:sz w:val="20"/>
                <w:szCs w:val="20"/>
              </w:rPr>
              <w:t>Надминување и справување со настанатата ситуација</w:t>
            </w:r>
          </w:p>
        </w:tc>
      </w:tr>
      <w:tr w14:paraId="0E238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11FA696B">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Советодавна работа со учениците и евиденција </w:t>
            </w:r>
          </w:p>
          <w:p w14:paraId="0AD88823">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Соработка со релевантни установи</w:t>
            </w:r>
          </w:p>
          <w:p w14:paraId="00B8D0E3">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(Центар за социјална работа) и нивно вклучување во работата со овие ученици </w:t>
            </w:r>
          </w:p>
        </w:tc>
        <w:tc>
          <w:tcPr>
            <w:tcW w:w="2835" w:type="dxa"/>
          </w:tcPr>
          <w:p w14:paraId="29347988">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Работа со учениците кои манифестираат насилно однесување </w:t>
            </w:r>
          </w:p>
        </w:tc>
        <w:tc>
          <w:tcPr>
            <w:tcW w:w="1843" w:type="dxa"/>
          </w:tcPr>
          <w:p w14:paraId="0E9C21E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Одд.наставници и раководители и стручни соработници </w:t>
            </w:r>
          </w:p>
          <w:p w14:paraId="162CCC5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Стручни лица од ЦСР </w:t>
            </w:r>
          </w:p>
        </w:tc>
        <w:tc>
          <w:tcPr>
            <w:tcW w:w="1559" w:type="dxa"/>
            <w:vAlign w:val="center"/>
          </w:tcPr>
          <w:p w14:paraId="5898B5C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tc>
        <w:tc>
          <w:tcPr>
            <w:tcW w:w="3686" w:type="dxa"/>
          </w:tcPr>
          <w:p w14:paraId="7E5C98A6">
            <w:pPr>
              <w:pStyle w:val="27"/>
              <w:spacing w:before="60" w:beforeAutospacing="0" w:after="60" w:afterAutospacing="0"/>
              <w:ind w:left="113" w:right="113"/>
              <w:jc w:val="center"/>
              <w:rPr>
                <w:rFonts w:cs="Arial" w:asciiTheme="minorHAnsi" w:hAnsiTheme="minorHAnsi"/>
                <w:sz w:val="20"/>
                <w:szCs w:val="20"/>
              </w:rPr>
            </w:pPr>
            <w:r>
              <w:rPr>
                <w:rFonts w:cs="Arial" w:asciiTheme="minorHAnsi" w:hAnsiTheme="minorHAnsi"/>
                <w:sz w:val="20"/>
                <w:szCs w:val="20"/>
              </w:rPr>
              <w:t>Подобрување на однесувањето на учениците</w:t>
            </w:r>
          </w:p>
        </w:tc>
      </w:tr>
      <w:tr w14:paraId="4E610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30D98616">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Советодавна работа со родителите на учениците жртви на насилно однесување и учениците кои манифестираат насилно однесување  </w:t>
            </w:r>
          </w:p>
        </w:tc>
        <w:tc>
          <w:tcPr>
            <w:tcW w:w="2835" w:type="dxa"/>
          </w:tcPr>
          <w:p w14:paraId="2C50DA43">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Соодветна работа со родителите </w:t>
            </w:r>
          </w:p>
        </w:tc>
        <w:tc>
          <w:tcPr>
            <w:tcW w:w="1843" w:type="dxa"/>
          </w:tcPr>
          <w:p w14:paraId="5D4F5609">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Одд.наставници и раководители и стручни соработници </w:t>
            </w:r>
          </w:p>
        </w:tc>
        <w:tc>
          <w:tcPr>
            <w:tcW w:w="1559" w:type="dxa"/>
            <w:vAlign w:val="center"/>
          </w:tcPr>
          <w:p w14:paraId="250411EC">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tc>
        <w:tc>
          <w:tcPr>
            <w:tcW w:w="3686" w:type="dxa"/>
          </w:tcPr>
          <w:p w14:paraId="022D18DE">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Адекватно реагирање при појави на насилно однесување</w:t>
            </w:r>
          </w:p>
        </w:tc>
      </w:tr>
    </w:tbl>
    <w:p w14:paraId="6AD57028">
      <w:pPr>
        <w:pStyle w:val="27"/>
        <w:spacing w:before="0" w:beforeAutospacing="0" w:after="0" w:afterAutospacing="0"/>
        <w:jc w:val="right"/>
        <w:rPr>
          <w:rFonts w:cs="Arial" w:asciiTheme="minorHAnsi" w:hAnsiTheme="minorHAnsi"/>
        </w:rPr>
      </w:pPr>
      <w:r>
        <w:rPr>
          <w:rFonts w:cs="Arial" w:asciiTheme="minorHAnsi" w:hAnsiTheme="minorHAnsi"/>
          <w:lang w:val="ru-RU"/>
        </w:rPr>
        <w:t>Тим наставници и стручни соработници</w:t>
      </w:r>
    </w:p>
    <w:p w14:paraId="3286520F">
      <w:pPr>
        <w:pStyle w:val="27"/>
        <w:spacing w:before="0" w:beforeAutospacing="0" w:after="0" w:afterAutospacing="0"/>
        <w:rPr>
          <w:rFonts w:cs="Arial" w:asciiTheme="minorHAnsi" w:hAnsiTheme="minorHAnsi"/>
          <w:sz w:val="22"/>
          <w:szCs w:val="22"/>
        </w:rPr>
      </w:pPr>
    </w:p>
    <w:p w14:paraId="646C1F22">
      <w:pPr>
        <w:pStyle w:val="27"/>
        <w:spacing w:before="0" w:beforeAutospacing="0" w:after="0" w:afterAutospacing="0"/>
        <w:rPr>
          <w:rFonts w:cs="Arial" w:asciiTheme="minorHAnsi" w:hAnsiTheme="minorHAnsi"/>
          <w:sz w:val="22"/>
          <w:szCs w:val="22"/>
          <w:lang w:val="mk-MK"/>
        </w:rPr>
      </w:pPr>
      <w:r>
        <w:rPr>
          <w:rFonts w:cs="Arial" w:asciiTheme="minorHAnsi" w:hAnsiTheme="minorHAnsi"/>
          <w:sz w:val="22"/>
          <w:szCs w:val="22"/>
        </w:rPr>
        <w:t>За  успешнореализирање на овие активности  најважно</w:t>
      </w:r>
      <w:r>
        <w:rPr>
          <w:rFonts w:cs="Arial" w:asciiTheme="minorHAnsi" w:hAnsiTheme="minorHAnsi"/>
          <w:sz w:val="22"/>
          <w:szCs w:val="22"/>
          <w:lang w:val="mk-MK"/>
        </w:rPr>
        <w:t xml:space="preserve"> е</w:t>
      </w:r>
      <w:r>
        <w:rPr>
          <w:rFonts w:cs="Arial" w:asciiTheme="minorHAnsi" w:hAnsiTheme="minorHAnsi"/>
          <w:sz w:val="22"/>
          <w:szCs w:val="22"/>
        </w:rPr>
        <w:t>:</w:t>
      </w:r>
    </w:p>
    <w:p w14:paraId="275E738D">
      <w:pPr>
        <w:pStyle w:val="15"/>
        <w:spacing w:after="0"/>
        <w:ind w:left="0"/>
        <w:rPr>
          <w:rFonts w:cs="Arial" w:asciiTheme="minorHAnsi" w:hAnsiTheme="minorHAnsi"/>
          <w:lang w:val="mk-MK"/>
        </w:rPr>
      </w:pPr>
      <w:r>
        <w:rPr>
          <w:rFonts w:cs="Arial" w:asciiTheme="minorHAnsi" w:hAnsiTheme="minorHAnsi"/>
          <w:b/>
          <w:lang w:val="ru-RU"/>
        </w:rPr>
        <w:t>Постојано следење на однесувањето на учениците</w:t>
      </w:r>
      <w:r>
        <w:rPr>
          <w:rFonts w:cs="Arial" w:asciiTheme="minorHAnsi" w:hAnsiTheme="minorHAnsi"/>
          <w:lang w:val="ru-RU"/>
        </w:rPr>
        <w:t xml:space="preserve"> од одделенските наставници и раководители, </w:t>
      </w:r>
      <w:r>
        <w:rPr>
          <w:rFonts w:cs="Arial" w:asciiTheme="minorHAnsi" w:hAnsiTheme="minorHAnsi"/>
          <w:b/>
          <w:lang w:val="ru-RU"/>
        </w:rPr>
        <w:t>посебно на учениците со несоодветно однесување</w:t>
      </w:r>
      <w:r>
        <w:rPr>
          <w:rFonts w:cs="Arial" w:asciiTheme="minorHAnsi" w:hAnsiTheme="minorHAnsi"/>
          <w:lang w:val="ru-RU"/>
        </w:rPr>
        <w:t xml:space="preserve">, одговорно </w:t>
      </w:r>
      <w:r>
        <w:rPr>
          <w:rFonts w:cs="Arial" w:asciiTheme="minorHAnsi" w:hAnsiTheme="minorHAnsi"/>
          <w:b/>
          <w:lang w:val="ru-RU"/>
        </w:rPr>
        <w:t>дежурство од страна на наставниците и учениците</w:t>
      </w:r>
      <w:r>
        <w:rPr>
          <w:rFonts w:cs="Arial" w:asciiTheme="minorHAnsi" w:hAnsiTheme="minorHAnsi"/>
          <w:lang w:val="ru-RU"/>
        </w:rPr>
        <w:t xml:space="preserve">, добра меѓусебна соработка помеѓу одд. наставници и раководители и </w:t>
      </w:r>
      <w:r>
        <w:rPr>
          <w:rFonts w:cs="Arial" w:asciiTheme="minorHAnsi" w:hAnsiTheme="minorHAnsi"/>
          <w:b/>
          <w:lang w:val="ru-RU"/>
        </w:rPr>
        <w:t>брзо и адекватно реагирање при појави нанасилно однесување</w:t>
      </w:r>
      <w:r>
        <w:rPr>
          <w:rFonts w:cs="Arial" w:asciiTheme="minorHAnsi" w:hAnsiTheme="minorHAnsi"/>
          <w:lang w:val="ru-RU"/>
        </w:rPr>
        <w:t>.</w:t>
      </w:r>
    </w:p>
    <w:p w14:paraId="1D7CBEB3">
      <w:pPr>
        <w:pStyle w:val="2"/>
        <w:tabs>
          <w:tab w:val="left" w:pos="1689"/>
        </w:tabs>
        <w:spacing w:before="0"/>
        <w:ind w:left="0"/>
        <w:rPr>
          <w:rFonts w:asciiTheme="minorHAnsi" w:hAnsiTheme="minorHAnsi"/>
          <w:lang w:val="mk-MK"/>
        </w:rPr>
      </w:pPr>
    </w:p>
    <w:p w14:paraId="12C9FAB6">
      <w:pPr>
        <w:rPr>
          <w:rFonts w:asciiTheme="minorHAnsi" w:hAnsiTheme="minorHAnsi"/>
          <w:b/>
          <w:bCs/>
          <w:sz w:val="28"/>
          <w:szCs w:val="24"/>
          <w:lang w:val="en-GB"/>
        </w:rPr>
      </w:pPr>
      <w:r>
        <w:rPr>
          <w:rFonts w:asciiTheme="minorHAnsi" w:hAnsiTheme="minorHAnsi"/>
          <w:b/>
          <w:bCs/>
          <w:sz w:val="28"/>
          <w:szCs w:val="24"/>
          <w:lang w:val="mk-MK"/>
        </w:rPr>
        <w:pict>
          <v:shape id="_x0000_i1043" o:spt="136" type="#_x0000_t136" style="height:21.95pt;width:122.05pt;" coordsize="21600,21600">
            <v:path/>
            <v:fill focussize="0,0"/>
            <v:stroke weight="1pt"/>
            <v:imagedata o:title=""/>
            <o:lock v:ext="edit" aspectratio="t"/>
            <v:textpath on="t" fitshape="t" fitpath="t" trim="t" xscale="f" string="16. Оценување" style="font-family:Arial Black;font-size:14pt;font-style:italic;v-text-align:center;"/>
            <v:shadow on="t" opacity="52429f"/>
            <w10:wrap type="none"/>
            <w10:anchorlock/>
          </v:shape>
        </w:pict>
      </w:r>
    </w:p>
    <w:p w14:paraId="24032E26">
      <w:pPr>
        <w:rPr>
          <w:rFonts w:asciiTheme="minorHAnsi" w:hAnsiTheme="minorHAnsi"/>
          <w:b/>
          <w:lang w:val="en-GB"/>
        </w:rPr>
      </w:pPr>
    </w:p>
    <w:p w14:paraId="1BD0DDB2">
      <w:pPr>
        <w:rPr>
          <w:rFonts w:asciiTheme="minorHAnsi" w:hAnsiTheme="minorHAnsi" w:cstheme="minorHAnsi"/>
          <w:szCs w:val="24"/>
          <w:lang w:val="mk-MK"/>
        </w:rPr>
      </w:pPr>
      <w:r>
        <w:rPr>
          <w:rFonts w:asciiTheme="minorHAnsi" w:hAnsiTheme="minorHAnsi" w:cstheme="minorHAnsi"/>
          <w:b/>
          <w:szCs w:val="24"/>
          <w:lang w:val="mk-MK"/>
        </w:rPr>
        <w:t>16.1.Видиви на оценување и календар на оценување</w:t>
      </w:r>
      <w:r>
        <w:rPr>
          <w:rFonts w:asciiTheme="minorHAnsi" w:hAnsiTheme="minorHAnsi" w:cstheme="minorHAnsi"/>
          <w:szCs w:val="24"/>
          <w:lang w:val="mk-MK"/>
        </w:rPr>
        <w:tab/>
      </w:r>
    </w:p>
    <w:p w14:paraId="12176470">
      <w:pPr>
        <w:ind w:firstLine="720"/>
        <w:jc w:val="both"/>
        <w:rPr>
          <w:rFonts w:asciiTheme="minorHAnsi" w:hAnsiTheme="minorHAnsi" w:cstheme="minorHAnsi"/>
          <w:sz w:val="20"/>
          <w:szCs w:val="24"/>
          <w:lang w:val="mk-MK"/>
        </w:rPr>
      </w:pPr>
      <w:r>
        <w:rPr>
          <w:rFonts w:asciiTheme="minorHAnsi" w:hAnsiTheme="minorHAnsi" w:cstheme="minorHAnsi"/>
          <w:sz w:val="20"/>
          <w:szCs w:val="24"/>
          <w:lang w:val="mk-MK"/>
        </w:rPr>
        <w:t>Планирањето на оценувањето на ниво на училиштето  и неговата реализација е многу значаен процес кој директно придонесува за подобрување на постигањата на учениците.</w:t>
      </w:r>
    </w:p>
    <w:p w14:paraId="58E5301C">
      <w:pPr>
        <w:ind w:firstLine="720"/>
        <w:jc w:val="both"/>
        <w:rPr>
          <w:rFonts w:asciiTheme="minorHAnsi" w:hAnsiTheme="minorHAnsi" w:cstheme="minorHAnsi"/>
          <w:sz w:val="20"/>
          <w:szCs w:val="24"/>
          <w:lang w:val="mk-MK"/>
        </w:rPr>
      </w:pPr>
      <w:r>
        <w:rPr>
          <w:rFonts w:asciiTheme="minorHAnsi" w:hAnsiTheme="minorHAnsi" w:cstheme="minorHAnsi"/>
          <w:color w:val="000000"/>
          <w:sz w:val="20"/>
          <w:lang w:val="mk-MK"/>
        </w:rPr>
        <w:t>З</w:t>
      </w:r>
      <w:r>
        <w:rPr>
          <w:rFonts w:asciiTheme="minorHAnsi" w:hAnsiTheme="minorHAnsi" w:cstheme="minorHAnsi"/>
          <w:color w:val="000000"/>
          <w:spacing w:val="-2"/>
          <w:sz w:val="20"/>
          <w:lang w:val="mk-MK"/>
        </w:rPr>
        <w:t>а</w:t>
      </w:r>
      <w:r>
        <w:rPr>
          <w:rFonts w:asciiTheme="minorHAnsi" w:hAnsiTheme="minorHAnsi" w:cstheme="minorHAnsi"/>
          <w:color w:val="000000"/>
          <w:sz w:val="20"/>
          <w:lang w:val="mk-MK"/>
        </w:rPr>
        <w:t>р</w:t>
      </w:r>
      <w:r>
        <w:rPr>
          <w:rFonts w:asciiTheme="minorHAnsi" w:hAnsiTheme="minorHAnsi" w:cstheme="minorHAnsi"/>
          <w:color w:val="000000"/>
          <w:spacing w:val="1"/>
          <w:sz w:val="20"/>
          <w:lang w:val="mk-MK"/>
        </w:rPr>
        <w:t>а</w:t>
      </w:r>
      <w:r>
        <w:rPr>
          <w:rFonts w:asciiTheme="minorHAnsi" w:hAnsiTheme="minorHAnsi" w:cstheme="minorHAnsi"/>
          <w:color w:val="000000"/>
          <w:sz w:val="20"/>
          <w:lang w:val="mk-MK"/>
        </w:rPr>
        <w:t xml:space="preserve">ди </w:t>
      </w:r>
      <w:r>
        <w:rPr>
          <w:rFonts w:asciiTheme="minorHAnsi" w:hAnsiTheme="minorHAnsi" w:cstheme="minorHAnsi"/>
          <w:color w:val="000000"/>
          <w:spacing w:val="-2"/>
          <w:sz w:val="20"/>
          <w:lang w:val="mk-MK"/>
        </w:rPr>
        <w:t>у</w:t>
      </w:r>
      <w:r>
        <w:rPr>
          <w:rFonts w:asciiTheme="minorHAnsi" w:hAnsiTheme="minorHAnsi" w:cstheme="minorHAnsi"/>
          <w:color w:val="000000"/>
          <w:spacing w:val="-1"/>
          <w:sz w:val="20"/>
          <w:lang w:val="mk-MK"/>
        </w:rPr>
        <w:t>н</w:t>
      </w:r>
      <w:r>
        <w:rPr>
          <w:rFonts w:asciiTheme="minorHAnsi" w:hAnsiTheme="minorHAnsi" w:cstheme="minorHAnsi"/>
          <w:color w:val="000000"/>
          <w:sz w:val="20"/>
          <w:lang w:val="mk-MK"/>
        </w:rPr>
        <w:t>ап</w:t>
      </w:r>
      <w:r>
        <w:rPr>
          <w:rFonts w:asciiTheme="minorHAnsi" w:hAnsiTheme="minorHAnsi" w:cstheme="minorHAnsi"/>
          <w:color w:val="000000"/>
          <w:spacing w:val="1"/>
          <w:sz w:val="20"/>
          <w:lang w:val="mk-MK"/>
        </w:rPr>
        <w:t>р</w:t>
      </w:r>
      <w:r>
        <w:rPr>
          <w:rFonts w:asciiTheme="minorHAnsi" w:hAnsiTheme="minorHAnsi" w:cstheme="minorHAnsi"/>
          <w:color w:val="000000"/>
          <w:spacing w:val="-1"/>
          <w:sz w:val="20"/>
          <w:lang w:val="mk-MK"/>
        </w:rPr>
        <w:t>е</w:t>
      </w:r>
      <w:r>
        <w:rPr>
          <w:rFonts w:asciiTheme="minorHAnsi" w:hAnsiTheme="minorHAnsi" w:cstheme="minorHAnsi"/>
          <w:color w:val="000000"/>
          <w:sz w:val="20"/>
          <w:lang w:val="mk-MK"/>
        </w:rPr>
        <w:t>д</w:t>
      </w:r>
      <w:r>
        <w:rPr>
          <w:rFonts w:asciiTheme="minorHAnsi" w:hAnsiTheme="minorHAnsi" w:cstheme="minorHAnsi"/>
          <w:color w:val="000000"/>
          <w:spacing w:val="-3"/>
          <w:sz w:val="20"/>
          <w:lang w:val="mk-MK"/>
        </w:rPr>
        <w:t>у</w:t>
      </w:r>
      <w:r>
        <w:rPr>
          <w:rFonts w:asciiTheme="minorHAnsi" w:hAnsiTheme="minorHAnsi" w:cstheme="minorHAnsi"/>
          <w:color w:val="000000"/>
          <w:sz w:val="20"/>
          <w:lang w:val="mk-MK"/>
        </w:rPr>
        <w:t>вање наоц</w:t>
      </w:r>
      <w:r>
        <w:rPr>
          <w:rFonts w:asciiTheme="minorHAnsi" w:hAnsiTheme="minorHAnsi" w:cstheme="minorHAnsi"/>
          <w:color w:val="000000"/>
          <w:spacing w:val="1"/>
          <w:sz w:val="20"/>
          <w:lang w:val="mk-MK"/>
        </w:rPr>
        <w:t>е</w:t>
      </w:r>
      <w:r>
        <w:rPr>
          <w:rFonts w:asciiTheme="minorHAnsi" w:hAnsiTheme="minorHAnsi" w:cstheme="minorHAnsi"/>
          <w:color w:val="000000"/>
          <w:sz w:val="20"/>
          <w:lang w:val="mk-MK"/>
        </w:rPr>
        <w:t>н</w:t>
      </w:r>
      <w:r>
        <w:rPr>
          <w:rFonts w:asciiTheme="minorHAnsi" w:hAnsiTheme="minorHAnsi" w:cstheme="minorHAnsi"/>
          <w:color w:val="000000"/>
          <w:spacing w:val="-2"/>
          <w:sz w:val="20"/>
          <w:lang w:val="mk-MK"/>
        </w:rPr>
        <w:t>у</w:t>
      </w:r>
      <w:r>
        <w:rPr>
          <w:rFonts w:asciiTheme="minorHAnsi" w:hAnsiTheme="minorHAnsi" w:cstheme="minorHAnsi"/>
          <w:color w:val="000000"/>
          <w:spacing w:val="-1"/>
          <w:sz w:val="20"/>
          <w:lang w:val="mk-MK"/>
        </w:rPr>
        <w:t>в</w:t>
      </w:r>
      <w:r>
        <w:rPr>
          <w:rFonts w:asciiTheme="minorHAnsi" w:hAnsiTheme="minorHAnsi" w:cstheme="minorHAnsi"/>
          <w:color w:val="000000"/>
          <w:sz w:val="20"/>
          <w:lang w:val="mk-MK"/>
        </w:rPr>
        <w:t>а</w:t>
      </w:r>
      <w:r>
        <w:rPr>
          <w:rFonts w:asciiTheme="minorHAnsi" w:hAnsiTheme="minorHAnsi" w:cstheme="minorHAnsi"/>
          <w:color w:val="000000"/>
          <w:spacing w:val="2"/>
          <w:sz w:val="20"/>
          <w:lang w:val="mk-MK"/>
        </w:rPr>
        <w:t>њ</w:t>
      </w:r>
      <w:r>
        <w:rPr>
          <w:rFonts w:asciiTheme="minorHAnsi" w:hAnsiTheme="minorHAnsi" w:cstheme="minorHAnsi"/>
          <w:color w:val="000000"/>
          <w:spacing w:val="1"/>
          <w:sz w:val="20"/>
          <w:lang w:val="mk-MK"/>
        </w:rPr>
        <w:t>е</w:t>
      </w:r>
      <w:r>
        <w:rPr>
          <w:rFonts w:asciiTheme="minorHAnsi" w:hAnsiTheme="minorHAnsi" w:cstheme="minorHAnsi"/>
          <w:color w:val="000000"/>
          <w:sz w:val="20"/>
          <w:lang w:val="mk-MK"/>
        </w:rPr>
        <w:t>тона</w:t>
      </w:r>
      <w:r>
        <w:rPr>
          <w:rFonts w:asciiTheme="minorHAnsi" w:hAnsiTheme="minorHAnsi" w:cstheme="minorHAnsi"/>
          <w:color w:val="000000"/>
          <w:spacing w:val="-2"/>
          <w:sz w:val="20"/>
          <w:lang w:val="mk-MK"/>
        </w:rPr>
        <w:t>у</w:t>
      </w:r>
      <w:r>
        <w:rPr>
          <w:rFonts w:asciiTheme="minorHAnsi" w:hAnsiTheme="minorHAnsi" w:cstheme="minorHAnsi"/>
          <w:color w:val="000000"/>
          <w:sz w:val="20"/>
          <w:lang w:val="mk-MK"/>
        </w:rPr>
        <w:t xml:space="preserve">чениците </w:t>
      </w:r>
      <w:r>
        <w:rPr>
          <w:rFonts w:asciiTheme="minorHAnsi" w:hAnsiTheme="minorHAnsi" w:cstheme="minorHAnsi"/>
          <w:color w:val="000000"/>
          <w:spacing w:val="1"/>
          <w:sz w:val="20"/>
          <w:lang w:val="mk-MK"/>
        </w:rPr>
        <w:t>к</w:t>
      </w:r>
      <w:r>
        <w:rPr>
          <w:rFonts w:asciiTheme="minorHAnsi" w:hAnsiTheme="minorHAnsi" w:cstheme="minorHAnsi"/>
          <w:color w:val="000000"/>
          <w:sz w:val="20"/>
          <w:lang w:val="mk-MK"/>
        </w:rPr>
        <w:t>ако и подобр</w:t>
      </w:r>
      <w:r>
        <w:rPr>
          <w:rFonts w:asciiTheme="minorHAnsi" w:hAnsiTheme="minorHAnsi" w:cstheme="minorHAnsi"/>
          <w:color w:val="000000"/>
          <w:spacing w:val="-1"/>
          <w:sz w:val="20"/>
          <w:lang w:val="mk-MK"/>
        </w:rPr>
        <w:t>у</w:t>
      </w:r>
      <w:r>
        <w:rPr>
          <w:rFonts w:asciiTheme="minorHAnsi" w:hAnsiTheme="minorHAnsi" w:cstheme="minorHAnsi"/>
          <w:color w:val="000000"/>
          <w:sz w:val="20"/>
          <w:lang w:val="mk-MK"/>
        </w:rPr>
        <w:t>вање на п</w:t>
      </w:r>
      <w:r>
        <w:rPr>
          <w:rFonts w:asciiTheme="minorHAnsi" w:hAnsiTheme="minorHAnsi" w:cstheme="minorHAnsi"/>
          <w:color w:val="000000"/>
          <w:spacing w:val="1"/>
          <w:sz w:val="20"/>
          <w:lang w:val="mk-MK"/>
        </w:rPr>
        <w:t>о</w:t>
      </w:r>
      <w:r>
        <w:rPr>
          <w:rFonts w:asciiTheme="minorHAnsi" w:hAnsiTheme="minorHAnsi" w:cstheme="minorHAnsi"/>
          <w:color w:val="000000"/>
          <w:spacing w:val="-2"/>
          <w:sz w:val="20"/>
          <w:lang w:val="mk-MK"/>
        </w:rPr>
        <w:t>у</w:t>
      </w:r>
      <w:r>
        <w:rPr>
          <w:rFonts w:asciiTheme="minorHAnsi" w:hAnsiTheme="minorHAnsi" w:cstheme="minorHAnsi"/>
          <w:color w:val="000000"/>
          <w:spacing w:val="1"/>
          <w:sz w:val="20"/>
          <w:lang w:val="mk-MK"/>
        </w:rPr>
        <w:t>ч</w:t>
      </w:r>
      <w:r>
        <w:rPr>
          <w:rFonts w:asciiTheme="minorHAnsi" w:hAnsiTheme="minorHAnsi" w:cstheme="minorHAnsi"/>
          <w:color w:val="000000"/>
          <w:spacing w:val="-1"/>
          <w:sz w:val="20"/>
          <w:lang w:val="mk-MK"/>
        </w:rPr>
        <w:t>у</w:t>
      </w:r>
      <w:r>
        <w:rPr>
          <w:rFonts w:asciiTheme="minorHAnsi" w:hAnsiTheme="minorHAnsi" w:cstheme="minorHAnsi"/>
          <w:color w:val="000000"/>
          <w:sz w:val="20"/>
          <w:lang w:val="mk-MK"/>
        </w:rPr>
        <w:t xml:space="preserve">вањетои </w:t>
      </w:r>
      <w:r>
        <w:rPr>
          <w:rFonts w:asciiTheme="minorHAnsi" w:hAnsiTheme="minorHAnsi" w:cstheme="minorHAnsi"/>
          <w:color w:val="000000"/>
          <w:spacing w:val="-1"/>
          <w:sz w:val="20"/>
          <w:lang w:val="mk-MK"/>
        </w:rPr>
        <w:t>у</w:t>
      </w:r>
      <w:r>
        <w:rPr>
          <w:rFonts w:asciiTheme="minorHAnsi" w:hAnsiTheme="minorHAnsi" w:cstheme="minorHAnsi"/>
          <w:color w:val="000000"/>
          <w:sz w:val="20"/>
          <w:lang w:val="mk-MK"/>
        </w:rPr>
        <w:t>чењето сепрез</w:t>
      </w:r>
      <w:r>
        <w:rPr>
          <w:rFonts w:asciiTheme="minorHAnsi" w:hAnsiTheme="minorHAnsi" w:cstheme="minorHAnsi"/>
          <w:color w:val="000000"/>
          <w:spacing w:val="-1"/>
          <w:sz w:val="20"/>
          <w:lang w:val="mk-MK"/>
        </w:rPr>
        <w:t>е</w:t>
      </w:r>
      <w:r>
        <w:rPr>
          <w:rFonts w:asciiTheme="minorHAnsi" w:hAnsiTheme="minorHAnsi" w:cstheme="minorHAnsi"/>
          <w:color w:val="000000"/>
          <w:sz w:val="20"/>
          <w:lang w:val="mk-MK"/>
        </w:rPr>
        <w:t>маатследн</w:t>
      </w:r>
      <w:r>
        <w:rPr>
          <w:rFonts w:asciiTheme="minorHAnsi" w:hAnsiTheme="minorHAnsi" w:cstheme="minorHAnsi"/>
          <w:color w:val="000000"/>
          <w:spacing w:val="-2"/>
          <w:sz w:val="20"/>
          <w:lang w:val="mk-MK"/>
        </w:rPr>
        <w:t>и</w:t>
      </w:r>
      <w:r>
        <w:rPr>
          <w:rFonts w:asciiTheme="minorHAnsi" w:hAnsiTheme="minorHAnsi" w:cstheme="minorHAnsi"/>
          <w:color w:val="000000"/>
          <w:sz w:val="20"/>
          <w:lang w:val="mk-MK"/>
        </w:rPr>
        <w:t>те а</w:t>
      </w:r>
      <w:r>
        <w:rPr>
          <w:rFonts w:asciiTheme="minorHAnsi" w:hAnsiTheme="minorHAnsi" w:cstheme="minorHAnsi"/>
          <w:color w:val="000000"/>
          <w:spacing w:val="1"/>
          <w:sz w:val="20"/>
          <w:lang w:val="mk-MK"/>
        </w:rPr>
        <w:t>к</w:t>
      </w:r>
      <w:r>
        <w:rPr>
          <w:rFonts w:asciiTheme="minorHAnsi" w:hAnsiTheme="minorHAnsi" w:cstheme="minorHAnsi"/>
          <w:color w:val="000000"/>
          <w:sz w:val="20"/>
          <w:lang w:val="mk-MK"/>
        </w:rPr>
        <w:t>тивност</w:t>
      </w:r>
      <w:r>
        <w:rPr>
          <w:rFonts w:asciiTheme="minorHAnsi" w:hAnsiTheme="minorHAnsi" w:cstheme="minorHAnsi"/>
          <w:color w:val="000000"/>
          <w:spacing w:val="-1"/>
          <w:sz w:val="20"/>
          <w:lang w:val="mk-MK"/>
        </w:rPr>
        <w:t>и</w:t>
      </w:r>
      <w:r>
        <w:rPr>
          <w:rFonts w:asciiTheme="minorHAnsi" w:hAnsiTheme="minorHAnsi" w:cstheme="minorHAnsi"/>
          <w:color w:val="000000"/>
          <w:sz w:val="20"/>
          <w:lang w:val="mk-MK"/>
        </w:rPr>
        <w:t>:</w:t>
      </w:r>
    </w:p>
    <w:p w14:paraId="1E1A9E72">
      <w:pPr>
        <w:pStyle w:val="34"/>
        <w:numPr>
          <w:ilvl w:val="0"/>
          <w:numId w:val="18"/>
        </w:numPr>
        <w:ind w:left="0" w:firstLine="720"/>
        <w:jc w:val="both"/>
        <w:rPr>
          <w:rFonts w:cs="Arial" w:asciiTheme="minorHAnsi" w:hAnsiTheme="minorHAnsi"/>
          <w:color w:val="000000"/>
          <w:sz w:val="20"/>
          <w:lang w:val="mk-MK"/>
        </w:rPr>
      </w:pPr>
      <w:r>
        <w:rPr>
          <w:rFonts w:cs="Arial" w:asciiTheme="minorHAnsi" w:hAnsiTheme="minorHAnsi"/>
          <w:color w:val="000000"/>
          <w:sz w:val="20"/>
          <w:lang w:val="mk-MK"/>
        </w:rPr>
        <w:t>Поч</w:t>
      </w:r>
      <w:r>
        <w:rPr>
          <w:rFonts w:cs="Arial" w:asciiTheme="minorHAnsi" w:hAnsiTheme="minorHAnsi"/>
          <w:color w:val="000000"/>
          <w:spacing w:val="-1"/>
          <w:sz w:val="20"/>
          <w:lang w:val="mk-MK"/>
        </w:rPr>
        <w:t>и</w:t>
      </w:r>
      <w:r>
        <w:rPr>
          <w:rFonts w:cs="Arial" w:asciiTheme="minorHAnsi" w:hAnsiTheme="minorHAnsi"/>
          <w:color w:val="000000"/>
          <w:sz w:val="20"/>
          <w:lang w:val="mk-MK"/>
        </w:rPr>
        <w:t>т</w:t>
      </w:r>
      <w:r>
        <w:rPr>
          <w:rFonts w:cs="Arial" w:asciiTheme="minorHAnsi" w:hAnsiTheme="minorHAnsi"/>
          <w:color w:val="000000"/>
          <w:spacing w:val="-2"/>
          <w:sz w:val="20"/>
          <w:lang w:val="mk-MK"/>
        </w:rPr>
        <w:t>у</w:t>
      </w:r>
      <w:r>
        <w:rPr>
          <w:rFonts w:cs="Arial" w:asciiTheme="minorHAnsi" w:hAnsiTheme="minorHAnsi"/>
          <w:color w:val="000000"/>
          <w:sz w:val="20"/>
          <w:lang w:val="mk-MK"/>
        </w:rPr>
        <w:t>вање наст</w:t>
      </w:r>
      <w:r>
        <w:rPr>
          <w:rFonts w:cs="Arial" w:asciiTheme="minorHAnsi" w:hAnsiTheme="minorHAnsi"/>
          <w:color w:val="000000"/>
          <w:spacing w:val="1"/>
          <w:sz w:val="20"/>
          <w:lang w:val="mk-MK"/>
        </w:rPr>
        <w:t>а</w:t>
      </w:r>
      <w:r>
        <w:rPr>
          <w:rFonts w:cs="Arial" w:asciiTheme="minorHAnsi" w:hAnsiTheme="minorHAnsi"/>
          <w:color w:val="000000"/>
          <w:sz w:val="20"/>
          <w:lang w:val="mk-MK"/>
        </w:rPr>
        <w:t>н</w:t>
      </w:r>
      <w:r>
        <w:rPr>
          <w:rFonts w:cs="Arial" w:asciiTheme="minorHAnsi" w:hAnsiTheme="minorHAnsi"/>
          <w:color w:val="000000"/>
          <w:spacing w:val="-1"/>
          <w:sz w:val="20"/>
          <w:lang w:val="mk-MK"/>
        </w:rPr>
        <w:t>д</w:t>
      </w:r>
      <w:r>
        <w:rPr>
          <w:rFonts w:cs="Arial" w:asciiTheme="minorHAnsi" w:hAnsiTheme="minorHAnsi"/>
          <w:color w:val="000000"/>
          <w:sz w:val="20"/>
          <w:lang w:val="mk-MK"/>
        </w:rPr>
        <w:t>а</w:t>
      </w:r>
      <w:r>
        <w:rPr>
          <w:rFonts w:cs="Arial" w:asciiTheme="minorHAnsi" w:hAnsiTheme="minorHAnsi"/>
          <w:color w:val="000000"/>
          <w:spacing w:val="1"/>
          <w:sz w:val="20"/>
          <w:lang w:val="mk-MK"/>
        </w:rPr>
        <w:t>р</w:t>
      </w:r>
      <w:r>
        <w:rPr>
          <w:rFonts w:cs="Arial" w:asciiTheme="minorHAnsi" w:hAnsiTheme="minorHAnsi"/>
          <w:color w:val="000000"/>
          <w:sz w:val="20"/>
          <w:lang w:val="mk-MK"/>
        </w:rPr>
        <w:t xml:space="preserve">ди </w:t>
      </w:r>
      <w:r>
        <w:rPr>
          <w:rFonts w:cs="Arial" w:asciiTheme="minorHAnsi" w:hAnsiTheme="minorHAnsi"/>
          <w:color w:val="000000"/>
          <w:spacing w:val="-1"/>
          <w:sz w:val="20"/>
          <w:lang w:val="mk-MK"/>
        </w:rPr>
        <w:t>з</w:t>
      </w:r>
      <w:r>
        <w:rPr>
          <w:rFonts w:cs="Arial" w:asciiTheme="minorHAnsi" w:hAnsiTheme="minorHAnsi"/>
          <w:color w:val="000000"/>
          <w:sz w:val="20"/>
          <w:lang w:val="mk-MK"/>
        </w:rPr>
        <w:t>а о</w:t>
      </w:r>
      <w:r>
        <w:rPr>
          <w:rFonts w:cs="Arial" w:asciiTheme="minorHAnsi" w:hAnsiTheme="minorHAnsi"/>
          <w:color w:val="000000"/>
          <w:spacing w:val="-1"/>
          <w:sz w:val="20"/>
          <w:lang w:val="mk-MK"/>
        </w:rPr>
        <w:t>ц</w:t>
      </w:r>
      <w:r>
        <w:rPr>
          <w:rFonts w:cs="Arial" w:asciiTheme="minorHAnsi" w:hAnsiTheme="minorHAnsi"/>
          <w:color w:val="000000"/>
          <w:sz w:val="20"/>
          <w:lang w:val="mk-MK"/>
        </w:rPr>
        <w:t>енување к</w:t>
      </w:r>
      <w:r>
        <w:rPr>
          <w:rFonts w:cs="Arial" w:asciiTheme="minorHAnsi" w:hAnsiTheme="minorHAnsi"/>
          <w:color w:val="000000"/>
          <w:spacing w:val="1"/>
          <w:sz w:val="20"/>
          <w:lang w:val="mk-MK"/>
        </w:rPr>
        <w:t>а</w:t>
      </w:r>
      <w:r>
        <w:rPr>
          <w:rFonts w:cs="Arial" w:asciiTheme="minorHAnsi" w:hAnsiTheme="minorHAnsi"/>
          <w:color w:val="000000"/>
          <w:spacing w:val="-1"/>
          <w:sz w:val="20"/>
          <w:lang w:val="mk-MK"/>
        </w:rPr>
        <w:t>к</w:t>
      </w:r>
      <w:r>
        <w:rPr>
          <w:rFonts w:cs="Arial" w:asciiTheme="minorHAnsi" w:hAnsiTheme="minorHAnsi"/>
          <w:color w:val="000000"/>
          <w:sz w:val="20"/>
          <w:lang w:val="mk-MK"/>
        </w:rPr>
        <w:t>о рам</w:t>
      </w:r>
      <w:r>
        <w:rPr>
          <w:rFonts w:cs="Arial" w:asciiTheme="minorHAnsi" w:hAnsiTheme="minorHAnsi"/>
          <w:color w:val="000000"/>
          <w:spacing w:val="-1"/>
          <w:sz w:val="20"/>
          <w:lang w:val="mk-MK"/>
        </w:rPr>
        <w:t>к</w:t>
      </w:r>
      <w:r>
        <w:rPr>
          <w:rFonts w:cs="Arial" w:asciiTheme="minorHAnsi" w:hAnsiTheme="minorHAnsi"/>
          <w:color w:val="000000"/>
          <w:sz w:val="20"/>
          <w:lang w:val="mk-MK"/>
        </w:rPr>
        <w:t xml:space="preserve">а </w:t>
      </w:r>
      <w:r>
        <w:rPr>
          <w:rFonts w:cs="Arial" w:asciiTheme="minorHAnsi" w:hAnsiTheme="minorHAnsi"/>
          <w:color w:val="000000"/>
          <w:spacing w:val="1"/>
          <w:sz w:val="20"/>
          <w:lang w:val="mk-MK"/>
        </w:rPr>
        <w:t>з</w:t>
      </w:r>
      <w:r>
        <w:rPr>
          <w:rFonts w:cs="Arial" w:asciiTheme="minorHAnsi" w:hAnsiTheme="minorHAnsi"/>
          <w:color w:val="000000"/>
          <w:sz w:val="20"/>
          <w:lang w:val="mk-MK"/>
        </w:rPr>
        <w:t>апланирањеисп</w:t>
      </w:r>
      <w:r>
        <w:rPr>
          <w:rFonts w:cs="Arial" w:asciiTheme="minorHAnsi" w:hAnsiTheme="minorHAnsi"/>
          <w:color w:val="000000"/>
          <w:spacing w:val="-1"/>
          <w:sz w:val="20"/>
          <w:lang w:val="mk-MK"/>
        </w:rPr>
        <w:t>р</w:t>
      </w:r>
      <w:r>
        <w:rPr>
          <w:rFonts w:cs="Arial" w:asciiTheme="minorHAnsi" w:hAnsiTheme="minorHAnsi"/>
          <w:color w:val="000000"/>
          <w:sz w:val="20"/>
          <w:lang w:val="mk-MK"/>
        </w:rPr>
        <w:t>ове</w:t>
      </w:r>
      <w:r>
        <w:rPr>
          <w:rFonts w:cs="Arial" w:asciiTheme="minorHAnsi" w:hAnsiTheme="minorHAnsi"/>
          <w:color w:val="000000"/>
          <w:spacing w:val="-2"/>
          <w:sz w:val="20"/>
          <w:lang w:val="mk-MK"/>
        </w:rPr>
        <w:t>ду</w:t>
      </w:r>
      <w:r>
        <w:rPr>
          <w:rFonts w:cs="Arial" w:asciiTheme="minorHAnsi" w:hAnsiTheme="minorHAnsi"/>
          <w:color w:val="000000"/>
          <w:spacing w:val="-1"/>
          <w:sz w:val="20"/>
          <w:lang w:val="mk-MK"/>
        </w:rPr>
        <w:t>в</w:t>
      </w:r>
      <w:r>
        <w:rPr>
          <w:rFonts w:cs="Arial" w:asciiTheme="minorHAnsi" w:hAnsiTheme="minorHAnsi"/>
          <w:color w:val="000000"/>
          <w:sz w:val="20"/>
          <w:lang w:val="mk-MK"/>
        </w:rPr>
        <w:t>ањена си</w:t>
      </w:r>
      <w:r>
        <w:rPr>
          <w:rFonts w:cs="Arial" w:asciiTheme="minorHAnsi" w:hAnsiTheme="minorHAnsi"/>
          <w:color w:val="000000"/>
          <w:spacing w:val="1"/>
          <w:sz w:val="20"/>
          <w:lang w:val="mk-MK"/>
        </w:rPr>
        <w:t>т</w:t>
      </w:r>
      <w:r>
        <w:rPr>
          <w:rFonts w:cs="Arial" w:asciiTheme="minorHAnsi" w:hAnsiTheme="minorHAnsi"/>
          <w:color w:val="000000"/>
          <w:sz w:val="20"/>
          <w:lang w:val="mk-MK"/>
        </w:rPr>
        <w:t>едр</w:t>
      </w:r>
      <w:r>
        <w:rPr>
          <w:rFonts w:cs="Arial" w:asciiTheme="minorHAnsi" w:hAnsiTheme="minorHAnsi"/>
          <w:color w:val="000000"/>
          <w:spacing w:val="-2"/>
          <w:sz w:val="20"/>
          <w:lang w:val="mk-MK"/>
        </w:rPr>
        <w:t>у</w:t>
      </w:r>
      <w:r>
        <w:rPr>
          <w:rFonts w:cs="Arial" w:asciiTheme="minorHAnsi" w:hAnsiTheme="minorHAnsi"/>
          <w:color w:val="000000"/>
          <w:spacing w:val="-1"/>
          <w:sz w:val="20"/>
          <w:lang w:val="mk-MK"/>
        </w:rPr>
        <w:t>г</w:t>
      </w:r>
      <w:r>
        <w:rPr>
          <w:rFonts w:cs="Arial" w:asciiTheme="minorHAnsi" w:hAnsiTheme="minorHAnsi"/>
          <w:color w:val="000000"/>
          <w:sz w:val="20"/>
          <w:lang w:val="mk-MK"/>
        </w:rPr>
        <w:t>и а</w:t>
      </w:r>
      <w:r>
        <w:rPr>
          <w:rFonts w:cs="Arial" w:asciiTheme="minorHAnsi" w:hAnsiTheme="minorHAnsi"/>
          <w:color w:val="000000"/>
          <w:spacing w:val="1"/>
          <w:sz w:val="20"/>
          <w:lang w:val="mk-MK"/>
        </w:rPr>
        <w:t>к</w:t>
      </w:r>
      <w:r>
        <w:rPr>
          <w:rFonts w:cs="Arial" w:asciiTheme="minorHAnsi" w:hAnsiTheme="minorHAnsi"/>
          <w:color w:val="000000"/>
          <w:sz w:val="20"/>
          <w:lang w:val="mk-MK"/>
        </w:rPr>
        <w:t>тивнос</w:t>
      </w:r>
      <w:r>
        <w:rPr>
          <w:rFonts w:cs="Arial" w:asciiTheme="minorHAnsi" w:hAnsiTheme="minorHAnsi"/>
          <w:color w:val="000000"/>
          <w:spacing w:val="1"/>
          <w:sz w:val="20"/>
          <w:lang w:val="mk-MK"/>
        </w:rPr>
        <w:t>т</w:t>
      </w:r>
      <w:r>
        <w:rPr>
          <w:rFonts w:cs="Arial" w:asciiTheme="minorHAnsi" w:hAnsiTheme="minorHAnsi"/>
          <w:color w:val="000000"/>
          <w:sz w:val="20"/>
          <w:lang w:val="mk-MK"/>
        </w:rPr>
        <w:t>иза п</w:t>
      </w:r>
      <w:r>
        <w:rPr>
          <w:rFonts w:cs="Arial" w:asciiTheme="minorHAnsi" w:hAnsiTheme="minorHAnsi"/>
          <w:color w:val="000000"/>
          <w:spacing w:val="1"/>
          <w:sz w:val="20"/>
          <w:lang w:val="mk-MK"/>
        </w:rPr>
        <w:t>о</w:t>
      </w:r>
      <w:r>
        <w:rPr>
          <w:rFonts w:cs="Arial" w:asciiTheme="minorHAnsi" w:hAnsiTheme="minorHAnsi"/>
          <w:color w:val="000000"/>
          <w:spacing w:val="-2"/>
          <w:sz w:val="20"/>
          <w:lang w:val="mk-MK"/>
        </w:rPr>
        <w:t>д</w:t>
      </w:r>
      <w:r>
        <w:rPr>
          <w:rFonts w:cs="Arial" w:asciiTheme="minorHAnsi" w:hAnsiTheme="minorHAnsi"/>
          <w:color w:val="000000"/>
          <w:sz w:val="20"/>
          <w:lang w:val="mk-MK"/>
        </w:rPr>
        <w:t>об</w:t>
      </w:r>
      <w:r>
        <w:rPr>
          <w:rFonts w:cs="Arial" w:asciiTheme="minorHAnsi" w:hAnsiTheme="minorHAnsi"/>
          <w:color w:val="000000"/>
          <w:spacing w:val="-2"/>
          <w:sz w:val="20"/>
          <w:lang w:val="mk-MK"/>
        </w:rPr>
        <w:t>ру</w:t>
      </w:r>
      <w:r>
        <w:rPr>
          <w:rFonts w:cs="Arial" w:asciiTheme="minorHAnsi" w:hAnsiTheme="minorHAnsi"/>
          <w:color w:val="000000"/>
          <w:sz w:val="20"/>
          <w:lang w:val="mk-MK"/>
        </w:rPr>
        <w:t>вање на оцен</w:t>
      </w:r>
      <w:r>
        <w:rPr>
          <w:rFonts w:cs="Arial" w:asciiTheme="minorHAnsi" w:hAnsiTheme="minorHAnsi"/>
          <w:color w:val="000000"/>
          <w:spacing w:val="-1"/>
          <w:sz w:val="20"/>
          <w:lang w:val="mk-MK"/>
        </w:rPr>
        <w:t>ув</w:t>
      </w:r>
      <w:r>
        <w:rPr>
          <w:rFonts w:cs="Arial" w:asciiTheme="minorHAnsi" w:hAnsiTheme="minorHAnsi"/>
          <w:color w:val="000000"/>
          <w:sz w:val="20"/>
          <w:lang w:val="mk-MK"/>
        </w:rPr>
        <w:t>ање</w:t>
      </w:r>
      <w:r>
        <w:rPr>
          <w:rFonts w:cs="Arial" w:asciiTheme="minorHAnsi" w:hAnsiTheme="minorHAnsi"/>
          <w:color w:val="000000"/>
          <w:spacing w:val="1"/>
          <w:sz w:val="20"/>
          <w:lang w:val="mk-MK"/>
        </w:rPr>
        <w:t>т</w:t>
      </w:r>
      <w:r>
        <w:rPr>
          <w:rFonts w:cs="Arial" w:asciiTheme="minorHAnsi" w:hAnsiTheme="minorHAnsi"/>
          <w:color w:val="000000"/>
          <w:sz w:val="20"/>
          <w:lang w:val="mk-MK"/>
        </w:rPr>
        <w:t xml:space="preserve">ово </w:t>
      </w:r>
      <w:r>
        <w:rPr>
          <w:rFonts w:cs="Arial" w:asciiTheme="minorHAnsi" w:hAnsiTheme="minorHAnsi"/>
          <w:color w:val="000000"/>
          <w:spacing w:val="-1"/>
          <w:sz w:val="20"/>
          <w:lang w:val="mk-MK"/>
        </w:rPr>
        <w:t>у</w:t>
      </w:r>
      <w:r>
        <w:rPr>
          <w:rFonts w:cs="Arial" w:asciiTheme="minorHAnsi" w:hAnsiTheme="minorHAnsi"/>
          <w:color w:val="000000"/>
          <w:sz w:val="20"/>
          <w:lang w:val="mk-MK"/>
        </w:rPr>
        <w:t>чи</w:t>
      </w:r>
      <w:r>
        <w:rPr>
          <w:rFonts w:cs="Arial" w:asciiTheme="minorHAnsi" w:hAnsiTheme="minorHAnsi"/>
          <w:color w:val="000000"/>
          <w:spacing w:val="-1"/>
          <w:sz w:val="20"/>
          <w:lang w:val="mk-MK"/>
        </w:rPr>
        <w:t>л</w:t>
      </w:r>
      <w:r>
        <w:rPr>
          <w:rFonts w:cs="Arial" w:asciiTheme="minorHAnsi" w:hAnsiTheme="minorHAnsi"/>
          <w:color w:val="000000"/>
          <w:sz w:val="20"/>
          <w:lang w:val="mk-MK"/>
        </w:rPr>
        <w:t>иштет</w:t>
      </w:r>
      <w:r>
        <w:rPr>
          <w:rFonts w:cs="Arial" w:asciiTheme="minorHAnsi" w:hAnsiTheme="minorHAnsi"/>
          <w:color w:val="000000"/>
          <w:spacing w:val="1"/>
          <w:sz w:val="20"/>
          <w:lang w:val="mk-MK"/>
        </w:rPr>
        <w:t>о</w:t>
      </w:r>
      <w:r>
        <w:rPr>
          <w:rFonts w:cs="Arial" w:asciiTheme="minorHAnsi" w:hAnsiTheme="minorHAnsi"/>
          <w:color w:val="000000"/>
          <w:sz w:val="20"/>
          <w:lang w:val="mk-MK"/>
        </w:rPr>
        <w:t>.</w:t>
      </w:r>
    </w:p>
    <w:p w14:paraId="572C5BA4">
      <w:pPr>
        <w:pStyle w:val="34"/>
        <w:numPr>
          <w:ilvl w:val="0"/>
          <w:numId w:val="18"/>
        </w:numPr>
        <w:ind w:left="0" w:firstLine="720"/>
        <w:jc w:val="both"/>
        <w:rPr>
          <w:rFonts w:cs="Arial" w:asciiTheme="minorHAnsi" w:hAnsiTheme="minorHAnsi"/>
          <w:color w:val="000000"/>
          <w:sz w:val="20"/>
          <w:lang w:val="mk-MK"/>
        </w:rPr>
      </w:pPr>
      <w:r>
        <w:rPr>
          <w:rFonts w:cs="Arial" w:asciiTheme="minorHAnsi" w:hAnsiTheme="minorHAnsi"/>
          <w:color w:val="000000"/>
          <w:sz w:val="20"/>
          <w:lang w:val="mk-MK"/>
        </w:rPr>
        <w:t>С</w:t>
      </w:r>
      <w:r>
        <w:rPr>
          <w:rFonts w:cs="Arial" w:asciiTheme="minorHAnsi" w:hAnsiTheme="minorHAnsi"/>
          <w:color w:val="000000"/>
          <w:spacing w:val="-1"/>
          <w:sz w:val="20"/>
          <w:lang w:val="mk-MK"/>
        </w:rPr>
        <w:t>л</w:t>
      </w:r>
      <w:r>
        <w:rPr>
          <w:rFonts w:cs="Arial" w:asciiTheme="minorHAnsi" w:hAnsiTheme="minorHAnsi"/>
          <w:color w:val="000000"/>
          <w:sz w:val="20"/>
          <w:lang w:val="mk-MK"/>
        </w:rPr>
        <w:t>едењена п</w:t>
      </w:r>
      <w:r>
        <w:rPr>
          <w:rFonts w:cs="Arial" w:asciiTheme="minorHAnsi" w:hAnsiTheme="minorHAnsi"/>
          <w:color w:val="000000"/>
          <w:spacing w:val="1"/>
          <w:sz w:val="20"/>
          <w:lang w:val="mk-MK"/>
        </w:rPr>
        <w:t>р</w:t>
      </w:r>
      <w:r>
        <w:rPr>
          <w:rFonts w:cs="Arial" w:asciiTheme="minorHAnsi" w:hAnsiTheme="minorHAnsi"/>
          <w:color w:val="000000"/>
          <w:sz w:val="20"/>
          <w:lang w:val="mk-MK"/>
        </w:rPr>
        <w:t>и</w:t>
      </w:r>
      <w:r>
        <w:rPr>
          <w:rFonts w:cs="Arial" w:asciiTheme="minorHAnsi" w:hAnsiTheme="minorHAnsi"/>
          <w:color w:val="000000"/>
          <w:spacing w:val="-1"/>
          <w:sz w:val="20"/>
          <w:lang w:val="mk-MK"/>
        </w:rPr>
        <w:t>м</w:t>
      </w:r>
      <w:r>
        <w:rPr>
          <w:rFonts w:cs="Arial" w:asciiTheme="minorHAnsi" w:hAnsiTheme="minorHAnsi"/>
          <w:color w:val="000000"/>
          <w:sz w:val="20"/>
          <w:lang w:val="mk-MK"/>
        </w:rPr>
        <w:t>ен</w:t>
      </w:r>
      <w:r>
        <w:rPr>
          <w:rFonts w:cs="Arial" w:asciiTheme="minorHAnsi" w:hAnsiTheme="minorHAnsi"/>
          <w:color w:val="000000"/>
          <w:spacing w:val="-1"/>
          <w:sz w:val="20"/>
          <w:lang w:val="mk-MK"/>
        </w:rPr>
        <w:t>а</w:t>
      </w:r>
      <w:r>
        <w:rPr>
          <w:rFonts w:cs="Arial" w:asciiTheme="minorHAnsi" w:hAnsiTheme="minorHAnsi"/>
          <w:color w:val="000000"/>
          <w:sz w:val="20"/>
          <w:lang w:val="mk-MK"/>
        </w:rPr>
        <w:t>та на</w:t>
      </w:r>
      <w:r>
        <w:rPr>
          <w:rFonts w:cs="Arial" w:asciiTheme="minorHAnsi" w:hAnsiTheme="minorHAnsi"/>
          <w:color w:val="000000"/>
          <w:spacing w:val="-1"/>
          <w:sz w:val="20"/>
          <w:lang w:val="mk-MK"/>
        </w:rPr>
        <w:t>Е</w:t>
      </w:r>
      <w:r>
        <w:rPr>
          <w:rFonts w:cs="Arial" w:asciiTheme="minorHAnsi" w:hAnsiTheme="minorHAnsi"/>
          <w:color w:val="000000"/>
          <w:sz w:val="20"/>
          <w:lang w:val="mk-MK"/>
        </w:rPr>
        <w:t>тичкикоде</w:t>
      </w:r>
      <w:r>
        <w:rPr>
          <w:rFonts w:cs="Arial" w:asciiTheme="minorHAnsi" w:hAnsiTheme="minorHAnsi"/>
          <w:color w:val="000000"/>
          <w:spacing w:val="1"/>
          <w:sz w:val="20"/>
          <w:lang w:val="mk-MK"/>
        </w:rPr>
        <w:t>к</w:t>
      </w:r>
      <w:r>
        <w:rPr>
          <w:rFonts w:cs="Arial" w:asciiTheme="minorHAnsi" w:hAnsiTheme="minorHAnsi"/>
          <w:color w:val="000000"/>
          <w:sz w:val="20"/>
          <w:lang w:val="mk-MK"/>
        </w:rPr>
        <w:t xml:space="preserve">с </w:t>
      </w:r>
      <w:r>
        <w:rPr>
          <w:rFonts w:cs="Arial" w:asciiTheme="minorHAnsi" w:hAnsiTheme="minorHAnsi"/>
          <w:color w:val="000000"/>
          <w:spacing w:val="-2"/>
          <w:sz w:val="20"/>
          <w:lang w:val="mk-MK"/>
        </w:rPr>
        <w:t>в</w:t>
      </w:r>
      <w:r>
        <w:rPr>
          <w:rFonts w:cs="Arial" w:asciiTheme="minorHAnsi" w:hAnsiTheme="minorHAnsi"/>
          <w:color w:val="000000"/>
          <w:sz w:val="20"/>
          <w:lang w:val="mk-MK"/>
        </w:rPr>
        <w:t xml:space="preserve">о </w:t>
      </w:r>
      <w:r>
        <w:rPr>
          <w:rFonts w:cs="Arial" w:asciiTheme="minorHAnsi" w:hAnsiTheme="minorHAnsi"/>
          <w:color w:val="000000"/>
          <w:spacing w:val="1"/>
          <w:sz w:val="20"/>
          <w:lang w:val="mk-MK"/>
        </w:rPr>
        <w:t>о</w:t>
      </w:r>
      <w:r>
        <w:rPr>
          <w:rFonts w:cs="Arial" w:asciiTheme="minorHAnsi" w:hAnsiTheme="minorHAnsi"/>
          <w:color w:val="000000"/>
          <w:sz w:val="20"/>
          <w:lang w:val="mk-MK"/>
        </w:rPr>
        <w:t>цен</w:t>
      </w:r>
      <w:r>
        <w:rPr>
          <w:rFonts w:cs="Arial" w:asciiTheme="minorHAnsi" w:hAnsiTheme="minorHAnsi"/>
          <w:color w:val="000000"/>
          <w:spacing w:val="-2"/>
          <w:sz w:val="20"/>
          <w:lang w:val="mk-MK"/>
        </w:rPr>
        <w:t>у</w:t>
      </w:r>
      <w:r>
        <w:rPr>
          <w:rFonts w:cs="Arial" w:asciiTheme="minorHAnsi" w:hAnsiTheme="minorHAnsi"/>
          <w:color w:val="000000"/>
          <w:sz w:val="20"/>
          <w:lang w:val="mk-MK"/>
        </w:rPr>
        <w:t>вањет</w:t>
      </w:r>
      <w:r>
        <w:rPr>
          <w:rFonts w:cs="Arial" w:asciiTheme="minorHAnsi" w:hAnsiTheme="minorHAnsi"/>
          <w:color w:val="000000"/>
          <w:spacing w:val="1"/>
          <w:sz w:val="20"/>
          <w:lang w:val="mk-MK"/>
        </w:rPr>
        <w:t>о</w:t>
      </w:r>
      <w:r>
        <w:rPr>
          <w:rFonts w:cs="Arial" w:asciiTheme="minorHAnsi" w:hAnsiTheme="minorHAnsi"/>
          <w:color w:val="000000"/>
          <w:sz w:val="20"/>
          <w:lang w:val="mk-MK"/>
        </w:rPr>
        <w:t>.</w:t>
      </w:r>
    </w:p>
    <w:p w14:paraId="03752C40">
      <w:pPr>
        <w:pStyle w:val="34"/>
        <w:numPr>
          <w:ilvl w:val="0"/>
          <w:numId w:val="18"/>
        </w:numPr>
        <w:ind w:left="0" w:firstLine="720"/>
        <w:jc w:val="both"/>
        <w:rPr>
          <w:rFonts w:cs="Arial" w:asciiTheme="minorHAnsi" w:hAnsiTheme="minorHAnsi"/>
          <w:color w:val="000000"/>
          <w:sz w:val="20"/>
          <w:lang w:val="mk-MK"/>
        </w:rPr>
      </w:pPr>
      <w:r>
        <w:rPr>
          <w:rFonts w:cs="Arial" w:asciiTheme="minorHAnsi" w:hAnsiTheme="minorHAnsi"/>
          <w:color w:val="000000"/>
          <w:sz w:val="20"/>
          <w:lang w:val="mk-MK"/>
        </w:rPr>
        <w:t>Поддршкана н</w:t>
      </w:r>
      <w:r>
        <w:rPr>
          <w:rFonts w:cs="Arial" w:asciiTheme="minorHAnsi" w:hAnsiTheme="minorHAnsi"/>
          <w:color w:val="000000"/>
          <w:spacing w:val="1"/>
          <w:sz w:val="20"/>
          <w:lang w:val="mk-MK"/>
        </w:rPr>
        <w:t>а</w:t>
      </w:r>
      <w:r>
        <w:rPr>
          <w:rFonts w:cs="Arial" w:asciiTheme="minorHAnsi" w:hAnsiTheme="minorHAnsi"/>
          <w:color w:val="000000"/>
          <w:sz w:val="20"/>
          <w:lang w:val="mk-MK"/>
        </w:rPr>
        <w:t>с</w:t>
      </w:r>
      <w:r>
        <w:rPr>
          <w:rFonts w:cs="Arial" w:asciiTheme="minorHAnsi" w:hAnsiTheme="minorHAnsi"/>
          <w:color w:val="000000"/>
          <w:spacing w:val="-1"/>
          <w:sz w:val="20"/>
          <w:lang w:val="mk-MK"/>
        </w:rPr>
        <w:t>т</w:t>
      </w:r>
      <w:r>
        <w:rPr>
          <w:rFonts w:cs="Arial" w:asciiTheme="minorHAnsi" w:hAnsiTheme="minorHAnsi"/>
          <w:color w:val="000000"/>
          <w:sz w:val="20"/>
          <w:lang w:val="mk-MK"/>
        </w:rPr>
        <w:t>ав</w:t>
      </w:r>
      <w:r>
        <w:rPr>
          <w:rFonts w:cs="Arial" w:asciiTheme="minorHAnsi" w:hAnsiTheme="minorHAnsi"/>
          <w:color w:val="000000"/>
          <w:spacing w:val="-3"/>
          <w:sz w:val="20"/>
          <w:lang w:val="mk-MK"/>
        </w:rPr>
        <w:t>н</w:t>
      </w:r>
      <w:r>
        <w:rPr>
          <w:rFonts w:cs="Arial" w:asciiTheme="minorHAnsi" w:hAnsiTheme="minorHAnsi"/>
          <w:color w:val="000000"/>
          <w:sz w:val="20"/>
          <w:lang w:val="mk-MK"/>
        </w:rPr>
        <w:t xml:space="preserve">иците </w:t>
      </w:r>
      <w:r>
        <w:rPr>
          <w:rFonts w:cs="Arial" w:asciiTheme="minorHAnsi" w:hAnsiTheme="minorHAnsi"/>
          <w:color w:val="000000"/>
          <w:spacing w:val="1"/>
          <w:sz w:val="20"/>
          <w:lang w:val="mk-MK"/>
        </w:rPr>
        <w:t>з</w:t>
      </w:r>
      <w:r>
        <w:rPr>
          <w:rFonts w:cs="Arial" w:asciiTheme="minorHAnsi" w:hAnsiTheme="minorHAnsi"/>
          <w:color w:val="000000"/>
          <w:sz w:val="20"/>
          <w:lang w:val="mk-MK"/>
        </w:rPr>
        <w:t xml:space="preserve">а </w:t>
      </w:r>
      <w:r>
        <w:rPr>
          <w:rFonts w:cs="Arial" w:asciiTheme="minorHAnsi" w:hAnsiTheme="minorHAnsi"/>
          <w:color w:val="000000"/>
          <w:spacing w:val="-1"/>
          <w:sz w:val="20"/>
          <w:lang w:val="mk-MK"/>
        </w:rPr>
        <w:t>п</w:t>
      </w:r>
      <w:r>
        <w:rPr>
          <w:rFonts w:cs="Arial" w:asciiTheme="minorHAnsi" w:hAnsiTheme="minorHAnsi"/>
          <w:color w:val="000000"/>
          <w:sz w:val="20"/>
          <w:lang w:val="mk-MK"/>
        </w:rPr>
        <w:t>римена нас</w:t>
      </w:r>
      <w:r>
        <w:rPr>
          <w:rFonts w:cs="Arial" w:asciiTheme="minorHAnsi" w:hAnsiTheme="minorHAnsi"/>
          <w:color w:val="000000"/>
          <w:spacing w:val="1"/>
          <w:sz w:val="20"/>
          <w:lang w:val="mk-MK"/>
        </w:rPr>
        <w:t>о</w:t>
      </w:r>
      <w:r>
        <w:rPr>
          <w:rFonts w:cs="Arial" w:asciiTheme="minorHAnsi" w:hAnsiTheme="minorHAnsi"/>
          <w:color w:val="000000"/>
          <w:sz w:val="20"/>
          <w:lang w:val="mk-MK"/>
        </w:rPr>
        <w:t>зн</w:t>
      </w:r>
      <w:r>
        <w:rPr>
          <w:rFonts w:cs="Arial" w:asciiTheme="minorHAnsi" w:hAnsiTheme="minorHAnsi"/>
          <w:color w:val="000000"/>
          <w:spacing w:val="1"/>
          <w:sz w:val="20"/>
          <w:lang w:val="mk-MK"/>
        </w:rPr>
        <w:t>а</w:t>
      </w:r>
      <w:r>
        <w:rPr>
          <w:rFonts w:cs="Arial" w:asciiTheme="minorHAnsi" w:hAnsiTheme="minorHAnsi"/>
          <w:color w:val="000000"/>
          <w:sz w:val="20"/>
          <w:lang w:val="mk-MK"/>
        </w:rPr>
        <w:t xml:space="preserve">нијата </w:t>
      </w:r>
      <w:r>
        <w:rPr>
          <w:rFonts w:cs="Arial" w:asciiTheme="minorHAnsi" w:hAnsiTheme="minorHAnsi"/>
          <w:color w:val="000000"/>
          <w:spacing w:val="-1"/>
          <w:sz w:val="20"/>
          <w:lang w:val="mk-MK"/>
        </w:rPr>
        <w:t>д</w:t>
      </w:r>
      <w:r>
        <w:rPr>
          <w:rFonts w:cs="Arial" w:asciiTheme="minorHAnsi" w:hAnsiTheme="minorHAnsi"/>
          <w:color w:val="000000"/>
          <w:sz w:val="20"/>
          <w:lang w:val="mk-MK"/>
        </w:rPr>
        <w:t>обиениод об</w:t>
      </w:r>
      <w:r>
        <w:rPr>
          <w:rFonts w:cs="Arial" w:asciiTheme="minorHAnsi" w:hAnsiTheme="minorHAnsi"/>
          <w:color w:val="000000"/>
          <w:spacing w:val="-2"/>
          <w:sz w:val="20"/>
          <w:lang w:val="mk-MK"/>
        </w:rPr>
        <w:t>у</w:t>
      </w:r>
      <w:r>
        <w:rPr>
          <w:rFonts w:cs="Arial" w:asciiTheme="minorHAnsi" w:hAnsiTheme="minorHAnsi"/>
          <w:color w:val="000000"/>
          <w:sz w:val="20"/>
          <w:lang w:val="mk-MK"/>
        </w:rPr>
        <w:t>ки вонас</w:t>
      </w:r>
      <w:r>
        <w:rPr>
          <w:rFonts w:cs="Arial" w:asciiTheme="minorHAnsi" w:hAnsiTheme="minorHAnsi"/>
          <w:color w:val="000000"/>
          <w:spacing w:val="1"/>
          <w:sz w:val="20"/>
          <w:lang w:val="mk-MK"/>
        </w:rPr>
        <w:t>т</w:t>
      </w:r>
      <w:r>
        <w:rPr>
          <w:rFonts w:cs="Arial" w:asciiTheme="minorHAnsi" w:hAnsiTheme="minorHAnsi"/>
          <w:color w:val="000000"/>
          <w:sz w:val="20"/>
          <w:lang w:val="mk-MK"/>
        </w:rPr>
        <w:t>авнап</w:t>
      </w:r>
      <w:r>
        <w:rPr>
          <w:rFonts w:cs="Arial" w:asciiTheme="minorHAnsi" w:hAnsiTheme="minorHAnsi"/>
          <w:color w:val="000000"/>
          <w:spacing w:val="-1"/>
          <w:sz w:val="20"/>
          <w:lang w:val="mk-MK"/>
        </w:rPr>
        <w:t>р</w:t>
      </w:r>
      <w:r>
        <w:rPr>
          <w:rFonts w:cs="Arial" w:asciiTheme="minorHAnsi" w:hAnsiTheme="minorHAnsi"/>
          <w:color w:val="000000"/>
          <w:sz w:val="20"/>
          <w:lang w:val="mk-MK"/>
        </w:rPr>
        <w:t>акт</w:t>
      </w:r>
      <w:r>
        <w:rPr>
          <w:rFonts w:cs="Arial" w:asciiTheme="minorHAnsi" w:hAnsiTheme="minorHAnsi"/>
          <w:color w:val="000000"/>
          <w:spacing w:val="1"/>
          <w:sz w:val="20"/>
          <w:lang w:val="mk-MK"/>
        </w:rPr>
        <w:t>и</w:t>
      </w:r>
      <w:r>
        <w:rPr>
          <w:rFonts w:cs="Arial" w:asciiTheme="minorHAnsi" w:hAnsiTheme="minorHAnsi"/>
          <w:color w:val="000000"/>
          <w:spacing w:val="-1"/>
          <w:sz w:val="20"/>
          <w:lang w:val="mk-MK"/>
        </w:rPr>
        <w:t>к</w:t>
      </w:r>
      <w:r>
        <w:rPr>
          <w:rFonts w:cs="Arial" w:asciiTheme="minorHAnsi" w:hAnsiTheme="minorHAnsi"/>
          <w:color w:val="000000"/>
          <w:sz w:val="20"/>
          <w:lang w:val="mk-MK"/>
        </w:rPr>
        <w:t>а.</w:t>
      </w:r>
    </w:p>
    <w:p w14:paraId="76D8B0A4">
      <w:pPr>
        <w:pStyle w:val="34"/>
        <w:numPr>
          <w:ilvl w:val="0"/>
          <w:numId w:val="18"/>
        </w:numPr>
        <w:ind w:left="0" w:firstLine="720"/>
        <w:jc w:val="both"/>
        <w:rPr>
          <w:rFonts w:cs="Arial" w:asciiTheme="minorHAnsi" w:hAnsiTheme="minorHAnsi"/>
          <w:color w:val="000000"/>
          <w:sz w:val="20"/>
          <w:lang w:val="mk-MK"/>
        </w:rPr>
      </w:pPr>
      <w:r>
        <w:rPr>
          <w:rFonts w:cs="Arial" w:asciiTheme="minorHAnsi" w:hAnsiTheme="minorHAnsi"/>
          <w:color w:val="000000"/>
          <w:sz w:val="20"/>
          <w:lang w:val="mk-MK"/>
        </w:rPr>
        <w:t>Изготв</w:t>
      </w:r>
      <w:r>
        <w:rPr>
          <w:rFonts w:cs="Arial" w:asciiTheme="minorHAnsi" w:hAnsiTheme="minorHAnsi"/>
          <w:color w:val="000000"/>
          <w:spacing w:val="-2"/>
          <w:sz w:val="20"/>
          <w:lang w:val="mk-MK"/>
        </w:rPr>
        <w:t>у</w:t>
      </w:r>
      <w:r>
        <w:rPr>
          <w:rFonts w:cs="Arial" w:asciiTheme="minorHAnsi" w:hAnsiTheme="minorHAnsi"/>
          <w:color w:val="000000"/>
          <w:sz w:val="20"/>
          <w:lang w:val="mk-MK"/>
        </w:rPr>
        <w:t>вање ипр</w:t>
      </w:r>
      <w:r>
        <w:rPr>
          <w:rFonts w:cs="Arial" w:asciiTheme="minorHAnsi" w:hAnsiTheme="minorHAnsi"/>
          <w:color w:val="000000"/>
          <w:spacing w:val="1"/>
          <w:sz w:val="20"/>
          <w:lang w:val="mk-MK"/>
        </w:rPr>
        <w:t>и</w:t>
      </w:r>
      <w:r>
        <w:rPr>
          <w:rFonts w:cs="Arial" w:asciiTheme="minorHAnsi" w:hAnsiTheme="minorHAnsi"/>
          <w:color w:val="000000"/>
          <w:sz w:val="20"/>
          <w:lang w:val="mk-MK"/>
        </w:rPr>
        <w:t>ме</w:t>
      </w:r>
      <w:r>
        <w:rPr>
          <w:rFonts w:cs="Arial" w:asciiTheme="minorHAnsi" w:hAnsiTheme="minorHAnsi"/>
          <w:color w:val="000000"/>
          <w:spacing w:val="-1"/>
          <w:sz w:val="20"/>
          <w:lang w:val="mk-MK"/>
        </w:rPr>
        <w:t>н</w:t>
      </w:r>
      <w:r>
        <w:rPr>
          <w:rFonts w:cs="Arial" w:asciiTheme="minorHAnsi" w:hAnsiTheme="minorHAnsi"/>
          <w:color w:val="000000"/>
          <w:sz w:val="20"/>
          <w:lang w:val="mk-MK"/>
        </w:rPr>
        <w:t>а наразновид</w:t>
      </w:r>
      <w:r>
        <w:rPr>
          <w:rFonts w:cs="Arial" w:asciiTheme="minorHAnsi" w:hAnsiTheme="minorHAnsi"/>
          <w:color w:val="000000"/>
          <w:spacing w:val="-1"/>
          <w:sz w:val="20"/>
          <w:lang w:val="mk-MK"/>
        </w:rPr>
        <w:t>н</w:t>
      </w:r>
      <w:r>
        <w:rPr>
          <w:rFonts w:cs="Arial" w:asciiTheme="minorHAnsi" w:hAnsiTheme="minorHAnsi"/>
          <w:color w:val="000000"/>
          <w:sz w:val="20"/>
          <w:lang w:val="mk-MK"/>
        </w:rPr>
        <w:t>и инстр</w:t>
      </w:r>
      <w:r>
        <w:rPr>
          <w:rFonts w:cs="Arial" w:asciiTheme="minorHAnsi" w:hAnsiTheme="minorHAnsi"/>
          <w:color w:val="000000"/>
          <w:spacing w:val="-1"/>
          <w:sz w:val="20"/>
          <w:lang w:val="mk-MK"/>
        </w:rPr>
        <w:t>у</w:t>
      </w:r>
      <w:r>
        <w:rPr>
          <w:rFonts w:cs="Arial" w:asciiTheme="minorHAnsi" w:hAnsiTheme="minorHAnsi"/>
          <w:color w:val="000000"/>
          <w:sz w:val="20"/>
          <w:lang w:val="mk-MK"/>
        </w:rPr>
        <w:t>ментиза фор</w:t>
      </w:r>
      <w:r>
        <w:rPr>
          <w:rFonts w:cs="Arial" w:asciiTheme="minorHAnsi" w:hAnsiTheme="minorHAnsi"/>
          <w:color w:val="000000"/>
          <w:spacing w:val="1"/>
          <w:sz w:val="20"/>
          <w:lang w:val="mk-MK"/>
        </w:rPr>
        <w:t>ма</w:t>
      </w:r>
      <w:r>
        <w:rPr>
          <w:rFonts w:cs="Arial" w:asciiTheme="minorHAnsi" w:hAnsiTheme="minorHAnsi"/>
          <w:color w:val="000000"/>
          <w:sz w:val="20"/>
          <w:lang w:val="mk-MK"/>
        </w:rPr>
        <w:t>тивнои с</w:t>
      </w:r>
      <w:r>
        <w:rPr>
          <w:rFonts w:cs="Arial" w:asciiTheme="minorHAnsi" w:hAnsiTheme="minorHAnsi"/>
          <w:color w:val="000000"/>
          <w:spacing w:val="-2"/>
          <w:sz w:val="20"/>
          <w:lang w:val="mk-MK"/>
        </w:rPr>
        <w:t>у</w:t>
      </w:r>
      <w:r>
        <w:rPr>
          <w:rFonts w:cs="Arial" w:asciiTheme="minorHAnsi" w:hAnsiTheme="minorHAnsi"/>
          <w:color w:val="000000"/>
          <w:sz w:val="20"/>
          <w:lang w:val="mk-MK"/>
        </w:rPr>
        <w:t>м</w:t>
      </w:r>
      <w:r>
        <w:rPr>
          <w:rFonts w:cs="Arial" w:asciiTheme="minorHAnsi" w:hAnsiTheme="minorHAnsi"/>
          <w:color w:val="000000"/>
          <w:spacing w:val="1"/>
          <w:sz w:val="20"/>
          <w:lang w:val="mk-MK"/>
        </w:rPr>
        <w:t>а</w:t>
      </w:r>
      <w:r>
        <w:rPr>
          <w:rFonts w:cs="Arial" w:asciiTheme="minorHAnsi" w:hAnsiTheme="minorHAnsi"/>
          <w:color w:val="000000"/>
          <w:sz w:val="20"/>
          <w:lang w:val="mk-MK"/>
        </w:rPr>
        <w:t>т</w:t>
      </w:r>
      <w:r>
        <w:rPr>
          <w:rFonts w:cs="Arial" w:asciiTheme="minorHAnsi" w:hAnsiTheme="minorHAnsi"/>
          <w:color w:val="000000"/>
          <w:spacing w:val="-1"/>
          <w:sz w:val="20"/>
          <w:lang w:val="mk-MK"/>
        </w:rPr>
        <w:t>и</w:t>
      </w:r>
      <w:r>
        <w:rPr>
          <w:rFonts w:cs="Arial" w:asciiTheme="minorHAnsi" w:hAnsiTheme="minorHAnsi"/>
          <w:color w:val="000000"/>
          <w:sz w:val="20"/>
          <w:lang w:val="mk-MK"/>
        </w:rPr>
        <w:t>в</w:t>
      </w:r>
      <w:r>
        <w:rPr>
          <w:rFonts w:cs="Arial" w:asciiTheme="minorHAnsi" w:hAnsiTheme="minorHAnsi"/>
          <w:color w:val="000000"/>
          <w:spacing w:val="-1"/>
          <w:sz w:val="20"/>
          <w:lang w:val="mk-MK"/>
        </w:rPr>
        <w:t>н</w:t>
      </w:r>
      <w:r>
        <w:rPr>
          <w:rFonts w:cs="Arial" w:asciiTheme="minorHAnsi" w:hAnsiTheme="minorHAnsi"/>
          <w:color w:val="000000"/>
          <w:sz w:val="20"/>
          <w:lang w:val="mk-MK"/>
        </w:rPr>
        <w:t xml:space="preserve">о </w:t>
      </w:r>
      <w:r>
        <w:rPr>
          <w:rFonts w:cs="Arial" w:asciiTheme="minorHAnsi" w:hAnsiTheme="minorHAnsi"/>
          <w:color w:val="000000"/>
          <w:spacing w:val="1"/>
          <w:sz w:val="20"/>
          <w:lang w:val="mk-MK"/>
        </w:rPr>
        <w:t>о</w:t>
      </w:r>
      <w:r>
        <w:rPr>
          <w:rFonts w:cs="Arial" w:asciiTheme="minorHAnsi" w:hAnsiTheme="minorHAnsi"/>
          <w:color w:val="000000"/>
          <w:sz w:val="20"/>
          <w:lang w:val="mk-MK"/>
        </w:rPr>
        <w:t>цен</w:t>
      </w:r>
      <w:r>
        <w:rPr>
          <w:rFonts w:cs="Arial" w:asciiTheme="minorHAnsi" w:hAnsiTheme="minorHAnsi"/>
          <w:color w:val="000000"/>
          <w:spacing w:val="-2"/>
          <w:sz w:val="20"/>
          <w:lang w:val="mk-MK"/>
        </w:rPr>
        <w:t>у</w:t>
      </w:r>
      <w:r>
        <w:rPr>
          <w:rFonts w:cs="Arial" w:asciiTheme="minorHAnsi" w:hAnsiTheme="minorHAnsi"/>
          <w:color w:val="000000"/>
          <w:sz w:val="20"/>
          <w:lang w:val="mk-MK"/>
        </w:rPr>
        <w:t>вање .</w:t>
      </w:r>
    </w:p>
    <w:p w14:paraId="5F2778FE">
      <w:pPr>
        <w:pStyle w:val="34"/>
        <w:numPr>
          <w:ilvl w:val="0"/>
          <w:numId w:val="18"/>
        </w:numPr>
        <w:ind w:left="0" w:firstLine="720"/>
        <w:jc w:val="both"/>
        <w:rPr>
          <w:rFonts w:cs="Arial" w:asciiTheme="minorHAnsi" w:hAnsiTheme="minorHAnsi"/>
          <w:color w:val="000000"/>
          <w:sz w:val="20"/>
          <w:lang w:val="mk-MK"/>
        </w:rPr>
      </w:pPr>
      <w:r>
        <w:rPr>
          <w:rFonts w:cs="Arial" w:asciiTheme="minorHAnsi" w:hAnsiTheme="minorHAnsi"/>
          <w:color w:val="000000"/>
          <w:sz w:val="20"/>
          <w:lang w:val="mk-MK"/>
        </w:rPr>
        <w:t>Ун</w:t>
      </w:r>
      <w:r>
        <w:rPr>
          <w:rFonts w:cs="Arial" w:asciiTheme="minorHAnsi" w:hAnsiTheme="minorHAnsi"/>
          <w:color w:val="000000"/>
          <w:spacing w:val="1"/>
          <w:sz w:val="20"/>
          <w:lang w:val="mk-MK"/>
        </w:rPr>
        <w:t>а</w:t>
      </w:r>
      <w:r>
        <w:rPr>
          <w:rFonts w:cs="Arial" w:asciiTheme="minorHAnsi" w:hAnsiTheme="minorHAnsi"/>
          <w:color w:val="000000"/>
          <w:sz w:val="20"/>
          <w:lang w:val="mk-MK"/>
        </w:rPr>
        <w:t>пр</w:t>
      </w:r>
      <w:r>
        <w:rPr>
          <w:rFonts w:cs="Arial" w:asciiTheme="minorHAnsi" w:hAnsiTheme="minorHAnsi"/>
          <w:color w:val="000000"/>
          <w:spacing w:val="1"/>
          <w:sz w:val="20"/>
          <w:lang w:val="mk-MK"/>
        </w:rPr>
        <w:t>е</w:t>
      </w:r>
      <w:r>
        <w:rPr>
          <w:rFonts w:cs="Arial" w:asciiTheme="minorHAnsi" w:hAnsiTheme="minorHAnsi"/>
          <w:color w:val="000000"/>
          <w:sz w:val="20"/>
          <w:lang w:val="mk-MK"/>
        </w:rPr>
        <w:t>д</w:t>
      </w:r>
      <w:r>
        <w:rPr>
          <w:rFonts w:cs="Arial" w:asciiTheme="minorHAnsi" w:hAnsiTheme="minorHAnsi"/>
          <w:color w:val="000000"/>
          <w:spacing w:val="-2"/>
          <w:sz w:val="20"/>
          <w:lang w:val="mk-MK"/>
        </w:rPr>
        <w:t>у</w:t>
      </w:r>
      <w:r>
        <w:rPr>
          <w:rFonts w:cs="Arial" w:asciiTheme="minorHAnsi" w:hAnsiTheme="minorHAnsi"/>
          <w:color w:val="000000"/>
          <w:sz w:val="20"/>
          <w:lang w:val="mk-MK"/>
        </w:rPr>
        <w:t>вање на процесотнавкл</w:t>
      </w:r>
      <w:r>
        <w:rPr>
          <w:rFonts w:cs="Arial" w:asciiTheme="minorHAnsi" w:hAnsiTheme="minorHAnsi"/>
          <w:color w:val="000000"/>
          <w:spacing w:val="-3"/>
          <w:sz w:val="20"/>
          <w:lang w:val="mk-MK"/>
        </w:rPr>
        <w:t>у</w:t>
      </w:r>
      <w:r>
        <w:rPr>
          <w:rFonts w:cs="Arial" w:asciiTheme="minorHAnsi" w:hAnsiTheme="minorHAnsi"/>
          <w:color w:val="000000"/>
          <w:spacing w:val="1"/>
          <w:sz w:val="20"/>
          <w:lang w:val="mk-MK"/>
        </w:rPr>
        <w:t>ч</w:t>
      </w:r>
      <w:r>
        <w:rPr>
          <w:rFonts w:cs="Arial" w:asciiTheme="minorHAnsi" w:hAnsiTheme="minorHAnsi"/>
          <w:color w:val="000000"/>
          <w:spacing w:val="-1"/>
          <w:sz w:val="20"/>
          <w:lang w:val="mk-MK"/>
        </w:rPr>
        <w:t>у</w:t>
      </w:r>
      <w:r>
        <w:rPr>
          <w:rFonts w:cs="Arial" w:asciiTheme="minorHAnsi" w:hAnsiTheme="minorHAnsi"/>
          <w:color w:val="000000"/>
          <w:sz w:val="20"/>
          <w:lang w:val="mk-MK"/>
        </w:rPr>
        <w:t>ва</w:t>
      </w:r>
      <w:r>
        <w:rPr>
          <w:rFonts w:cs="Arial" w:asciiTheme="minorHAnsi" w:hAnsiTheme="minorHAnsi"/>
          <w:color w:val="000000"/>
          <w:spacing w:val="1"/>
          <w:sz w:val="20"/>
          <w:lang w:val="mk-MK"/>
        </w:rPr>
        <w:t>њ</w:t>
      </w:r>
      <w:r>
        <w:rPr>
          <w:rFonts w:cs="Arial" w:asciiTheme="minorHAnsi" w:hAnsiTheme="minorHAnsi"/>
          <w:color w:val="000000"/>
          <w:sz w:val="20"/>
          <w:lang w:val="mk-MK"/>
        </w:rPr>
        <w:t>ена</w:t>
      </w:r>
      <w:r>
        <w:rPr>
          <w:rFonts w:cs="Arial" w:asciiTheme="minorHAnsi" w:hAnsiTheme="minorHAnsi"/>
          <w:color w:val="000000"/>
          <w:spacing w:val="-2"/>
          <w:sz w:val="20"/>
          <w:lang w:val="mk-MK"/>
        </w:rPr>
        <w:t>у</w:t>
      </w:r>
      <w:r>
        <w:rPr>
          <w:rFonts w:cs="Arial" w:asciiTheme="minorHAnsi" w:hAnsiTheme="minorHAnsi"/>
          <w:color w:val="000000"/>
          <w:sz w:val="20"/>
          <w:lang w:val="mk-MK"/>
        </w:rPr>
        <w:t>чениците во са</w:t>
      </w:r>
      <w:r>
        <w:rPr>
          <w:rFonts w:cs="Arial" w:asciiTheme="minorHAnsi" w:hAnsiTheme="minorHAnsi"/>
          <w:color w:val="000000"/>
          <w:spacing w:val="1"/>
          <w:sz w:val="20"/>
          <w:lang w:val="mk-MK"/>
        </w:rPr>
        <w:t>м</w:t>
      </w:r>
      <w:r>
        <w:rPr>
          <w:rFonts w:cs="Arial" w:asciiTheme="minorHAnsi" w:hAnsiTheme="minorHAnsi"/>
          <w:color w:val="000000"/>
          <w:sz w:val="20"/>
          <w:lang w:val="mk-MK"/>
        </w:rPr>
        <w:t>о</w:t>
      </w:r>
      <w:r>
        <w:rPr>
          <w:rFonts w:cs="Arial" w:asciiTheme="minorHAnsi" w:hAnsiTheme="minorHAnsi"/>
          <w:color w:val="000000"/>
          <w:spacing w:val="1"/>
          <w:sz w:val="20"/>
          <w:lang w:val="mk-MK"/>
        </w:rPr>
        <w:t>о</w:t>
      </w:r>
      <w:r>
        <w:rPr>
          <w:rFonts w:cs="Arial" w:asciiTheme="minorHAnsi" w:hAnsiTheme="minorHAnsi"/>
          <w:color w:val="000000"/>
          <w:sz w:val="20"/>
          <w:lang w:val="mk-MK"/>
        </w:rPr>
        <w:t>цен</w:t>
      </w:r>
      <w:r>
        <w:rPr>
          <w:rFonts w:cs="Arial" w:asciiTheme="minorHAnsi" w:hAnsiTheme="minorHAnsi"/>
          <w:color w:val="000000"/>
          <w:spacing w:val="-2"/>
          <w:sz w:val="20"/>
          <w:lang w:val="mk-MK"/>
        </w:rPr>
        <w:t>у</w:t>
      </w:r>
      <w:r>
        <w:rPr>
          <w:rFonts w:cs="Arial" w:asciiTheme="minorHAnsi" w:hAnsiTheme="minorHAnsi"/>
          <w:color w:val="000000"/>
          <w:sz w:val="20"/>
          <w:lang w:val="mk-MK"/>
        </w:rPr>
        <w:t xml:space="preserve">вањеи </w:t>
      </w:r>
      <w:r>
        <w:rPr>
          <w:rFonts w:cs="Arial" w:asciiTheme="minorHAnsi" w:hAnsiTheme="minorHAnsi"/>
          <w:color w:val="000000"/>
          <w:spacing w:val="-1"/>
          <w:sz w:val="20"/>
          <w:lang w:val="mk-MK"/>
        </w:rPr>
        <w:t>з</w:t>
      </w:r>
      <w:r>
        <w:rPr>
          <w:rFonts w:cs="Arial" w:asciiTheme="minorHAnsi" w:hAnsiTheme="minorHAnsi"/>
          <w:color w:val="000000"/>
          <w:sz w:val="20"/>
          <w:lang w:val="mk-MK"/>
        </w:rPr>
        <w:t>а</w:t>
      </w:r>
      <w:r>
        <w:rPr>
          <w:rFonts w:cs="Arial" w:asciiTheme="minorHAnsi" w:hAnsiTheme="minorHAnsi"/>
          <w:color w:val="000000"/>
          <w:spacing w:val="-1"/>
          <w:sz w:val="20"/>
          <w:lang w:val="mk-MK"/>
        </w:rPr>
        <w:t>е</w:t>
      </w:r>
      <w:r>
        <w:rPr>
          <w:rFonts w:cs="Arial" w:asciiTheme="minorHAnsi" w:hAnsiTheme="minorHAnsi"/>
          <w:color w:val="000000"/>
          <w:sz w:val="20"/>
          <w:lang w:val="mk-MK"/>
        </w:rPr>
        <w:t xml:space="preserve">мно </w:t>
      </w:r>
      <w:r>
        <w:rPr>
          <w:rFonts w:cs="Arial" w:asciiTheme="minorHAnsi" w:hAnsiTheme="minorHAnsi"/>
          <w:color w:val="000000"/>
          <w:spacing w:val="1"/>
          <w:sz w:val="20"/>
          <w:lang w:val="mk-MK"/>
        </w:rPr>
        <w:t>о</w:t>
      </w:r>
      <w:r>
        <w:rPr>
          <w:rFonts w:cs="Arial" w:asciiTheme="minorHAnsi" w:hAnsiTheme="minorHAnsi"/>
          <w:color w:val="000000"/>
          <w:sz w:val="20"/>
          <w:lang w:val="mk-MK"/>
        </w:rPr>
        <w:t>цен</w:t>
      </w:r>
      <w:r>
        <w:rPr>
          <w:rFonts w:cs="Arial" w:asciiTheme="minorHAnsi" w:hAnsiTheme="minorHAnsi"/>
          <w:color w:val="000000"/>
          <w:spacing w:val="-2"/>
          <w:sz w:val="20"/>
          <w:lang w:val="mk-MK"/>
        </w:rPr>
        <w:t>у</w:t>
      </w:r>
      <w:r>
        <w:rPr>
          <w:rFonts w:cs="Arial" w:asciiTheme="minorHAnsi" w:hAnsiTheme="minorHAnsi"/>
          <w:color w:val="000000"/>
          <w:sz w:val="20"/>
          <w:lang w:val="mk-MK"/>
        </w:rPr>
        <w:t>вање насо</w:t>
      </w:r>
      <w:r>
        <w:rPr>
          <w:rFonts w:cs="Arial" w:asciiTheme="minorHAnsi" w:hAnsiTheme="minorHAnsi"/>
          <w:color w:val="000000"/>
          <w:spacing w:val="-3"/>
          <w:sz w:val="20"/>
          <w:lang w:val="mk-MK"/>
        </w:rPr>
        <w:t>у</w:t>
      </w:r>
      <w:r>
        <w:rPr>
          <w:rFonts w:cs="Arial" w:asciiTheme="minorHAnsi" w:hAnsiTheme="minorHAnsi"/>
          <w:color w:val="000000"/>
          <w:sz w:val="20"/>
          <w:lang w:val="mk-MK"/>
        </w:rPr>
        <w:t>ченици.</w:t>
      </w:r>
    </w:p>
    <w:p w14:paraId="72B98E09">
      <w:pPr>
        <w:pStyle w:val="34"/>
        <w:numPr>
          <w:ilvl w:val="0"/>
          <w:numId w:val="18"/>
        </w:numPr>
        <w:ind w:left="0" w:firstLine="720"/>
        <w:jc w:val="both"/>
        <w:rPr>
          <w:rFonts w:cs="Arial" w:asciiTheme="minorHAnsi" w:hAnsiTheme="minorHAnsi"/>
          <w:color w:val="000000"/>
          <w:sz w:val="20"/>
          <w:lang w:val="mk-MK"/>
        </w:rPr>
      </w:pPr>
      <w:r>
        <w:rPr>
          <w:rFonts w:cs="Arial" w:asciiTheme="minorHAnsi" w:hAnsiTheme="minorHAnsi"/>
          <w:color w:val="000000"/>
          <w:sz w:val="20"/>
          <w:lang w:val="mk-MK"/>
        </w:rPr>
        <w:t>Поддршкананас</w:t>
      </w:r>
      <w:r>
        <w:rPr>
          <w:rFonts w:cs="Arial" w:asciiTheme="minorHAnsi" w:hAnsiTheme="minorHAnsi"/>
          <w:color w:val="000000"/>
          <w:spacing w:val="-1"/>
          <w:sz w:val="20"/>
          <w:lang w:val="mk-MK"/>
        </w:rPr>
        <w:t>т</w:t>
      </w:r>
      <w:r>
        <w:rPr>
          <w:rFonts w:cs="Arial" w:asciiTheme="minorHAnsi" w:hAnsiTheme="minorHAnsi"/>
          <w:color w:val="000000"/>
          <w:sz w:val="20"/>
          <w:lang w:val="mk-MK"/>
        </w:rPr>
        <w:t>ав</w:t>
      </w:r>
      <w:r>
        <w:rPr>
          <w:rFonts w:cs="Arial" w:asciiTheme="minorHAnsi" w:hAnsiTheme="minorHAnsi"/>
          <w:color w:val="000000"/>
          <w:spacing w:val="-2"/>
          <w:sz w:val="20"/>
          <w:lang w:val="mk-MK"/>
        </w:rPr>
        <w:t>н</w:t>
      </w:r>
      <w:r>
        <w:rPr>
          <w:rFonts w:cs="Arial" w:asciiTheme="minorHAnsi" w:hAnsiTheme="minorHAnsi"/>
          <w:color w:val="000000"/>
          <w:sz w:val="20"/>
          <w:lang w:val="mk-MK"/>
        </w:rPr>
        <w:t>иците п</w:t>
      </w:r>
      <w:r>
        <w:rPr>
          <w:rFonts w:cs="Arial" w:asciiTheme="minorHAnsi" w:hAnsiTheme="minorHAnsi"/>
          <w:color w:val="000000"/>
          <w:spacing w:val="1"/>
          <w:sz w:val="20"/>
          <w:lang w:val="mk-MK"/>
        </w:rPr>
        <w:t>р</w:t>
      </w:r>
      <w:r>
        <w:rPr>
          <w:rFonts w:cs="Arial" w:asciiTheme="minorHAnsi" w:hAnsiTheme="minorHAnsi"/>
          <w:color w:val="000000"/>
          <w:sz w:val="20"/>
          <w:lang w:val="mk-MK"/>
        </w:rPr>
        <w:t xml:space="preserve">и </w:t>
      </w:r>
      <w:r>
        <w:rPr>
          <w:rFonts w:cs="Arial" w:asciiTheme="minorHAnsi" w:hAnsiTheme="minorHAnsi"/>
          <w:color w:val="000000"/>
          <w:spacing w:val="-1"/>
          <w:sz w:val="20"/>
          <w:lang w:val="mk-MK"/>
        </w:rPr>
        <w:t>п</w:t>
      </w:r>
      <w:r>
        <w:rPr>
          <w:rFonts w:cs="Arial" w:asciiTheme="minorHAnsi" w:hAnsiTheme="minorHAnsi"/>
          <w:color w:val="000000"/>
          <w:sz w:val="20"/>
          <w:lang w:val="mk-MK"/>
        </w:rPr>
        <w:t>рим</w:t>
      </w:r>
      <w:r>
        <w:rPr>
          <w:rFonts w:cs="Arial" w:asciiTheme="minorHAnsi" w:hAnsiTheme="minorHAnsi"/>
          <w:color w:val="000000"/>
          <w:spacing w:val="1"/>
          <w:sz w:val="20"/>
          <w:lang w:val="mk-MK"/>
        </w:rPr>
        <w:t>е</w:t>
      </w:r>
      <w:r>
        <w:rPr>
          <w:rFonts w:cs="Arial" w:asciiTheme="minorHAnsi" w:hAnsiTheme="minorHAnsi"/>
          <w:color w:val="000000"/>
          <w:sz w:val="20"/>
          <w:lang w:val="mk-MK"/>
        </w:rPr>
        <w:t>н</w:t>
      </w:r>
      <w:r>
        <w:rPr>
          <w:rFonts w:cs="Arial" w:asciiTheme="minorHAnsi" w:hAnsiTheme="minorHAnsi"/>
          <w:color w:val="000000"/>
          <w:spacing w:val="-2"/>
          <w:sz w:val="20"/>
          <w:lang w:val="mk-MK"/>
        </w:rPr>
        <w:t>у</w:t>
      </w:r>
      <w:r>
        <w:rPr>
          <w:rFonts w:cs="Arial" w:asciiTheme="minorHAnsi" w:hAnsiTheme="minorHAnsi"/>
          <w:color w:val="000000"/>
          <w:sz w:val="20"/>
          <w:lang w:val="mk-MK"/>
        </w:rPr>
        <w:t xml:space="preserve">вање на </w:t>
      </w:r>
      <w:r>
        <w:rPr>
          <w:rFonts w:cs="Arial" w:asciiTheme="minorHAnsi" w:hAnsiTheme="minorHAnsi"/>
          <w:color w:val="000000"/>
          <w:spacing w:val="1"/>
          <w:sz w:val="20"/>
          <w:lang w:val="mk-MK"/>
        </w:rPr>
        <w:t>кр</w:t>
      </w:r>
      <w:r>
        <w:rPr>
          <w:rFonts w:cs="Arial" w:asciiTheme="minorHAnsi" w:hAnsiTheme="minorHAnsi"/>
          <w:color w:val="000000"/>
          <w:spacing w:val="-1"/>
          <w:sz w:val="20"/>
          <w:lang w:val="mk-MK"/>
        </w:rPr>
        <w:t>и</w:t>
      </w:r>
      <w:r>
        <w:rPr>
          <w:rFonts w:cs="Arial" w:asciiTheme="minorHAnsi" w:hAnsiTheme="minorHAnsi"/>
          <w:color w:val="000000"/>
          <w:sz w:val="20"/>
          <w:lang w:val="mk-MK"/>
        </w:rPr>
        <w:t>те</w:t>
      </w:r>
      <w:r>
        <w:rPr>
          <w:rFonts w:cs="Arial" w:asciiTheme="minorHAnsi" w:hAnsiTheme="minorHAnsi"/>
          <w:color w:val="000000"/>
          <w:spacing w:val="-1"/>
          <w:sz w:val="20"/>
          <w:lang w:val="mk-MK"/>
        </w:rPr>
        <w:t>р</w:t>
      </w:r>
      <w:r>
        <w:rPr>
          <w:rFonts w:cs="Arial" w:asciiTheme="minorHAnsi" w:hAnsiTheme="minorHAnsi"/>
          <w:color w:val="000000"/>
          <w:sz w:val="20"/>
          <w:lang w:val="mk-MK"/>
        </w:rPr>
        <w:t>и</w:t>
      </w:r>
      <w:r>
        <w:rPr>
          <w:rFonts w:cs="Arial" w:asciiTheme="minorHAnsi" w:hAnsiTheme="minorHAnsi"/>
          <w:color w:val="000000"/>
          <w:spacing w:val="-2"/>
          <w:sz w:val="20"/>
          <w:lang w:val="mk-MK"/>
        </w:rPr>
        <w:t>у</w:t>
      </w:r>
      <w:r>
        <w:rPr>
          <w:rFonts w:cs="Arial" w:asciiTheme="minorHAnsi" w:hAnsiTheme="minorHAnsi"/>
          <w:color w:val="000000"/>
          <w:sz w:val="20"/>
          <w:lang w:val="mk-MK"/>
        </w:rPr>
        <w:t>ми на оцен</w:t>
      </w:r>
      <w:r>
        <w:rPr>
          <w:rFonts w:cs="Arial" w:asciiTheme="minorHAnsi" w:hAnsiTheme="minorHAnsi"/>
          <w:color w:val="000000"/>
          <w:spacing w:val="-1"/>
          <w:sz w:val="20"/>
          <w:lang w:val="mk-MK"/>
        </w:rPr>
        <w:t>ув</w:t>
      </w:r>
      <w:r>
        <w:rPr>
          <w:rFonts w:cs="Arial" w:asciiTheme="minorHAnsi" w:hAnsiTheme="minorHAnsi"/>
          <w:color w:val="000000"/>
          <w:sz w:val="20"/>
          <w:lang w:val="mk-MK"/>
        </w:rPr>
        <w:t>ањена п</w:t>
      </w:r>
      <w:r>
        <w:rPr>
          <w:rFonts w:cs="Arial" w:asciiTheme="minorHAnsi" w:hAnsiTheme="minorHAnsi"/>
          <w:color w:val="000000"/>
          <w:spacing w:val="1"/>
          <w:sz w:val="20"/>
          <w:lang w:val="mk-MK"/>
        </w:rPr>
        <w:t>о</w:t>
      </w:r>
      <w:r>
        <w:rPr>
          <w:rFonts w:cs="Arial" w:asciiTheme="minorHAnsi" w:hAnsiTheme="minorHAnsi"/>
          <w:color w:val="000000"/>
          <w:sz w:val="20"/>
          <w:lang w:val="mk-MK"/>
        </w:rPr>
        <w:t xml:space="preserve">стигањатана </w:t>
      </w:r>
      <w:r>
        <w:rPr>
          <w:rFonts w:cs="Arial" w:asciiTheme="minorHAnsi" w:hAnsiTheme="minorHAnsi"/>
          <w:color w:val="000000"/>
          <w:spacing w:val="-3"/>
          <w:sz w:val="20"/>
          <w:lang w:val="mk-MK"/>
        </w:rPr>
        <w:t>у</w:t>
      </w:r>
      <w:r>
        <w:rPr>
          <w:rFonts w:cs="Arial" w:asciiTheme="minorHAnsi" w:hAnsiTheme="minorHAnsi"/>
          <w:color w:val="000000"/>
          <w:sz w:val="20"/>
          <w:lang w:val="mk-MK"/>
        </w:rPr>
        <w:t>чениците.</w:t>
      </w:r>
    </w:p>
    <w:p w14:paraId="19916E53">
      <w:pPr>
        <w:ind w:left="284" w:right="-20"/>
        <w:rPr>
          <w:rFonts w:cs="Arial" w:asciiTheme="minorHAnsi" w:hAnsiTheme="minorHAnsi"/>
          <w:b/>
          <w:bCs/>
          <w:iCs/>
          <w:spacing w:val="-1"/>
          <w:sz w:val="24"/>
          <w:szCs w:val="24"/>
          <w:lang w:val="mk-MK"/>
        </w:rPr>
      </w:pPr>
    </w:p>
    <w:p w14:paraId="1EC7F411">
      <w:pPr>
        <w:pStyle w:val="13"/>
        <w:ind w:firstLine="720"/>
        <w:jc w:val="both"/>
        <w:rPr>
          <w:rFonts w:asciiTheme="minorHAnsi" w:hAnsiTheme="minorHAnsi"/>
          <w:sz w:val="20"/>
          <w:szCs w:val="20"/>
        </w:rPr>
      </w:pPr>
      <w:r>
        <w:rPr>
          <w:rFonts w:asciiTheme="minorHAnsi" w:hAnsiTheme="minorHAnsi"/>
          <w:sz w:val="20"/>
          <w:szCs w:val="20"/>
        </w:rPr>
        <w:t xml:space="preserve">Наставниците   користат   различни   методи,   техники   и   инструменти   за   следење   на   постигнувањата   на   учениците   при формативното оценување и креирање на сумативната оценка. Однапред утврдена динамика, наставниците ја дефинираат во нивните годишни, тематски и процесни планирања. Следењето на напредокот и проверувањето на постигањата на учениците се врши преку континуирана примена на методи, форми и постапки за формативно оценување, како и инструменти за следење на постигањата на учениците  (чек  листи,  аналитички  листи,  увид  во  портфолио...)  кои  имат  за  цел  да  придонест  за  подобрување  на  постигањата  </w:t>
      </w:r>
      <w:r>
        <w:rPr>
          <w:rFonts w:asciiTheme="minorHAnsi" w:hAnsiTheme="minorHAnsi"/>
          <w:sz w:val="20"/>
          <w:szCs w:val="20"/>
          <w:lang w:val="mk-MK"/>
        </w:rPr>
        <w:t xml:space="preserve">на </w:t>
      </w:r>
      <w:r>
        <w:rPr>
          <w:rFonts w:asciiTheme="minorHAnsi" w:hAnsiTheme="minorHAnsi"/>
          <w:sz w:val="20"/>
          <w:szCs w:val="20"/>
        </w:rPr>
        <w:t>учениците.  Врз  основа  на  одделението  во  коешто  се  спроведува  оценувањето  тоа  може  да  биде  со:  описна  оценка,  комбинирано (описна и бројчана) и бројчана оценка.</w:t>
      </w:r>
    </w:p>
    <w:p w14:paraId="6A9D2D4F">
      <w:pPr>
        <w:pStyle w:val="13"/>
        <w:ind w:firstLine="720"/>
        <w:jc w:val="both"/>
        <w:rPr>
          <w:rFonts w:asciiTheme="minorHAnsi" w:hAnsiTheme="minorHAnsi"/>
          <w:sz w:val="20"/>
          <w:szCs w:val="20"/>
        </w:rPr>
      </w:pPr>
      <w:r>
        <w:rPr>
          <w:rFonts w:asciiTheme="minorHAnsi" w:hAnsiTheme="minorHAnsi"/>
          <w:sz w:val="20"/>
          <w:szCs w:val="20"/>
        </w:rPr>
        <w:t>Оценувањето на учениците се вршеше според критериуми и стандарди утврдени од страна на Министерството за образование и наука и Бирото за развој на образованието.</w:t>
      </w:r>
    </w:p>
    <w:p w14:paraId="55D38BDC">
      <w:pPr>
        <w:pStyle w:val="13"/>
        <w:ind w:firstLine="720"/>
        <w:jc w:val="both"/>
        <w:rPr>
          <w:rFonts w:asciiTheme="minorHAnsi" w:hAnsiTheme="minorHAnsi"/>
          <w:sz w:val="20"/>
          <w:szCs w:val="20"/>
          <w:lang w:val="mk-MK"/>
        </w:rPr>
      </w:pPr>
      <w:r>
        <w:rPr>
          <w:rFonts w:asciiTheme="minorHAnsi" w:hAnsiTheme="minorHAnsi"/>
          <w:sz w:val="20"/>
          <w:szCs w:val="20"/>
        </w:rPr>
        <w:t>На почетокот на секоја учебна година наставниците изготвуваат План за писмено проверување на постигањата на учениците и истиот е евидентиран во дневникот на паралелката.Согласно</w:t>
      </w:r>
      <w:r>
        <w:rPr>
          <w:rFonts w:asciiTheme="minorHAnsi" w:hAnsiTheme="minorHAnsi"/>
          <w:sz w:val="20"/>
          <w:szCs w:val="20"/>
          <w:lang w:val="mk-MK"/>
        </w:rPr>
        <w:t xml:space="preserve">Законот за основно </w:t>
      </w:r>
      <w:r>
        <w:rPr>
          <w:rFonts w:asciiTheme="minorHAnsi" w:hAnsiTheme="minorHAnsi"/>
          <w:sz w:val="20"/>
          <w:szCs w:val="20"/>
        </w:rPr>
        <w:t xml:space="preserve"> образование учениците се оценуваа описно и бројчан</w:t>
      </w:r>
      <w:r>
        <w:rPr>
          <w:rFonts w:asciiTheme="minorHAnsi" w:hAnsiTheme="minorHAnsi"/>
          <w:sz w:val="20"/>
          <w:szCs w:val="20"/>
          <w:lang w:val="mk-MK"/>
        </w:rPr>
        <w:t>о.</w:t>
      </w:r>
    </w:p>
    <w:p w14:paraId="5475C368">
      <w:pPr>
        <w:pStyle w:val="6"/>
        <w:ind w:left="0"/>
        <w:rPr>
          <w:rFonts w:asciiTheme="minorHAnsi" w:hAnsiTheme="minorHAnsi" w:cstheme="minorHAnsi"/>
          <w:i w:val="0"/>
          <w:lang w:val="mk-MK"/>
        </w:rPr>
      </w:pPr>
    </w:p>
    <w:tbl>
      <w:tblPr>
        <w:tblStyle w:val="11"/>
        <w:tblpPr w:leftFromText="180" w:rightFromText="180" w:vertAnchor="text" w:tblpY="1"/>
        <w:tblOverlap w:val="never"/>
        <w:tblW w:w="1366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17"/>
        <w:gridCol w:w="2041"/>
        <w:gridCol w:w="2041"/>
        <w:gridCol w:w="2041"/>
        <w:gridCol w:w="2041"/>
        <w:gridCol w:w="2041"/>
        <w:gridCol w:w="2041"/>
      </w:tblGrid>
      <w:tr w14:paraId="6F2876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1417" w:type="dxa"/>
            <w:shd w:val="clear" w:color="auto" w:fill="D8D8D8" w:themeFill="background1" w:themeFillShade="D9"/>
            <w:vAlign w:val="center"/>
          </w:tcPr>
          <w:p w14:paraId="7419A836">
            <w:pPr>
              <w:pStyle w:val="35"/>
              <w:spacing w:line="229" w:lineRule="exact"/>
              <w:ind w:left="105"/>
              <w:jc w:val="center"/>
              <w:rPr>
                <w:rFonts w:asciiTheme="minorHAnsi" w:hAnsiTheme="minorHAnsi"/>
                <w:b/>
                <w:sz w:val="20"/>
                <w:szCs w:val="20"/>
              </w:rPr>
            </w:pPr>
            <w:r>
              <w:rPr>
                <w:rFonts w:asciiTheme="minorHAnsi" w:hAnsiTheme="minorHAnsi"/>
                <w:b/>
                <w:sz w:val="20"/>
                <w:szCs w:val="20"/>
              </w:rPr>
              <w:t>Одделение</w:t>
            </w:r>
          </w:p>
        </w:tc>
        <w:tc>
          <w:tcPr>
            <w:tcW w:w="2041" w:type="dxa"/>
            <w:shd w:val="clear" w:color="auto" w:fill="D8D8D8" w:themeFill="background1" w:themeFillShade="D9"/>
            <w:vAlign w:val="center"/>
          </w:tcPr>
          <w:p w14:paraId="72860740">
            <w:pPr>
              <w:pStyle w:val="35"/>
              <w:spacing w:line="229" w:lineRule="exact"/>
              <w:ind w:left="107"/>
              <w:jc w:val="center"/>
              <w:rPr>
                <w:rFonts w:asciiTheme="minorHAnsi" w:hAnsiTheme="minorHAnsi"/>
                <w:b/>
                <w:sz w:val="20"/>
                <w:szCs w:val="20"/>
              </w:rPr>
            </w:pPr>
            <w:r>
              <w:rPr>
                <w:rFonts w:asciiTheme="minorHAnsi" w:hAnsiTheme="minorHAnsi"/>
                <w:b/>
                <w:sz w:val="20"/>
                <w:szCs w:val="20"/>
              </w:rPr>
              <w:t>Прв квартал</w:t>
            </w:r>
          </w:p>
        </w:tc>
        <w:tc>
          <w:tcPr>
            <w:tcW w:w="2041" w:type="dxa"/>
            <w:shd w:val="clear" w:color="auto" w:fill="D8D8D8" w:themeFill="background1" w:themeFillShade="D9"/>
            <w:vAlign w:val="center"/>
          </w:tcPr>
          <w:p w14:paraId="1646C72E">
            <w:pPr>
              <w:pStyle w:val="35"/>
              <w:spacing w:line="229" w:lineRule="exact"/>
              <w:ind w:left="107"/>
              <w:jc w:val="center"/>
              <w:rPr>
                <w:rFonts w:asciiTheme="minorHAnsi" w:hAnsiTheme="minorHAnsi"/>
                <w:b/>
                <w:sz w:val="20"/>
                <w:szCs w:val="20"/>
              </w:rPr>
            </w:pPr>
            <w:r>
              <w:rPr>
                <w:rFonts w:asciiTheme="minorHAnsi" w:hAnsiTheme="minorHAnsi"/>
                <w:b/>
                <w:sz w:val="20"/>
                <w:szCs w:val="20"/>
              </w:rPr>
              <w:t>Втор квартал</w:t>
            </w:r>
          </w:p>
        </w:tc>
        <w:tc>
          <w:tcPr>
            <w:tcW w:w="2041" w:type="dxa"/>
            <w:shd w:val="clear" w:color="auto" w:fill="D8D8D8" w:themeFill="background1" w:themeFillShade="D9"/>
            <w:vAlign w:val="center"/>
          </w:tcPr>
          <w:p w14:paraId="55526FF1">
            <w:pPr>
              <w:pStyle w:val="35"/>
              <w:spacing w:line="229" w:lineRule="exact"/>
              <w:ind w:left="107"/>
              <w:jc w:val="center"/>
              <w:rPr>
                <w:rFonts w:asciiTheme="minorHAnsi" w:hAnsiTheme="minorHAnsi"/>
                <w:b/>
                <w:sz w:val="20"/>
                <w:szCs w:val="20"/>
              </w:rPr>
            </w:pPr>
            <w:r>
              <w:rPr>
                <w:rFonts w:asciiTheme="minorHAnsi" w:hAnsiTheme="minorHAnsi"/>
                <w:b/>
                <w:sz w:val="20"/>
                <w:szCs w:val="20"/>
              </w:rPr>
              <w:t>Полугодишна оценка</w:t>
            </w:r>
          </w:p>
        </w:tc>
        <w:tc>
          <w:tcPr>
            <w:tcW w:w="2041" w:type="dxa"/>
            <w:shd w:val="clear" w:color="auto" w:fill="D8D8D8" w:themeFill="background1" w:themeFillShade="D9"/>
            <w:vAlign w:val="center"/>
          </w:tcPr>
          <w:p w14:paraId="2EF85BC4">
            <w:pPr>
              <w:pStyle w:val="35"/>
              <w:spacing w:line="229" w:lineRule="exact"/>
              <w:ind w:left="107"/>
              <w:jc w:val="center"/>
              <w:rPr>
                <w:rFonts w:asciiTheme="minorHAnsi" w:hAnsiTheme="minorHAnsi"/>
                <w:b/>
                <w:sz w:val="20"/>
                <w:szCs w:val="20"/>
              </w:rPr>
            </w:pPr>
            <w:r>
              <w:rPr>
                <w:rFonts w:asciiTheme="minorHAnsi" w:hAnsiTheme="minorHAnsi"/>
                <w:b/>
                <w:sz w:val="20"/>
                <w:szCs w:val="20"/>
              </w:rPr>
              <w:t>Трет квартал</w:t>
            </w:r>
          </w:p>
        </w:tc>
        <w:tc>
          <w:tcPr>
            <w:tcW w:w="2041" w:type="dxa"/>
            <w:shd w:val="clear" w:color="auto" w:fill="D8D8D8" w:themeFill="background1" w:themeFillShade="D9"/>
            <w:vAlign w:val="center"/>
          </w:tcPr>
          <w:p w14:paraId="75A38272">
            <w:pPr>
              <w:pStyle w:val="35"/>
              <w:spacing w:line="229" w:lineRule="exact"/>
              <w:ind w:left="105"/>
              <w:jc w:val="center"/>
              <w:rPr>
                <w:rFonts w:asciiTheme="minorHAnsi" w:hAnsiTheme="minorHAnsi"/>
                <w:b/>
                <w:sz w:val="20"/>
                <w:szCs w:val="20"/>
              </w:rPr>
            </w:pPr>
            <w:r>
              <w:rPr>
                <w:rFonts w:asciiTheme="minorHAnsi" w:hAnsiTheme="minorHAnsi"/>
                <w:b/>
                <w:sz w:val="20"/>
                <w:szCs w:val="20"/>
              </w:rPr>
              <w:t>Четвртквартал</w:t>
            </w:r>
          </w:p>
        </w:tc>
        <w:tc>
          <w:tcPr>
            <w:tcW w:w="2041" w:type="dxa"/>
            <w:shd w:val="clear" w:color="auto" w:fill="D8D8D8" w:themeFill="background1" w:themeFillShade="D9"/>
            <w:vAlign w:val="center"/>
          </w:tcPr>
          <w:p w14:paraId="4F31BB85">
            <w:pPr>
              <w:pStyle w:val="35"/>
              <w:spacing w:line="229" w:lineRule="exact"/>
              <w:ind w:left="107"/>
              <w:jc w:val="center"/>
              <w:rPr>
                <w:rFonts w:asciiTheme="minorHAnsi" w:hAnsiTheme="minorHAnsi"/>
                <w:b/>
                <w:sz w:val="20"/>
                <w:szCs w:val="20"/>
              </w:rPr>
            </w:pPr>
            <w:r>
              <w:rPr>
                <w:rFonts w:asciiTheme="minorHAnsi" w:hAnsiTheme="minorHAnsi"/>
                <w:b/>
                <w:sz w:val="20"/>
                <w:szCs w:val="20"/>
              </w:rPr>
              <w:t>Годишна оценка</w:t>
            </w:r>
          </w:p>
        </w:tc>
      </w:tr>
      <w:tr w14:paraId="7FD48E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1417" w:type="dxa"/>
            <w:vAlign w:val="center"/>
          </w:tcPr>
          <w:p w14:paraId="30DDF54D">
            <w:pPr>
              <w:pStyle w:val="35"/>
              <w:spacing w:before="1"/>
              <w:ind w:left="105"/>
              <w:rPr>
                <w:rFonts w:asciiTheme="minorHAnsi" w:hAnsiTheme="minorHAnsi"/>
                <w:sz w:val="20"/>
                <w:szCs w:val="20"/>
              </w:rPr>
            </w:pPr>
            <w:r>
              <w:rPr>
                <w:rFonts w:asciiTheme="minorHAnsi" w:hAnsiTheme="minorHAnsi"/>
                <w:sz w:val="20"/>
                <w:szCs w:val="20"/>
              </w:rPr>
              <w:t>I,II,III</w:t>
            </w:r>
          </w:p>
        </w:tc>
        <w:tc>
          <w:tcPr>
            <w:tcW w:w="2041" w:type="dxa"/>
            <w:vAlign w:val="center"/>
          </w:tcPr>
          <w:p w14:paraId="5900E2D5">
            <w:pPr>
              <w:pStyle w:val="35"/>
              <w:spacing w:before="1"/>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1D8F729F">
            <w:pPr>
              <w:pStyle w:val="35"/>
              <w:spacing w:before="1"/>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37607523">
            <w:pPr>
              <w:pStyle w:val="35"/>
              <w:spacing w:before="1"/>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0E0CB603">
            <w:pPr>
              <w:pStyle w:val="35"/>
              <w:spacing w:before="1"/>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2E2CA6A7">
            <w:pPr>
              <w:pStyle w:val="35"/>
              <w:spacing w:before="1"/>
              <w:ind w:left="105"/>
              <w:jc w:val="center"/>
              <w:rPr>
                <w:rFonts w:asciiTheme="minorHAnsi" w:hAnsiTheme="minorHAnsi"/>
                <w:sz w:val="20"/>
                <w:szCs w:val="20"/>
              </w:rPr>
            </w:pPr>
            <w:r>
              <w:rPr>
                <w:rFonts w:asciiTheme="minorHAnsi" w:hAnsiTheme="minorHAnsi"/>
                <w:sz w:val="20"/>
                <w:szCs w:val="20"/>
              </w:rPr>
              <w:t>Описна</w:t>
            </w:r>
          </w:p>
          <w:p w14:paraId="1673520A">
            <w:pPr>
              <w:pStyle w:val="35"/>
              <w:spacing w:before="34"/>
              <w:ind w:left="105"/>
              <w:jc w:val="center"/>
              <w:rPr>
                <w:rFonts w:asciiTheme="minorHAnsi" w:hAnsiTheme="minorHAnsi"/>
                <w:sz w:val="20"/>
                <w:szCs w:val="20"/>
              </w:rPr>
            </w:pPr>
            <w:r>
              <w:rPr>
                <w:rFonts w:asciiTheme="minorHAnsi" w:hAnsiTheme="minorHAnsi"/>
                <w:sz w:val="20"/>
                <w:szCs w:val="20"/>
              </w:rPr>
              <w:t>оценка</w:t>
            </w:r>
          </w:p>
        </w:tc>
        <w:tc>
          <w:tcPr>
            <w:tcW w:w="2041" w:type="dxa"/>
            <w:vAlign w:val="center"/>
          </w:tcPr>
          <w:p w14:paraId="5F5E3575">
            <w:pPr>
              <w:pStyle w:val="35"/>
              <w:spacing w:before="1"/>
              <w:ind w:left="107"/>
              <w:jc w:val="center"/>
              <w:rPr>
                <w:rFonts w:asciiTheme="minorHAnsi" w:hAnsiTheme="minorHAnsi"/>
                <w:sz w:val="20"/>
                <w:szCs w:val="20"/>
              </w:rPr>
            </w:pPr>
            <w:r>
              <w:rPr>
                <w:rFonts w:asciiTheme="minorHAnsi" w:hAnsiTheme="minorHAnsi"/>
                <w:sz w:val="20"/>
                <w:szCs w:val="20"/>
              </w:rPr>
              <w:t>Описна оценка</w:t>
            </w:r>
          </w:p>
        </w:tc>
      </w:tr>
      <w:tr w14:paraId="27D997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1417" w:type="dxa"/>
            <w:vAlign w:val="center"/>
          </w:tcPr>
          <w:p w14:paraId="7B6AA538">
            <w:pPr>
              <w:pStyle w:val="35"/>
              <w:spacing w:line="229" w:lineRule="exact"/>
              <w:ind w:left="105"/>
              <w:rPr>
                <w:rFonts w:asciiTheme="minorHAnsi" w:hAnsiTheme="minorHAnsi"/>
                <w:sz w:val="20"/>
                <w:szCs w:val="20"/>
              </w:rPr>
            </w:pPr>
            <w:r>
              <w:rPr>
                <w:rFonts w:asciiTheme="minorHAnsi" w:hAnsiTheme="minorHAnsi"/>
                <w:sz w:val="20"/>
                <w:szCs w:val="20"/>
              </w:rPr>
              <w:t>IV,V,VI</w:t>
            </w:r>
          </w:p>
        </w:tc>
        <w:tc>
          <w:tcPr>
            <w:tcW w:w="2041" w:type="dxa"/>
            <w:vAlign w:val="center"/>
          </w:tcPr>
          <w:p w14:paraId="30290BE4">
            <w:pPr>
              <w:pStyle w:val="35"/>
              <w:spacing w:line="229" w:lineRule="exact"/>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3CF235D7">
            <w:pPr>
              <w:pStyle w:val="35"/>
              <w:spacing w:line="229" w:lineRule="exact"/>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39983E0F">
            <w:pPr>
              <w:pStyle w:val="35"/>
              <w:spacing w:line="229" w:lineRule="exact"/>
              <w:ind w:left="107"/>
              <w:rPr>
                <w:rFonts w:asciiTheme="minorHAnsi" w:hAnsiTheme="minorHAnsi"/>
                <w:sz w:val="20"/>
                <w:szCs w:val="20"/>
              </w:rPr>
            </w:pPr>
            <w:r>
              <w:rPr>
                <w:rFonts w:asciiTheme="minorHAnsi" w:hAnsiTheme="minorHAnsi"/>
                <w:sz w:val="20"/>
                <w:szCs w:val="20"/>
                <w:lang w:val="mk-MK"/>
              </w:rPr>
              <w:t>Бројчана</w:t>
            </w:r>
            <w:r>
              <w:rPr>
                <w:rFonts w:asciiTheme="minorHAnsi" w:hAnsiTheme="minorHAnsi"/>
                <w:sz w:val="20"/>
                <w:szCs w:val="20"/>
              </w:rPr>
              <w:t xml:space="preserve"> оценка</w:t>
            </w:r>
          </w:p>
        </w:tc>
        <w:tc>
          <w:tcPr>
            <w:tcW w:w="2041" w:type="dxa"/>
            <w:vAlign w:val="center"/>
          </w:tcPr>
          <w:p w14:paraId="53D44020">
            <w:pPr>
              <w:pStyle w:val="35"/>
              <w:spacing w:line="229" w:lineRule="exact"/>
              <w:ind w:left="107"/>
              <w:rPr>
                <w:rFonts w:asciiTheme="minorHAnsi" w:hAnsiTheme="minorHAnsi"/>
                <w:sz w:val="20"/>
                <w:szCs w:val="20"/>
              </w:rPr>
            </w:pPr>
            <w:r>
              <w:rPr>
                <w:rFonts w:asciiTheme="minorHAnsi" w:hAnsiTheme="minorHAnsi"/>
                <w:sz w:val="20"/>
                <w:szCs w:val="20"/>
              </w:rPr>
              <w:t>Описна оценка</w:t>
            </w:r>
          </w:p>
        </w:tc>
        <w:tc>
          <w:tcPr>
            <w:tcW w:w="2041" w:type="dxa"/>
            <w:vAlign w:val="center"/>
          </w:tcPr>
          <w:p w14:paraId="424AF542">
            <w:pPr>
              <w:pStyle w:val="35"/>
              <w:spacing w:line="229" w:lineRule="exact"/>
              <w:ind w:left="105"/>
              <w:jc w:val="center"/>
              <w:rPr>
                <w:rFonts w:asciiTheme="minorHAnsi" w:hAnsiTheme="minorHAnsi"/>
                <w:sz w:val="20"/>
                <w:szCs w:val="20"/>
              </w:rPr>
            </w:pPr>
            <w:r>
              <w:rPr>
                <w:rFonts w:asciiTheme="minorHAnsi" w:hAnsiTheme="minorHAnsi"/>
                <w:sz w:val="20"/>
                <w:szCs w:val="20"/>
              </w:rPr>
              <w:t>Описна</w:t>
            </w:r>
          </w:p>
          <w:p w14:paraId="571C091F">
            <w:pPr>
              <w:pStyle w:val="35"/>
              <w:spacing w:before="36"/>
              <w:ind w:left="105"/>
              <w:jc w:val="center"/>
              <w:rPr>
                <w:rFonts w:asciiTheme="minorHAnsi" w:hAnsiTheme="minorHAnsi"/>
                <w:sz w:val="20"/>
                <w:szCs w:val="20"/>
              </w:rPr>
            </w:pPr>
            <w:r>
              <w:rPr>
                <w:rFonts w:asciiTheme="minorHAnsi" w:hAnsiTheme="minorHAnsi"/>
                <w:sz w:val="20"/>
                <w:szCs w:val="20"/>
              </w:rPr>
              <w:t>оценка</w:t>
            </w:r>
          </w:p>
        </w:tc>
        <w:tc>
          <w:tcPr>
            <w:tcW w:w="2041" w:type="dxa"/>
            <w:vAlign w:val="center"/>
          </w:tcPr>
          <w:p w14:paraId="3FB0D45E">
            <w:pPr>
              <w:pStyle w:val="35"/>
              <w:spacing w:line="229" w:lineRule="exact"/>
              <w:ind w:left="107"/>
              <w:jc w:val="center"/>
              <w:rPr>
                <w:rFonts w:asciiTheme="minorHAnsi" w:hAnsiTheme="minorHAnsi"/>
                <w:sz w:val="20"/>
                <w:szCs w:val="20"/>
              </w:rPr>
            </w:pPr>
            <w:r>
              <w:rPr>
                <w:rFonts w:asciiTheme="minorHAnsi" w:hAnsiTheme="minorHAnsi"/>
                <w:sz w:val="20"/>
                <w:szCs w:val="20"/>
              </w:rPr>
              <w:t>Бројчана оценка</w:t>
            </w:r>
          </w:p>
        </w:tc>
      </w:tr>
      <w:tr w14:paraId="230B28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 w:hRule="atLeast"/>
        </w:trPr>
        <w:tc>
          <w:tcPr>
            <w:tcW w:w="1417" w:type="dxa"/>
            <w:vAlign w:val="center"/>
          </w:tcPr>
          <w:p w14:paraId="0EA2C0B3">
            <w:pPr>
              <w:pStyle w:val="35"/>
              <w:ind w:left="105"/>
              <w:rPr>
                <w:rFonts w:asciiTheme="minorHAnsi" w:hAnsiTheme="minorHAnsi"/>
                <w:sz w:val="20"/>
                <w:szCs w:val="20"/>
              </w:rPr>
            </w:pPr>
            <w:r>
              <w:rPr>
                <w:rFonts w:asciiTheme="minorHAnsi" w:hAnsiTheme="minorHAnsi"/>
                <w:sz w:val="20"/>
                <w:szCs w:val="20"/>
              </w:rPr>
              <w:t>VII, VIII, IX</w:t>
            </w:r>
          </w:p>
        </w:tc>
        <w:tc>
          <w:tcPr>
            <w:tcW w:w="2041" w:type="dxa"/>
            <w:vAlign w:val="center"/>
          </w:tcPr>
          <w:p w14:paraId="7DBDC902">
            <w:pPr>
              <w:pStyle w:val="35"/>
              <w:ind w:left="107"/>
              <w:rPr>
                <w:rFonts w:asciiTheme="minorHAnsi" w:hAnsiTheme="minorHAnsi"/>
                <w:sz w:val="20"/>
                <w:szCs w:val="20"/>
              </w:rPr>
            </w:pPr>
            <w:r>
              <w:rPr>
                <w:rFonts w:asciiTheme="minorHAnsi" w:hAnsiTheme="minorHAnsi"/>
                <w:sz w:val="20"/>
                <w:szCs w:val="20"/>
              </w:rPr>
              <w:t>Бројчана оценка</w:t>
            </w:r>
          </w:p>
        </w:tc>
        <w:tc>
          <w:tcPr>
            <w:tcW w:w="2041" w:type="dxa"/>
            <w:vAlign w:val="center"/>
          </w:tcPr>
          <w:p w14:paraId="1AE1977A">
            <w:pPr>
              <w:pStyle w:val="35"/>
              <w:ind w:left="107"/>
              <w:rPr>
                <w:rFonts w:asciiTheme="minorHAnsi" w:hAnsiTheme="minorHAnsi"/>
                <w:sz w:val="20"/>
                <w:szCs w:val="20"/>
              </w:rPr>
            </w:pPr>
            <w:r>
              <w:rPr>
                <w:rFonts w:asciiTheme="minorHAnsi" w:hAnsiTheme="minorHAnsi"/>
                <w:sz w:val="20"/>
                <w:szCs w:val="20"/>
              </w:rPr>
              <w:t>Бројчана оценка</w:t>
            </w:r>
          </w:p>
        </w:tc>
        <w:tc>
          <w:tcPr>
            <w:tcW w:w="2041" w:type="dxa"/>
            <w:vAlign w:val="center"/>
          </w:tcPr>
          <w:p w14:paraId="4A1D3619">
            <w:pPr>
              <w:pStyle w:val="35"/>
              <w:ind w:left="107"/>
              <w:rPr>
                <w:rFonts w:asciiTheme="minorHAnsi" w:hAnsiTheme="minorHAnsi"/>
                <w:sz w:val="20"/>
                <w:szCs w:val="20"/>
              </w:rPr>
            </w:pPr>
            <w:r>
              <w:rPr>
                <w:rFonts w:asciiTheme="minorHAnsi" w:hAnsiTheme="minorHAnsi"/>
                <w:sz w:val="20"/>
                <w:szCs w:val="20"/>
              </w:rPr>
              <w:t>Бројчана оценка</w:t>
            </w:r>
          </w:p>
        </w:tc>
        <w:tc>
          <w:tcPr>
            <w:tcW w:w="2041" w:type="dxa"/>
            <w:vAlign w:val="center"/>
          </w:tcPr>
          <w:p w14:paraId="3D9BA981">
            <w:pPr>
              <w:pStyle w:val="35"/>
              <w:ind w:left="107"/>
              <w:rPr>
                <w:rFonts w:asciiTheme="minorHAnsi" w:hAnsiTheme="minorHAnsi"/>
                <w:sz w:val="20"/>
                <w:szCs w:val="20"/>
              </w:rPr>
            </w:pPr>
            <w:r>
              <w:rPr>
                <w:rFonts w:asciiTheme="minorHAnsi" w:hAnsiTheme="minorHAnsi"/>
                <w:sz w:val="20"/>
                <w:szCs w:val="20"/>
              </w:rPr>
              <w:t>Бројчана оценка</w:t>
            </w:r>
          </w:p>
        </w:tc>
        <w:tc>
          <w:tcPr>
            <w:tcW w:w="2041" w:type="dxa"/>
            <w:vAlign w:val="center"/>
          </w:tcPr>
          <w:p w14:paraId="22C6CFA3">
            <w:pPr>
              <w:pStyle w:val="35"/>
              <w:ind w:left="105"/>
              <w:jc w:val="center"/>
              <w:rPr>
                <w:rFonts w:asciiTheme="minorHAnsi" w:hAnsiTheme="minorHAnsi"/>
                <w:sz w:val="20"/>
                <w:szCs w:val="20"/>
              </w:rPr>
            </w:pPr>
            <w:r>
              <w:rPr>
                <w:rFonts w:asciiTheme="minorHAnsi" w:hAnsiTheme="minorHAnsi"/>
                <w:sz w:val="20"/>
                <w:szCs w:val="20"/>
              </w:rPr>
              <w:t>Бројчана</w:t>
            </w:r>
          </w:p>
          <w:p w14:paraId="631F740D">
            <w:pPr>
              <w:pStyle w:val="35"/>
              <w:spacing w:before="34"/>
              <w:ind w:left="105"/>
              <w:jc w:val="center"/>
              <w:rPr>
                <w:rFonts w:asciiTheme="minorHAnsi" w:hAnsiTheme="minorHAnsi"/>
                <w:sz w:val="20"/>
                <w:szCs w:val="20"/>
              </w:rPr>
            </w:pPr>
            <w:r>
              <w:rPr>
                <w:rFonts w:asciiTheme="minorHAnsi" w:hAnsiTheme="minorHAnsi"/>
                <w:sz w:val="20"/>
                <w:szCs w:val="20"/>
              </w:rPr>
              <w:t>оценка</w:t>
            </w:r>
          </w:p>
        </w:tc>
        <w:tc>
          <w:tcPr>
            <w:tcW w:w="2041" w:type="dxa"/>
            <w:vAlign w:val="center"/>
          </w:tcPr>
          <w:p w14:paraId="4504A8EE">
            <w:pPr>
              <w:pStyle w:val="35"/>
              <w:ind w:left="107"/>
              <w:jc w:val="center"/>
              <w:rPr>
                <w:rFonts w:asciiTheme="minorHAnsi" w:hAnsiTheme="minorHAnsi"/>
                <w:sz w:val="20"/>
                <w:szCs w:val="20"/>
              </w:rPr>
            </w:pPr>
            <w:r>
              <w:rPr>
                <w:rFonts w:asciiTheme="minorHAnsi" w:hAnsiTheme="minorHAnsi"/>
                <w:sz w:val="20"/>
                <w:szCs w:val="20"/>
              </w:rPr>
              <w:t>Бројчана оценка</w:t>
            </w:r>
          </w:p>
        </w:tc>
      </w:tr>
    </w:tbl>
    <w:p w14:paraId="75373A53">
      <w:pPr>
        <w:pStyle w:val="6"/>
        <w:ind w:left="0"/>
        <w:rPr>
          <w:rFonts w:asciiTheme="minorHAnsi" w:hAnsiTheme="minorHAnsi" w:cstheme="minorHAnsi"/>
          <w:i w:val="0"/>
          <w:lang w:val="mk-MK"/>
        </w:rPr>
      </w:pPr>
    </w:p>
    <w:p w14:paraId="3F880035">
      <w:pPr>
        <w:rPr>
          <w:lang w:val="mk-MK"/>
        </w:rPr>
      </w:pPr>
    </w:p>
    <w:p w14:paraId="48B60784">
      <w:pPr>
        <w:rPr>
          <w:lang w:val="mk-MK"/>
        </w:rPr>
      </w:pPr>
    </w:p>
    <w:p w14:paraId="0D0FEEEA">
      <w:pPr>
        <w:rPr>
          <w:lang w:val="mk-MK"/>
        </w:rPr>
      </w:pPr>
    </w:p>
    <w:p w14:paraId="779B2FF3">
      <w:pPr>
        <w:rPr>
          <w:lang w:val="mk-MK"/>
        </w:rPr>
      </w:pPr>
    </w:p>
    <w:p w14:paraId="34C63C10">
      <w:pPr>
        <w:rPr>
          <w:lang w:val="mk-MK"/>
        </w:rPr>
      </w:pPr>
    </w:p>
    <w:p w14:paraId="3B44D5E7">
      <w:pPr>
        <w:rPr>
          <w:lang w:val="mk-MK"/>
        </w:rPr>
      </w:pPr>
    </w:p>
    <w:p w14:paraId="55E27CC1">
      <w:pPr>
        <w:pStyle w:val="6"/>
        <w:ind w:left="0"/>
        <w:rPr>
          <w:rFonts w:asciiTheme="minorHAnsi" w:hAnsiTheme="minorHAnsi" w:cstheme="minorHAnsi"/>
          <w:i w:val="0"/>
          <w:lang w:val="mk-MK"/>
        </w:rPr>
      </w:pPr>
    </w:p>
    <w:p w14:paraId="2DAFEB15">
      <w:pPr>
        <w:rPr>
          <w:rFonts w:asciiTheme="minorHAnsi" w:hAnsiTheme="minorHAnsi" w:cstheme="minorHAnsi"/>
          <w:sz w:val="24"/>
          <w:szCs w:val="24"/>
          <w:lang w:val="mk-MK"/>
        </w:rPr>
      </w:pPr>
      <w:r>
        <w:rPr>
          <w:rFonts w:asciiTheme="minorHAnsi" w:hAnsiTheme="minorHAnsi" w:cstheme="minorHAnsi"/>
          <w:b/>
          <w:sz w:val="24"/>
          <w:szCs w:val="24"/>
          <w:lang w:val="mk-MK"/>
        </w:rPr>
        <w:t>16.1.Видиви на оценување и календар на оценување</w:t>
      </w:r>
      <w:r>
        <w:rPr>
          <w:rFonts w:asciiTheme="minorHAnsi" w:hAnsiTheme="minorHAnsi" w:cstheme="minorHAnsi"/>
          <w:sz w:val="24"/>
          <w:szCs w:val="24"/>
          <w:lang w:val="mk-MK"/>
        </w:rPr>
        <w:tab/>
      </w:r>
    </w:p>
    <w:p w14:paraId="3F835005">
      <w:pPr>
        <w:rPr>
          <w:rFonts w:asciiTheme="minorHAnsi" w:hAnsiTheme="minorHAnsi" w:cstheme="minorHAnsi"/>
          <w:szCs w:val="24"/>
          <w:lang w:val="mk-MK"/>
        </w:rPr>
      </w:pPr>
      <w:r>
        <w:rPr>
          <w:rFonts w:asciiTheme="minorHAnsi" w:hAnsiTheme="minorHAnsi" w:cstheme="minorHAnsi"/>
          <w:szCs w:val="24"/>
          <w:lang w:val="mk-MK"/>
        </w:rPr>
        <w:t>Планирањето на оценувањето на ниво на училиштето  и неговата реализација е многу значаен процес кој директно придонесува за подобрување на постигањата на учениците.</w:t>
      </w:r>
    </w:p>
    <w:p w14:paraId="3916780D">
      <w:pPr>
        <w:rPr>
          <w:rFonts w:asciiTheme="minorHAnsi" w:hAnsiTheme="minorHAnsi" w:cstheme="minorHAnsi"/>
          <w:szCs w:val="24"/>
          <w:lang w:val="mk-MK"/>
        </w:rPr>
      </w:pPr>
      <w:r>
        <w:rPr>
          <w:rFonts w:asciiTheme="minorHAnsi" w:hAnsiTheme="minorHAnsi" w:cstheme="minorHAnsi"/>
          <w:color w:val="000000"/>
          <w:lang w:val="mk-MK"/>
        </w:rPr>
        <w:t>З</w:t>
      </w:r>
      <w:r>
        <w:rPr>
          <w:rFonts w:asciiTheme="minorHAnsi" w:hAnsiTheme="minorHAnsi" w:cstheme="minorHAnsi"/>
          <w:color w:val="000000"/>
          <w:spacing w:val="-2"/>
          <w:lang w:val="mk-MK"/>
        </w:rPr>
        <w:t>а</w:t>
      </w:r>
      <w:r>
        <w:rPr>
          <w:rFonts w:asciiTheme="minorHAnsi" w:hAnsiTheme="minorHAnsi" w:cstheme="minorHAnsi"/>
          <w:color w:val="000000"/>
          <w:lang w:val="mk-MK"/>
        </w:rPr>
        <w:t>р</w:t>
      </w:r>
      <w:r>
        <w:rPr>
          <w:rFonts w:asciiTheme="minorHAnsi" w:hAnsiTheme="minorHAnsi" w:cstheme="minorHAnsi"/>
          <w:color w:val="000000"/>
          <w:spacing w:val="1"/>
          <w:lang w:val="mk-MK"/>
        </w:rPr>
        <w:t>а</w:t>
      </w:r>
      <w:r>
        <w:rPr>
          <w:rFonts w:asciiTheme="minorHAnsi" w:hAnsiTheme="minorHAnsi" w:cstheme="minorHAnsi"/>
          <w:color w:val="000000"/>
          <w:lang w:val="mk-MK"/>
        </w:rPr>
        <w:t xml:space="preserve">ди </w:t>
      </w:r>
      <w:r>
        <w:rPr>
          <w:rFonts w:asciiTheme="minorHAnsi" w:hAnsiTheme="minorHAnsi" w:cstheme="minorHAnsi"/>
          <w:color w:val="000000"/>
          <w:spacing w:val="-2"/>
          <w:lang w:val="mk-MK"/>
        </w:rPr>
        <w:t>у</w:t>
      </w:r>
      <w:r>
        <w:rPr>
          <w:rFonts w:asciiTheme="minorHAnsi" w:hAnsiTheme="minorHAnsi" w:cstheme="minorHAnsi"/>
          <w:color w:val="000000"/>
          <w:spacing w:val="-1"/>
          <w:lang w:val="mk-MK"/>
        </w:rPr>
        <w:t>н</w:t>
      </w:r>
      <w:r>
        <w:rPr>
          <w:rFonts w:asciiTheme="minorHAnsi" w:hAnsiTheme="minorHAnsi" w:cstheme="minorHAnsi"/>
          <w:color w:val="000000"/>
          <w:lang w:val="mk-MK"/>
        </w:rPr>
        <w:t>ап</w:t>
      </w:r>
      <w:r>
        <w:rPr>
          <w:rFonts w:asciiTheme="minorHAnsi" w:hAnsiTheme="minorHAnsi" w:cstheme="minorHAnsi"/>
          <w:color w:val="000000"/>
          <w:spacing w:val="1"/>
          <w:lang w:val="mk-MK"/>
        </w:rPr>
        <w:t>р</w:t>
      </w:r>
      <w:r>
        <w:rPr>
          <w:rFonts w:asciiTheme="minorHAnsi" w:hAnsiTheme="minorHAnsi" w:cstheme="minorHAnsi"/>
          <w:color w:val="000000"/>
          <w:spacing w:val="-1"/>
          <w:lang w:val="mk-MK"/>
        </w:rPr>
        <w:t>е</w:t>
      </w:r>
      <w:r>
        <w:rPr>
          <w:rFonts w:asciiTheme="minorHAnsi" w:hAnsiTheme="minorHAnsi" w:cstheme="minorHAnsi"/>
          <w:color w:val="000000"/>
          <w:lang w:val="mk-MK"/>
        </w:rPr>
        <w:t>д</w:t>
      </w:r>
      <w:r>
        <w:rPr>
          <w:rFonts w:asciiTheme="minorHAnsi" w:hAnsiTheme="minorHAnsi" w:cstheme="minorHAnsi"/>
          <w:color w:val="000000"/>
          <w:spacing w:val="-3"/>
          <w:lang w:val="mk-MK"/>
        </w:rPr>
        <w:t>у</w:t>
      </w:r>
      <w:r>
        <w:rPr>
          <w:rFonts w:asciiTheme="minorHAnsi" w:hAnsiTheme="minorHAnsi" w:cstheme="minorHAnsi"/>
          <w:color w:val="000000"/>
          <w:lang w:val="mk-MK"/>
        </w:rPr>
        <w:t>вање наоц</w:t>
      </w:r>
      <w:r>
        <w:rPr>
          <w:rFonts w:asciiTheme="minorHAnsi" w:hAnsiTheme="minorHAnsi" w:cstheme="minorHAnsi"/>
          <w:color w:val="000000"/>
          <w:spacing w:val="1"/>
          <w:lang w:val="mk-MK"/>
        </w:rPr>
        <w:t>е</w:t>
      </w:r>
      <w:r>
        <w:rPr>
          <w:rFonts w:asciiTheme="minorHAnsi" w:hAnsiTheme="minorHAnsi" w:cstheme="minorHAnsi"/>
          <w:color w:val="000000"/>
          <w:lang w:val="mk-MK"/>
        </w:rPr>
        <w:t>н</w:t>
      </w:r>
      <w:r>
        <w:rPr>
          <w:rFonts w:asciiTheme="minorHAnsi" w:hAnsiTheme="minorHAnsi" w:cstheme="minorHAnsi"/>
          <w:color w:val="000000"/>
          <w:spacing w:val="-2"/>
          <w:lang w:val="mk-MK"/>
        </w:rPr>
        <w:t>у</w:t>
      </w:r>
      <w:r>
        <w:rPr>
          <w:rFonts w:asciiTheme="minorHAnsi" w:hAnsiTheme="minorHAnsi" w:cstheme="minorHAnsi"/>
          <w:color w:val="000000"/>
          <w:spacing w:val="-1"/>
          <w:lang w:val="mk-MK"/>
        </w:rPr>
        <w:t>в</w:t>
      </w:r>
      <w:r>
        <w:rPr>
          <w:rFonts w:asciiTheme="minorHAnsi" w:hAnsiTheme="minorHAnsi" w:cstheme="minorHAnsi"/>
          <w:color w:val="000000"/>
          <w:lang w:val="mk-MK"/>
        </w:rPr>
        <w:t>а</w:t>
      </w:r>
      <w:r>
        <w:rPr>
          <w:rFonts w:asciiTheme="minorHAnsi" w:hAnsiTheme="minorHAnsi" w:cstheme="minorHAnsi"/>
          <w:color w:val="000000"/>
          <w:spacing w:val="2"/>
          <w:lang w:val="mk-MK"/>
        </w:rPr>
        <w:t>њ</w:t>
      </w:r>
      <w:r>
        <w:rPr>
          <w:rFonts w:asciiTheme="minorHAnsi" w:hAnsiTheme="minorHAnsi" w:cstheme="minorHAnsi"/>
          <w:color w:val="000000"/>
          <w:spacing w:val="1"/>
          <w:lang w:val="mk-MK"/>
        </w:rPr>
        <w:t>е</w:t>
      </w:r>
      <w:r>
        <w:rPr>
          <w:rFonts w:asciiTheme="minorHAnsi" w:hAnsiTheme="minorHAnsi" w:cstheme="minorHAnsi"/>
          <w:color w:val="000000"/>
          <w:lang w:val="mk-MK"/>
        </w:rPr>
        <w:t>тона</w:t>
      </w:r>
      <w:r>
        <w:rPr>
          <w:rFonts w:asciiTheme="minorHAnsi" w:hAnsiTheme="minorHAnsi" w:cstheme="minorHAnsi"/>
          <w:color w:val="000000"/>
          <w:spacing w:val="-2"/>
          <w:lang w:val="mk-MK"/>
        </w:rPr>
        <w:t>у</w:t>
      </w:r>
      <w:r>
        <w:rPr>
          <w:rFonts w:asciiTheme="minorHAnsi" w:hAnsiTheme="minorHAnsi" w:cstheme="minorHAnsi"/>
          <w:color w:val="000000"/>
          <w:lang w:val="mk-MK"/>
        </w:rPr>
        <w:t xml:space="preserve">чениците </w:t>
      </w:r>
      <w:r>
        <w:rPr>
          <w:rFonts w:asciiTheme="minorHAnsi" w:hAnsiTheme="minorHAnsi" w:cstheme="minorHAnsi"/>
          <w:color w:val="000000"/>
          <w:spacing w:val="1"/>
          <w:lang w:val="mk-MK"/>
        </w:rPr>
        <w:t>к</w:t>
      </w:r>
      <w:r>
        <w:rPr>
          <w:rFonts w:asciiTheme="minorHAnsi" w:hAnsiTheme="minorHAnsi" w:cstheme="minorHAnsi"/>
          <w:color w:val="000000"/>
          <w:lang w:val="mk-MK"/>
        </w:rPr>
        <w:t>ако и подобр</w:t>
      </w:r>
      <w:r>
        <w:rPr>
          <w:rFonts w:asciiTheme="minorHAnsi" w:hAnsiTheme="minorHAnsi" w:cstheme="minorHAnsi"/>
          <w:color w:val="000000"/>
          <w:spacing w:val="-1"/>
          <w:lang w:val="mk-MK"/>
        </w:rPr>
        <w:t>у</w:t>
      </w:r>
      <w:r>
        <w:rPr>
          <w:rFonts w:asciiTheme="minorHAnsi" w:hAnsiTheme="minorHAnsi" w:cstheme="minorHAnsi"/>
          <w:color w:val="000000"/>
          <w:lang w:val="mk-MK"/>
        </w:rPr>
        <w:t>вање на п</w:t>
      </w:r>
      <w:r>
        <w:rPr>
          <w:rFonts w:asciiTheme="minorHAnsi" w:hAnsiTheme="minorHAnsi" w:cstheme="minorHAnsi"/>
          <w:color w:val="000000"/>
          <w:spacing w:val="1"/>
          <w:lang w:val="mk-MK"/>
        </w:rPr>
        <w:t>о</w:t>
      </w:r>
      <w:r>
        <w:rPr>
          <w:rFonts w:asciiTheme="minorHAnsi" w:hAnsiTheme="minorHAnsi" w:cstheme="minorHAnsi"/>
          <w:color w:val="000000"/>
          <w:spacing w:val="-2"/>
          <w:lang w:val="mk-MK"/>
        </w:rPr>
        <w:t>у</w:t>
      </w:r>
      <w:r>
        <w:rPr>
          <w:rFonts w:asciiTheme="minorHAnsi" w:hAnsiTheme="minorHAnsi" w:cstheme="minorHAnsi"/>
          <w:color w:val="000000"/>
          <w:spacing w:val="1"/>
          <w:lang w:val="mk-MK"/>
        </w:rPr>
        <w:t>ч</w:t>
      </w:r>
      <w:r>
        <w:rPr>
          <w:rFonts w:asciiTheme="minorHAnsi" w:hAnsiTheme="minorHAnsi" w:cstheme="minorHAnsi"/>
          <w:color w:val="000000"/>
          <w:spacing w:val="-1"/>
          <w:lang w:val="mk-MK"/>
        </w:rPr>
        <w:t>у</w:t>
      </w:r>
      <w:r>
        <w:rPr>
          <w:rFonts w:asciiTheme="minorHAnsi" w:hAnsiTheme="minorHAnsi" w:cstheme="minorHAnsi"/>
          <w:color w:val="000000"/>
          <w:lang w:val="mk-MK"/>
        </w:rPr>
        <w:t xml:space="preserve">вањетои </w:t>
      </w:r>
      <w:r>
        <w:rPr>
          <w:rFonts w:asciiTheme="minorHAnsi" w:hAnsiTheme="minorHAnsi" w:cstheme="minorHAnsi"/>
          <w:color w:val="000000"/>
          <w:spacing w:val="-1"/>
          <w:lang w:val="mk-MK"/>
        </w:rPr>
        <w:t>у</w:t>
      </w:r>
      <w:r>
        <w:rPr>
          <w:rFonts w:asciiTheme="minorHAnsi" w:hAnsiTheme="minorHAnsi" w:cstheme="minorHAnsi"/>
          <w:color w:val="000000"/>
          <w:lang w:val="mk-MK"/>
        </w:rPr>
        <w:t>чењето</w:t>
      </w:r>
      <w:r>
        <w:rPr>
          <w:rFonts w:asciiTheme="minorHAnsi" w:hAnsiTheme="minorHAnsi" w:cstheme="minorHAnsi"/>
          <w:color w:val="000000"/>
          <w:spacing w:val="-1"/>
          <w:lang w:val="mk-MK"/>
        </w:rPr>
        <w:t>ќ</w:t>
      </w:r>
      <w:r>
        <w:rPr>
          <w:rFonts w:asciiTheme="minorHAnsi" w:hAnsiTheme="minorHAnsi" w:cstheme="minorHAnsi"/>
          <w:color w:val="000000"/>
          <w:lang w:val="mk-MK"/>
        </w:rPr>
        <w:t>е сепрез</w:t>
      </w:r>
      <w:r>
        <w:rPr>
          <w:rFonts w:asciiTheme="minorHAnsi" w:hAnsiTheme="minorHAnsi" w:cstheme="minorHAnsi"/>
          <w:color w:val="000000"/>
          <w:spacing w:val="-1"/>
          <w:lang w:val="mk-MK"/>
        </w:rPr>
        <w:t>е</w:t>
      </w:r>
      <w:r>
        <w:rPr>
          <w:rFonts w:asciiTheme="minorHAnsi" w:hAnsiTheme="minorHAnsi" w:cstheme="minorHAnsi"/>
          <w:color w:val="000000"/>
          <w:lang w:val="mk-MK"/>
        </w:rPr>
        <w:t>матследн</w:t>
      </w:r>
      <w:r>
        <w:rPr>
          <w:rFonts w:asciiTheme="minorHAnsi" w:hAnsiTheme="minorHAnsi" w:cstheme="minorHAnsi"/>
          <w:color w:val="000000"/>
          <w:spacing w:val="-2"/>
          <w:lang w:val="mk-MK"/>
        </w:rPr>
        <w:t>и</w:t>
      </w:r>
      <w:r>
        <w:rPr>
          <w:rFonts w:asciiTheme="minorHAnsi" w:hAnsiTheme="minorHAnsi" w:cstheme="minorHAnsi"/>
          <w:color w:val="000000"/>
          <w:lang w:val="mk-MK"/>
        </w:rPr>
        <w:t>те а</w:t>
      </w:r>
      <w:r>
        <w:rPr>
          <w:rFonts w:asciiTheme="minorHAnsi" w:hAnsiTheme="minorHAnsi" w:cstheme="minorHAnsi"/>
          <w:color w:val="000000"/>
          <w:spacing w:val="1"/>
          <w:lang w:val="mk-MK"/>
        </w:rPr>
        <w:t>к</w:t>
      </w:r>
      <w:r>
        <w:rPr>
          <w:rFonts w:asciiTheme="minorHAnsi" w:hAnsiTheme="minorHAnsi" w:cstheme="minorHAnsi"/>
          <w:color w:val="000000"/>
          <w:lang w:val="mk-MK"/>
        </w:rPr>
        <w:t>тивност</w:t>
      </w:r>
      <w:r>
        <w:rPr>
          <w:rFonts w:asciiTheme="minorHAnsi" w:hAnsiTheme="minorHAnsi" w:cstheme="minorHAnsi"/>
          <w:color w:val="000000"/>
          <w:spacing w:val="-1"/>
          <w:lang w:val="mk-MK"/>
        </w:rPr>
        <w:t>и</w:t>
      </w:r>
      <w:r>
        <w:rPr>
          <w:rFonts w:asciiTheme="minorHAnsi" w:hAnsiTheme="minorHAnsi" w:cstheme="minorHAnsi"/>
          <w:color w:val="000000"/>
          <w:lang w:val="mk-MK"/>
        </w:rPr>
        <w:t>:</w:t>
      </w:r>
    </w:p>
    <w:p w14:paraId="4E519AEB">
      <w:pPr>
        <w:pStyle w:val="34"/>
        <w:numPr>
          <w:ilvl w:val="0"/>
          <w:numId w:val="18"/>
        </w:numPr>
        <w:ind w:left="284" w:firstLine="0"/>
        <w:rPr>
          <w:rFonts w:cs="Arial" w:asciiTheme="minorHAnsi" w:hAnsiTheme="minorHAnsi"/>
          <w:color w:val="000000"/>
          <w:lang w:val="mk-MK"/>
        </w:rPr>
      </w:pPr>
      <w:r>
        <w:rPr>
          <w:rFonts w:cs="Arial" w:asciiTheme="minorHAnsi" w:hAnsiTheme="minorHAnsi"/>
          <w:color w:val="000000"/>
          <w:lang w:val="mk-MK"/>
        </w:rPr>
        <w:t>Поч</w:t>
      </w:r>
      <w:r>
        <w:rPr>
          <w:rFonts w:cs="Arial" w:asciiTheme="minorHAnsi" w:hAnsiTheme="minorHAnsi"/>
          <w:color w:val="000000"/>
          <w:spacing w:val="-1"/>
          <w:lang w:val="mk-MK"/>
        </w:rPr>
        <w:t>и</w:t>
      </w:r>
      <w:r>
        <w:rPr>
          <w:rFonts w:cs="Arial" w:asciiTheme="minorHAnsi" w:hAnsiTheme="minorHAnsi"/>
          <w:color w:val="000000"/>
          <w:lang w:val="mk-MK"/>
        </w:rPr>
        <w:t>т</w:t>
      </w:r>
      <w:r>
        <w:rPr>
          <w:rFonts w:cs="Arial" w:asciiTheme="minorHAnsi" w:hAnsiTheme="minorHAnsi"/>
          <w:color w:val="000000"/>
          <w:spacing w:val="-2"/>
          <w:lang w:val="mk-MK"/>
        </w:rPr>
        <w:t>у</w:t>
      </w:r>
      <w:r>
        <w:rPr>
          <w:rFonts w:cs="Arial" w:asciiTheme="minorHAnsi" w:hAnsiTheme="minorHAnsi"/>
          <w:color w:val="000000"/>
          <w:lang w:val="mk-MK"/>
        </w:rPr>
        <w:t>вање наст</w:t>
      </w:r>
      <w:r>
        <w:rPr>
          <w:rFonts w:cs="Arial" w:asciiTheme="minorHAnsi" w:hAnsiTheme="minorHAnsi"/>
          <w:color w:val="000000"/>
          <w:spacing w:val="1"/>
          <w:lang w:val="mk-MK"/>
        </w:rPr>
        <w:t>а</w:t>
      </w:r>
      <w:r>
        <w:rPr>
          <w:rFonts w:cs="Arial" w:asciiTheme="minorHAnsi" w:hAnsiTheme="minorHAnsi"/>
          <w:color w:val="000000"/>
          <w:lang w:val="mk-MK"/>
        </w:rPr>
        <w:t>н</w:t>
      </w:r>
      <w:r>
        <w:rPr>
          <w:rFonts w:cs="Arial" w:asciiTheme="minorHAnsi" w:hAnsiTheme="minorHAnsi"/>
          <w:color w:val="000000"/>
          <w:spacing w:val="-1"/>
          <w:lang w:val="mk-MK"/>
        </w:rPr>
        <w:t>д</w:t>
      </w:r>
      <w:r>
        <w:rPr>
          <w:rFonts w:cs="Arial" w:asciiTheme="minorHAnsi" w:hAnsiTheme="minorHAnsi"/>
          <w:color w:val="000000"/>
          <w:lang w:val="mk-MK"/>
        </w:rPr>
        <w:t>а</w:t>
      </w:r>
      <w:r>
        <w:rPr>
          <w:rFonts w:cs="Arial" w:asciiTheme="minorHAnsi" w:hAnsiTheme="minorHAnsi"/>
          <w:color w:val="000000"/>
          <w:spacing w:val="1"/>
          <w:lang w:val="mk-MK"/>
        </w:rPr>
        <w:t>р</w:t>
      </w:r>
      <w:r>
        <w:rPr>
          <w:rFonts w:cs="Arial" w:asciiTheme="minorHAnsi" w:hAnsiTheme="minorHAnsi"/>
          <w:color w:val="000000"/>
          <w:lang w:val="mk-MK"/>
        </w:rPr>
        <w:t xml:space="preserve">ди </w:t>
      </w:r>
      <w:r>
        <w:rPr>
          <w:rFonts w:cs="Arial" w:asciiTheme="minorHAnsi" w:hAnsiTheme="minorHAnsi"/>
          <w:color w:val="000000"/>
          <w:spacing w:val="-1"/>
          <w:lang w:val="mk-MK"/>
        </w:rPr>
        <w:t>з</w:t>
      </w:r>
      <w:r>
        <w:rPr>
          <w:rFonts w:cs="Arial" w:asciiTheme="minorHAnsi" w:hAnsiTheme="minorHAnsi"/>
          <w:color w:val="000000"/>
          <w:lang w:val="mk-MK"/>
        </w:rPr>
        <w:t>а о</w:t>
      </w:r>
      <w:r>
        <w:rPr>
          <w:rFonts w:cs="Arial" w:asciiTheme="minorHAnsi" w:hAnsiTheme="minorHAnsi"/>
          <w:color w:val="000000"/>
          <w:spacing w:val="-1"/>
          <w:lang w:val="mk-MK"/>
        </w:rPr>
        <w:t>ц</w:t>
      </w:r>
      <w:r>
        <w:rPr>
          <w:rFonts w:cs="Arial" w:asciiTheme="minorHAnsi" w:hAnsiTheme="minorHAnsi"/>
          <w:color w:val="000000"/>
          <w:lang w:val="mk-MK"/>
        </w:rPr>
        <w:t>енување к</w:t>
      </w:r>
      <w:r>
        <w:rPr>
          <w:rFonts w:cs="Arial" w:asciiTheme="minorHAnsi" w:hAnsiTheme="minorHAnsi"/>
          <w:color w:val="000000"/>
          <w:spacing w:val="1"/>
          <w:lang w:val="mk-MK"/>
        </w:rPr>
        <w:t>а</w:t>
      </w:r>
      <w:r>
        <w:rPr>
          <w:rFonts w:cs="Arial" w:asciiTheme="minorHAnsi" w:hAnsiTheme="minorHAnsi"/>
          <w:color w:val="000000"/>
          <w:spacing w:val="-1"/>
          <w:lang w:val="mk-MK"/>
        </w:rPr>
        <w:t>к</w:t>
      </w:r>
      <w:r>
        <w:rPr>
          <w:rFonts w:cs="Arial" w:asciiTheme="minorHAnsi" w:hAnsiTheme="minorHAnsi"/>
          <w:color w:val="000000"/>
          <w:lang w:val="mk-MK"/>
        </w:rPr>
        <w:t>о рам</w:t>
      </w:r>
      <w:r>
        <w:rPr>
          <w:rFonts w:cs="Arial" w:asciiTheme="minorHAnsi" w:hAnsiTheme="minorHAnsi"/>
          <w:color w:val="000000"/>
          <w:spacing w:val="-1"/>
          <w:lang w:val="mk-MK"/>
        </w:rPr>
        <w:t>к</w:t>
      </w:r>
      <w:r>
        <w:rPr>
          <w:rFonts w:cs="Arial" w:asciiTheme="minorHAnsi" w:hAnsiTheme="minorHAnsi"/>
          <w:color w:val="000000"/>
          <w:lang w:val="mk-MK"/>
        </w:rPr>
        <w:t xml:space="preserve">а </w:t>
      </w:r>
      <w:r>
        <w:rPr>
          <w:rFonts w:cs="Arial" w:asciiTheme="minorHAnsi" w:hAnsiTheme="minorHAnsi"/>
          <w:color w:val="000000"/>
          <w:spacing w:val="1"/>
          <w:lang w:val="mk-MK"/>
        </w:rPr>
        <w:t>з</w:t>
      </w:r>
      <w:r>
        <w:rPr>
          <w:rFonts w:cs="Arial" w:asciiTheme="minorHAnsi" w:hAnsiTheme="minorHAnsi"/>
          <w:color w:val="000000"/>
          <w:lang w:val="mk-MK"/>
        </w:rPr>
        <w:t>апланирањеисп</w:t>
      </w:r>
      <w:r>
        <w:rPr>
          <w:rFonts w:cs="Arial" w:asciiTheme="minorHAnsi" w:hAnsiTheme="minorHAnsi"/>
          <w:color w:val="000000"/>
          <w:spacing w:val="-1"/>
          <w:lang w:val="mk-MK"/>
        </w:rPr>
        <w:t>р</w:t>
      </w:r>
      <w:r>
        <w:rPr>
          <w:rFonts w:cs="Arial" w:asciiTheme="minorHAnsi" w:hAnsiTheme="minorHAnsi"/>
          <w:color w:val="000000"/>
          <w:lang w:val="mk-MK"/>
        </w:rPr>
        <w:t>ове</w:t>
      </w:r>
      <w:r>
        <w:rPr>
          <w:rFonts w:cs="Arial" w:asciiTheme="minorHAnsi" w:hAnsiTheme="minorHAnsi"/>
          <w:color w:val="000000"/>
          <w:spacing w:val="-2"/>
          <w:lang w:val="mk-MK"/>
        </w:rPr>
        <w:t>ду</w:t>
      </w:r>
      <w:r>
        <w:rPr>
          <w:rFonts w:cs="Arial" w:asciiTheme="minorHAnsi" w:hAnsiTheme="minorHAnsi"/>
          <w:color w:val="000000"/>
          <w:spacing w:val="-1"/>
          <w:lang w:val="mk-MK"/>
        </w:rPr>
        <w:t>в</w:t>
      </w:r>
      <w:r>
        <w:rPr>
          <w:rFonts w:cs="Arial" w:asciiTheme="minorHAnsi" w:hAnsiTheme="minorHAnsi"/>
          <w:color w:val="000000"/>
          <w:lang w:val="mk-MK"/>
        </w:rPr>
        <w:t>ањена си</w:t>
      </w:r>
      <w:r>
        <w:rPr>
          <w:rFonts w:cs="Arial" w:asciiTheme="minorHAnsi" w:hAnsiTheme="minorHAnsi"/>
          <w:color w:val="000000"/>
          <w:spacing w:val="1"/>
          <w:lang w:val="mk-MK"/>
        </w:rPr>
        <w:t>т</w:t>
      </w:r>
      <w:r>
        <w:rPr>
          <w:rFonts w:cs="Arial" w:asciiTheme="minorHAnsi" w:hAnsiTheme="minorHAnsi"/>
          <w:color w:val="000000"/>
          <w:lang w:val="mk-MK"/>
        </w:rPr>
        <w:t>едр</w:t>
      </w:r>
      <w:r>
        <w:rPr>
          <w:rFonts w:cs="Arial" w:asciiTheme="minorHAnsi" w:hAnsiTheme="minorHAnsi"/>
          <w:color w:val="000000"/>
          <w:spacing w:val="-2"/>
          <w:lang w:val="mk-MK"/>
        </w:rPr>
        <w:t>у</w:t>
      </w:r>
      <w:r>
        <w:rPr>
          <w:rFonts w:cs="Arial" w:asciiTheme="minorHAnsi" w:hAnsiTheme="minorHAnsi"/>
          <w:color w:val="000000"/>
          <w:spacing w:val="-1"/>
          <w:lang w:val="mk-MK"/>
        </w:rPr>
        <w:t>г</w:t>
      </w:r>
      <w:r>
        <w:rPr>
          <w:rFonts w:cs="Arial" w:asciiTheme="minorHAnsi" w:hAnsiTheme="minorHAnsi"/>
          <w:color w:val="000000"/>
          <w:lang w:val="mk-MK"/>
        </w:rPr>
        <w:t>и а</w:t>
      </w:r>
      <w:r>
        <w:rPr>
          <w:rFonts w:cs="Arial" w:asciiTheme="minorHAnsi" w:hAnsiTheme="minorHAnsi"/>
          <w:color w:val="000000"/>
          <w:spacing w:val="1"/>
          <w:lang w:val="mk-MK"/>
        </w:rPr>
        <w:t>к</w:t>
      </w:r>
      <w:r>
        <w:rPr>
          <w:rFonts w:cs="Arial" w:asciiTheme="minorHAnsi" w:hAnsiTheme="minorHAnsi"/>
          <w:color w:val="000000"/>
          <w:lang w:val="mk-MK"/>
        </w:rPr>
        <w:t>тивнос</w:t>
      </w:r>
      <w:r>
        <w:rPr>
          <w:rFonts w:cs="Arial" w:asciiTheme="minorHAnsi" w:hAnsiTheme="minorHAnsi"/>
          <w:color w:val="000000"/>
          <w:spacing w:val="1"/>
          <w:lang w:val="mk-MK"/>
        </w:rPr>
        <w:t>т</w:t>
      </w:r>
      <w:r>
        <w:rPr>
          <w:rFonts w:cs="Arial" w:asciiTheme="minorHAnsi" w:hAnsiTheme="minorHAnsi"/>
          <w:color w:val="000000"/>
          <w:lang w:val="mk-MK"/>
        </w:rPr>
        <w:t>иза п</w:t>
      </w:r>
      <w:r>
        <w:rPr>
          <w:rFonts w:cs="Arial" w:asciiTheme="minorHAnsi" w:hAnsiTheme="minorHAnsi"/>
          <w:color w:val="000000"/>
          <w:spacing w:val="1"/>
          <w:lang w:val="mk-MK"/>
        </w:rPr>
        <w:t>о</w:t>
      </w:r>
      <w:r>
        <w:rPr>
          <w:rFonts w:cs="Arial" w:asciiTheme="minorHAnsi" w:hAnsiTheme="minorHAnsi"/>
          <w:color w:val="000000"/>
          <w:spacing w:val="-2"/>
          <w:lang w:val="mk-MK"/>
        </w:rPr>
        <w:t>д</w:t>
      </w:r>
      <w:r>
        <w:rPr>
          <w:rFonts w:cs="Arial" w:asciiTheme="minorHAnsi" w:hAnsiTheme="minorHAnsi"/>
          <w:color w:val="000000"/>
          <w:lang w:val="mk-MK"/>
        </w:rPr>
        <w:t>об</w:t>
      </w:r>
      <w:r>
        <w:rPr>
          <w:rFonts w:cs="Arial" w:asciiTheme="minorHAnsi" w:hAnsiTheme="minorHAnsi"/>
          <w:color w:val="000000"/>
          <w:spacing w:val="-2"/>
          <w:lang w:val="mk-MK"/>
        </w:rPr>
        <w:t>ру</w:t>
      </w:r>
      <w:r>
        <w:rPr>
          <w:rFonts w:cs="Arial" w:asciiTheme="minorHAnsi" w:hAnsiTheme="minorHAnsi"/>
          <w:color w:val="000000"/>
          <w:lang w:val="mk-MK"/>
        </w:rPr>
        <w:t>вање на оцен</w:t>
      </w:r>
      <w:r>
        <w:rPr>
          <w:rFonts w:cs="Arial" w:asciiTheme="minorHAnsi" w:hAnsiTheme="minorHAnsi"/>
          <w:color w:val="000000"/>
          <w:spacing w:val="-1"/>
          <w:lang w:val="mk-MK"/>
        </w:rPr>
        <w:t>ув</w:t>
      </w:r>
      <w:r>
        <w:rPr>
          <w:rFonts w:cs="Arial" w:asciiTheme="minorHAnsi" w:hAnsiTheme="minorHAnsi"/>
          <w:color w:val="000000"/>
          <w:lang w:val="mk-MK"/>
        </w:rPr>
        <w:t>ање</w:t>
      </w:r>
      <w:r>
        <w:rPr>
          <w:rFonts w:cs="Arial" w:asciiTheme="minorHAnsi" w:hAnsiTheme="minorHAnsi"/>
          <w:color w:val="000000"/>
          <w:spacing w:val="1"/>
          <w:lang w:val="mk-MK"/>
        </w:rPr>
        <w:t>т</w:t>
      </w:r>
      <w:r>
        <w:rPr>
          <w:rFonts w:cs="Arial" w:asciiTheme="minorHAnsi" w:hAnsiTheme="minorHAnsi"/>
          <w:color w:val="000000"/>
          <w:lang w:val="mk-MK"/>
        </w:rPr>
        <w:t xml:space="preserve">ово </w:t>
      </w:r>
      <w:r>
        <w:rPr>
          <w:rFonts w:cs="Arial" w:asciiTheme="minorHAnsi" w:hAnsiTheme="minorHAnsi"/>
          <w:color w:val="000000"/>
          <w:spacing w:val="-1"/>
          <w:lang w:val="mk-MK"/>
        </w:rPr>
        <w:t>у</w:t>
      </w:r>
      <w:r>
        <w:rPr>
          <w:rFonts w:cs="Arial" w:asciiTheme="minorHAnsi" w:hAnsiTheme="minorHAnsi"/>
          <w:color w:val="000000"/>
          <w:lang w:val="mk-MK"/>
        </w:rPr>
        <w:t>чи</w:t>
      </w:r>
      <w:r>
        <w:rPr>
          <w:rFonts w:cs="Arial" w:asciiTheme="minorHAnsi" w:hAnsiTheme="minorHAnsi"/>
          <w:color w:val="000000"/>
          <w:spacing w:val="-1"/>
          <w:lang w:val="mk-MK"/>
        </w:rPr>
        <w:t>л</w:t>
      </w:r>
      <w:r>
        <w:rPr>
          <w:rFonts w:cs="Arial" w:asciiTheme="minorHAnsi" w:hAnsiTheme="minorHAnsi"/>
          <w:color w:val="000000"/>
          <w:lang w:val="mk-MK"/>
        </w:rPr>
        <w:t>иштет</w:t>
      </w:r>
      <w:r>
        <w:rPr>
          <w:rFonts w:cs="Arial" w:asciiTheme="minorHAnsi" w:hAnsiTheme="minorHAnsi"/>
          <w:color w:val="000000"/>
          <w:spacing w:val="1"/>
          <w:lang w:val="mk-MK"/>
        </w:rPr>
        <w:t>о</w:t>
      </w:r>
      <w:r>
        <w:rPr>
          <w:rFonts w:cs="Arial" w:asciiTheme="minorHAnsi" w:hAnsiTheme="minorHAnsi"/>
          <w:color w:val="000000"/>
          <w:lang w:val="mk-MK"/>
        </w:rPr>
        <w:t>.</w:t>
      </w:r>
    </w:p>
    <w:p w14:paraId="20C9B3B0">
      <w:pPr>
        <w:pStyle w:val="34"/>
        <w:numPr>
          <w:ilvl w:val="0"/>
          <w:numId w:val="18"/>
        </w:numPr>
        <w:ind w:left="284" w:firstLine="0"/>
        <w:rPr>
          <w:rFonts w:cs="Arial" w:asciiTheme="minorHAnsi" w:hAnsiTheme="minorHAnsi"/>
          <w:color w:val="000000"/>
          <w:lang w:val="mk-MK"/>
        </w:rPr>
      </w:pPr>
      <w:r>
        <w:rPr>
          <w:rFonts w:cs="Arial" w:asciiTheme="minorHAnsi" w:hAnsiTheme="minorHAnsi"/>
          <w:color w:val="000000"/>
          <w:lang w:val="mk-MK"/>
        </w:rPr>
        <w:t>С</w:t>
      </w:r>
      <w:r>
        <w:rPr>
          <w:rFonts w:cs="Arial" w:asciiTheme="minorHAnsi" w:hAnsiTheme="minorHAnsi"/>
          <w:color w:val="000000"/>
          <w:spacing w:val="-1"/>
          <w:lang w:val="mk-MK"/>
        </w:rPr>
        <w:t>л</w:t>
      </w:r>
      <w:r>
        <w:rPr>
          <w:rFonts w:cs="Arial" w:asciiTheme="minorHAnsi" w:hAnsiTheme="minorHAnsi"/>
          <w:color w:val="000000"/>
          <w:lang w:val="mk-MK"/>
        </w:rPr>
        <w:t>едењена п</w:t>
      </w:r>
      <w:r>
        <w:rPr>
          <w:rFonts w:cs="Arial" w:asciiTheme="minorHAnsi" w:hAnsiTheme="minorHAnsi"/>
          <w:color w:val="000000"/>
          <w:spacing w:val="1"/>
          <w:lang w:val="mk-MK"/>
        </w:rPr>
        <w:t>р</w:t>
      </w:r>
      <w:r>
        <w:rPr>
          <w:rFonts w:cs="Arial" w:asciiTheme="minorHAnsi" w:hAnsiTheme="minorHAnsi"/>
          <w:color w:val="000000"/>
          <w:lang w:val="mk-MK"/>
        </w:rPr>
        <w:t>и</w:t>
      </w:r>
      <w:r>
        <w:rPr>
          <w:rFonts w:cs="Arial" w:asciiTheme="minorHAnsi" w:hAnsiTheme="minorHAnsi"/>
          <w:color w:val="000000"/>
          <w:spacing w:val="-1"/>
          <w:lang w:val="mk-MK"/>
        </w:rPr>
        <w:t>м</w:t>
      </w:r>
      <w:r>
        <w:rPr>
          <w:rFonts w:cs="Arial" w:asciiTheme="minorHAnsi" w:hAnsiTheme="minorHAnsi"/>
          <w:color w:val="000000"/>
          <w:lang w:val="mk-MK"/>
        </w:rPr>
        <w:t>ен</w:t>
      </w:r>
      <w:r>
        <w:rPr>
          <w:rFonts w:cs="Arial" w:asciiTheme="minorHAnsi" w:hAnsiTheme="minorHAnsi"/>
          <w:color w:val="000000"/>
          <w:spacing w:val="-1"/>
          <w:lang w:val="mk-MK"/>
        </w:rPr>
        <w:t>а</w:t>
      </w:r>
      <w:r>
        <w:rPr>
          <w:rFonts w:cs="Arial" w:asciiTheme="minorHAnsi" w:hAnsiTheme="minorHAnsi"/>
          <w:color w:val="000000"/>
          <w:lang w:val="mk-MK"/>
        </w:rPr>
        <w:t>та на</w:t>
      </w:r>
      <w:r>
        <w:rPr>
          <w:rFonts w:cs="Arial" w:asciiTheme="minorHAnsi" w:hAnsiTheme="minorHAnsi"/>
          <w:color w:val="000000"/>
          <w:spacing w:val="-1"/>
          <w:lang w:val="mk-MK"/>
        </w:rPr>
        <w:t>Е</w:t>
      </w:r>
      <w:r>
        <w:rPr>
          <w:rFonts w:cs="Arial" w:asciiTheme="minorHAnsi" w:hAnsiTheme="minorHAnsi"/>
          <w:color w:val="000000"/>
          <w:lang w:val="mk-MK"/>
        </w:rPr>
        <w:t>тичкикоде</w:t>
      </w:r>
      <w:r>
        <w:rPr>
          <w:rFonts w:cs="Arial" w:asciiTheme="minorHAnsi" w:hAnsiTheme="minorHAnsi"/>
          <w:color w:val="000000"/>
          <w:spacing w:val="1"/>
          <w:lang w:val="mk-MK"/>
        </w:rPr>
        <w:t>к</w:t>
      </w:r>
      <w:r>
        <w:rPr>
          <w:rFonts w:cs="Arial" w:asciiTheme="minorHAnsi" w:hAnsiTheme="minorHAnsi"/>
          <w:color w:val="000000"/>
          <w:lang w:val="mk-MK"/>
        </w:rPr>
        <w:t xml:space="preserve">с </w:t>
      </w:r>
      <w:r>
        <w:rPr>
          <w:rFonts w:cs="Arial" w:asciiTheme="minorHAnsi" w:hAnsiTheme="minorHAnsi"/>
          <w:color w:val="000000"/>
          <w:spacing w:val="-2"/>
          <w:lang w:val="mk-MK"/>
        </w:rPr>
        <w:t>в</w:t>
      </w:r>
      <w:r>
        <w:rPr>
          <w:rFonts w:cs="Arial" w:asciiTheme="minorHAnsi" w:hAnsiTheme="minorHAnsi"/>
          <w:color w:val="000000"/>
          <w:lang w:val="mk-MK"/>
        </w:rPr>
        <w:t xml:space="preserve">о </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вањет</w:t>
      </w:r>
      <w:r>
        <w:rPr>
          <w:rFonts w:cs="Arial" w:asciiTheme="minorHAnsi" w:hAnsiTheme="minorHAnsi"/>
          <w:color w:val="000000"/>
          <w:spacing w:val="1"/>
          <w:lang w:val="mk-MK"/>
        </w:rPr>
        <w:t>о</w:t>
      </w:r>
      <w:r>
        <w:rPr>
          <w:rFonts w:cs="Arial" w:asciiTheme="minorHAnsi" w:hAnsiTheme="minorHAnsi"/>
          <w:color w:val="000000"/>
          <w:lang w:val="mk-MK"/>
        </w:rPr>
        <w:t>.</w:t>
      </w:r>
    </w:p>
    <w:p w14:paraId="413A2098">
      <w:pPr>
        <w:pStyle w:val="34"/>
        <w:numPr>
          <w:ilvl w:val="0"/>
          <w:numId w:val="18"/>
        </w:numPr>
        <w:ind w:left="284" w:firstLine="0"/>
        <w:rPr>
          <w:rFonts w:cs="Arial" w:asciiTheme="minorHAnsi" w:hAnsiTheme="minorHAnsi"/>
          <w:color w:val="000000"/>
          <w:lang w:val="mk-MK"/>
        </w:rPr>
      </w:pPr>
      <w:r>
        <w:rPr>
          <w:rFonts w:cs="Arial" w:asciiTheme="minorHAnsi" w:hAnsiTheme="minorHAnsi"/>
          <w:color w:val="000000"/>
          <w:lang w:val="mk-MK"/>
        </w:rPr>
        <w:t>Поддршкана н</w:t>
      </w:r>
      <w:r>
        <w:rPr>
          <w:rFonts w:cs="Arial" w:asciiTheme="minorHAnsi" w:hAnsiTheme="minorHAnsi"/>
          <w:color w:val="000000"/>
          <w:spacing w:val="1"/>
          <w:lang w:val="mk-MK"/>
        </w:rPr>
        <w:t>а</w:t>
      </w:r>
      <w:r>
        <w:rPr>
          <w:rFonts w:cs="Arial" w:asciiTheme="minorHAnsi" w:hAnsiTheme="minorHAnsi"/>
          <w:color w:val="000000"/>
          <w:lang w:val="mk-MK"/>
        </w:rPr>
        <w:t>с</w:t>
      </w:r>
      <w:r>
        <w:rPr>
          <w:rFonts w:cs="Arial" w:asciiTheme="minorHAnsi" w:hAnsiTheme="minorHAnsi"/>
          <w:color w:val="000000"/>
          <w:spacing w:val="-1"/>
          <w:lang w:val="mk-MK"/>
        </w:rPr>
        <w:t>т</w:t>
      </w:r>
      <w:r>
        <w:rPr>
          <w:rFonts w:cs="Arial" w:asciiTheme="minorHAnsi" w:hAnsiTheme="minorHAnsi"/>
          <w:color w:val="000000"/>
          <w:lang w:val="mk-MK"/>
        </w:rPr>
        <w:t>ав</w:t>
      </w:r>
      <w:r>
        <w:rPr>
          <w:rFonts w:cs="Arial" w:asciiTheme="minorHAnsi" w:hAnsiTheme="minorHAnsi"/>
          <w:color w:val="000000"/>
          <w:spacing w:val="-3"/>
          <w:lang w:val="mk-MK"/>
        </w:rPr>
        <w:t>н</w:t>
      </w:r>
      <w:r>
        <w:rPr>
          <w:rFonts w:cs="Arial" w:asciiTheme="minorHAnsi" w:hAnsiTheme="minorHAnsi"/>
          <w:color w:val="000000"/>
          <w:lang w:val="mk-MK"/>
        </w:rPr>
        <w:t xml:space="preserve">иците </w:t>
      </w:r>
      <w:r>
        <w:rPr>
          <w:rFonts w:cs="Arial" w:asciiTheme="minorHAnsi" w:hAnsiTheme="minorHAnsi"/>
          <w:color w:val="000000"/>
          <w:spacing w:val="1"/>
          <w:lang w:val="mk-MK"/>
        </w:rPr>
        <w:t>з</w:t>
      </w:r>
      <w:r>
        <w:rPr>
          <w:rFonts w:cs="Arial" w:asciiTheme="minorHAnsi" w:hAnsiTheme="minorHAnsi"/>
          <w:color w:val="000000"/>
          <w:lang w:val="mk-MK"/>
        </w:rPr>
        <w:t xml:space="preserve">а </w:t>
      </w:r>
      <w:r>
        <w:rPr>
          <w:rFonts w:cs="Arial" w:asciiTheme="minorHAnsi" w:hAnsiTheme="minorHAnsi"/>
          <w:color w:val="000000"/>
          <w:spacing w:val="-1"/>
          <w:lang w:val="mk-MK"/>
        </w:rPr>
        <w:t>п</w:t>
      </w:r>
      <w:r>
        <w:rPr>
          <w:rFonts w:cs="Arial" w:asciiTheme="minorHAnsi" w:hAnsiTheme="minorHAnsi"/>
          <w:color w:val="000000"/>
          <w:lang w:val="mk-MK"/>
        </w:rPr>
        <w:t>римена нас</w:t>
      </w:r>
      <w:r>
        <w:rPr>
          <w:rFonts w:cs="Arial" w:asciiTheme="minorHAnsi" w:hAnsiTheme="minorHAnsi"/>
          <w:color w:val="000000"/>
          <w:spacing w:val="1"/>
          <w:lang w:val="mk-MK"/>
        </w:rPr>
        <w:t>о</w:t>
      </w:r>
      <w:r>
        <w:rPr>
          <w:rFonts w:cs="Arial" w:asciiTheme="minorHAnsi" w:hAnsiTheme="minorHAnsi"/>
          <w:color w:val="000000"/>
          <w:lang w:val="mk-MK"/>
        </w:rPr>
        <w:t>зн</w:t>
      </w:r>
      <w:r>
        <w:rPr>
          <w:rFonts w:cs="Arial" w:asciiTheme="minorHAnsi" w:hAnsiTheme="minorHAnsi"/>
          <w:color w:val="000000"/>
          <w:spacing w:val="1"/>
          <w:lang w:val="mk-MK"/>
        </w:rPr>
        <w:t>а</w:t>
      </w:r>
      <w:r>
        <w:rPr>
          <w:rFonts w:cs="Arial" w:asciiTheme="minorHAnsi" w:hAnsiTheme="minorHAnsi"/>
          <w:color w:val="000000"/>
          <w:lang w:val="mk-MK"/>
        </w:rPr>
        <w:t xml:space="preserve">нијата </w:t>
      </w:r>
      <w:r>
        <w:rPr>
          <w:rFonts w:cs="Arial" w:asciiTheme="minorHAnsi" w:hAnsiTheme="minorHAnsi"/>
          <w:color w:val="000000"/>
          <w:spacing w:val="-1"/>
          <w:lang w:val="mk-MK"/>
        </w:rPr>
        <w:t>д</w:t>
      </w:r>
      <w:r>
        <w:rPr>
          <w:rFonts w:cs="Arial" w:asciiTheme="minorHAnsi" w:hAnsiTheme="minorHAnsi"/>
          <w:color w:val="000000"/>
          <w:lang w:val="mk-MK"/>
        </w:rPr>
        <w:t>обиениод об</w:t>
      </w:r>
      <w:r>
        <w:rPr>
          <w:rFonts w:cs="Arial" w:asciiTheme="minorHAnsi" w:hAnsiTheme="minorHAnsi"/>
          <w:color w:val="000000"/>
          <w:spacing w:val="-2"/>
          <w:lang w:val="mk-MK"/>
        </w:rPr>
        <w:t>у</w:t>
      </w:r>
      <w:r>
        <w:rPr>
          <w:rFonts w:cs="Arial" w:asciiTheme="minorHAnsi" w:hAnsiTheme="minorHAnsi"/>
          <w:color w:val="000000"/>
          <w:lang w:val="mk-MK"/>
        </w:rPr>
        <w:t>ки вонас</w:t>
      </w:r>
      <w:r>
        <w:rPr>
          <w:rFonts w:cs="Arial" w:asciiTheme="minorHAnsi" w:hAnsiTheme="minorHAnsi"/>
          <w:color w:val="000000"/>
          <w:spacing w:val="1"/>
          <w:lang w:val="mk-MK"/>
        </w:rPr>
        <w:t>т</w:t>
      </w:r>
      <w:r>
        <w:rPr>
          <w:rFonts w:cs="Arial" w:asciiTheme="minorHAnsi" w:hAnsiTheme="minorHAnsi"/>
          <w:color w:val="000000"/>
          <w:lang w:val="mk-MK"/>
        </w:rPr>
        <w:t>авнап</w:t>
      </w:r>
      <w:r>
        <w:rPr>
          <w:rFonts w:cs="Arial" w:asciiTheme="minorHAnsi" w:hAnsiTheme="minorHAnsi"/>
          <w:color w:val="000000"/>
          <w:spacing w:val="-1"/>
          <w:lang w:val="mk-MK"/>
        </w:rPr>
        <w:t>р</w:t>
      </w:r>
      <w:r>
        <w:rPr>
          <w:rFonts w:cs="Arial" w:asciiTheme="minorHAnsi" w:hAnsiTheme="minorHAnsi"/>
          <w:color w:val="000000"/>
          <w:lang w:val="mk-MK"/>
        </w:rPr>
        <w:t>акт</w:t>
      </w:r>
      <w:r>
        <w:rPr>
          <w:rFonts w:cs="Arial" w:asciiTheme="minorHAnsi" w:hAnsiTheme="minorHAnsi"/>
          <w:color w:val="000000"/>
          <w:spacing w:val="1"/>
          <w:lang w:val="mk-MK"/>
        </w:rPr>
        <w:t>и</w:t>
      </w:r>
      <w:r>
        <w:rPr>
          <w:rFonts w:cs="Arial" w:asciiTheme="minorHAnsi" w:hAnsiTheme="minorHAnsi"/>
          <w:color w:val="000000"/>
          <w:spacing w:val="-1"/>
          <w:lang w:val="mk-MK"/>
        </w:rPr>
        <w:t>к</w:t>
      </w:r>
      <w:r>
        <w:rPr>
          <w:rFonts w:cs="Arial" w:asciiTheme="minorHAnsi" w:hAnsiTheme="minorHAnsi"/>
          <w:color w:val="000000"/>
          <w:lang w:val="mk-MK"/>
        </w:rPr>
        <w:t>а.</w:t>
      </w:r>
    </w:p>
    <w:p w14:paraId="02A484B3">
      <w:pPr>
        <w:pStyle w:val="34"/>
        <w:numPr>
          <w:ilvl w:val="0"/>
          <w:numId w:val="18"/>
        </w:numPr>
        <w:ind w:left="284" w:firstLine="0"/>
        <w:rPr>
          <w:rFonts w:cs="Arial" w:asciiTheme="minorHAnsi" w:hAnsiTheme="minorHAnsi"/>
          <w:color w:val="000000"/>
          <w:lang w:val="mk-MK"/>
        </w:rPr>
      </w:pPr>
      <w:r>
        <w:rPr>
          <w:rFonts w:cs="Arial" w:asciiTheme="minorHAnsi" w:hAnsiTheme="minorHAnsi"/>
          <w:color w:val="000000"/>
          <w:lang w:val="mk-MK"/>
        </w:rPr>
        <w:t>Изготв</w:t>
      </w:r>
      <w:r>
        <w:rPr>
          <w:rFonts w:cs="Arial" w:asciiTheme="minorHAnsi" w:hAnsiTheme="minorHAnsi"/>
          <w:color w:val="000000"/>
          <w:spacing w:val="-2"/>
          <w:lang w:val="mk-MK"/>
        </w:rPr>
        <w:t>у</w:t>
      </w:r>
      <w:r>
        <w:rPr>
          <w:rFonts w:cs="Arial" w:asciiTheme="minorHAnsi" w:hAnsiTheme="minorHAnsi"/>
          <w:color w:val="000000"/>
          <w:lang w:val="mk-MK"/>
        </w:rPr>
        <w:t>вање ипр</w:t>
      </w:r>
      <w:r>
        <w:rPr>
          <w:rFonts w:cs="Arial" w:asciiTheme="minorHAnsi" w:hAnsiTheme="minorHAnsi"/>
          <w:color w:val="000000"/>
          <w:spacing w:val="1"/>
          <w:lang w:val="mk-MK"/>
        </w:rPr>
        <w:t>и</w:t>
      </w:r>
      <w:r>
        <w:rPr>
          <w:rFonts w:cs="Arial" w:asciiTheme="minorHAnsi" w:hAnsiTheme="minorHAnsi"/>
          <w:color w:val="000000"/>
          <w:lang w:val="mk-MK"/>
        </w:rPr>
        <w:t>ме</w:t>
      </w:r>
      <w:r>
        <w:rPr>
          <w:rFonts w:cs="Arial" w:asciiTheme="minorHAnsi" w:hAnsiTheme="minorHAnsi"/>
          <w:color w:val="000000"/>
          <w:spacing w:val="-1"/>
          <w:lang w:val="mk-MK"/>
        </w:rPr>
        <w:t>н</w:t>
      </w:r>
      <w:r>
        <w:rPr>
          <w:rFonts w:cs="Arial" w:asciiTheme="minorHAnsi" w:hAnsiTheme="minorHAnsi"/>
          <w:color w:val="000000"/>
          <w:lang w:val="mk-MK"/>
        </w:rPr>
        <w:t>а наразновид</w:t>
      </w:r>
      <w:r>
        <w:rPr>
          <w:rFonts w:cs="Arial" w:asciiTheme="minorHAnsi" w:hAnsiTheme="minorHAnsi"/>
          <w:color w:val="000000"/>
          <w:spacing w:val="-1"/>
          <w:lang w:val="mk-MK"/>
        </w:rPr>
        <w:t>н</w:t>
      </w:r>
      <w:r>
        <w:rPr>
          <w:rFonts w:cs="Arial" w:asciiTheme="minorHAnsi" w:hAnsiTheme="minorHAnsi"/>
          <w:color w:val="000000"/>
          <w:lang w:val="mk-MK"/>
        </w:rPr>
        <w:t>и инстр</w:t>
      </w:r>
      <w:r>
        <w:rPr>
          <w:rFonts w:cs="Arial" w:asciiTheme="minorHAnsi" w:hAnsiTheme="minorHAnsi"/>
          <w:color w:val="000000"/>
          <w:spacing w:val="-1"/>
          <w:lang w:val="mk-MK"/>
        </w:rPr>
        <w:t>у</w:t>
      </w:r>
      <w:r>
        <w:rPr>
          <w:rFonts w:cs="Arial" w:asciiTheme="minorHAnsi" w:hAnsiTheme="minorHAnsi"/>
          <w:color w:val="000000"/>
          <w:lang w:val="mk-MK"/>
        </w:rPr>
        <w:t>ментиза фор</w:t>
      </w:r>
      <w:r>
        <w:rPr>
          <w:rFonts w:cs="Arial" w:asciiTheme="minorHAnsi" w:hAnsiTheme="minorHAnsi"/>
          <w:color w:val="000000"/>
          <w:spacing w:val="1"/>
          <w:lang w:val="mk-MK"/>
        </w:rPr>
        <w:t>ма</w:t>
      </w:r>
      <w:r>
        <w:rPr>
          <w:rFonts w:cs="Arial" w:asciiTheme="minorHAnsi" w:hAnsiTheme="minorHAnsi"/>
          <w:color w:val="000000"/>
          <w:lang w:val="mk-MK"/>
        </w:rPr>
        <w:t>тивнои с</w:t>
      </w:r>
      <w:r>
        <w:rPr>
          <w:rFonts w:cs="Arial" w:asciiTheme="minorHAnsi" w:hAnsiTheme="minorHAnsi"/>
          <w:color w:val="000000"/>
          <w:spacing w:val="-2"/>
          <w:lang w:val="mk-MK"/>
        </w:rPr>
        <w:t>у</w:t>
      </w:r>
      <w:r>
        <w:rPr>
          <w:rFonts w:cs="Arial" w:asciiTheme="minorHAnsi" w:hAnsiTheme="minorHAnsi"/>
          <w:color w:val="000000"/>
          <w:lang w:val="mk-MK"/>
        </w:rPr>
        <w:t>м</w:t>
      </w:r>
      <w:r>
        <w:rPr>
          <w:rFonts w:cs="Arial" w:asciiTheme="minorHAnsi" w:hAnsiTheme="minorHAnsi"/>
          <w:color w:val="000000"/>
          <w:spacing w:val="1"/>
          <w:lang w:val="mk-MK"/>
        </w:rPr>
        <w:t>а</w:t>
      </w:r>
      <w:r>
        <w:rPr>
          <w:rFonts w:cs="Arial" w:asciiTheme="minorHAnsi" w:hAnsiTheme="minorHAnsi"/>
          <w:color w:val="000000"/>
          <w:lang w:val="mk-MK"/>
        </w:rPr>
        <w:t>т</w:t>
      </w:r>
      <w:r>
        <w:rPr>
          <w:rFonts w:cs="Arial" w:asciiTheme="minorHAnsi" w:hAnsiTheme="minorHAnsi"/>
          <w:color w:val="000000"/>
          <w:spacing w:val="-1"/>
          <w:lang w:val="mk-MK"/>
        </w:rPr>
        <w:t>и</w:t>
      </w:r>
      <w:r>
        <w:rPr>
          <w:rFonts w:cs="Arial" w:asciiTheme="minorHAnsi" w:hAnsiTheme="minorHAnsi"/>
          <w:color w:val="000000"/>
          <w:lang w:val="mk-MK"/>
        </w:rPr>
        <w:t>в</w:t>
      </w:r>
      <w:r>
        <w:rPr>
          <w:rFonts w:cs="Arial" w:asciiTheme="minorHAnsi" w:hAnsiTheme="minorHAnsi"/>
          <w:color w:val="000000"/>
          <w:spacing w:val="-1"/>
          <w:lang w:val="mk-MK"/>
        </w:rPr>
        <w:t>н</w:t>
      </w:r>
      <w:r>
        <w:rPr>
          <w:rFonts w:cs="Arial" w:asciiTheme="minorHAnsi" w:hAnsiTheme="minorHAnsi"/>
          <w:color w:val="000000"/>
          <w:lang w:val="mk-MK"/>
        </w:rPr>
        <w:t xml:space="preserve">о </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вање .</w:t>
      </w:r>
    </w:p>
    <w:p w14:paraId="59B03FF6">
      <w:pPr>
        <w:pStyle w:val="34"/>
        <w:numPr>
          <w:ilvl w:val="0"/>
          <w:numId w:val="18"/>
        </w:numPr>
        <w:ind w:left="284" w:firstLine="0"/>
        <w:rPr>
          <w:rFonts w:cs="Arial" w:asciiTheme="minorHAnsi" w:hAnsiTheme="minorHAnsi"/>
          <w:color w:val="000000"/>
          <w:lang w:val="mk-MK"/>
        </w:rPr>
      </w:pPr>
      <w:r>
        <w:rPr>
          <w:rFonts w:cs="Arial" w:asciiTheme="minorHAnsi" w:hAnsiTheme="minorHAnsi"/>
          <w:color w:val="000000"/>
          <w:lang w:val="mk-MK"/>
        </w:rPr>
        <w:t>Ун</w:t>
      </w:r>
      <w:r>
        <w:rPr>
          <w:rFonts w:cs="Arial" w:asciiTheme="minorHAnsi" w:hAnsiTheme="minorHAnsi"/>
          <w:color w:val="000000"/>
          <w:spacing w:val="1"/>
          <w:lang w:val="mk-MK"/>
        </w:rPr>
        <w:t>а</w:t>
      </w:r>
      <w:r>
        <w:rPr>
          <w:rFonts w:cs="Arial" w:asciiTheme="minorHAnsi" w:hAnsiTheme="minorHAnsi"/>
          <w:color w:val="000000"/>
          <w:lang w:val="mk-MK"/>
        </w:rPr>
        <w:t>пр</w:t>
      </w:r>
      <w:r>
        <w:rPr>
          <w:rFonts w:cs="Arial" w:asciiTheme="minorHAnsi" w:hAnsiTheme="minorHAnsi"/>
          <w:color w:val="000000"/>
          <w:spacing w:val="1"/>
          <w:lang w:val="mk-MK"/>
        </w:rPr>
        <w:t>е</w:t>
      </w:r>
      <w:r>
        <w:rPr>
          <w:rFonts w:cs="Arial" w:asciiTheme="minorHAnsi" w:hAnsiTheme="minorHAnsi"/>
          <w:color w:val="000000"/>
          <w:lang w:val="mk-MK"/>
        </w:rPr>
        <w:t>д</w:t>
      </w:r>
      <w:r>
        <w:rPr>
          <w:rFonts w:cs="Arial" w:asciiTheme="minorHAnsi" w:hAnsiTheme="minorHAnsi"/>
          <w:color w:val="000000"/>
          <w:spacing w:val="-2"/>
          <w:lang w:val="mk-MK"/>
        </w:rPr>
        <w:t>у</w:t>
      </w:r>
      <w:r>
        <w:rPr>
          <w:rFonts w:cs="Arial" w:asciiTheme="minorHAnsi" w:hAnsiTheme="minorHAnsi"/>
          <w:color w:val="000000"/>
          <w:lang w:val="mk-MK"/>
        </w:rPr>
        <w:t>вање на процесотнавкл</w:t>
      </w:r>
      <w:r>
        <w:rPr>
          <w:rFonts w:cs="Arial" w:asciiTheme="minorHAnsi" w:hAnsiTheme="minorHAnsi"/>
          <w:color w:val="000000"/>
          <w:spacing w:val="-3"/>
          <w:lang w:val="mk-MK"/>
        </w:rPr>
        <w:t>у</w:t>
      </w:r>
      <w:r>
        <w:rPr>
          <w:rFonts w:cs="Arial" w:asciiTheme="minorHAnsi" w:hAnsiTheme="minorHAnsi"/>
          <w:color w:val="000000"/>
          <w:spacing w:val="1"/>
          <w:lang w:val="mk-MK"/>
        </w:rPr>
        <w:t>ч</w:t>
      </w:r>
      <w:r>
        <w:rPr>
          <w:rFonts w:cs="Arial" w:asciiTheme="minorHAnsi" w:hAnsiTheme="minorHAnsi"/>
          <w:color w:val="000000"/>
          <w:spacing w:val="-1"/>
          <w:lang w:val="mk-MK"/>
        </w:rPr>
        <w:t>у</w:t>
      </w:r>
      <w:r>
        <w:rPr>
          <w:rFonts w:cs="Arial" w:asciiTheme="minorHAnsi" w:hAnsiTheme="minorHAnsi"/>
          <w:color w:val="000000"/>
          <w:lang w:val="mk-MK"/>
        </w:rPr>
        <w:t>ва</w:t>
      </w:r>
      <w:r>
        <w:rPr>
          <w:rFonts w:cs="Arial" w:asciiTheme="minorHAnsi" w:hAnsiTheme="minorHAnsi"/>
          <w:color w:val="000000"/>
          <w:spacing w:val="1"/>
          <w:lang w:val="mk-MK"/>
        </w:rPr>
        <w:t>њ</w:t>
      </w:r>
      <w:r>
        <w:rPr>
          <w:rFonts w:cs="Arial" w:asciiTheme="minorHAnsi" w:hAnsiTheme="minorHAnsi"/>
          <w:color w:val="000000"/>
          <w:lang w:val="mk-MK"/>
        </w:rPr>
        <w:t>ена</w:t>
      </w:r>
      <w:r>
        <w:rPr>
          <w:rFonts w:cs="Arial" w:asciiTheme="minorHAnsi" w:hAnsiTheme="minorHAnsi"/>
          <w:color w:val="000000"/>
          <w:spacing w:val="-2"/>
          <w:lang w:val="mk-MK"/>
        </w:rPr>
        <w:t>у</w:t>
      </w:r>
      <w:r>
        <w:rPr>
          <w:rFonts w:cs="Arial" w:asciiTheme="minorHAnsi" w:hAnsiTheme="minorHAnsi"/>
          <w:color w:val="000000"/>
          <w:lang w:val="mk-MK"/>
        </w:rPr>
        <w:t>чениците во са</w:t>
      </w:r>
      <w:r>
        <w:rPr>
          <w:rFonts w:cs="Arial" w:asciiTheme="minorHAnsi" w:hAnsiTheme="minorHAnsi"/>
          <w:color w:val="000000"/>
          <w:spacing w:val="1"/>
          <w:lang w:val="mk-MK"/>
        </w:rPr>
        <w:t>м</w:t>
      </w:r>
      <w:r>
        <w:rPr>
          <w:rFonts w:cs="Arial" w:asciiTheme="minorHAnsi" w:hAnsiTheme="minorHAnsi"/>
          <w:color w:val="000000"/>
          <w:lang w:val="mk-MK"/>
        </w:rPr>
        <w:t>о</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 xml:space="preserve">вањеи </w:t>
      </w:r>
      <w:r>
        <w:rPr>
          <w:rFonts w:cs="Arial" w:asciiTheme="minorHAnsi" w:hAnsiTheme="minorHAnsi"/>
          <w:color w:val="000000"/>
          <w:spacing w:val="-1"/>
          <w:lang w:val="mk-MK"/>
        </w:rPr>
        <w:t>з</w:t>
      </w:r>
      <w:r>
        <w:rPr>
          <w:rFonts w:cs="Arial" w:asciiTheme="minorHAnsi" w:hAnsiTheme="minorHAnsi"/>
          <w:color w:val="000000"/>
          <w:lang w:val="mk-MK"/>
        </w:rPr>
        <w:t>а</w:t>
      </w:r>
      <w:r>
        <w:rPr>
          <w:rFonts w:cs="Arial" w:asciiTheme="minorHAnsi" w:hAnsiTheme="minorHAnsi"/>
          <w:color w:val="000000"/>
          <w:spacing w:val="-1"/>
          <w:lang w:val="mk-MK"/>
        </w:rPr>
        <w:t>е</w:t>
      </w:r>
      <w:r>
        <w:rPr>
          <w:rFonts w:cs="Arial" w:asciiTheme="minorHAnsi" w:hAnsiTheme="minorHAnsi"/>
          <w:color w:val="000000"/>
          <w:lang w:val="mk-MK"/>
        </w:rPr>
        <w:t xml:space="preserve">мно </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вање насо</w:t>
      </w:r>
      <w:r>
        <w:rPr>
          <w:rFonts w:cs="Arial" w:asciiTheme="minorHAnsi" w:hAnsiTheme="minorHAnsi"/>
          <w:color w:val="000000"/>
          <w:spacing w:val="-3"/>
          <w:lang w:val="mk-MK"/>
        </w:rPr>
        <w:t>у</w:t>
      </w:r>
      <w:r>
        <w:rPr>
          <w:rFonts w:cs="Arial" w:asciiTheme="minorHAnsi" w:hAnsiTheme="minorHAnsi"/>
          <w:color w:val="000000"/>
          <w:lang w:val="mk-MK"/>
        </w:rPr>
        <w:t>ченици.</w:t>
      </w:r>
    </w:p>
    <w:p w14:paraId="695394EA">
      <w:pPr>
        <w:pStyle w:val="34"/>
        <w:numPr>
          <w:ilvl w:val="0"/>
          <w:numId w:val="18"/>
        </w:numPr>
        <w:ind w:left="284" w:firstLine="0"/>
        <w:rPr>
          <w:rFonts w:cs="Arial" w:asciiTheme="minorHAnsi" w:hAnsiTheme="minorHAnsi"/>
          <w:color w:val="000000"/>
          <w:lang w:val="mk-MK"/>
        </w:rPr>
      </w:pPr>
      <w:r>
        <w:rPr>
          <w:rFonts w:cs="Arial" w:asciiTheme="minorHAnsi" w:hAnsiTheme="minorHAnsi"/>
          <w:color w:val="000000"/>
          <w:lang w:val="mk-MK"/>
        </w:rPr>
        <w:t>Поддршкананас</w:t>
      </w:r>
      <w:r>
        <w:rPr>
          <w:rFonts w:cs="Arial" w:asciiTheme="minorHAnsi" w:hAnsiTheme="minorHAnsi"/>
          <w:color w:val="000000"/>
          <w:spacing w:val="-1"/>
          <w:lang w:val="mk-MK"/>
        </w:rPr>
        <w:t>т</w:t>
      </w:r>
      <w:r>
        <w:rPr>
          <w:rFonts w:cs="Arial" w:asciiTheme="minorHAnsi" w:hAnsiTheme="minorHAnsi"/>
          <w:color w:val="000000"/>
          <w:lang w:val="mk-MK"/>
        </w:rPr>
        <w:t>ав</w:t>
      </w:r>
      <w:r>
        <w:rPr>
          <w:rFonts w:cs="Arial" w:asciiTheme="minorHAnsi" w:hAnsiTheme="minorHAnsi"/>
          <w:color w:val="000000"/>
          <w:spacing w:val="-2"/>
          <w:lang w:val="mk-MK"/>
        </w:rPr>
        <w:t>н</w:t>
      </w:r>
      <w:r>
        <w:rPr>
          <w:rFonts w:cs="Arial" w:asciiTheme="minorHAnsi" w:hAnsiTheme="minorHAnsi"/>
          <w:color w:val="000000"/>
          <w:lang w:val="mk-MK"/>
        </w:rPr>
        <w:t>иците п</w:t>
      </w:r>
      <w:r>
        <w:rPr>
          <w:rFonts w:cs="Arial" w:asciiTheme="minorHAnsi" w:hAnsiTheme="minorHAnsi"/>
          <w:color w:val="000000"/>
          <w:spacing w:val="1"/>
          <w:lang w:val="mk-MK"/>
        </w:rPr>
        <w:t>р</w:t>
      </w:r>
      <w:r>
        <w:rPr>
          <w:rFonts w:cs="Arial" w:asciiTheme="minorHAnsi" w:hAnsiTheme="minorHAnsi"/>
          <w:color w:val="000000"/>
          <w:lang w:val="mk-MK"/>
        </w:rPr>
        <w:t xml:space="preserve">и </w:t>
      </w:r>
      <w:r>
        <w:rPr>
          <w:rFonts w:cs="Arial" w:asciiTheme="minorHAnsi" w:hAnsiTheme="minorHAnsi"/>
          <w:color w:val="000000"/>
          <w:spacing w:val="-1"/>
          <w:lang w:val="mk-MK"/>
        </w:rPr>
        <w:t>п</w:t>
      </w:r>
      <w:r>
        <w:rPr>
          <w:rFonts w:cs="Arial" w:asciiTheme="minorHAnsi" w:hAnsiTheme="minorHAnsi"/>
          <w:color w:val="000000"/>
          <w:lang w:val="mk-MK"/>
        </w:rPr>
        <w:t>рим</w:t>
      </w:r>
      <w:r>
        <w:rPr>
          <w:rFonts w:cs="Arial" w:asciiTheme="minorHAnsi" w:hAnsiTheme="minorHAnsi"/>
          <w:color w:val="000000"/>
          <w:spacing w:val="1"/>
          <w:lang w:val="mk-MK"/>
        </w:rPr>
        <w:t>е</w:t>
      </w:r>
      <w:r>
        <w:rPr>
          <w:rFonts w:cs="Arial" w:asciiTheme="minorHAnsi" w:hAnsiTheme="minorHAnsi"/>
          <w:color w:val="000000"/>
          <w:lang w:val="mk-MK"/>
        </w:rPr>
        <w:t>н</w:t>
      </w:r>
      <w:r>
        <w:rPr>
          <w:rFonts w:cs="Arial" w:asciiTheme="minorHAnsi" w:hAnsiTheme="minorHAnsi"/>
          <w:color w:val="000000"/>
          <w:spacing w:val="-2"/>
          <w:lang w:val="mk-MK"/>
        </w:rPr>
        <w:t>у</w:t>
      </w:r>
      <w:r>
        <w:rPr>
          <w:rFonts w:cs="Arial" w:asciiTheme="minorHAnsi" w:hAnsiTheme="minorHAnsi"/>
          <w:color w:val="000000"/>
          <w:lang w:val="mk-MK"/>
        </w:rPr>
        <w:t xml:space="preserve">вање на </w:t>
      </w:r>
      <w:r>
        <w:rPr>
          <w:rFonts w:cs="Arial" w:asciiTheme="minorHAnsi" w:hAnsiTheme="minorHAnsi"/>
          <w:color w:val="000000"/>
          <w:spacing w:val="1"/>
          <w:lang w:val="mk-MK"/>
        </w:rPr>
        <w:t>кр</w:t>
      </w:r>
      <w:r>
        <w:rPr>
          <w:rFonts w:cs="Arial" w:asciiTheme="minorHAnsi" w:hAnsiTheme="minorHAnsi"/>
          <w:color w:val="000000"/>
          <w:spacing w:val="-1"/>
          <w:lang w:val="mk-MK"/>
        </w:rPr>
        <w:t>и</w:t>
      </w:r>
      <w:r>
        <w:rPr>
          <w:rFonts w:cs="Arial" w:asciiTheme="minorHAnsi" w:hAnsiTheme="minorHAnsi"/>
          <w:color w:val="000000"/>
          <w:lang w:val="mk-MK"/>
        </w:rPr>
        <w:t>те</w:t>
      </w:r>
      <w:r>
        <w:rPr>
          <w:rFonts w:cs="Arial" w:asciiTheme="minorHAnsi" w:hAnsiTheme="minorHAnsi"/>
          <w:color w:val="000000"/>
          <w:spacing w:val="-1"/>
          <w:lang w:val="mk-MK"/>
        </w:rPr>
        <w:t>р</w:t>
      </w:r>
      <w:r>
        <w:rPr>
          <w:rFonts w:cs="Arial" w:asciiTheme="minorHAnsi" w:hAnsiTheme="minorHAnsi"/>
          <w:color w:val="000000"/>
          <w:lang w:val="mk-MK"/>
        </w:rPr>
        <w:t>и</w:t>
      </w:r>
      <w:r>
        <w:rPr>
          <w:rFonts w:cs="Arial" w:asciiTheme="minorHAnsi" w:hAnsiTheme="minorHAnsi"/>
          <w:color w:val="000000"/>
          <w:spacing w:val="-2"/>
          <w:lang w:val="mk-MK"/>
        </w:rPr>
        <w:t>у</w:t>
      </w:r>
      <w:r>
        <w:rPr>
          <w:rFonts w:cs="Arial" w:asciiTheme="minorHAnsi" w:hAnsiTheme="minorHAnsi"/>
          <w:color w:val="000000"/>
          <w:lang w:val="mk-MK"/>
        </w:rPr>
        <w:t>ми на оцен</w:t>
      </w:r>
      <w:r>
        <w:rPr>
          <w:rFonts w:cs="Arial" w:asciiTheme="minorHAnsi" w:hAnsiTheme="minorHAnsi"/>
          <w:color w:val="000000"/>
          <w:spacing w:val="-1"/>
          <w:lang w:val="mk-MK"/>
        </w:rPr>
        <w:t>ув</w:t>
      </w:r>
      <w:r>
        <w:rPr>
          <w:rFonts w:cs="Arial" w:asciiTheme="minorHAnsi" w:hAnsiTheme="minorHAnsi"/>
          <w:color w:val="000000"/>
          <w:lang w:val="mk-MK"/>
        </w:rPr>
        <w:t>ањена п</w:t>
      </w:r>
      <w:r>
        <w:rPr>
          <w:rFonts w:cs="Arial" w:asciiTheme="minorHAnsi" w:hAnsiTheme="minorHAnsi"/>
          <w:color w:val="000000"/>
          <w:spacing w:val="1"/>
          <w:lang w:val="mk-MK"/>
        </w:rPr>
        <w:t>о</w:t>
      </w:r>
      <w:r>
        <w:rPr>
          <w:rFonts w:cs="Arial" w:asciiTheme="minorHAnsi" w:hAnsiTheme="minorHAnsi"/>
          <w:color w:val="000000"/>
          <w:lang w:val="mk-MK"/>
        </w:rPr>
        <w:t xml:space="preserve">стигањатана </w:t>
      </w:r>
      <w:r>
        <w:rPr>
          <w:rFonts w:cs="Arial" w:asciiTheme="minorHAnsi" w:hAnsiTheme="minorHAnsi"/>
          <w:color w:val="000000"/>
          <w:spacing w:val="-3"/>
          <w:lang w:val="mk-MK"/>
        </w:rPr>
        <w:t>у</w:t>
      </w:r>
      <w:r>
        <w:rPr>
          <w:rFonts w:cs="Arial" w:asciiTheme="minorHAnsi" w:hAnsiTheme="minorHAnsi"/>
          <w:color w:val="000000"/>
          <w:lang w:val="mk-MK"/>
        </w:rPr>
        <w:t>чениците</w:t>
      </w:r>
    </w:p>
    <w:p w14:paraId="2E66E87E">
      <w:pPr>
        <w:ind w:right="-20"/>
        <w:rPr>
          <w:rFonts w:cs="Arial" w:asciiTheme="minorHAnsi" w:hAnsiTheme="minorHAnsi"/>
          <w:b/>
          <w:bCs/>
          <w:iCs/>
          <w:spacing w:val="-1"/>
          <w:sz w:val="24"/>
          <w:szCs w:val="24"/>
          <w:lang w:val="mk-MK"/>
        </w:rPr>
      </w:pPr>
    </w:p>
    <w:p w14:paraId="68D054C8">
      <w:pPr>
        <w:ind w:right="-20"/>
        <w:rPr>
          <w:rFonts w:cs="Arial" w:asciiTheme="minorHAnsi" w:hAnsiTheme="minorHAnsi"/>
          <w:b/>
          <w:bCs/>
          <w:i/>
          <w:iCs/>
          <w:spacing w:val="-1"/>
          <w:sz w:val="24"/>
          <w:szCs w:val="24"/>
        </w:rPr>
      </w:pPr>
      <w:r>
        <w:rPr>
          <w:rFonts w:cs="Arial" w:asciiTheme="minorHAnsi" w:hAnsiTheme="minorHAnsi"/>
          <w:b/>
          <w:bCs/>
          <w:i/>
          <w:iCs/>
          <w:spacing w:val="-1"/>
          <w:sz w:val="24"/>
          <w:szCs w:val="24"/>
          <w:lang w:val="mk-MK"/>
        </w:rPr>
        <w:t>(Прилог на годишна програма- 4.10.</w:t>
      </w:r>
      <w:r>
        <w:rPr>
          <w:b/>
          <w:i/>
          <w:lang w:val="mk-MK"/>
        </w:rPr>
        <w:t>План за следење и анализа на состојбите со оценувањето</w:t>
      </w:r>
    </w:p>
    <w:p w14:paraId="0E49D9D7">
      <w:pPr>
        <w:ind w:right="-20"/>
        <w:rPr>
          <w:rFonts w:cs="Arial" w:asciiTheme="minorHAnsi" w:hAnsiTheme="minorHAnsi"/>
          <w:b/>
          <w:bCs/>
          <w:iCs/>
          <w:spacing w:val="-1"/>
          <w:sz w:val="24"/>
          <w:szCs w:val="24"/>
          <w:lang w:val="mk-MK"/>
        </w:rPr>
      </w:pPr>
      <w:r>
        <w:rPr>
          <w:rFonts w:cs="Arial" w:asciiTheme="minorHAnsi" w:hAnsiTheme="minorHAnsi"/>
          <w:b/>
          <w:bCs/>
          <w:iCs/>
          <w:spacing w:val="-1"/>
          <w:sz w:val="24"/>
          <w:szCs w:val="24"/>
          <w:lang w:val="mk-MK"/>
        </w:rPr>
        <w:t>Акционен план за унапредување на оценување</w:t>
      </w:r>
    </w:p>
    <w:p w14:paraId="689B1D24">
      <w:pPr>
        <w:ind w:right="-20"/>
        <w:rPr>
          <w:rFonts w:cs="Arial" w:asciiTheme="minorHAnsi" w:hAnsiTheme="minorHAnsi"/>
          <w:b/>
          <w:bCs/>
          <w:iCs/>
          <w:spacing w:val="-1"/>
          <w:sz w:val="24"/>
          <w:szCs w:val="24"/>
          <w:lang w:val="mk-MK"/>
        </w:rPr>
      </w:pPr>
    </w:p>
    <w:tbl>
      <w:tblPr>
        <w:tblStyle w:val="11"/>
        <w:tblW w:w="14153" w:type="dxa"/>
        <w:jc w:val="center"/>
        <w:tblLayout w:type="fixed"/>
        <w:tblCellMar>
          <w:top w:w="0" w:type="dxa"/>
          <w:left w:w="10" w:type="dxa"/>
          <w:bottom w:w="0" w:type="dxa"/>
          <w:right w:w="10" w:type="dxa"/>
        </w:tblCellMar>
      </w:tblPr>
      <w:tblGrid>
        <w:gridCol w:w="2541"/>
        <w:gridCol w:w="1275"/>
        <w:gridCol w:w="1891"/>
        <w:gridCol w:w="1757"/>
        <w:gridCol w:w="1417"/>
        <w:gridCol w:w="1172"/>
        <w:gridCol w:w="1418"/>
        <w:gridCol w:w="2682"/>
      </w:tblGrid>
      <w:tr w14:paraId="64007B8C">
        <w:trPr>
          <w:cantSplit/>
          <w:trHeight w:val="835" w:hRule="exact"/>
          <w:jc w:val="center"/>
        </w:trPr>
        <w:tc>
          <w:tcPr>
            <w:tcW w:w="254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06DD586E">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За</w:t>
            </w:r>
            <w:r>
              <w:rPr>
                <w:rFonts w:eastAsia="Times New Roman" w:asciiTheme="minorHAnsi" w:hAnsiTheme="minorHAnsi"/>
                <w:b/>
                <w:bCs/>
                <w:color w:val="000000"/>
                <w:spacing w:val="1"/>
              </w:rPr>
              <w:t>д</w:t>
            </w:r>
            <w:r>
              <w:rPr>
                <w:rFonts w:eastAsia="Times New Roman" w:asciiTheme="minorHAnsi" w:hAnsiTheme="minorHAnsi"/>
                <w:b/>
                <w:bCs/>
                <w:color w:val="000000"/>
              </w:rPr>
              <w:t>ачиакт</w:t>
            </w:r>
            <w:r>
              <w:rPr>
                <w:rFonts w:eastAsia="Times New Roman" w:asciiTheme="minorHAnsi" w:hAnsiTheme="minorHAnsi"/>
                <w:b/>
                <w:bCs/>
                <w:color w:val="000000"/>
                <w:spacing w:val="1"/>
              </w:rPr>
              <w:t>и</w:t>
            </w:r>
            <w:r>
              <w:rPr>
                <w:rFonts w:eastAsia="Times New Roman" w:asciiTheme="minorHAnsi" w:hAnsiTheme="minorHAnsi"/>
                <w:b/>
                <w:bCs/>
                <w:color w:val="000000"/>
              </w:rPr>
              <w:t>вности</w:t>
            </w:r>
          </w:p>
        </w:tc>
        <w:tc>
          <w:tcPr>
            <w:tcW w:w="1275"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012D8AD4">
            <w:pPr>
              <w:ind w:left="57" w:right="57"/>
              <w:jc w:val="center"/>
              <w:rPr>
                <w:rFonts w:eastAsia="Times New Roman" w:asciiTheme="minorHAnsi" w:hAnsiTheme="minorHAnsi"/>
                <w:b/>
                <w:bCs/>
                <w:color w:val="000000"/>
                <w:sz w:val="20"/>
              </w:rPr>
            </w:pPr>
            <w:r>
              <w:rPr>
                <w:rFonts w:eastAsia="Times New Roman" w:asciiTheme="minorHAnsi" w:hAnsiTheme="minorHAnsi"/>
                <w:b/>
                <w:bCs/>
                <w:color w:val="000000"/>
                <w:spacing w:val="-2"/>
                <w:sz w:val="20"/>
              </w:rPr>
              <w:t>Р</w:t>
            </w:r>
            <w:r>
              <w:rPr>
                <w:rFonts w:eastAsia="Times New Roman" w:asciiTheme="minorHAnsi" w:hAnsiTheme="minorHAnsi"/>
                <w:b/>
                <w:bCs/>
                <w:color w:val="000000"/>
                <w:spacing w:val="-1"/>
                <w:sz w:val="20"/>
              </w:rPr>
              <w:t>е</w:t>
            </w:r>
            <w:r>
              <w:rPr>
                <w:rFonts w:eastAsia="Times New Roman" w:asciiTheme="minorHAnsi" w:hAnsiTheme="minorHAnsi"/>
                <w:b/>
                <w:bCs/>
                <w:color w:val="000000"/>
                <w:spacing w:val="2"/>
                <w:sz w:val="20"/>
              </w:rPr>
              <w:t>а</w:t>
            </w:r>
            <w:r>
              <w:rPr>
                <w:rFonts w:eastAsia="Times New Roman" w:asciiTheme="minorHAnsi" w:hAnsiTheme="minorHAnsi"/>
                <w:b/>
                <w:bCs/>
                <w:color w:val="000000"/>
                <w:sz w:val="20"/>
              </w:rPr>
              <w:t>лиза</w:t>
            </w:r>
            <w:r>
              <w:rPr>
                <w:rFonts w:eastAsia="Times New Roman" w:asciiTheme="minorHAnsi" w:hAnsiTheme="minorHAnsi"/>
                <w:b/>
                <w:bCs/>
                <w:color w:val="000000"/>
                <w:spacing w:val="2"/>
                <w:sz w:val="20"/>
              </w:rPr>
              <w:t>т</w:t>
            </w:r>
            <w:r>
              <w:rPr>
                <w:rFonts w:eastAsia="Times New Roman" w:asciiTheme="minorHAnsi" w:hAnsiTheme="minorHAnsi"/>
                <w:b/>
                <w:bCs/>
                <w:color w:val="000000"/>
                <w:sz w:val="20"/>
              </w:rPr>
              <w:t>о</w:t>
            </w:r>
            <w:r>
              <w:rPr>
                <w:rFonts w:eastAsia="Times New Roman" w:asciiTheme="minorHAnsi" w:hAnsiTheme="minorHAnsi"/>
                <w:b/>
                <w:bCs/>
                <w:color w:val="000000"/>
                <w:spacing w:val="1"/>
                <w:sz w:val="20"/>
              </w:rPr>
              <w:t>р</w:t>
            </w:r>
            <w:r>
              <w:rPr>
                <w:rFonts w:eastAsia="Times New Roman" w:asciiTheme="minorHAnsi" w:hAnsiTheme="minorHAnsi"/>
                <w:b/>
                <w:bCs/>
                <w:color w:val="000000"/>
                <w:sz w:val="20"/>
              </w:rPr>
              <w:t>и</w:t>
            </w:r>
          </w:p>
        </w:tc>
        <w:tc>
          <w:tcPr>
            <w:tcW w:w="189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750807E5">
            <w:pPr>
              <w:ind w:left="57" w:right="57"/>
              <w:jc w:val="center"/>
              <w:rPr>
                <w:rFonts w:eastAsia="Times New Roman" w:asciiTheme="minorHAnsi" w:hAnsiTheme="minorHAnsi"/>
                <w:b/>
                <w:bCs/>
                <w:color w:val="000000"/>
              </w:rPr>
            </w:pPr>
            <w:r>
              <w:rPr>
                <w:rFonts w:eastAsia="Times New Roman" w:asciiTheme="minorHAnsi" w:hAnsiTheme="minorHAnsi"/>
                <w:b/>
                <w:bCs/>
                <w:color w:val="000000"/>
              </w:rPr>
              <w:t>Целнагрупа</w:t>
            </w:r>
          </w:p>
        </w:tc>
        <w:tc>
          <w:tcPr>
            <w:tcW w:w="1757"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01EFDE0D">
            <w:pPr>
              <w:ind w:left="57" w:right="57"/>
              <w:jc w:val="center"/>
              <w:rPr>
                <w:rFonts w:eastAsia="Times New Roman" w:asciiTheme="minorHAnsi" w:hAnsiTheme="minorHAnsi"/>
                <w:b/>
                <w:bCs/>
                <w:color w:val="000000"/>
              </w:rPr>
            </w:pPr>
            <w:r>
              <w:rPr>
                <w:rFonts w:eastAsia="Times New Roman" w:asciiTheme="minorHAnsi" w:hAnsiTheme="minorHAnsi"/>
                <w:b/>
                <w:bCs/>
                <w:color w:val="000000"/>
                <w:spacing w:val="-2"/>
              </w:rPr>
              <w:t>Р</w:t>
            </w:r>
            <w:r>
              <w:rPr>
                <w:rFonts w:eastAsia="Times New Roman" w:asciiTheme="minorHAnsi" w:hAnsiTheme="minorHAnsi"/>
                <w:b/>
                <w:bCs/>
                <w:color w:val="000000"/>
                <w:spacing w:val="1"/>
              </w:rPr>
              <w:t>е</w:t>
            </w:r>
            <w:r>
              <w:rPr>
                <w:rFonts w:eastAsia="Times New Roman" w:asciiTheme="minorHAnsi" w:hAnsiTheme="minorHAnsi"/>
                <w:b/>
                <w:bCs/>
                <w:color w:val="000000"/>
              </w:rPr>
              <w:t>сурси</w:t>
            </w:r>
          </w:p>
        </w:tc>
        <w:tc>
          <w:tcPr>
            <w:tcW w:w="1417"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5887A393">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И</w:t>
            </w:r>
            <w:r>
              <w:rPr>
                <w:rFonts w:eastAsia="Times New Roman" w:asciiTheme="minorHAnsi" w:hAnsiTheme="minorHAnsi"/>
                <w:b/>
                <w:bCs/>
                <w:color w:val="000000"/>
                <w:spacing w:val="1"/>
              </w:rPr>
              <w:t>н</w:t>
            </w:r>
            <w:r>
              <w:rPr>
                <w:rFonts w:eastAsia="Times New Roman" w:asciiTheme="minorHAnsi" w:hAnsiTheme="minorHAnsi"/>
                <w:b/>
                <w:bCs/>
                <w:color w:val="000000"/>
              </w:rPr>
              <w:t>с</w:t>
            </w:r>
            <w:r>
              <w:rPr>
                <w:rFonts w:eastAsia="Times New Roman" w:asciiTheme="minorHAnsi" w:hAnsiTheme="minorHAnsi"/>
                <w:b/>
                <w:bCs/>
                <w:color w:val="000000"/>
                <w:spacing w:val="1"/>
              </w:rPr>
              <w:t>тр</w:t>
            </w:r>
            <w:r>
              <w:rPr>
                <w:rFonts w:eastAsia="Times New Roman" w:asciiTheme="minorHAnsi" w:hAnsiTheme="minorHAnsi"/>
                <w:b/>
                <w:bCs/>
                <w:color w:val="000000"/>
              </w:rPr>
              <w:t>уме</w:t>
            </w:r>
            <w:r>
              <w:rPr>
                <w:rFonts w:eastAsia="Times New Roman" w:asciiTheme="minorHAnsi" w:hAnsiTheme="minorHAnsi"/>
                <w:b/>
                <w:bCs/>
                <w:color w:val="000000"/>
                <w:spacing w:val="-2"/>
              </w:rPr>
              <w:t>н</w:t>
            </w:r>
            <w:r>
              <w:rPr>
                <w:rFonts w:eastAsia="Times New Roman" w:asciiTheme="minorHAnsi" w:hAnsiTheme="minorHAnsi"/>
                <w:b/>
                <w:bCs/>
                <w:color w:val="000000"/>
              </w:rPr>
              <w:t>ти</w:t>
            </w:r>
          </w:p>
        </w:tc>
        <w:tc>
          <w:tcPr>
            <w:tcW w:w="1172"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51F3D6EC">
            <w:pPr>
              <w:ind w:left="57" w:right="57"/>
              <w:jc w:val="center"/>
              <w:rPr>
                <w:rFonts w:eastAsia="Times New Roman" w:asciiTheme="minorHAnsi" w:hAnsiTheme="minorHAnsi"/>
                <w:b/>
                <w:bCs/>
                <w:color w:val="000000"/>
                <w:sz w:val="20"/>
                <w:szCs w:val="20"/>
              </w:rPr>
            </w:pPr>
            <w:r>
              <w:rPr>
                <w:rFonts w:eastAsia="Times New Roman" w:asciiTheme="minorHAnsi" w:hAnsiTheme="minorHAnsi"/>
                <w:b/>
                <w:bCs/>
                <w:color w:val="000000"/>
                <w:sz w:val="20"/>
                <w:szCs w:val="20"/>
              </w:rPr>
              <w:t>Сл</w:t>
            </w:r>
            <w:r>
              <w:rPr>
                <w:rFonts w:eastAsia="Times New Roman" w:asciiTheme="minorHAnsi" w:hAnsiTheme="minorHAnsi"/>
                <w:b/>
                <w:bCs/>
                <w:color w:val="000000"/>
                <w:spacing w:val="-1"/>
                <w:sz w:val="20"/>
                <w:szCs w:val="20"/>
              </w:rPr>
              <w:t>е</w:t>
            </w:r>
            <w:r>
              <w:rPr>
                <w:rFonts w:eastAsia="Times New Roman" w:asciiTheme="minorHAnsi" w:hAnsiTheme="minorHAnsi"/>
                <w:b/>
                <w:bCs/>
                <w:color w:val="000000"/>
                <w:sz w:val="20"/>
                <w:szCs w:val="20"/>
              </w:rPr>
              <w:t>дењеПов</w:t>
            </w:r>
            <w:r>
              <w:rPr>
                <w:rFonts w:eastAsia="Times New Roman" w:asciiTheme="minorHAnsi" w:hAnsiTheme="minorHAnsi"/>
                <w:b/>
                <w:bCs/>
                <w:color w:val="000000"/>
                <w:spacing w:val="1"/>
                <w:sz w:val="20"/>
                <w:szCs w:val="20"/>
              </w:rPr>
              <w:t>р</w:t>
            </w:r>
            <w:r>
              <w:rPr>
                <w:rFonts w:eastAsia="Times New Roman" w:asciiTheme="minorHAnsi" w:hAnsiTheme="minorHAnsi"/>
                <w:b/>
                <w:bCs/>
                <w:color w:val="000000"/>
                <w:sz w:val="20"/>
                <w:szCs w:val="20"/>
              </w:rPr>
              <w:t>атнаи</w:t>
            </w:r>
            <w:r>
              <w:rPr>
                <w:rFonts w:eastAsia="Times New Roman" w:asciiTheme="minorHAnsi" w:hAnsiTheme="minorHAnsi"/>
                <w:b/>
                <w:bCs/>
                <w:color w:val="000000"/>
                <w:spacing w:val="1"/>
                <w:sz w:val="20"/>
                <w:szCs w:val="20"/>
              </w:rPr>
              <w:t>н</w:t>
            </w:r>
            <w:r>
              <w:rPr>
                <w:rFonts w:eastAsia="Times New Roman" w:asciiTheme="minorHAnsi" w:hAnsiTheme="minorHAnsi"/>
                <w:b/>
                <w:bCs/>
                <w:color w:val="000000"/>
                <w:spacing w:val="-2"/>
                <w:sz w:val="20"/>
                <w:szCs w:val="20"/>
              </w:rPr>
              <w:t>ф</w:t>
            </w:r>
            <w:r>
              <w:rPr>
                <w:rFonts w:eastAsia="Times New Roman" w:asciiTheme="minorHAnsi" w:hAnsiTheme="minorHAnsi"/>
                <w:b/>
                <w:bCs/>
                <w:color w:val="000000"/>
                <w:sz w:val="20"/>
                <w:szCs w:val="20"/>
              </w:rPr>
              <w:t>орма</w:t>
            </w:r>
            <w:r>
              <w:rPr>
                <w:rFonts w:eastAsia="Times New Roman" w:asciiTheme="minorHAnsi" w:hAnsiTheme="minorHAnsi"/>
                <w:b/>
                <w:bCs/>
                <w:color w:val="000000"/>
                <w:spacing w:val="1"/>
                <w:sz w:val="20"/>
                <w:szCs w:val="20"/>
              </w:rPr>
              <w:t>ц</w:t>
            </w:r>
            <w:r>
              <w:rPr>
                <w:rFonts w:eastAsia="Times New Roman" w:asciiTheme="minorHAnsi" w:hAnsiTheme="minorHAnsi"/>
                <w:b/>
                <w:bCs/>
                <w:color w:val="000000"/>
                <w:sz w:val="20"/>
                <w:szCs w:val="20"/>
              </w:rPr>
              <w:t>ија</w:t>
            </w:r>
          </w:p>
        </w:tc>
        <w:tc>
          <w:tcPr>
            <w:tcW w:w="1418"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3AC6FCF2">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В</w:t>
            </w:r>
            <w:r>
              <w:rPr>
                <w:rFonts w:eastAsia="Times New Roman" w:asciiTheme="minorHAnsi" w:hAnsiTheme="minorHAnsi"/>
                <w:b/>
                <w:bCs/>
                <w:color w:val="000000"/>
                <w:spacing w:val="1"/>
              </w:rPr>
              <w:t>р</w:t>
            </w:r>
            <w:r>
              <w:rPr>
                <w:rFonts w:eastAsia="Times New Roman" w:asciiTheme="minorHAnsi" w:hAnsiTheme="minorHAnsi"/>
                <w:b/>
                <w:bCs/>
                <w:color w:val="000000"/>
              </w:rPr>
              <w:t>еменска</w:t>
            </w:r>
            <w:r>
              <w:rPr>
                <w:rFonts w:eastAsia="Times New Roman" w:asciiTheme="minorHAnsi" w:hAnsiTheme="minorHAnsi"/>
                <w:b/>
                <w:bCs/>
                <w:color w:val="000000"/>
                <w:spacing w:val="1"/>
              </w:rPr>
              <w:t>р</w:t>
            </w:r>
            <w:r>
              <w:rPr>
                <w:rFonts w:eastAsia="Times New Roman" w:asciiTheme="minorHAnsi" w:hAnsiTheme="minorHAnsi"/>
                <w:b/>
                <w:bCs/>
                <w:color w:val="000000"/>
              </w:rPr>
              <w:t>амка</w:t>
            </w:r>
          </w:p>
        </w:tc>
        <w:tc>
          <w:tcPr>
            <w:tcW w:w="2682"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24A1E50B">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И</w:t>
            </w:r>
            <w:r>
              <w:rPr>
                <w:rFonts w:eastAsia="Times New Roman" w:asciiTheme="minorHAnsi" w:hAnsiTheme="minorHAnsi"/>
                <w:b/>
                <w:bCs/>
                <w:color w:val="000000"/>
                <w:spacing w:val="1"/>
              </w:rPr>
              <w:t>нд</w:t>
            </w:r>
            <w:r>
              <w:rPr>
                <w:rFonts w:eastAsia="Times New Roman" w:asciiTheme="minorHAnsi" w:hAnsiTheme="minorHAnsi"/>
                <w:b/>
                <w:bCs/>
                <w:color w:val="000000"/>
                <w:spacing w:val="-1"/>
              </w:rPr>
              <w:t>и</w:t>
            </w:r>
            <w:r>
              <w:rPr>
                <w:rFonts w:eastAsia="Times New Roman" w:asciiTheme="minorHAnsi" w:hAnsiTheme="minorHAnsi"/>
                <w:b/>
                <w:bCs/>
                <w:color w:val="000000"/>
              </w:rPr>
              <w:t>к</w:t>
            </w:r>
            <w:r>
              <w:rPr>
                <w:rFonts w:eastAsia="Times New Roman" w:asciiTheme="minorHAnsi" w:hAnsiTheme="minorHAnsi"/>
                <w:b/>
                <w:bCs/>
                <w:color w:val="000000"/>
                <w:spacing w:val="-1"/>
              </w:rPr>
              <w:t>а</w:t>
            </w:r>
            <w:r>
              <w:rPr>
                <w:rFonts w:eastAsia="Times New Roman" w:asciiTheme="minorHAnsi" w:hAnsiTheme="minorHAnsi"/>
                <w:b/>
                <w:bCs/>
                <w:color w:val="000000"/>
                <w:spacing w:val="1"/>
              </w:rPr>
              <w:t>т</w:t>
            </w:r>
            <w:r>
              <w:rPr>
                <w:rFonts w:eastAsia="Times New Roman" w:asciiTheme="minorHAnsi" w:hAnsiTheme="minorHAnsi"/>
                <w:b/>
                <w:bCs/>
                <w:color w:val="000000"/>
              </w:rPr>
              <w:t>ори</w:t>
            </w:r>
          </w:p>
        </w:tc>
      </w:tr>
      <w:tr w14:paraId="68AE40D0">
        <w:tblPrEx>
          <w:tblCellMar>
            <w:top w:w="0" w:type="dxa"/>
            <w:left w:w="10" w:type="dxa"/>
            <w:bottom w:w="0" w:type="dxa"/>
            <w:right w:w="10" w:type="dxa"/>
          </w:tblCellMar>
        </w:tblPrEx>
        <w:trPr>
          <w:cantSplit/>
          <w:trHeight w:val="1039"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D1E7071">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Подоб</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 xml:space="preserve">ањена </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ли</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 xml:space="preserve">етотна </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лан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ата од а</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пект</w:t>
            </w:r>
            <w:r>
              <w:rPr>
                <w:rFonts w:eastAsia="Times New Roman" w:asciiTheme="minorHAnsi" w:hAnsiTheme="minorHAnsi" w:cstheme="minorHAnsi"/>
                <w:color w:val="000000"/>
                <w:spacing w:val="1"/>
                <w:sz w:val="20"/>
                <w:szCs w:val="20"/>
              </w:rPr>
              <w:t xml:space="preserve"> н</w:t>
            </w:r>
            <w:r>
              <w:rPr>
                <w:rFonts w:eastAsia="Times New Roman" w:asciiTheme="minorHAnsi" w:hAnsiTheme="minorHAnsi" w:cstheme="minorHAnsi"/>
                <w:color w:val="000000"/>
                <w:sz w:val="20"/>
                <w:szCs w:val="20"/>
              </w:rPr>
              <w:t>а пла</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ена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ето</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56A2A4">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 xml:space="preserve">ор </w:t>
            </w:r>
          </w:p>
          <w:p w14:paraId="416F6DC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157B2D0">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иододделенскаи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8E5437F">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рањево Год</w:t>
            </w:r>
            <w:r>
              <w:rPr>
                <w:rFonts w:eastAsia="Times New Roman" w:asciiTheme="minorHAnsi" w:hAnsiTheme="minorHAnsi" w:cstheme="minorHAnsi"/>
                <w:color w:val="000000"/>
                <w:spacing w:val="2"/>
                <w:sz w:val="20"/>
                <w:szCs w:val="20"/>
              </w:rPr>
              <w:t>и</w:t>
            </w:r>
            <w:r>
              <w:rPr>
                <w:rFonts w:eastAsia="Times New Roman" w:asciiTheme="minorHAnsi" w:hAnsiTheme="minorHAnsi" w:cstheme="minorHAnsi"/>
                <w:color w:val="000000"/>
                <w:sz w:val="20"/>
                <w:szCs w:val="20"/>
              </w:rPr>
              <w:t>ш</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програма 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настава</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EFB59E1">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Чек л</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сти</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43198E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Анали</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а</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0B4D5C9">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а</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г</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ст</w:t>
            </w: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п</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ем</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ри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8D9CBD9">
            <w:pPr>
              <w:tabs>
                <w:tab w:val="left" w:pos="1529"/>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рањесо внес</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 xml:space="preserve">ни </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азатели     за вр</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д</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ање  и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  на пост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г</w:t>
            </w:r>
            <w:r>
              <w:rPr>
                <w:rFonts w:eastAsia="Times New Roman" w:asciiTheme="minorHAnsi" w:hAnsiTheme="minorHAnsi" w:cstheme="minorHAnsi"/>
                <w:color w:val="000000"/>
                <w:spacing w:val="4"/>
                <w:sz w:val="20"/>
                <w:szCs w:val="20"/>
              </w:rPr>
              <w:t>н</w:t>
            </w:r>
            <w:r>
              <w:rPr>
                <w:rFonts w:eastAsia="Times New Roman" w:asciiTheme="minorHAnsi" w:hAnsiTheme="minorHAnsi" w:cstheme="minorHAnsi"/>
                <w:color w:val="000000"/>
                <w:spacing w:val="-6"/>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њ</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та на</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чен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ите</w:t>
            </w:r>
          </w:p>
        </w:tc>
      </w:tr>
      <w:tr w14:paraId="51363B58">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D4CB87F">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Следе</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 на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на пла</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и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а</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5DB8DB1">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ор</w:t>
            </w:r>
          </w:p>
          <w:p w14:paraId="45D47289">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47F3FF">
            <w:pPr>
              <w:tabs>
                <w:tab w:val="left" w:pos="1298"/>
              </w:tabs>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 xml:space="preserve">иододделенскаи предметна настава </w:t>
            </w:r>
          </w:p>
          <w:p w14:paraId="3A32D8BB">
            <w:pPr>
              <w:tabs>
                <w:tab w:val="left" w:pos="1298"/>
              </w:tabs>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lang w:val="mk-MK"/>
              </w:rPr>
              <w:t>Учен</w:t>
            </w:r>
            <w:r>
              <w:rPr>
                <w:rFonts w:eastAsia="Times New Roman" w:asciiTheme="minorHAnsi" w:hAnsiTheme="minorHAnsi" w:cstheme="minorHAnsi"/>
                <w:color w:val="000000"/>
                <w:spacing w:val="1"/>
                <w:sz w:val="20"/>
                <w:szCs w:val="20"/>
                <w:lang w:val="mk-MK"/>
              </w:rPr>
              <w:t>иц</w:t>
            </w:r>
            <w:r>
              <w:rPr>
                <w:rFonts w:eastAsia="Times New Roman" w:asciiTheme="minorHAnsi" w:hAnsiTheme="minorHAnsi" w:cstheme="minorHAnsi"/>
                <w:color w:val="000000"/>
                <w:sz w:val="20"/>
                <w:szCs w:val="20"/>
                <w:lang w:val="mk-MK"/>
              </w:rPr>
              <w:t>и во парал</w:t>
            </w:r>
            <w:r>
              <w:rPr>
                <w:rFonts w:eastAsia="Times New Roman" w:asciiTheme="minorHAnsi" w:hAnsiTheme="minorHAnsi" w:cstheme="minorHAnsi"/>
                <w:color w:val="000000"/>
                <w:spacing w:val="-1"/>
                <w:sz w:val="20"/>
                <w:szCs w:val="20"/>
                <w:lang w:val="mk-MK"/>
              </w:rPr>
              <w:t>е</w:t>
            </w:r>
            <w:r>
              <w:rPr>
                <w:rFonts w:eastAsia="Times New Roman" w:asciiTheme="minorHAnsi" w:hAnsiTheme="minorHAnsi" w:cstheme="minorHAnsi"/>
                <w:color w:val="000000"/>
                <w:sz w:val="20"/>
                <w:szCs w:val="20"/>
                <w:lang w:val="mk-MK"/>
              </w:rPr>
              <w:t xml:space="preserve">лкиод </w:t>
            </w:r>
          </w:p>
          <w:p w14:paraId="057A02A1">
            <w:pPr>
              <w:tabs>
                <w:tab w:val="left" w:pos="1298"/>
              </w:tabs>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lang w:val="mk-MK"/>
              </w:rPr>
              <w:t>6-9 одд.</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5AAF73">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Оператив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и пла</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 xml:space="preserve">а </w:t>
            </w:r>
          </w:p>
          <w:p w14:paraId="142C5504">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Одд д</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е</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к</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DD93C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Евиден</w:t>
            </w:r>
            <w:r>
              <w:rPr>
                <w:rFonts w:eastAsia="Times New Roman" w:asciiTheme="minorHAnsi" w:hAnsiTheme="minorHAnsi" w:cstheme="minorHAnsi"/>
                <w:color w:val="000000"/>
                <w:spacing w:val="1"/>
                <w:sz w:val="20"/>
                <w:szCs w:val="20"/>
              </w:rPr>
              <w:t>ци</w:t>
            </w:r>
            <w:r>
              <w:rPr>
                <w:rFonts w:eastAsia="Times New Roman" w:asciiTheme="minorHAnsi" w:hAnsiTheme="minorHAnsi" w:cstheme="minorHAnsi"/>
                <w:color w:val="000000"/>
                <w:sz w:val="20"/>
                <w:szCs w:val="20"/>
              </w:rPr>
              <w:t>они листи</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10E744">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Извештаи</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D4324C5">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Ко</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ти</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6"/>
                <w:sz w:val="20"/>
                <w:szCs w:val="20"/>
              </w:rPr>
              <w:t>у</w:t>
            </w:r>
            <w:r>
              <w:rPr>
                <w:rFonts w:eastAsia="Times New Roman" w:asciiTheme="minorHAnsi" w:hAnsiTheme="minorHAnsi" w:cstheme="minorHAnsi"/>
                <w:color w:val="000000"/>
                <w:sz w:val="20"/>
                <w:szCs w:val="20"/>
              </w:rPr>
              <w:t>иранопо класиф</w:t>
            </w:r>
            <w:r>
              <w:rPr>
                <w:rFonts w:eastAsia="Times New Roman" w:asciiTheme="minorHAnsi" w:hAnsiTheme="minorHAnsi" w:cstheme="minorHAnsi"/>
                <w:color w:val="000000"/>
                <w:spacing w:val="1"/>
                <w:sz w:val="20"/>
                <w:szCs w:val="20"/>
              </w:rPr>
              <w:t>ик</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иони пер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оди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5287A82">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Оцен</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 xml:space="preserve">и </w:t>
            </w:r>
          </w:p>
          <w:p w14:paraId="5B2AAD3F">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Ко</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статации </w:t>
            </w:r>
          </w:p>
          <w:p w14:paraId="726E5F98">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соки</w:t>
            </w:r>
          </w:p>
        </w:tc>
      </w:tr>
      <w:tr w14:paraId="1F1D4E21">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9AD60F6">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Поддрш</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а на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на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о и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м</w:t>
            </w:r>
            <w:r>
              <w:rPr>
                <w:rFonts w:eastAsia="Times New Roman" w:asciiTheme="minorHAnsi" w:hAnsiTheme="minorHAnsi" w:cstheme="minorHAnsi"/>
                <w:color w:val="000000"/>
                <w:sz w:val="20"/>
                <w:szCs w:val="20"/>
              </w:rPr>
              <w:t>ат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1E69EB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 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 Одговорни наставни</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 xml:space="preserve"> н</w:t>
            </w:r>
            <w:r>
              <w:rPr>
                <w:rFonts w:eastAsia="Times New Roman" w:asciiTheme="minorHAnsi" w:hAnsiTheme="minorHAnsi" w:cstheme="minorHAnsi"/>
                <w:color w:val="000000"/>
                <w:sz w:val="20"/>
                <w:szCs w:val="20"/>
              </w:rPr>
              <w:t>а 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ни акт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ви</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79D91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иододделенскаи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617CBA">
            <w:pPr>
              <w:tabs>
                <w:tab w:val="left" w:pos="1385"/>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Год</w:t>
            </w:r>
            <w:r>
              <w:rPr>
                <w:rFonts w:eastAsia="Times New Roman" w:asciiTheme="minorHAnsi" w:hAnsiTheme="minorHAnsi" w:cstheme="minorHAnsi"/>
                <w:color w:val="000000"/>
                <w:spacing w:val="2"/>
                <w:sz w:val="20"/>
                <w:szCs w:val="20"/>
              </w:rPr>
              <w:t>и</w:t>
            </w:r>
            <w:r>
              <w:rPr>
                <w:rFonts w:eastAsia="Times New Roman" w:asciiTheme="minorHAnsi" w:hAnsiTheme="minorHAnsi" w:cstheme="minorHAnsi"/>
                <w:color w:val="000000"/>
                <w:sz w:val="20"/>
                <w:szCs w:val="20"/>
              </w:rPr>
              <w:t>ш</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програмазаработана</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чи</w:t>
            </w:r>
            <w:r>
              <w:rPr>
                <w:rFonts w:eastAsia="Times New Roman" w:asciiTheme="minorHAnsi" w:hAnsiTheme="minorHAnsi" w:cstheme="minorHAnsi"/>
                <w:color w:val="000000"/>
                <w:sz w:val="20"/>
                <w:szCs w:val="20"/>
              </w:rPr>
              <w:t>л</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ш</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ето 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настав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та</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9F6C2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Ан</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ета</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42AEF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Информац</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и оданал</w:t>
            </w:r>
            <w:r>
              <w:rPr>
                <w:rFonts w:eastAsia="Times New Roman" w:asciiTheme="minorHAnsi" w:hAnsiTheme="minorHAnsi" w:cstheme="minorHAnsi"/>
                <w:color w:val="000000"/>
                <w:spacing w:val="1"/>
                <w:sz w:val="20"/>
                <w:szCs w:val="20"/>
              </w:rPr>
              <w:t>из</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ан</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ета</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786CD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а</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г</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т</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78F9234">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Изго</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 xml:space="preserve">н </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лан</w:t>
            </w:r>
          </w:p>
        </w:tc>
      </w:tr>
      <w:tr w14:paraId="7C9B9CD7">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F039C25">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Одре</w:t>
            </w:r>
            <w:r>
              <w:rPr>
                <w:rFonts w:eastAsia="Times New Roman" w:asciiTheme="minorHAnsi" w:hAnsiTheme="minorHAnsi" w:cstheme="minorHAnsi"/>
                <w:color w:val="000000"/>
                <w:spacing w:val="1"/>
                <w:sz w:val="20"/>
                <w:szCs w:val="20"/>
              </w:rPr>
              <w:t>д</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 на со</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тој</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 xml:space="preserve">ата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о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на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ои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м</w:t>
            </w:r>
            <w:r>
              <w:rPr>
                <w:rFonts w:eastAsia="Times New Roman" w:asciiTheme="minorHAnsi" w:hAnsiTheme="minorHAnsi" w:cstheme="minorHAnsi"/>
                <w:color w:val="000000"/>
                <w:sz w:val="20"/>
                <w:szCs w:val="20"/>
              </w:rPr>
              <w:t>ат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0DA31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 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 ипредметна настава</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2A7237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2D5436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рањена настав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та</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1E9A26B">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Пр</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шалн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к</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638116">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Показателиод обработени одговори</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B2C6D78">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а</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г</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ст</w:t>
            </w: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п</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ем</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ри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54793D9">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Изго</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ни по</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ателиод сл</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дење на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w:t>
            </w:r>
          </w:p>
        </w:tc>
      </w:tr>
      <w:tr w14:paraId="5FAEEC0C">
        <w:tblPrEx>
          <w:tblCellMar>
            <w:top w:w="0" w:type="dxa"/>
            <w:left w:w="10" w:type="dxa"/>
            <w:bottom w:w="0" w:type="dxa"/>
            <w:right w:w="10" w:type="dxa"/>
          </w:tblCellMar>
        </w:tblPrEx>
        <w:trPr>
          <w:cantSplit/>
          <w:trHeight w:val="170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866272">
            <w:pPr>
              <w:tabs>
                <w:tab w:val="left" w:pos="1658"/>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Реали</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ац</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ја</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ои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м</w:t>
            </w:r>
            <w:r>
              <w:rPr>
                <w:rFonts w:eastAsia="Times New Roman" w:asciiTheme="minorHAnsi" w:hAnsiTheme="minorHAnsi" w:cstheme="minorHAnsi"/>
                <w:color w:val="000000"/>
                <w:sz w:val="20"/>
                <w:szCs w:val="20"/>
              </w:rPr>
              <w:t>ат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ање</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98432B8">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54E9D9B">
            <w:pPr>
              <w:tabs>
                <w:tab w:val="left" w:pos="1288"/>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 Учен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CE8642D">
            <w:pPr>
              <w:tabs>
                <w:tab w:val="left" w:pos="1387"/>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Оддел</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нски д</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е</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к Дневн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циза е</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д</w:t>
            </w:r>
            <w:r>
              <w:rPr>
                <w:rFonts w:eastAsia="Times New Roman" w:asciiTheme="minorHAnsi" w:hAnsiTheme="minorHAnsi" w:cstheme="minorHAnsi"/>
                <w:color w:val="000000"/>
                <w:sz w:val="20"/>
                <w:szCs w:val="20"/>
              </w:rPr>
              <w:t>ент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рања однаставни</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 xml:space="preserve">и Тетраткиза </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чи</w:t>
            </w:r>
            <w:r>
              <w:rPr>
                <w:rFonts w:eastAsia="Times New Roman" w:asciiTheme="minorHAnsi" w:hAnsiTheme="minorHAnsi" w:cstheme="minorHAnsi"/>
                <w:color w:val="000000"/>
                <w:sz w:val="20"/>
                <w:szCs w:val="20"/>
              </w:rPr>
              <w:t>л</w:t>
            </w:r>
            <w:r>
              <w:rPr>
                <w:rFonts w:eastAsia="Times New Roman" w:asciiTheme="minorHAnsi" w:hAnsiTheme="minorHAnsi" w:cstheme="minorHAnsi"/>
                <w:color w:val="000000"/>
                <w:spacing w:val="1"/>
                <w:sz w:val="20"/>
                <w:szCs w:val="20"/>
                <w:lang w:val="mk-MK"/>
              </w:rPr>
              <w:t>.</w:t>
            </w:r>
            <w:r>
              <w:rPr>
                <w:rFonts w:eastAsia="Times New Roman" w:asciiTheme="minorHAnsi" w:hAnsiTheme="minorHAnsi" w:cstheme="minorHAnsi"/>
                <w:color w:val="000000"/>
                <w:sz w:val="20"/>
                <w:szCs w:val="20"/>
              </w:rPr>
              <w:t xml:space="preserve"> и дом</w:t>
            </w:r>
            <w:r>
              <w:rPr>
                <w:rFonts w:eastAsia="Times New Roman" w:asciiTheme="minorHAnsi" w:hAnsiTheme="minorHAnsi" w:cstheme="minorHAnsi"/>
                <w:color w:val="000000"/>
                <w:sz w:val="20"/>
                <w:szCs w:val="20"/>
                <w:lang w:val="mk-MK"/>
              </w:rPr>
              <w:t xml:space="preserve">ашни </w:t>
            </w:r>
            <w:r>
              <w:rPr>
                <w:rFonts w:eastAsia="Times New Roman" w:asciiTheme="minorHAnsi" w:hAnsiTheme="minorHAnsi" w:cstheme="minorHAnsi"/>
                <w:color w:val="000000"/>
                <w:sz w:val="20"/>
                <w:szCs w:val="20"/>
              </w:rPr>
              <w:t>раб</w:t>
            </w:r>
            <w:r>
              <w:rPr>
                <w:rFonts w:eastAsia="Times New Roman" w:asciiTheme="minorHAnsi" w:hAnsiTheme="minorHAnsi" w:cstheme="minorHAnsi"/>
                <w:color w:val="000000"/>
                <w:sz w:val="20"/>
                <w:szCs w:val="20"/>
                <w:lang w:val="mk-MK"/>
              </w:rPr>
              <w:t>оти</w:t>
            </w:r>
            <w:r>
              <w:rPr>
                <w:rFonts w:eastAsia="Times New Roman" w:asciiTheme="minorHAnsi" w:hAnsiTheme="minorHAnsi" w:cstheme="minorHAnsi"/>
                <w:color w:val="000000"/>
                <w:sz w:val="20"/>
                <w:szCs w:val="20"/>
              </w:rPr>
              <w:t xml:space="preserve">на </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ен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3467ED">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Евиден</w:t>
            </w:r>
            <w:r>
              <w:rPr>
                <w:rFonts w:eastAsia="Times New Roman" w:asciiTheme="minorHAnsi" w:hAnsiTheme="minorHAnsi" w:cstheme="minorHAnsi"/>
                <w:color w:val="000000"/>
                <w:spacing w:val="1"/>
                <w:sz w:val="20"/>
                <w:szCs w:val="20"/>
              </w:rPr>
              <w:t>ци</w:t>
            </w:r>
            <w:r>
              <w:rPr>
                <w:rFonts w:eastAsia="Times New Roman" w:asciiTheme="minorHAnsi" w:hAnsiTheme="minorHAnsi" w:cstheme="minorHAnsi"/>
                <w:color w:val="000000"/>
                <w:spacing w:val="-1"/>
                <w:sz w:val="20"/>
                <w:szCs w:val="20"/>
              </w:rPr>
              <w:t>о</w:t>
            </w:r>
            <w:r>
              <w:rPr>
                <w:rFonts w:eastAsia="Times New Roman" w:asciiTheme="minorHAnsi" w:hAnsiTheme="minorHAnsi" w:cstheme="minorHAnsi"/>
                <w:color w:val="000000"/>
                <w:sz w:val="20"/>
                <w:szCs w:val="20"/>
              </w:rPr>
              <w:t>ни листи</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B5C5A37">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Анали</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и</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F60CA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Ко</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ти</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6"/>
                <w:sz w:val="20"/>
                <w:szCs w:val="20"/>
              </w:rPr>
              <w:t>у</w:t>
            </w:r>
            <w:r>
              <w:rPr>
                <w:rFonts w:eastAsia="Times New Roman" w:asciiTheme="minorHAnsi" w:hAnsiTheme="minorHAnsi" w:cstheme="minorHAnsi"/>
                <w:color w:val="000000"/>
                <w:sz w:val="20"/>
                <w:szCs w:val="20"/>
              </w:rPr>
              <w:t xml:space="preserve">ирано по </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w:t>
            </w:r>
            <w:r>
              <w:rPr>
                <w:rFonts w:eastAsia="Times New Roman" w:asciiTheme="minorHAnsi" w:hAnsiTheme="minorHAnsi" w:cstheme="minorHAnsi"/>
                <w:color w:val="000000"/>
                <w:spacing w:val="-1"/>
                <w:sz w:val="20"/>
                <w:szCs w:val="20"/>
              </w:rPr>
              <w:t>се</w:t>
            </w:r>
            <w:r>
              <w:rPr>
                <w:rFonts w:eastAsia="Times New Roman" w:asciiTheme="minorHAnsi" w:hAnsiTheme="minorHAnsi" w:cstheme="minorHAnsi"/>
                <w:color w:val="000000"/>
                <w:sz w:val="20"/>
                <w:szCs w:val="20"/>
              </w:rPr>
              <w:t>чија</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91224D">
            <w:pPr>
              <w:tabs>
                <w:tab w:val="left" w:pos="1630"/>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Извештаии насоки</w:t>
            </w:r>
          </w:p>
        </w:tc>
      </w:tr>
      <w:tr w14:paraId="03FCAA70">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8981774">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Проце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 xml:space="preserve">вањена </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2"/>
                <w:sz w:val="20"/>
                <w:szCs w:val="20"/>
              </w:rPr>
              <w:t>н</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ре</w:t>
            </w:r>
            <w:r>
              <w:rPr>
                <w:rFonts w:eastAsia="Times New Roman" w:asciiTheme="minorHAnsi" w:hAnsiTheme="minorHAnsi" w:cstheme="minorHAnsi"/>
                <w:color w:val="000000"/>
                <w:spacing w:val="4"/>
                <w:sz w:val="20"/>
                <w:szCs w:val="20"/>
              </w:rPr>
              <w:t>д</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вањето на о</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њето</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6BFDB8">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 xml:space="preserve">Тим </w:t>
            </w:r>
          </w:p>
          <w:p w14:paraId="577B784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ор 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ни сор</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бот</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ци</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752A80">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иододделенскаи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C08999D">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ч</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и пор</w:t>
            </w:r>
            <w:r>
              <w:rPr>
                <w:rFonts w:eastAsia="Times New Roman" w:asciiTheme="minorHAnsi" w:hAnsiTheme="minorHAnsi" w:cstheme="minorHAnsi"/>
                <w:color w:val="000000"/>
                <w:spacing w:val="1"/>
                <w:sz w:val="20"/>
                <w:szCs w:val="20"/>
              </w:rPr>
              <w:t>тф</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2"/>
                <w:sz w:val="20"/>
                <w:szCs w:val="20"/>
              </w:rPr>
              <w:t>л</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ј</w:t>
            </w:r>
            <w:r>
              <w:rPr>
                <w:rFonts w:eastAsia="Times New Roman" w:asciiTheme="minorHAnsi" w:hAnsiTheme="minorHAnsi" w:cstheme="minorHAnsi"/>
                <w:color w:val="000000"/>
                <w:sz w:val="20"/>
                <w:szCs w:val="20"/>
              </w:rPr>
              <w:t>а Учен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чки пор</w:t>
            </w:r>
            <w:r>
              <w:rPr>
                <w:rFonts w:eastAsia="Times New Roman" w:asciiTheme="minorHAnsi" w:hAnsiTheme="minorHAnsi" w:cstheme="minorHAnsi"/>
                <w:color w:val="000000"/>
                <w:spacing w:val="1"/>
                <w:sz w:val="20"/>
                <w:szCs w:val="20"/>
              </w:rPr>
              <w:t>тф</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2"/>
                <w:sz w:val="20"/>
                <w:szCs w:val="20"/>
              </w:rPr>
              <w:t>л</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ј</w:t>
            </w:r>
            <w:r>
              <w:rPr>
                <w:rFonts w:eastAsia="Times New Roman" w:asciiTheme="minorHAnsi" w:hAnsiTheme="minorHAnsi" w:cstheme="minorHAnsi"/>
                <w:color w:val="000000"/>
                <w:sz w:val="20"/>
                <w:szCs w:val="20"/>
              </w:rPr>
              <w:t>а Дневн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ци</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928A95D">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Чек л</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а</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7E45B5">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Извештај</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0B9C92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м</w:t>
            </w:r>
            <w:r>
              <w:rPr>
                <w:rFonts w:eastAsia="Times New Roman" w:asciiTheme="minorHAnsi" w:hAnsiTheme="minorHAnsi" w:cstheme="minorHAnsi"/>
                <w:color w:val="000000"/>
                <w:sz w:val="20"/>
                <w:szCs w:val="20"/>
              </w:rPr>
              <w:t>ај-</w:t>
            </w:r>
            <w:r>
              <w:rPr>
                <w:rFonts w:eastAsia="Times New Roman" w:asciiTheme="minorHAnsi" w:hAnsiTheme="minorHAnsi" w:cstheme="minorHAnsi"/>
                <w:color w:val="000000"/>
                <w:spacing w:val="2"/>
                <w:sz w:val="20"/>
                <w:szCs w:val="20"/>
              </w:rPr>
              <w:t>ј</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ни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D64AEE6">
            <w:pPr>
              <w:tabs>
                <w:tab w:val="left" w:pos="1627"/>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Зак</w:t>
            </w:r>
            <w:r>
              <w:rPr>
                <w:rFonts w:eastAsia="Times New Roman" w:asciiTheme="minorHAnsi" w:hAnsiTheme="minorHAnsi" w:cstheme="minorHAnsi"/>
                <w:color w:val="000000"/>
                <w:spacing w:val="2"/>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оции пре</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ораки</w:t>
            </w:r>
          </w:p>
        </w:tc>
      </w:tr>
    </w:tbl>
    <w:p w14:paraId="5334EBB3">
      <w:pPr>
        <w:pStyle w:val="6"/>
        <w:ind w:left="0"/>
        <w:rPr>
          <w:rFonts w:asciiTheme="minorHAnsi" w:hAnsiTheme="minorHAnsi" w:cstheme="minorHAnsi"/>
          <w:i w:val="0"/>
          <w:lang w:val="mk-MK"/>
        </w:rPr>
      </w:pPr>
    </w:p>
    <w:p w14:paraId="64066BFE">
      <w:pPr>
        <w:pStyle w:val="6"/>
        <w:ind w:left="0"/>
        <w:rPr>
          <w:rFonts w:asciiTheme="minorHAnsi" w:hAnsiTheme="minorHAnsi" w:cstheme="minorHAnsi"/>
          <w:i w:val="0"/>
          <w:lang w:val="mk-MK"/>
        </w:rPr>
      </w:pPr>
      <w:r>
        <w:rPr>
          <w:rFonts w:asciiTheme="minorHAnsi" w:hAnsiTheme="minorHAnsi" w:cstheme="minorHAnsi"/>
          <w:i w:val="0"/>
          <w:lang w:val="mk-MK"/>
        </w:rPr>
        <w:t>16.2.Тим за следење, анализа и поддршка</w:t>
      </w:r>
    </w:p>
    <w:p w14:paraId="4859BB4B">
      <w:pPr>
        <w:pStyle w:val="13"/>
        <w:ind w:left="720" w:right="612"/>
        <w:jc w:val="both"/>
        <w:rPr>
          <w:rFonts w:asciiTheme="minorHAnsi" w:hAnsiTheme="minorHAnsi"/>
          <w:lang w:val="mk-MK"/>
        </w:rPr>
      </w:pPr>
      <w:r>
        <w:rPr>
          <w:rFonts w:asciiTheme="minorHAnsi" w:hAnsiTheme="minorHAnsi"/>
          <w:lang w:val="mk-MK"/>
        </w:rPr>
        <w:t>Училиштето врши следење, анализа и поддршка на квалитетното  оценување.  За  таа  цел  се  следи,  споредува  и  анализира успехот на учениците по  класификациони  периоди,  по  учебни години, по одделни предмети. Потоа, се следи и начинот на оценување на наставниците, посебно наставниците почетници и се нуди поддршка на истите. Училиштето има тим за следење и проверка на усогласеноста на оценувањето со предвидените стандарди. Секој наставник се  следи  и  оценува  преку  самооценување и водење на досие занаставникот.</w:t>
      </w:r>
    </w:p>
    <w:p w14:paraId="2C42BF36">
      <w:pPr>
        <w:rPr>
          <w:rFonts w:asciiTheme="minorHAnsi" w:hAnsiTheme="minorHAnsi"/>
          <w:b/>
          <w:lang w:val="mk-MK"/>
        </w:rPr>
      </w:pPr>
    </w:p>
    <w:p w14:paraId="40520221">
      <w:pPr>
        <w:pStyle w:val="6"/>
        <w:spacing w:line="252" w:lineRule="exact"/>
        <w:ind w:left="4102" w:right="4362"/>
        <w:jc w:val="center"/>
        <w:rPr>
          <w:rFonts w:asciiTheme="minorHAnsi" w:hAnsiTheme="minorHAnsi" w:cstheme="minorHAnsi"/>
          <w:i w:val="0"/>
          <w:sz w:val="22"/>
          <w:szCs w:val="22"/>
          <w:lang w:val="mk-MK"/>
        </w:rPr>
      </w:pPr>
      <w:r>
        <w:rPr>
          <w:rFonts w:asciiTheme="minorHAnsi" w:hAnsiTheme="minorHAnsi" w:cstheme="minorHAnsi"/>
          <w:i w:val="0"/>
          <w:sz w:val="22"/>
          <w:szCs w:val="22"/>
        </w:rPr>
        <w:t>СТАНДАРД</w:t>
      </w:r>
      <w:r>
        <w:rPr>
          <w:rFonts w:asciiTheme="minorHAnsi" w:hAnsiTheme="minorHAnsi" w:cstheme="minorHAnsi"/>
          <w:i w:val="0"/>
          <w:sz w:val="22"/>
          <w:szCs w:val="22"/>
          <w:lang w:val="mk-MK"/>
        </w:rPr>
        <w:t xml:space="preserve"> </w:t>
      </w:r>
      <w:r>
        <w:rPr>
          <w:rFonts w:asciiTheme="minorHAnsi" w:hAnsiTheme="minorHAnsi" w:cstheme="minorHAnsi"/>
          <w:i w:val="0"/>
          <w:sz w:val="22"/>
          <w:szCs w:val="22"/>
        </w:rPr>
        <w:t>И</w:t>
      </w:r>
      <w:r>
        <w:rPr>
          <w:rFonts w:asciiTheme="minorHAnsi" w:hAnsiTheme="minorHAnsi" w:cstheme="minorHAnsi"/>
          <w:i w:val="0"/>
          <w:sz w:val="22"/>
          <w:szCs w:val="22"/>
          <w:lang w:val="mk-MK"/>
        </w:rPr>
        <w:t xml:space="preserve"> </w:t>
      </w:r>
      <w:r>
        <w:rPr>
          <w:rFonts w:asciiTheme="minorHAnsi" w:hAnsiTheme="minorHAnsi" w:cstheme="minorHAnsi"/>
          <w:i w:val="0"/>
          <w:sz w:val="22"/>
          <w:szCs w:val="22"/>
        </w:rPr>
        <w:t>КРИТЕРИУМИ</w:t>
      </w:r>
      <w:r>
        <w:rPr>
          <w:rFonts w:asciiTheme="minorHAnsi" w:hAnsiTheme="minorHAnsi" w:cstheme="minorHAnsi"/>
          <w:i w:val="0"/>
          <w:sz w:val="22"/>
          <w:szCs w:val="22"/>
          <w:lang w:val="mk-MK"/>
        </w:rPr>
        <w:t xml:space="preserve"> </w:t>
      </w:r>
      <w:r>
        <w:rPr>
          <w:rFonts w:asciiTheme="minorHAnsi" w:hAnsiTheme="minorHAnsi" w:cstheme="minorHAnsi"/>
          <w:i w:val="0"/>
          <w:sz w:val="22"/>
          <w:szCs w:val="22"/>
        </w:rPr>
        <w:t>ЗА</w:t>
      </w:r>
      <w:r>
        <w:rPr>
          <w:rFonts w:asciiTheme="minorHAnsi" w:hAnsiTheme="minorHAnsi" w:cstheme="minorHAnsi"/>
          <w:i w:val="0"/>
          <w:sz w:val="22"/>
          <w:szCs w:val="22"/>
          <w:lang w:val="mk-MK"/>
        </w:rPr>
        <w:t xml:space="preserve"> </w:t>
      </w:r>
      <w:r>
        <w:rPr>
          <w:rFonts w:asciiTheme="minorHAnsi" w:hAnsiTheme="minorHAnsi" w:cstheme="minorHAnsi"/>
          <w:i w:val="0"/>
          <w:sz w:val="22"/>
          <w:szCs w:val="22"/>
        </w:rPr>
        <w:t>СЛЕДЕЊЕ</w:t>
      </w:r>
      <w:r>
        <w:rPr>
          <w:rFonts w:asciiTheme="minorHAnsi" w:hAnsiTheme="minorHAnsi" w:cstheme="minorHAnsi"/>
          <w:i w:val="0"/>
          <w:sz w:val="22"/>
          <w:szCs w:val="22"/>
          <w:lang w:val="mk-MK"/>
        </w:rPr>
        <w:t xml:space="preserve"> </w:t>
      </w:r>
      <w:r>
        <w:rPr>
          <w:rFonts w:asciiTheme="minorHAnsi" w:hAnsiTheme="minorHAnsi" w:cstheme="minorHAnsi"/>
          <w:i w:val="0"/>
          <w:sz w:val="22"/>
          <w:szCs w:val="22"/>
        </w:rPr>
        <w:t>И</w:t>
      </w:r>
      <w:r>
        <w:rPr>
          <w:rFonts w:asciiTheme="minorHAnsi" w:hAnsiTheme="minorHAnsi" w:cstheme="minorHAnsi"/>
          <w:i w:val="0"/>
          <w:sz w:val="22"/>
          <w:szCs w:val="22"/>
          <w:lang w:val="mk-MK"/>
        </w:rPr>
        <w:t xml:space="preserve"> </w:t>
      </w:r>
      <w:r>
        <w:rPr>
          <w:rFonts w:asciiTheme="minorHAnsi" w:hAnsiTheme="minorHAnsi" w:cstheme="minorHAnsi"/>
          <w:i w:val="0"/>
          <w:sz w:val="22"/>
          <w:szCs w:val="22"/>
        </w:rPr>
        <w:t>ВРЕДНУВАЊЕ</w:t>
      </w:r>
    </w:p>
    <w:p w14:paraId="42D2E1E9">
      <w:pPr>
        <w:pStyle w:val="13"/>
        <w:spacing w:before="98" w:line="242" w:lineRule="auto"/>
        <w:ind w:left="332" w:right="584"/>
        <w:jc w:val="both"/>
        <w:rPr>
          <w:rFonts w:asciiTheme="minorHAnsi" w:hAnsiTheme="minorHAnsi" w:cstheme="minorHAnsi"/>
        </w:rPr>
      </w:pPr>
      <w:r>
        <w:rPr>
          <w:rFonts w:asciiTheme="minorHAnsi" w:hAnsiTheme="minorHAnsi" w:cstheme="minorHAnsi"/>
        </w:rPr>
        <w:t>Воспитно-образовниотпроцесвоучилиштетосеследиодстрананадиректоротистручнитесоработници</w:t>
      </w:r>
      <w:r>
        <w:rPr>
          <w:rFonts w:asciiTheme="minorHAnsi" w:hAnsiTheme="minorHAnsi" w:cstheme="minorHAnsi"/>
          <w:w w:val="160"/>
        </w:rPr>
        <w:t xml:space="preserve">– </w:t>
      </w:r>
      <w:r>
        <w:rPr>
          <w:rFonts w:asciiTheme="minorHAnsi" w:hAnsiTheme="minorHAnsi" w:cstheme="minorHAnsi"/>
        </w:rPr>
        <w:t>педагог,психологидефектолог.Оваследењеепланирановонивнитепрограмизаработа.Соовиестандардиикритериумисеодредувадинамикатаикарактеротнаследењетоивреднувањето.</w:t>
      </w:r>
    </w:p>
    <w:p w14:paraId="23650573">
      <w:pPr>
        <w:pStyle w:val="13"/>
      </w:pPr>
    </w:p>
    <w:p w14:paraId="72DA725C">
      <w:pPr>
        <w:pStyle w:val="6"/>
        <w:numPr>
          <w:ilvl w:val="0"/>
          <w:numId w:val="19"/>
        </w:numPr>
        <w:tabs>
          <w:tab w:val="left" w:pos="580"/>
        </w:tabs>
        <w:spacing w:before="1" w:after="6"/>
        <w:rPr>
          <w:rFonts w:asciiTheme="minorHAnsi" w:hAnsiTheme="minorHAnsi" w:cstheme="minorHAnsi"/>
          <w:sz w:val="22"/>
          <w:szCs w:val="22"/>
        </w:rPr>
      </w:pPr>
      <w:r>
        <w:rPr>
          <w:rFonts w:asciiTheme="minorHAnsi" w:hAnsiTheme="minorHAnsi" w:cstheme="minorHAnsi"/>
          <w:sz w:val="22"/>
          <w:szCs w:val="22"/>
        </w:rPr>
        <w:t>Следење</w:t>
      </w:r>
      <w:r>
        <w:rPr>
          <w:rFonts w:asciiTheme="minorHAnsi" w:hAnsiTheme="minorHAnsi" w:cstheme="minorHAnsi"/>
          <w:sz w:val="22"/>
          <w:szCs w:val="22"/>
          <w:lang w:val="mk-MK"/>
        </w:rPr>
        <w:t xml:space="preserve"> </w:t>
      </w:r>
      <w:r>
        <w:rPr>
          <w:rFonts w:asciiTheme="minorHAnsi" w:hAnsiTheme="minorHAnsi" w:cstheme="minorHAnsi"/>
          <w:sz w:val="22"/>
          <w:szCs w:val="22"/>
        </w:rPr>
        <w:t>и</w:t>
      </w:r>
      <w:r>
        <w:rPr>
          <w:rFonts w:asciiTheme="minorHAnsi" w:hAnsiTheme="minorHAnsi" w:cstheme="minorHAnsi"/>
          <w:sz w:val="22"/>
          <w:szCs w:val="22"/>
          <w:lang w:val="mk-MK"/>
        </w:rPr>
        <w:t xml:space="preserve"> </w:t>
      </w:r>
      <w:r>
        <w:rPr>
          <w:rFonts w:asciiTheme="minorHAnsi" w:hAnsiTheme="minorHAnsi" w:cstheme="minorHAnsi"/>
          <w:sz w:val="22"/>
          <w:szCs w:val="22"/>
        </w:rPr>
        <w:t>вреднување</w:t>
      </w:r>
      <w:r>
        <w:rPr>
          <w:rFonts w:asciiTheme="minorHAnsi" w:hAnsiTheme="minorHAnsi" w:cstheme="minorHAnsi"/>
          <w:sz w:val="22"/>
          <w:szCs w:val="22"/>
          <w:lang w:val="mk-MK"/>
        </w:rPr>
        <w:t xml:space="preserve"> </w:t>
      </w:r>
      <w:r>
        <w:rPr>
          <w:rFonts w:asciiTheme="minorHAnsi" w:hAnsiTheme="minorHAnsi" w:cstheme="minorHAnsi"/>
          <w:sz w:val="22"/>
          <w:szCs w:val="22"/>
        </w:rPr>
        <w:t>на</w:t>
      </w:r>
      <w:r>
        <w:rPr>
          <w:rFonts w:asciiTheme="minorHAnsi" w:hAnsiTheme="minorHAnsi" w:cstheme="minorHAnsi"/>
          <w:sz w:val="22"/>
          <w:szCs w:val="22"/>
          <w:lang w:val="mk-MK"/>
        </w:rPr>
        <w:t xml:space="preserve"> </w:t>
      </w:r>
      <w:r>
        <w:rPr>
          <w:rFonts w:asciiTheme="minorHAnsi" w:hAnsiTheme="minorHAnsi" w:cstheme="minorHAnsi"/>
          <w:sz w:val="22"/>
          <w:szCs w:val="22"/>
        </w:rPr>
        <w:t>планирањата</w:t>
      </w:r>
      <w:r>
        <w:rPr>
          <w:rFonts w:asciiTheme="minorHAnsi" w:hAnsiTheme="minorHAnsi" w:cstheme="minorHAnsi"/>
          <w:sz w:val="22"/>
          <w:szCs w:val="22"/>
          <w:lang w:val="mk-MK"/>
        </w:rPr>
        <w:t xml:space="preserve"> </w:t>
      </w:r>
      <w:r>
        <w:rPr>
          <w:rFonts w:asciiTheme="minorHAnsi" w:hAnsiTheme="minorHAnsi" w:cstheme="minorHAnsi"/>
          <w:sz w:val="22"/>
          <w:szCs w:val="22"/>
        </w:rPr>
        <w:t>од</w:t>
      </w:r>
      <w:r>
        <w:rPr>
          <w:rFonts w:asciiTheme="minorHAnsi" w:hAnsiTheme="minorHAnsi" w:cstheme="minorHAnsi"/>
          <w:sz w:val="22"/>
          <w:szCs w:val="22"/>
          <w:lang w:val="mk-MK"/>
        </w:rPr>
        <w:t xml:space="preserve"> </w:t>
      </w:r>
      <w:r>
        <w:rPr>
          <w:rFonts w:asciiTheme="minorHAnsi" w:hAnsiTheme="minorHAnsi" w:cstheme="minorHAnsi"/>
          <w:sz w:val="22"/>
          <w:szCs w:val="22"/>
        </w:rPr>
        <w:t>наставниците</w:t>
      </w:r>
      <w:r>
        <w:rPr>
          <w:rFonts w:asciiTheme="minorHAnsi" w:hAnsiTheme="minorHAnsi" w:cstheme="minorHAnsi"/>
          <w:sz w:val="22"/>
          <w:szCs w:val="22"/>
          <w:lang w:val="mk-MK"/>
        </w:rPr>
        <w:t xml:space="preserve"> </w:t>
      </w:r>
      <w:r>
        <w:rPr>
          <w:rFonts w:asciiTheme="minorHAnsi" w:hAnsiTheme="minorHAnsi" w:cstheme="minorHAnsi"/>
          <w:sz w:val="22"/>
          <w:szCs w:val="22"/>
        </w:rPr>
        <w:t>по</w:t>
      </w:r>
      <w:r>
        <w:rPr>
          <w:rFonts w:asciiTheme="minorHAnsi" w:hAnsiTheme="minorHAnsi" w:cstheme="minorHAnsi"/>
          <w:sz w:val="22"/>
          <w:szCs w:val="22"/>
          <w:lang w:val="mk-MK"/>
        </w:rPr>
        <w:t xml:space="preserve"> </w:t>
      </w:r>
      <w:r>
        <w:rPr>
          <w:rFonts w:asciiTheme="minorHAnsi" w:hAnsiTheme="minorHAnsi" w:cstheme="minorHAnsi"/>
          <w:sz w:val="22"/>
          <w:szCs w:val="22"/>
        </w:rPr>
        <w:t>предмети:</w:t>
      </w:r>
    </w:p>
    <w:tbl>
      <w:tblPr>
        <w:tblStyle w:val="11"/>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2"/>
        <w:gridCol w:w="2329"/>
        <w:gridCol w:w="3303"/>
        <w:gridCol w:w="2384"/>
        <w:gridCol w:w="1969"/>
      </w:tblGrid>
      <w:tr w14:paraId="6385D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202" w:type="dxa"/>
          </w:tcPr>
          <w:p w14:paraId="453E75ED">
            <w:pPr>
              <w:pStyle w:val="35"/>
              <w:spacing w:line="252" w:lineRule="exact"/>
              <w:ind w:left="107" w:right="302"/>
              <w:rPr>
                <w:rFonts w:asciiTheme="minorHAnsi" w:hAnsiTheme="minorHAnsi" w:cstheme="minorHAnsi"/>
                <w:b/>
              </w:rPr>
            </w:pPr>
            <w:r>
              <w:rPr>
                <w:rFonts w:asciiTheme="minorHAnsi" w:hAnsiTheme="minorHAnsi" w:cstheme="minorHAnsi"/>
                <w:b/>
              </w:rPr>
              <w:t>вид на планирање кое сеследи</w:t>
            </w:r>
          </w:p>
        </w:tc>
        <w:tc>
          <w:tcPr>
            <w:tcW w:w="2329" w:type="dxa"/>
          </w:tcPr>
          <w:p w14:paraId="00425225">
            <w:pPr>
              <w:pStyle w:val="35"/>
              <w:spacing w:line="252" w:lineRule="exact"/>
              <w:ind w:left="105" w:right="817"/>
              <w:rPr>
                <w:rFonts w:asciiTheme="minorHAnsi" w:hAnsiTheme="minorHAnsi" w:cstheme="minorHAnsi"/>
                <w:b/>
              </w:rPr>
            </w:pPr>
            <w:r>
              <w:rPr>
                <w:rFonts w:asciiTheme="minorHAnsi" w:hAnsiTheme="minorHAnsi" w:cstheme="minorHAnsi"/>
                <w:b/>
              </w:rPr>
              <w:t>динамика наследењето</w:t>
            </w:r>
          </w:p>
        </w:tc>
        <w:tc>
          <w:tcPr>
            <w:tcW w:w="3303" w:type="dxa"/>
          </w:tcPr>
          <w:p w14:paraId="600EB3F6">
            <w:pPr>
              <w:pStyle w:val="35"/>
              <w:spacing w:line="249" w:lineRule="exact"/>
              <w:ind w:left="105"/>
              <w:rPr>
                <w:rFonts w:asciiTheme="minorHAnsi" w:hAnsiTheme="minorHAnsi" w:cstheme="minorHAnsi"/>
                <w:b/>
              </w:rPr>
            </w:pPr>
            <w:r>
              <w:rPr>
                <w:rFonts w:asciiTheme="minorHAnsi" w:hAnsiTheme="minorHAnsi" w:cstheme="minorHAnsi"/>
                <w:b/>
              </w:rPr>
              <w:t>начиннаследење</w:t>
            </w:r>
          </w:p>
        </w:tc>
        <w:tc>
          <w:tcPr>
            <w:tcW w:w="2384" w:type="dxa"/>
          </w:tcPr>
          <w:p w14:paraId="3C5D7B39">
            <w:pPr>
              <w:pStyle w:val="35"/>
              <w:spacing w:line="252" w:lineRule="exact"/>
              <w:ind w:left="104" w:right="924"/>
              <w:rPr>
                <w:rFonts w:asciiTheme="minorHAnsi" w:hAnsiTheme="minorHAnsi" w:cstheme="minorHAnsi"/>
                <w:b/>
              </w:rPr>
            </w:pPr>
            <w:r>
              <w:rPr>
                <w:rFonts w:asciiTheme="minorHAnsi" w:hAnsiTheme="minorHAnsi" w:cstheme="minorHAnsi"/>
                <w:b/>
              </w:rPr>
              <w:t>документ заевиденција</w:t>
            </w:r>
          </w:p>
        </w:tc>
        <w:tc>
          <w:tcPr>
            <w:tcW w:w="1969" w:type="dxa"/>
          </w:tcPr>
          <w:p w14:paraId="3ACB81B7">
            <w:pPr>
              <w:pStyle w:val="35"/>
              <w:spacing w:line="252" w:lineRule="exact"/>
              <w:ind w:left="104" w:right="488"/>
              <w:rPr>
                <w:rFonts w:asciiTheme="minorHAnsi" w:hAnsiTheme="minorHAnsi" w:cstheme="minorHAnsi"/>
                <w:b/>
              </w:rPr>
            </w:pPr>
            <w:r>
              <w:rPr>
                <w:rFonts w:asciiTheme="minorHAnsi" w:hAnsiTheme="minorHAnsi" w:cstheme="minorHAnsi"/>
                <w:b/>
              </w:rPr>
              <w:t>носители наследењето</w:t>
            </w:r>
          </w:p>
        </w:tc>
      </w:tr>
      <w:tr w14:paraId="27D62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3202" w:type="dxa"/>
          </w:tcPr>
          <w:p w14:paraId="7CF2158A">
            <w:pPr>
              <w:pStyle w:val="35"/>
              <w:spacing w:before="1" w:line="244" w:lineRule="auto"/>
              <w:ind w:left="107" w:right="684"/>
              <w:rPr>
                <w:rFonts w:asciiTheme="minorHAnsi" w:hAnsiTheme="minorHAnsi" w:cstheme="minorHAnsi"/>
              </w:rPr>
            </w:pPr>
            <w:r>
              <w:rPr>
                <w:rFonts w:asciiTheme="minorHAnsi" w:hAnsiTheme="minorHAnsi" w:cstheme="minorHAnsi"/>
              </w:rPr>
              <w:t>Глобалнотоитематскопланирањезазадолжителната,дополнителнатаи</w:t>
            </w:r>
          </w:p>
          <w:p w14:paraId="5B56C0FB">
            <w:pPr>
              <w:pStyle w:val="35"/>
              <w:spacing w:line="227" w:lineRule="exact"/>
              <w:ind w:left="107"/>
              <w:rPr>
                <w:rFonts w:asciiTheme="minorHAnsi" w:hAnsiTheme="minorHAnsi" w:cstheme="minorHAnsi"/>
              </w:rPr>
            </w:pPr>
            <w:r>
              <w:rPr>
                <w:rFonts w:asciiTheme="minorHAnsi" w:hAnsiTheme="minorHAnsi" w:cstheme="minorHAnsi"/>
              </w:rPr>
              <w:t>додатнатанаставаиСУА</w:t>
            </w:r>
          </w:p>
        </w:tc>
        <w:tc>
          <w:tcPr>
            <w:tcW w:w="2329" w:type="dxa"/>
          </w:tcPr>
          <w:p w14:paraId="5F6E53A3">
            <w:pPr>
              <w:pStyle w:val="35"/>
              <w:spacing w:before="1" w:line="242" w:lineRule="auto"/>
              <w:ind w:left="105" w:right="335"/>
              <w:rPr>
                <w:rFonts w:asciiTheme="minorHAnsi" w:hAnsiTheme="minorHAnsi" w:cstheme="minorHAnsi"/>
              </w:rPr>
            </w:pPr>
            <w:r>
              <w:rPr>
                <w:rFonts w:asciiTheme="minorHAnsi" w:hAnsiTheme="minorHAnsi" w:cstheme="minorHAnsi"/>
              </w:rPr>
              <w:t>Вотекотнамесецсептември</w:t>
            </w:r>
          </w:p>
        </w:tc>
        <w:tc>
          <w:tcPr>
            <w:tcW w:w="3303" w:type="dxa"/>
          </w:tcPr>
          <w:p w14:paraId="33CADAF5">
            <w:pPr>
              <w:pStyle w:val="35"/>
              <w:spacing w:before="1" w:line="244" w:lineRule="auto"/>
              <w:ind w:left="105" w:right="190"/>
              <w:rPr>
                <w:rFonts w:asciiTheme="minorHAnsi" w:hAnsiTheme="minorHAnsi" w:cstheme="minorHAnsi"/>
              </w:rPr>
            </w:pPr>
            <w:r>
              <w:rPr>
                <w:rFonts w:asciiTheme="minorHAnsi" w:hAnsiTheme="minorHAnsi" w:cstheme="minorHAnsi"/>
              </w:rPr>
              <w:t>Увидво планирањата,целосностизастапеностанасите потребни елементи воистите.Овојобразецсечува</w:t>
            </w:r>
          </w:p>
          <w:p w14:paraId="0C6074B4">
            <w:pPr>
              <w:pStyle w:val="35"/>
              <w:spacing w:line="227" w:lineRule="exact"/>
              <w:ind w:left="105"/>
              <w:rPr>
                <w:rFonts w:asciiTheme="minorHAnsi" w:hAnsiTheme="minorHAnsi" w:cstheme="minorHAnsi"/>
              </w:rPr>
            </w:pPr>
            <w:r>
              <w:rPr>
                <w:rFonts w:asciiTheme="minorHAnsi" w:hAnsiTheme="minorHAnsi" w:cstheme="minorHAnsi"/>
              </w:rPr>
              <w:t>вонаставничкотодосие.</w:t>
            </w:r>
          </w:p>
        </w:tc>
        <w:tc>
          <w:tcPr>
            <w:tcW w:w="2384" w:type="dxa"/>
          </w:tcPr>
          <w:p w14:paraId="08F5314A">
            <w:pPr>
              <w:pStyle w:val="35"/>
              <w:spacing w:before="1" w:line="244" w:lineRule="auto"/>
              <w:ind w:left="104" w:right="93"/>
              <w:rPr>
                <w:rFonts w:asciiTheme="minorHAnsi" w:hAnsiTheme="minorHAnsi" w:cstheme="minorHAnsi"/>
                <w:spacing w:val="1"/>
                <w:lang w:val="mk-MK"/>
              </w:rPr>
            </w:pPr>
            <w:r>
              <w:rPr>
                <w:rFonts w:asciiTheme="minorHAnsi" w:hAnsiTheme="minorHAnsi" w:cstheme="minorHAnsi"/>
              </w:rPr>
              <w:t>Листазаследењенапланирањата</w:t>
            </w:r>
          </w:p>
          <w:p w14:paraId="598E1E08">
            <w:pPr>
              <w:pStyle w:val="35"/>
              <w:spacing w:before="1" w:line="244" w:lineRule="auto"/>
              <w:ind w:left="104" w:right="93"/>
              <w:rPr>
                <w:rFonts w:asciiTheme="minorHAnsi" w:hAnsiTheme="minorHAnsi" w:cstheme="minorHAnsi"/>
              </w:rPr>
            </w:pPr>
            <w:r>
              <w:rPr>
                <w:rFonts w:asciiTheme="minorHAnsi" w:hAnsiTheme="minorHAnsi" w:cstheme="minorHAnsi"/>
              </w:rPr>
              <w:t>Листизаизвестување.</w:t>
            </w:r>
          </w:p>
        </w:tc>
        <w:tc>
          <w:tcPr>
            <w:tcW w:w="1969" w:type="dxa"/>
          </w:tcPr>
          <w:p w14:paraId="3C231C1D">
            <w:pPr>
              <w:pStyle w:val="35"/>
              <w:spacing w:before="1" w:line="242" w:lineRule="auto"/>
              <w:ind w:left="104" w:right="488"/>
              <w:rPr>
                <w:rFonts w:asciiTheme="minorHAnsi" w:hAnsiTheme="minorHAnsi" w:cstheme="minorHAnsi"/>
              </w:rPr>
            </w:pPr>
            <w:r>
              <w:rPr>
                <w:rFonts w:asciiTheme="minorHAnsi" w:hAnsiTheme="minorHAnsi" w:cstheme="minorHAnsi"/>
                <w:w w:val="95"/>
              </w:rPr>
              <w:t>директор</w:t>
            </w:r>
            <w:r>
              <w:rPr>
                <w:rFonts w:asciiTheme="minorHAnsi" w:hAnsiTheme="minorHAnsi" w:cstheme="minorHAnsi"/>
              </w:rPr>
              <w:t>педагог</w:t>
            </w:r>
          </w:p>
        </w:tc>
      </w:tr>
      <w:tr w14:paraId="38FFE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3202" w:type="dxa"/>
          </w:tcPr>
          <w:p w14:paraId="55C1FCC1">
            <w:pPr>
              <w:pStyle w:val="35"/>
              <w:spacing w:before="1"/>
              <w:ind w:left="107"/>
              <w:rPr>
                <w:rFonts w:asciiTheme="minorHAnsi" w:hAnsiTheme="minorHAnsi" w:cstheme="minorHAnsi"/>
              </w:rPr>
            </w:pPr>
            <w:r>
              <w:rPr>
                <w:rFonts w:asciiTheme="minorHAnsi" w:hAnsiTheme="minorHAnsi" w:cstheme="minorHAnsi"/>
              </w:rPr>
              <w:t>Дневнитепланирањазачас</w:t>
            </w:r>
          </w:p>
        </w:tc>
        <w:tc>
          <w:tcPr>
            <w:tcW w:w="2329" w:type="dxa"/>
          </w:tcPr>
          <w:p w14:paraId="0A09E88F">
            <w:pPr>
              <w:pStyle w:val="35"/>
              <w:spacing w:before="1"/>
              <w:ind w:left="105"/>
              <w:rPr>
                <w:rFonts w:asciiTheme="minorHAnsi" w:hAnsiTheme="minorHAnsi" w:cstheme="minorHAnsi"/>
              </w:rPr>
            </w:pPr>
            <w:r>
              <w:rPr>
                <w:rFonts w:asciiTheme="minorHAnsi" w:hAnsiTheme="minorHAnsi" w:cstheme="minorHAnsi"/>
              </w:rPr>
              <w:t>Периодично,</w:t>
            </w:r>
          </w:p>
        </w:tc>
        <w:tc>
          <w:tcPr>
            <w:tcW w:w="3303" w:type="dxa"/>
          </w:tcPr>
          <w:p w14:paraId="7D04793A">
            <w:pPr>
              <w:pStyle w:val="35"/>
              <w:spacing w:before="1" w:line="242" w:lineRule="auto"/>
              <w:ind w:left="105" w:right="122"/>
              <w:rPr>
                <w:rFonts w:asciiTheme="minorHAnsi" w:hAnsiTheme="minorHAnsi" w:cstheme="minorHAnsi"/>
              </w:rPr>
            </w:pPr>
            <w:r>
              <w:rPr>
                <w:rFonts w:asciiTheme="minorHAnsi" w:hAnsiTheme="minorHAnsi" w:cstheme="minorHAnsi"/>
              </w:rPr>
              <w:t>Увид во дневните планирањаизастапеноста на сите</w:t>
            </w:r>
          </w:p>
          <w:p w14:paraId="4C44B66E">
            <w:pPr>
              <w:pStyle w:val="35"/>
              <w:spacing w:before="3" w:line="231" w:lineRule="exact"/>
              <w:ind w:left="105"/>
              <w:rPr>
                <w:rFonts w:asciiTheme="minorHAnsi" w:hAnsiTheme="minorHAnsi" w:cstheme="minorHAnsi"/>
              </w:rPr>
            </w:pPr>
            <w:r>
              <w:rPr>
                <w:rFonts w:asciiTheme="minorHAnsi" w:hAnsiTheme="minorHAnsi" w:cstheme="minorHAnsi"/>
              </w:rPr>
              <w:t>потребниелементивоистите</w:t>
            </w:r>
          </w:p>
        </w:tc>
        <w:tc>
          <w:tcPr>
            <w:tcW w:w="2384" w:type="dxa"/>
          </w:tcPr>
          <w:p w14:paraId="432708EB">
            <w:pPr>
              <w:pStyle w:val="35"/>
              <w:spacing w:before="1" w:line="242" w:lineRule="auto"/>
              <w:ind w:left="104" w:right="93"/>
              <w:rPr>
                <w:rFonts w:asciiTheme="minorHAnsi" w:hAnsiTheme="minorHAnsi" w:cstheme="minorHAnsi"/>
              </w:rPr>
            </w:pPr>
            <w:r>
              <w:rPr>
                <w:rFonts w:asciiTheme="minorHAnsi" w:hAnsiTheme="minorHAnsi" w:cstheme="minorHAnsi"/>
              </w:rPr>
              <w:t>Листазаследењенадневното</w:t>
            </w:r>
          </w:p>
          <w:p w14:paraId="6EA739C5">
            <w:pPr>
              <w:pStyle w:val="35"/>
              <w:spacing w:before="3" w:line="231" w:lineRule="exact"/>
              <w:ind w:left="104"/>
              <w:rPr>
                <w:rFonts w:asciiTheme="minorHAnsi" w:hAnsiTheme="minorHAnsi" w:cstheme="minorHAnsi"/>
              </w:rPr>
            </w:pPr>
            <w:r>
              <w:rPr>
                <w:rFonts w:asciiTheme="minorHAnsi" w:hAnsiTheme="minorHAnsi" w:cstheme="minorHAnsi"/>
              </w:rPr>
              <w:t>планирање</w:t>
            </w:r>
          </w:p>
        </w:tc>
        <w:tc>
          <w:tcPr>
            <w:tcW w:w="1969" w:type="dxa"/>
          </w:tcPr>
          <w:p w14:paraId="37799501">
            <w:pPr>
              <w:pStyle w:val="35"/>
              <w:spacing w:before="1" w:line="242" w:lineRule="auto"/>
              <w:ind w:left="104" w:right="488"/>
              <w:rPr>
                <w:rFonts w:asciiTheme="minorHAnsi" w:hAnsiTheme="minorHAnsi" w:cstheme="minorHAnsi"/>
              </w:rPr>
            </w:pPr>
            <w:r>
              <w:rPr>
                <w:rFonts w:asciiTheme="minorHAnsi" w:hAnsiTheme="minorHAnsi" w:cstheme="minorHAnsi"/>
                <w:w w:val="95"/>
              </w:rPr>
              <w:t>директор</w:t>
            </w:r>
            <w:r>
              <w:rPr>
                <w:rFonts w:asciiTheme="minorHAnsi" w:hAnsiTheme="minorHAnsi" w:cstheme="minorHAnsi"/>
              </w:rPr>
              <w:t>педагог</w:t>
            </w:r>
          </w:p>
        </w:tc>
      </w:tr>
      <w:tr w14:paraId="4290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202" w:type="dxa"/>
          </w:tcPr>
          <w:p w14:paraId="55CEB6C7">
            <w:pPr>
              <w:pStyle w:val="35"/>
              <w:spacing w:line="254" w:lineRule="exact"/>
              <w:ind w:left="107" w:right="630"/>
              <w:rPr>
                <w:rFonts w:asciiTheme="minorHAnsi" w:hAnsiTheme="minorHAnsi" w:cstheme="minorHAnsi"/>
              </w:rPr>
            </w:pPr>
            <w:r>
              <w:rPr>
                <w:rFonts w:asciiTheme="minorHAnsi" w:hAnsiTheme="minorHAnsi" w:cstheme="minorHAnsi"/>
                <w:spacing w:val="-1"/>
              </w:rPr>
              <w:t>Годишната</w:t>
            </w:r>
            <w:r>
              <w:rPr>
                <w:rFonts w:asciiTheme="minorHAnsi" w:hAnsiTheme="minorHAnsi" w:cstheme="minorHAnsi"/>
              </w:rPr>
              <w:t>програмазаработа научилиштето</w:t>
            </w:r>
          </w:p>
        </w:tc>
        <w:tc>
          <w:tcPr>
            <w:tcW w:w="2329" w:type="dxa"/>
          </w:tcPr>
          <w:p w14:paraId="3B55616D">
            <w:pPr>
              <w:pStyle w:val="35"/>
              <w:spacing w:line="254" w:lineRule="exact"/>
              <w:ind w:left="105" w:right="139"/>
              <w:rPr>
                <w:rFonts w:asciiTheme="minorHAnsi" w:hAnsiTheme="minorHAnsi" w:cstheme="minorHAnsi"/>
              </w:rPr>
            </w:pPr>
            <w:r>
              <w:rPr>
                <w:rFonts w:asciiTheme="minorHAnsi" w:hAnsiTheme="minorHAnsi" w:cstheme="minorHAnsi"/>
                <w:spacing w:val="-1"/>
              </w:rPr>
              <w:t>Покласификациони</w:t>
            </w:r>
            <w:r>
              <w:rPr>
                <w:rFonts w:asciiTheme="minorHAnsi" w:hAnsiTheme="minorHAnsi" w:cstheme="minorHAnsi"/>
              </w:rPr>
              <w:t>периоди</w:t>
            </w:r>
          </w:p>
        </w:tc>
        <w:tc>
          <w:tcPr>
            <w:tcW w:w="3303" w:type="dxa"/>
          </w:tcPr>
          <w:p w14:paraId="124D9EC6">
            <w:pPr>
              <w:pStyle w:val="35"/>
              <w:spacing w:line="254" w:lineRule="exact"/>
              <w:ind w:left="105" w:right="308"/>
              <w:rPr>
                <w:rFonts w:asciiTheme="minorHAnsi" w:hAnsiTheme="minorHAnsi" w:cstheme="minorHAnsi"/>
              </w:rPr>
            </w:pPr>
            <w:r>
              <w:rPr>
                <w:rFonts w:asciiTheme="minorHAnsi" w:hAnsiTheme="minorHAnsi" w:cstheme="minorHAnsi"/>
              </w:rPr>
              <w:t>Разгледувањеианализанареализацијата.</w:t>
            </w:r>
          </w:p>
        </w:tc>
        <w:tc>
          <w:tcPr>
            <w:tcW w:w="2384" w:type="dxa"/>
          </w:tcPr>
          <w:p w14:paraId="096B0A60">
            <w:pPr>
              <w:pStyle w:val="35"/>
              <w:spacing w:line="254" w:lineRule="exact"/>
              <w:ind w:left="104" w:right="924"/>
              <w:rPr>
                <w:rFonts w:asciiTheme="minorHAnsi" w:hAnsiTheme="minorHAnsi" w:cstheme="minorHAnsi"/>
              </w:rPr>
            </w:pPr>
            <w:r>
              <w:rPr>
                <w:rFonts w:asciiTheme="minorHAnsi" w:hAnsiTheme="minorHAnsi" w:cstheme="minorHAnsi"/>
                <w:w w:val="95"/>
              </w:rPr>
              <w:t>Записници</w:t>
            </w:r>
            <w:r>
              <w:rPr>
                <w:rFonts w:asciiTheme="minorHAnsi" w:hAnsiTheme="minorHAnsi" w:cstheme="minorHAnsi"/>
              </w:rPr>
              <w:t>Извештаи</w:t>
            </w:r>
          </w:p>
        </w:tc>
        <w:tc>
          <w:tcPr>
            <w:tcW w:w="1969" w:type="dxa"/>
          </w:tcPr>
          <w:p w14:paraId="00CF8C2B">
            <w:pPr>
              <w:pStyle w:val="35"/>
              <w:spacing w:line="254" w:lineRule="exact"/>
              <w:ind w:left="104" w:right="83"/>
              <w:rPr>
                <w:rFonts w:asciiTheme="minorHAnsi" w:hAnsiTheme="minorHAnsi" w:cstheme="minorHAnsi"/>
              </w:rPr>
            </w:pPr>
            <w:r>
              <w:rPr>
                <w:rFonts w:asciiTheme="minorHAnsi" w:hAnsiTheme="minorHAnsi" w:cstheme="minorHAnsi"/>
              </w:rPr>
              <w:t>директор</w:t>
            </w:r>
            <w:r>
              <w:rPr>
                <w:rFonts w:asciiTheme="minorHAnsi" w:hAnsiTheme="minorHAnsi" w:cstheme="minorHAnsi"/>
                <w:spacing w:val="-1"/>
              </w:rPr>
              <w:t>педагог,психолог</w:t>
            </w:r>
          </w:p>
        </w:tc>
      </w:tr>
    </w:tbl>
    <w:p w14:paraId="3A2F2EAA">
      <w:pPr>
        <w:pStyle w:val="13"/>
        <w:spacing w:before="8"/>
        <w:rPr>
          <w:rFonts w:asciiTheme="minorHAnsi" w:hAnsiTheme="minorHAnsi" w:cstheme="minorHAnsi"/>
          <w:b/>
        </w:rPr>
      </w:pPr>
    </w:p>
    <w:p w14:paraId="641D8582">
      <w:pPr>
        <w:pStyle w:val="34"/>
        <w:numPr>
          <w:ilvl w:val="0"/>
          <w:numId w:val="19"/>
        </w:numPr>
        <w:tabs>
          <w:tab w:val="left" w:pos="579"/>
        </w:tabs>
        <w:ind w:left="578" w:hanging="247"/>
        <w:rPr>
          <w:rFonts w:asciiTheme="minorHAnsi" w:hAnsiTheme="minorHAnsi" w:cstheme="minorHAnsi"/>
          <w:b/>
        </w:rPr>
      </w:pPr>
      <w:r>
        <w:rPr>
          <w:rFonts w:asciiTheme="minorHAnsi" w:hAnsiTheme="minorHAnsi" w:cstheme="minorHAnsi"/>
          <w:b/>
        </w:rPr>
        <w:t>Следењенапедагошкатаевиденцијаидокументација</w:t>
      </w:r>
    </w:p>
    <w:p w14:paraId="0CB4323D">
      <w:pPr>
        <w:pStyle w:val="13"/>
        <w:spacing w:line="242" w:lineRule="auto"/>
        <w:ind w:left="332"/>
        <w:rPr>
          <w:rFonts w:asciiTheme="minorHAnsi" w:hAnsiTheme="minorHAnsi" w:cstheme="minorHAnsi"/>
        </w:rPr>
      </w:pPr>
      <w:r>
        <w:rPr>
          <w:rFonts w:asciiTheme="minorHAnsi" w:hAnsiTheme="minorHAnsi" w:cstheme="minorHAnsi"/>
        </w:rPr>
        <w:t>Следењетонапедагошкатаевиденцијаидокументацијаесоцел:увид,контролаипрегледнаначинотнакојсепотполнуваодстрананавработенитевоучилиштето.Следењетововршидиректорот научилиштетово соработкасопедагоготипсихологот.</w:t>
      </w:r>
    </w:p>
    <w:p w14:paraId="67B7D028">
      <w:pPr>
        <w:pStyle w:val="6"/>
        <w:spacing w:after="7" w:line="248" w:lineRule="exact"/>
        <w:ind w:left="0" w:right="4357"/>
        <w:rPr>
          <w:rFonts w:asciiTheme="minorHAnsi" w:hAnsiTheme="minorHAnsi" w:cstheme="minorHAnsi"/>
          <w:sz w:val="22"/>
          <w:szCs w:val="22"/>
          <w:lang w:val="mk-MK"/>
        </w:rPr>
      </w:pPr>
    </w:p>
    <w:p w14:paraId="5B5C8E90">
      <w:pPr>
        <w:pStyle w:val="6"/>
        <w:spacing w:after="7" w:line="248" w:lineRule="exact"/>
        <w:ind w:left="4102" w:right="4357"/>
        <w:jc w:val="center"/>
        <w:rPr>
          <w:rFonts w:asciiTheme="minorHAnsi" w:hAnsiTheme="minorHAnsi" w:cstheme="minorHAnsi"/>
          <w:sz w:val="22"/>
          <w:szCs w:val="22"/>
        </w:rPr>
      </w:pPr>
      <w:r>
        <w:rPr>
          <w:rFonts w:asciiTheme="minorHAnsi" w:hAnsiTheme="minorHAnsi" w:cstheme="minorHAnsi"/>
          <w:sz w:val="22"/>
          <w:szCs w:val="22"/>
        </w:rPr>
        <w:t>Видови</w:t>
      </w:r>
      <w:r>
        <w:rPr>
          <w:rFonts w:asciiTheme="minorHAnsi" w:hAnsiTheme="minorHAnsi" w:cstheme="minorHAnsi"/>
          <w:sz w:val="22"/>
          <w:szCs w:val="22"/>
          <w:lang w:val="mk-MK"/>
        </w:rPr>
        <w:t xml:space="preserve"> </w:t>
      </w:r>
      <w:r>
        <w:rPr>
          <w:rFonts w:asciiTheme="minorHAnsi" w:hAnsiTheme="minorHAnsi" w:cstheme="minorHAnsi"/>
          <w:sz w:val="22"/>
          <w:szCs w:val="22"/>
        </w:rPr>
        <w:t>документи</w:t>
      </w:r>
      <w:r>
        <w:rPr>
          <w:rFonts w:asciiTheme="minorHAnsi" w:hAnsiTheme="minorHAnsi" w:cstheme="minorHAnsi"/>
          <w:sz w:val="22"/>
          <w:szCs w:val="22"/>
          <w:lang w:val="mk-MK"/>
        </w:rPr>
        <w:t xml:space="preserve"> </w:t>
      </w:r>
      <w:r>
        <w:rPr>
          <w:rFonts w:asciiTheme="minorHAnsi" w:hAnsiTheme="minorHAnsi" w:cstheme="minorHAnsi"/>
          <w:sz w:val="22"/>
          <w:szCs w:val="22"/>
        </w:rPr>
        <w:t>кои</w:t>
      </w:r>
      <w:r>
        <w:rPr>
          <w:rFonts w:asciiTheme="minorHAnsi" w:hAnsiTheme="minorHAnsi" w:cstheme="minorHAnsi"/>
          <w:sz w:val="22"/>
          <w:szCs w:val="22"/>
          <w:lang w:val="mk-MK"/>
        </w:rPr>
        <w:t xml:space="preserve"> </w:t>
      </w:r>
      <w:r>
        <w:rPr>
          <w:rFonts w:asciiTheme="minorHAnsi" w:hAnsiTheme="minorHAnsi" w:cstheme="minorHAnsi"/>
          <w:sz w:val="22"/>
          <w:szCs w:val="22"/>
        </w:rPr>
        <w:t>се</w:t>
      </w:r>
      <w:r>
        <w:rPr>
          <w:rFonts w:asciiTheme="minorHAnsi" w:hAnsiTheme="minorHAnsi" w:cstheme="minorHAnsi"/>
          <w:sz w:val="22"/>
          <w:szCs w:val="22"/>
          <w:lang w:val="mk-MK"/>
        </w:rPr>
        <w:t xml:space="preserve"> </w:t>
      </w:r>
      <w:r>
        <w:rPr>
          <w:rFonts w:asciiTheme="minorHAnsi" w:hAnsiTheme="minorHAnsi" w:cstheme="minorHAnsi"/>
          <w:sz w:val="22"/>
          <w:szCs w:val="22"/>
        </w:rPr>
        <w:t>следат</w:t>
      </w:r>
      <w:r>
        <w:rPr>
          <w:rFonts w:asciiTheme="minorHAnsi" w:hAnsiTheme="minorHAnsi" w:cstheme="minorHAnsi"/>
          <w:sz w:val="22"/>
          <w:szCs w:val="22"/>
          <w:lang w:val="mk-MK"/>
        </w:rPr>
        <w:t xml:space="preserve"> </w:t>
      </w:r>
      <w:r>
        <w:rPr>
          <w:rFonts w:asciiTheme="minorHAnsi" w:hAnsiTheme="minorHAnsi" w:cstheme="minorHAnsi"/>
          <w:sz w:val="22"/>
          <w:szCs w:val="22"/>
        </w:rPr>
        <w:t>и</w:t>
      </w:r>
      <w:r>
        <w:rPr>
          <w:rFonts w:asciiTheme="minorHAnsi" w:hAnsiTheme="minorHAnsi" w:cstheme="minorHAnsi"/>
          <w:sz w:val="22"/>
          <w:szCs w:val="22"/>
          <w:lang w:val="mk-MK"/>
        </w:rPr>
        <w:t xml:space="preserve"> </w:t>
      </w:r>
      <w:r>
        <w:rPr>
          <w:rFonts w:asciiTheme="minorHAnsi" w:hAnsiTheme="minorHAnsi" w:cstheme="minorHAnsi"/>
          <w:sz w:val="22"/>
          <w:szCs w:val="22"/>
        </w:rPr>
        <w:t>динамика</w:t>
      </w:r>
      <w:r>
        <w:rPr>
          <w:rFonts w:asciiTheme="minorHAnsi" w:hAnsiTheme="minorHAnsi" w:cstheme="minorHAnsi"/>
          <w:sz w:val="22"/>
          <w:szCs w:val="22"/>
          <w:lang w:val="mk-MK"/>
        </w:rPr>
        <w:t xml:space="preserve"> </w:t>
      </w:r>
      <w:r>
        <w:rPr>
          <w:rFonts w:asciiTheme="minorHAnsi" w:hAnsiTheme="minorHAnsi" w:cstheme="minorHAnsi"/>
          <w:sz w:val="22"/>
          <w:szCs w:val="22"/>
        </w:rPr>
        <w:t>наследење:</w:t>
      </w:r>
    </w:p>
    <w:tbl>
      <w:tblPr>
        <w:tblStyle w:val="11"/>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0"/>
        <w:gridCol w:w="3240"/>
        <w:gridCol w:w="3060"/>
        <w:gridCol w:w="2160"/>
        <w:gridCol w:w="3354"/>
      </w:tblGrid>
      <w:tr w14:paraId="5F4F5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880" w:type="dxa"/>
          </w:tcPr>
          <w:p w14:paraId="3D89CF5D">
            <w:pPr>
              <w:pStyle w:val="35"/>
              <w:spacing w:line="248" w:lineRule="exact"/>
              <w:ind w:left="107"/>
              <w:rPr>
                <w:rFonts w:asciiTheme="minorHAnsi" w:hAnsiTheme="minorHAnsi" w:cstheme="minorHAnsi"/>
                <w:b/>
              </w:rPr>
            </w:pPr>
            <w:r>
              <w:rPr>
                <w:rFonts w:asciiTheme="minorHAnsi" w:hAnsiTheme="minorHAnsi" w:cstheme="minorHAnsi"/>
                <w:b/>
              </w:rPr>
              <w:t>виднадокумент којсе</w:t>
            </w:r>
          </w:p>
          <w:p w14:paraId="25BA192B">
            <w:pPr>
              <w:pStyle w:val="35"/>
              <w:spacing w:line="238" w:lineRule="exact"/>
              <w:ind w:left="107"/>
              <w:rPr>
                <w:rFonts w:asciiTheme="minorHAnsi" w:hAnsiTheme="minorHAnsi" w:cstheme="minorHAnsi"/>
                <w:b/>
              </w:rPr>
            </w:pPr>
            <w:r>
              <w:rPr>
                <w:rFonts w:asciiTheme="minorHAnsi" w:hAnsiTheme="minorHAnsi" w:cstheme="minorHAnsi"/>
                <w:b/>
              </w:rPr>
              <w:t>следи</w:t>
            </w:r>
          </w:p>
        </w:tc>
        <w:tc>
          <w:tcPr>
            <w:tcW w:w="3240" w:type="dxa"/>
          </w:tcPr>
          <w:p w14:paraId="28B6676E">
            <w:pPr>
              <w:pStyle w:val="35"/>
              <w:spacing w:line="248" w:lineRule="exact"/>
              <w:ind w:left="108"/>
              <w:rPr>
                <w:rFonts w:asciiTheme="minorHAnsi" w:hAnsiTheme="minorHAnsi" w:cstheme="minorHAnsi"/>
                <w:b/>
              </w:rPr>
            </w:pPr>
            <w:r>
              <w:rPr>
                <w:rFonts w:asciiTheme="minorHAnsi" w:hAnsiTheme="minorHAnsi" w:cstheme="minorHAnsi"/>
                <w:b/>
              </w:rPr>
              <w:t>динамиканаследењето</w:t>
            </w:r>
          </w:p>
        </w:tc>
        <w:tc>
          <w:tcPr>
            <w:tcW w:w="3060" w:type="dxa"/>
          </w:tcPr>
          <w:p w14:paraId="25D70A59">
            <w:pPr>
              <w:pStyle w:val="35"/>
              <w:spacing w:line="248" w:lineRule="exact"/>
              <w:ind w:left="108"/>
              <w:rPr>
                <w:rFonts w:asciiTheme="minorHAnsi" w:hAnsiTheme="minorHAnsi" w:cstheme="minorHAnsi"/>
                <w:b/>
              </w:rPr>
            </w:pPr>
            <w:r>
              <w:rPr>
                <w:rFonts w:asciiTheme="minorHAnsi" w:hAnsiTheme="minorHAnsi" w:cstheme="minorHAnsi"/>
                <w:b/>
              </w:rPr>
              <w:t>начиннаследење</w:t>
            </w:r>
          </w:p>
        </w:tc>
        <w:tc>
          <w:tcPr>
            <w:tcW w:w="2160" w:type="dxa"/>
          </w:tcPr>
          <w:p w14:paraId="5AB4960B">
            <w:pPr>
              <w:pStyle w:val="35"/>
              <w:spacing w:line="248" w:lineRule="exact"/>
              <w:ind w:left="109"/>
              <w:rPr>
                <w:rFonts w:asciiTheme="minorHAnsi" w:hAnsiTheme="minorHAnsi" w:cstheme="minorHAnsi"/>
                <w:b/>
              </w:rPr>
            </w:pPr>
            <w:r>
              <w:rPr>
                <w:rFonts w:asciiTheme="minorHAnsi" w:hAnsiTheme="minorHAnsi" w:cstheme="minorHAnsi"/>
                <w:b/>
              </w:rPr>
              <w:t>документза</w:t>
            </w:r>
          </w:p>
          <w:p w14:paraId="466E7E97">
            <w:pPr>
              <w:pStyle w:val="35"/>
              <w:spacing w:line="238" w:lineRule="exact"/>
              <w:ind w:left="109"/>
              <w:rPr>
                <w:rFonts w:asciiTheme="minorHAnsi" w:hAnsiTheme="minorHAnsi" w:cstheme="minorHAnsi"/>
                <w:b/>
              </w:rPr>
            </w:pPr>
            <w:r>
              <w:rPr>
                <w:rFonts w:asciiTheme="minorHAnsi" w:hAnsiTheme="minorHAnsi" w:cstheme="minorHAnsi"/>
                <w:b/>
              </w:rPr>
              <w:t>евиденција</w:t>
            </w:r>
          </w:p>
        </w:tc>
        <w:tc>
          <w:tcPr>
            <w:tcW w:w="3354" w:type="dxa"/>
          </w:tcPr>
          <w:p w14:paraId="177E24A6">
            <w:pPr>
              <w:pStyle w:val="35"/>
              <w:spacing w:line="248" w:lineRule="exact"/>
              <w:ind w:left="109"/>
              <w:rPr>
                <w:rFonts w:asciiTheme="minorHAnsi" w:hAnsiTheme="minorHAnsi" w:cstheme="minorHAnsi"/>
                <w:b/>
              </w:rPr>
            </w:pPr>
            <w:r>
              <w:rPr>
                <w:rFonts w:asciiTheme="minorHAnsi" w:hAnsiTheme="minorHAnsi" w:cstheme="minorHAnsi"/>
                <w:b/>
              </w:rPr>
              <w:t>носителина</w:t>
            </w:r>
          </w:p>
          <w:p w14:paraId="2FE37E4A">
            <w:pPr>
              <w:pStyle w:val="35"/>
              <w:spacing w:line="238" w:lineRule="exact"/>
              <w:ind w:left="109"/>
              <w:rPr>
                <w:rFonts w:asciiTheme="minorHAnsi" w:hAnsiTheme="minorHAnsi" w:cstheme="minorHAnsi"/>
                <w:b/>
              </w:rPr>
            </w:pPr>
            <w:r>
              <w:rPr>
                <w:rFonts w:asciiTheme="minorHAnsi" w:hAnsiTheme="minorHAnsi" w:cstheme="minorHAnsi"/>
                <w:b/>
              </w:rPr>
              <w:t>следењето</w:t>
            </w:r>
          </w:p>
        </w:tc>
      </w:tr>
      <w:tr w14:paraId="274F5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trPr>
        <w:tc>
          <w:tcPr>
            <w:tcW w:w="2880" w:type="dxa"/>
          </w:tcPr>
          <w:p w14:paraId="34FD96DD">
            <w:pPr>
              <w:pStyle w:val="35"/>
              <w:spacing w:before="1" w:line="242" w:lineRule="auto"/>
              <w:ind w:left="107" w:right="885"/>
              <w:rPr>
                <w:rFonts w:asciiTheme="minorHAnsi" w:hAnsiTheme="minorHAnsi" w:cstheme="minorHAnsi"/>
              </w:rPr>
            </w:pPr>
            <w:r>
              <w:rPr>
                <w:rFonts w:asciiTheme="minorHAnsi" w:hAnsiTheme="minorHAnsi" w:cstheme="minorHAnsi"/>
              </w:rPr>
              <w:t>Главнатакниганаучениците</w:t>
            </w:r>
          </w:p>
        </w:tc>
        <w:tc>
          <w:tcPr>
            <w:tcW w:w="3240" w:type="dxa"/>
          </w:tcPr>
          <w:p w14:paraId="278CA269">
            <w:pPr>
              <w:pStyle w:val="35"/>
              <w:numPr>
                <w:ilvl w:val="0"/>
                <w:numId w:val="20"/>
              </w:numPr>
              <w:tabs>
                <w:tab w:val="left" w:pos="356"/>
              </w:tabs>
              <w:spacing w:before="1" w:line="242" w:lineRule="auto"/>
              <w:ind w:right="157" w:firstLine="0"/>
              <w:rPr>
                <w:rFonts w:asciiTheme="minorHAnsi" w:hAnsiTheme="minorHAnsi" w:cstheme="minorHAnsi"/>
              </w:rPr>
            </w:pPr>
            <w:r>
              <w:rPr>
                <w:rFonts w:asciiTheme="minorHAnsi" w:hAnsiTheme="minorHAnsi" w:cstheme="minorHAnsi"/>
              </w:rPr>
              <w:t>на почетокот од учебнатагодина-крајотнасептември</w:t>
            </w:r>
          </w:p>
          <w:p w14:paraId="0EBD96FF">
            <w:pPr>
              <w:pStyle w:val="35"/>
              <w:numPr>
                <w:ilvl w:val="0"/>
                <w:numId w:val="20"/>
              </w:numPr>
              <w:tabs>
                <w:tab w:val="left" w:pos="356"/>
              </w:tabs>
              <w:spacing w:before="4" w:line="242" w:lineRule="auto"/>
              <w:ind w:right="642" w:firstLine="0"/>
              <w:rPr>
                <w:rFonts w:asciiTheme="minorHAnsi" w:hAnsiTheme="minorHAnsi" w:cstheme="minorHAnsi"/>
              </w:rPr>
            </w:pPr>
            <w:r>
              <w:rPr>
                <w:rFonts w:asciiTheme="minorHAnsi" w:hAnsiTheme="minorHAnsi" w:cstheme="minorHAnsi"/>
              </w:rPr>
              <w:t>накрајотодучебнатагодина</w:t>
            </w:r>
          </w:p>
        </w:tc>
        <w:tc>
          <w:tcPr>
            <w:tcW w:w="3060" w:type="dxa"/>
          </w:tcPr>
          <w:p w14:paraId="7021D903">
            <w:pPr>
              <w:pStyle w:val="35"/>
              <w:numPr>
                <w:ilvl w:val="0"/>
                <w:numId w:val="21"/>
              </w:numPr>
              <w:tabs>
                <w:tab w:val="left" w:pos="356"/>
              </w:tabs>
              <w:spacing w:before="1" w:line="244" w:lineRule="auto"/>
              <w:ind w:right="323" w:firstLine="0"/>
              <w:rPr>
                <w:rFonts w:asciiTheme="minorHAnsi" w:hAnsiTheme="minorHAnsi" w:cstheme="minorHAnsi"/>
              </w:rPr>
            </w:pPr>
            <w:r>
              <w:rPr>
                <w:rFonts w:asciiTheme="minorHAnsi" w:hAnsiTheme="minorHAnsi" w:cstheme="minorHAnsi"/>
              </w:rPr>
              <w:t>проверканавнесенитеподатоци за новитеученици</w:t>
            </w:r>
          </w:p>
          <w:p w14:paraId="4AE94C18">
            <w:pPr>
              <w:pStyle w:val="35"/>
              <w:numPr>
                <w:ilvl w:val="0"/>
                <w:numId w:val="21"/>
              </w:numPr>
              <w:tabs>
                <w:tab w:val="left" w:pos="356"/>
              </w:tabs>
              <w:spacing w:line="245" w:lineRule="exact"/>
              <w:ind w:left="355" w:hanging="248"/>
              <w:rPr>
                <w:rFonts w:asciiTheme="minorHAnsi" w:hAnsiTheme="minorHAnsi" w:cstheme="minorHAnsi"/>
              </w:rPr>
            </w:pPr>
            <w:r>
              <w:rPr>
                <w:rFonts w:asciiTheme="minorHAnsi" w:hAnsiTheme="minorHAnsi" w:cstheme="minorHAnsi"/>
              </w:rPr>
              <w:t>проверканавнесените</w:t>
            </w:r>
          </w:p>
          <w:p w14:paraId="4D722D89">
            <w:pPr>
              <w:pStyle w:val="35"/>
              <w:spacing w:line="250" w:lineRule="atLeast"/>
              <w:ind w:left="108" w:right="485"/>
              <w:rPr>
                <w:rFonts w:asciiTheme="minorHAnsi" w:hAnsiTheme="minorHAnsi" w:cstheme="minorHAnsi"/>
              </w:rPr>
            </w:pPr>
            <w:r>
              <w:rPr>
                <w:rFonts w:asciiTheme="minorHAnsi" w:hAnsiTheme="minorHAnsi" w:cstheme="minorHAnsi"/>
              </w:rPr>
              <w:t>податоци од успехот научениците</w:t>
            </w:r>
          </w:p>
        </w:tc>
        <w:tc>
          <w:tcPr>
            <w:tcW w:w="2160" w:type="dxa"/>
          </w:tcPr>
          <w:p w14:paraId="1D88E7A0">
            <w:pPr>
              <w:pStyle w:val="35"/>
              <w:spacing w:before="1" w:line="244" w:lineRule="auto"/>
              <w:ind w:left="109" w:right="97"/>
              <w:rPr>
                <w:rFonts w:asciiTheme="minorHAnsi" w:hAnsiTheme="minorHAnsi" w:cstheme="minorHAnsi"/>
              </w:rPr>
            </w:pPr>
            <w:r>
              <w:rPr>
                <w:rFonts w:asciiTheme="minorHAnsi" w:hAnsiTheme="minorHAnsi" w:cstheme="minorHAnsi"/>
              </w:rPr>
              <w:t>Хронолошкилистизаследење ирегистрирање нанедостатоци</w:t>
            </w:r>
          </w:p>
        </w:tc>
        <w:tc>
          <w:tcPr>
            <w:tcW w:w="3354" w:type="dxa"/>
          </w:tcPr>
          <w:p w14:paraId="5CFBAC93">
            <w:pPr>
              <w:pStyle w:val="35"/>
              <w:spacing w:before="1" w:line="242" w:lineRule="auto"/>
              <w:ind w:left="109" w:right="361"/>
              <w:rPr>
                <w:rFonts w:asciiTheme="minorHAnsi" w:hAnsiTheme="minorHAnsi" w:cstheme="minorHAnsi"/>
              </w:rPr>
            </w:pPr>
            <w:r>
              <w:rPr>
                <w:rFonts w:asciiTheme="minorHAnsi" w:hAnsiTheme="minorHAnsi" w:cstheme="minorHAnsi"/>
                <w:spacing w:val="-1"/>
              </w:rPr>
              <w:t>директор</w:t>
            </w:r>
            <w:r>
              <w:rPr>
                <w:rFonts w:asciiTheme="minorHAnsi" w:hAnsiTheme="minorHAnsi" w:cstheme="minorHAnsi"/>
                <w:spacing w:val="-1"/>
                <w:lang w:val="mk-MK"/>
              </w:rPr>
              <w:t>,</w:t>
            </w:r>
            <w:r>
              <w:rPr>
                <w:rFonts w:asciiTheme="minorHAnsi" w:hAnsiTheme="minorHAnsi" w:cstheme="minorHAnsi"/>
                <w:spacing w:val="-1"/>
              </w:rPr>
              <w:t>педагог</w:t>
            </w:r>
            <w:r>
              <w:rPr>
                <w:rFonts w:asciiTheme="minorHAnsi" w:hAnsiTheme="minorHAnsi" w:cstheme="minorHAnsi"/>
                <w:spacing w:val="-1"/>
                <w:lang w:val="mk-MK"/>
              </w:rPr>
              <w:t>,</w:t>
            </w:r>
            <w:r>
              <w:rPr>
                <w:rFonts w:asciiTheme="minorHAnsi" w:hAnsiTheme="minorHAnsi" w:cstheme="minorHAnsi"/>
              </w:rPr>
              <w:t>психолог</w:t>
            </w:r>
          </w:p>
        </w:tc>
      </w:tr>
      <w:tr w14:paraId="383E1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880" w:type="dxa"/>
          </w:tcPr>
          <w:p w14:paraId="08AB3969">
            <w:pPr>
              <w:pStyle w:val="35"/>
              <w:spacing w:line="250" w:lineRule="atLeast"/>
              <w:ind w:left="107" w:right="667"/>
              <w:rPr>
                <w:rFonts w:asciiTheme="minorHAnsi" w:hAnsiTheme="minorHAnsi" w:cstheme="minorHAnsi"/>
              </w:rPr>
            </w:pPr>
            <w:r>
              <w:rPr>
                <w:rFonts w:asciiTheme="minorHAnsi" w:hAnsiTheme="minorHAnsi" w:cstheme="minorHAnsi"/>
                <w:spacing w:val="-2"/>
              </w:rPr>
              <w:t xml:space="preserve">Одделенската </w:t>
            </w:r>
            <w:r>
              <w:rPr>
                <w:rFonts w:asciiTheme="minorHAnsi" w:hAnsiTheme="minorHAnsi" w:cstheme="minorHAnsi"/>
                <w:spacing w:val="-1"/>
              </w:rPr>
              <w:t>книга</w:t>
            </w:r>
            <w:r>
              <w:rPr>
                <w:rFonts w:asciiTheme="minorHAnsi" w:hAnsiTheme="minorHAnsi" w:cstheme="minorHAnsi"/>
              </w:rPr>
              <w:t>(дневниците)</w:t>
            </w:r>
          </w:p>
        </w:tc>
        <w:tc>
          <w:tcPr>
            <w:tcW w:w="3240" w:type="dxa"/>
          </w:tcPr>
          <w:p w14:paraId="5E63DB39">
            <w:pPr>
              <w:pStyle w:val="35"/>
              <w:spacing w:line="250" w:lineRule="atLeast"/>
              <w:ind w:left="108" w:right="368"/>
              <w:rPr>
                <w:rFonts w:asciiTheme="minorHAnsi" w:hAnsiTheme="minorHAnsi" w:cstheme="minorHAnsi"/>
              </w:rPr>
            </w:pPr>
            <w:r>
              <w:rPr>
                <w:rFonts w:asciiTheme="minorHAnsi" w:hAnsiTheme="minorHAnsi" w:cstheme="minorHAnsi"/>
                <w:spacing w:val="-1"/>
              </w:rPr>
              <w:t>Посекојкласификационен</w:t>
            </w:r>
            <w:r>
              <w:rPr>
                <w:rFonts w:asciiTheme="minorHAnsi" w:hAnsiTheme="minorHAnsi" w:cstheme="minorHAnsi"/>
              </w:rPr>
              <w:t>период;ноември,јануари,</w:t>
            </w:r>
          </w:p>
        </w:tc>
        <w:tc>
          <w:tcPr>
            <w:tcW w:w="3060" w:type="dxa"/>
          </w:tcPr>
          <w:p w14:paraId="55A03726">
            <w:pPr>
              <w:pStyle w:val="35"/>
              <w:spacing w:line="250" w:lineRule="atLeast"/>
              <w:ind w:left="108" w:right="495"/>
              <w:rPr>
                <w:rFonts w:asciiTheme="minorHAnsi" w:hAnsiTheme="minorHAnsi" w:cstheme="minorHAnsi"/>
              </w:rPr>
            </w:pPr>
            <w:r>
              <w:rPr>
                <w:rFonts w:asciiTheme="minorHAnsi" w:hAnsiTheme="minorHAnsi" w:cstheme="minorHAnsi"/>
              </w:rPr>
              <w:t>Проверка на внесенитеподатоцизаучениците,</w:t>
            </w:r>
          </w:p>
        </w:tc>
        <w:tc>
          <w:tcPr>
            <w:tcW w:w="2160" w:type="dxa"/>
          </w:tcPr>
          <w:p w14:paraId="45D798E7">
            <w:pPr>
              <w:pStyle w:val="35"/>
              <w:spacing w:line="250" w:lineRule="atLeast"/>
              <w:ind w:left="109" w:right="97"/>
              <w:rPr>
                <w:rFonts w:asciiTheme="minorHAnsi" w:hAnsiTheme="minorHAnsi" w:cstheme="minorHAnsi"/>
              </w:rPr>
            </w:pPr>
            <w:r>
              <w:rPr>
                <w:rFonts w:asciiTheme="minorHAnsi" w:hAnsiTheme="minorHAnsi" w:cstheme="minorHAnsi"/>
              </w:rPr>
              <w:t>Хронолошкилистизаследење и</w:t>
            </w:r>
          </w:p>
        </w:tc>
        <w:tc>
          <w:tcPr>
            <w:tcW w:w="3354" w:type="dxa"/>
          </w:tcPr>
          <w:p w14:paraId="297B6C87">
            <w:pPr>
              <w:pStyle w:val="35"/>
              <w:spacing w:line="250" w:lineRule="atLeast"/>
              <w:ind w:left="109" w:right="361"/>
              <w:rPr>
                <w:rFonts w:asciiTheme="minorHAnsi" w:hAnsiTheme="minorHAnsi" w:cstheme="minorHAnsi"/>
              </w:rPr>
            </w:pPr>
            <w:r>
              <w:rPr>
                <w:rFonts w:asciiTheme="minorHAnsi" w:hAnsiTheme="minorHAnsi" w:cstheme="minorHAnsi"/>
                <w:spacing w:val="-1"/>
              </w:rPr>
              <w:t>директор</w:t>
            </w:r>
            <w:r>
              <w:rPr>
                <w:rFonts w:asciiTheme="minorHAnsi" w:hAnsiTheme="minorHAnsi" w:cstheme="minorHAnsi"/>
                <w:spacing w:val="-1"/>
                <w:lang w:val="mk-MK"/>
              </w:rPr>
              <w:t>,</w:t>
            </w:r>
            <w:r>
              <w:rPr>
                <w:rFonts w:asciiTheme="minorHAnsi" w:hAnsiTheme="minorHAnsi" w:cstheme="minorHAnsi"/>
                <w:spacing w:val="-1"/>
              </w:rPr>
              <w:t>педагог</w:t>
            </w:r>
            <w:r>
              <w:rPr>
                <w:rFonts w:asciiTheme="minorHAnsi" w:hAnsiTheme="minorHAnsi" w:cstheme="minorHAnsi"/>
                <w:spacing w:val="-56"/>
                <w:lang w:val="mk-MK"/>
              </w:rPr>
              <w:t>,</w:t>
            </w:r>
            <w:r>
              <w:rPr>
                <w:rFonts w:asciiTheme="minorHAnsi" w:hAnsiTheme="minorHAnsi" w:cstheme="minorHAnsi"/>
              </w:rPr>
              <w:t>психолог</w:t>
            </w:r>
          </w:p>
        </w:tc>
      </w:tr>
    </w:tbl>
    <w:tbl>
      <w:tblPr>
        <w:tblStyle w:val="11"/>
        <w:tblpPr w:leftFromText="180" w:rightFromText="180" w:vertAnchor="text" w:horzAnchor="margin" w:tblpX="431" w:tblpY="14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9"/>
        <w:gridCol w:w="3240"/>
        <w:gridCol w:w="3060"/>
        <w:gridCol w:w="2160"/>
        <w:gridCol w:w="3691"/>
      </w:tblGrid>
      <w:tr w14:paraId="7D986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449" w:type="dxa"/>
          </w:tcPr>
          <w:p w14:paraId="22756391">
            <w:pPr>
              <w:pStyle w:val="35"/>
              <w:rPr>
                <w:rFonts w:asciiTheme="minorHAnsi" w:hAnsiTheme="minorHAnsi" w:cstheme="minorHAnsi"/>
              </w:rPr>
            </w:pPr>
          </w:p>
        </w:tc>
        <w:tc>
          <w:tcPr>
            <w:tcW w:w="3240" w:type="dxa"/>
          </w:tcPr>
          <w:p w14:paraId="7701C651">
            <w:pPr>
              <w:pStyle w:val="35"/>
              <w:spacing w:before="1"/>
              <w:ind w:left="108"/>
              <w:rPr>
                <w:rFonts w:asciiTheme="minorHAnsi" w:hAnsiTheme="minorHAnsi" w:cstheme="minorHAnsi"/>
              </w:rPr>
            </w:pPr>
            <w:r>
              <w:rPr>
                <w:rFonts w:asciiTheme="minorHAnsi" w:hAnsiTheme="minorHAnsi" w:cstheme="minorHAnsi"/>
              </w:rPr>
              <w:t>априлијуни</w:t>
            </w:r>
          </w:p>
        </w:tc>
        <w:tc>
          <w:tcPr>
            <w:tcW w:w="3060" w:type="dxa"/>
          </w:tcPr>
          <w:p w14:paraId="5A0FA728">
            <w:pPr>
              <w:pStyle w:val="35"/>
              <w:spacing w:before="1"/>
              <w:ind w:left="108"/>
              <w:rPr>
                <w:rFonts w:asciiTheme="minorHAnsi" w:hAnsiTheme="minorHAnsi" w:cstheme="minorHAnsi"/>
              </w:rPr>
            </w:pPr>
            <w:r>
              <w:rPr>
                <w:rFonts w:asciiTheme="minorHAnsi" w:hAnsiTheme="minorHAnsi" w:cstheme="minorHAnsi"/>
              </w:rPr>
              <w:t>нивниотуспехидруго.</w:t>
            </w:r>
          </w:p>
        </w:tc>
        <w:tc>
          <w:tcPr>
            <w:tcW w:w="2160" w:type="dxa"/>
          </w:tcPr>
          <w:p w14:paraId="1E62B117">
            <w:pPr>
              <w:pStyle w:val="35"/>
              <w:spacing w:line="252" w:lineRule="exact"/>
              <w:ind w:left="109" w:right="271"/>
              <w:rPr>
                <w:rFonts w:asciiTheme="minorHAnsi" w:hAnsiTheme="minorHAnsi" w:cstheme="minorHAnsi"/>
              </w:rPr>
            </w:pPr>
            <w:r>
              <w:rPr>
                <w:rFonts w:asciiTheme="minorHAnsi" w:hAnsiTheme="minorHAnsi" w:cstheme="minorHAnsi"/>
              </w:rPr>
              <w:t>регистрирањенанедостатоци</w:t>
            </w:r>
          </w:p>
        </w:tc>
        <w:tc>
          <w:tcPr>
            <w:tcW w:w="3691" w:type="dxa"/>
          </w:tcPr>
          <w:p w14:paraId="37068FB5">
            <w:pPr>
              <w:pStyle w:val="35"/>
              <w:rPr>
                <w:rFonts w:asciiTheme="minorHAnsi" w:hAnsiTheme="minorHAnsi" w:cstheme="minorHAnsi"/>
              </w:rPr>
            </w:pPr>
          </w:p>
        </w:tc>
      </w:tr>
      <w:tr w14:paraId="35D0B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449" w:type="dxa"/>
          </w:tcPr>
          <w:p w14:paraId="4A04CDAF">
            <w:pPr>
              <w:pStyle w:val="35"/>
              <w:spacing w:before="1"/>
              <w:ind w:left="107"/>
              <w:rPr>
                <w:rFonts w:asciiTheme="minorHAnsi" w:hAnsiTheme="minorHAnsi" w:cstheme="minorHAnsi"/>
              </w:rPr>
            </w:pPr>
            <w:r>
              <w:rPr>
                <w:rFonts w:asciiTheme="minorHAnsi" w:hAnsiTheme="minorHAnsi" w:cstheme="minorHAnsi"/>
              </w:rPr>
              <w:t>Св</w:t>
            </w:r>
            <w:r>
              <w:rPr>
                <w:rFonts w:asciiTheme="minorHAnsi" w:hAnsiTheme="minorHAnsi" w:cstheme="minorHAnsi"/>
                <w:lang w:val="mk-MK"/>
              </w:rPr>
              <w:t>и</w:t>
            </w:r>
            <w:r>
              <w:rPr>
                <w:rFonts w:asciiTheme="minorHAnsi" w:hAnsiTheme="minorHAnsi" w:cstheme="minorHAnsi"/>
              </w:rPr>
              <w:t>д</w:t>
            </w:r>
            <w:r>
              <w:rPr>
                <w:rFonts w:asciiTheme="minorHAnsi" w:hAnsiTheme="minorHAnsi" w:cstheme="minorHAnsi"/>
                <w:lang w:val="mk-MK"/>
              </w:rPr>
              <w:t>е</w:t>
            </w:r>
            <w:r>
              <w:rPr>
                <w:rFonts w:asciiTheme="minorHAnsi" w:hAnsiTheme="minorHAnsi" w:cstheme="minorHAnsi"/>
              </w:rPr>
              <w:t>телствата</w:t>
            </w:r>
          </w:p>
        </w:tc>
        <w:tc>
          <w:tcPr>
            <w:tcW w:w="3240" w:type="dxa"/>
          </w:tcPr>
          <w:p w14:paraId="361ECE87">
            <w:pPr>
              <w:pStyle w:val="35"/>
              <w:spacing w:before="1" w:line="242" w:lineRule="auto"/>
              <w:ind w:left="108" w:right="846"/>
              <w:rPr>
                <w:rFonts w:asciiTheme="minorHAnsi" w:hAnsiTheme="minorHAnsi" w:cstheme="minorHAnsi"/>
              </w:rPr>
            </w:pPr>
            <w:r>
              <w:rPr>
                <w:rFonts w:asciiTheme="minorHAnsi" w:hAnsiTheme="minorHAnsi" w:cstheme="minorHAnsi"/>
              </w:rPr>
              <w:t>Накрајотодучебнатагодина</w:t>
            </w:r>
          </w:p>
        </w:tc>
        <w:tc>
          <w:tcPr>
            <w:tcW w:w="3060" w:type="dxa"/>
          </w:tcPr>
          <w:p w14:paraId="6C1252B0">
            <w:pPr>
              <w:pStyle w:val="35"/>
              <w:spacing w:before="1" w:line="242" w:lineRule="auto"/>
              <w:ind w:left="108" w:right="495"/>
              <w:rPr>
                <w:rFonts w:asciiTheme="minorHAnsi" w:hAnsiTheme="minorHAnsi" w:cstheme="minorHAnsi"/>
              </w:rPr>
            </w:pPr>
            <w:r>
              <w:rPr>
                <w:rFonts w:asciiTheme="minorHAnsi" w:hAnsiTheme="minorHAnsi" w:cstheme="minorHAnsi"/>
              </w:rPr>
              <w:t>Проверка на внесенитеподатоцизаучениците,</w:t>
            </w:r>
          </w:p>
          <w:p w14:paraId="6E678238">
            <w:pPr>
              <w:pStyle w:val="35"/>
              <w:spacing w:before="3" w:line="231" w:lineRule="exact"/>
              <w:ind w:left="108"/>
              <w:rPr>
                <w:rFonts w:asciiTheme="minorHAnsi" w:hAnsiTheme="minorHAnsi" w:cstheme="minorHAnsi"/>
              </w:rPr>
            </w:pPr>
            <w:r>
              <w:rPr>
                <w:rFonts w:asciiTheme="minorHAnsi" w:hAnsiTheme="minorHAnsi" w:cstheme="minorHAnsi"/>
              </w:rPr>
              <w:t>нивниотуспех.</w:t>
            </w:r>
          </w:p>
        </w:tc>
        <w:tc>
          <w:tcPr>
            <w:tcW w:w="2160" w:type="dxa"/>
          </w:tcPr>
          <w:p w14:paraId="6B2D59CF">
            <w:pPr>
              <w:pStyle w:val="35"/>
              <w:rPr>
                <w:rFonts w:asciiTheme="minorHAnsi" w:hAnsiTheme="minorHAnsi" w:cstheme="minorHAnsi"/>
              </w:rPr>
            </w:pPr>
          </w:p>
        </w:tc>
        <w:tc>
          <w:tcPr>
            <w:tcW w:w="3691" w:type="dxa"/>
          </w:tcPr>
          <w:p w14:paraId="798E9181">
            <w:pPr>
              <w:pStyle w:val="35"/>
              <w:spacing w:before="1" w:line="242" w:lineRule="auto"/>
              <w:ind w:left="109" w:right="924"/>
              <w:rPr>
                <w:rFonts w:asciiTheme="minorHAnsi" w:hAnsiTheme="minorHAnsi" w:cstheme="minorHAnsi"/>
              </w:rPr>
            </w:pPr>
            <w:r>
              <w:rPr>
                <w:rFonts w:asciiTheme="minorHAnsi" w:hAnsiTheme="minorHAnsi" w:cstheme="minorHAnsi"/>
              </w:rPr>
              <w:t>Директор,</w:t>
            </w:r>
            <w:r>
              <w:rPr>
                <w:rFonts w:asciiTheme="minorHAnsi" w:hAnsiTheme="minorHAnsi" w:cstheme="minorHAnsi"/>
                <w:spacing w:val="-1"/>
              </w:rPr>
              <w:t>одделенски</w:t>
            </w:r>
          </w:p>
          <w:p w14:paraId="553D8C55">
            <w:pPr>
              <w:pStyle w:val="35"/>
              <w:spacing w:before="3" w:line="231" w:lineRule="exact"/>
              <w:ind w:left="109"/>
              <w:rPr>
                <w:rFonts w:asciiTheme="minorHAnsi" w:hAnsiTheme="minorHAnsi" w:cstheme="minorHAnsi"/>
              </w:rPr>
            </w:pPr>
            <w:r>
              <w:rPr>
                <w:rFonts w:asciiTheme="minorHAnsi" w:hAnsiTheme="minorHAnsi" w:cstheme="minorHAnsi"/>
              </w:rPr>
              <w:t>раководители</w:t>
            </w:r>
          </w:p>
        </w:tc>
      </w:tr>
      <w:tr w14:paraId="6A82F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449" w:type="dxa"/>
          </w:tcPr>
          <w:p w14:paraId="65D54090">
            <w:pPr>
              <w:pStyle w:val="35"/>
              <w:spacing w:before="1" w:line="244" w:lineRule="auto"/>
              <w:ind w:left="107" w:right="113"/>
              <w:rPr>
                <w:rFonts w:asciiTheme="minorHAnsi" w:hAnsiTheme="minorHAnsi" w:cstheme="minorHAnsi"/>
              </w:rPr>
            </w:pPr>
            <w:r>
              <w:rPr>
                <w:rFonts w:asciiTheme="minorHAnsi" w:hAnsiTheme="minorHAnsi" w:cstheme="minorHAnsi"/>
                <w:spacing w:val="-1"/>
              </w:rPr>
              <w:t xml:space="preserve">Преведниците </w:t>
            </w:r>
            <w:r>
              <w:rPr>
                <w:rFonts w:asciiTheme="minorHAnsi" w:hAnsiTheme="minorHAnsi" w:cstheme="minorHAnsi"/>
              </w:rPr>
              <w:t>(запишании отпишаниученици)</w:t>
            </w:r>
          </w:p>
        </w:tc>
        <w:tc>
          <w:tcPr>
            <w:tcW w:w="3240" w:type="dxa"/>
          </w:tcPr>
          <w:p w14:paraId="0A4941D6">
            <w:pPr>
              <w:pStyle w:val="35"/>
              <w:spacing w:before="1" w:line="244" w:lineRule="auto"/>
              <w:ind w:left="108" w:right="372"/>
              <w:rPr>
                <w:rFonts w:asciiTheme="minorHAnsi" w:hAnsiTheme="minorHAnsi" w:cstheme="minorHAnsi"/>
              </w:rPr>
            </w:pPr>
            <w:r>
              <w:rPr>
                <w:rFonts w:asciiTheme="minorHAnsi" w:hAnsiTheme="minorHAnsi" w:cstheme="minorHAnsi"/>
              </w:rPr>
              <w:t>Вотекотнацелатаучебнагодина(по потреба)</w:t>
            </w:r>
          </w:p>
        </w:tc>
        <w:tc>
          <w:tcPr>
            <w:tcW w:w="3060" w:type="dxa"/>
          </w:tcPr>
          <w:p w14:paraId="42EF62B2">
            <w:pPr>
              <w:pStyle w:val="35"/>
              <w:spacing w:before="1" w:line="244" w:lineRule="auto"/>
              <w:ind w:left="108" w:right="519"/>
              <w:rPr>
                <w:rFonts w:asciiTheme="minorHAnsi" w:hAnsiTheme="minorHAnsi" w:cstheme="minorHAnsi"/>
              </w:rPr>
            </w:pPr>
            <w:r>
              <w:rPr>
                <w:rFonts w:asciiTheme="minorHAnsi" w:hAnsiTheme="minorHAnsi" w:cstheme="minorHAnsi"/>
              </w:rPr>
              <w:t>Проверканавнесенитеподатоцизаучениците</w:t>
            </w:r>
          </w:p>
        </w:tc>
        <w:tc>
          <w:tcPr>
            <w:tcW w:w="2160" w:type="dxa"/>
          </w:tcPr>
          <w:p w14:paraId="73C2B262">
            <w:pPr>
              <w:pStyle w:val="35"/>
              <w:spacing w:before="1"/>
              <w:ind w:left="109"/>
              <w:rPr>
                <w:rFonts w:asciiTheme="minorHAnsi" w:hAnsiTheme="minorHAnsi" w:cstheme="minorHAnsi"/>
              </w:rPr>
            </w:pPr>
            <w:r>
              <w:rPr>
                <w:rFonts w:asciiTheme="minorHAnsi" w:hAnsiTheme="minorHAnsi" w:cstheme="minorHAnsi"/>
              </w:rPr>
              <w:t>Евидентенлистза</w:t>
            </w:r>
          </w:p>
          <w:p w14:paraId="2CC7C785">
            <w:pPr>
              <w:pStyle w:val="35"/>
              <w:spacing w:line="250" w:lineRule="atLeast"/>
              <w:ind w:left="109"/>
              <w:rPr>
                <w:rFonts w:asciiTheme="minorHAnsi" w:hAnsiTheme="minorHAnsi" w:cstheme="minorHAnsi"/>
              </w:rPr>
            </w:pPr>
            <w:r>
              <w:rPr>
                <w:rFonts w:asciiTheme="minorHAnsi" w:hAnsiTheme="minorHAnsi" w:cstheme="minorHAnsi"/>
              </w:rPr>
              <w:t>запишани и</w:t>
            </w:r>
            <w:r>
              <w:rPr>
                <w:rFonts w:asciiTheme="minorHAnsi" w:hAnsiTheme="minorHAnsi" w:cstheme="minorHAnsi"/>
                <w:spacing w:val="-1"/>
              </w:rPr>
              <w:t>отпишани</w:t>
            </w:r>
            <w:r>
              <w:rPr>
                <w:rFonts w:asciiTheme="minorHAnsi" w:hAnsiTheme="minorHAnsi" w:cstheme="minorHAnsi"/>
              </w:rPr>
              <w:t>ученици</w:t>
            </w:r>
          </w:p>
        </w:tc>
        <w:tc>
          <w:tcPr>
            <w:tcW w:w="3691" w:type="dxa"/>
          </w:tcPr>
          <w:p w14:paraId="131D1BFA">
            <w:pPr>
              <w:pStyle w:val="35"/>
              <w:spacing w:before="1"/>
              <w:ind w:left="109"/>
              <w:rPr>
                <w:rFonts w:asciiTheme="minorHAnsi" w:hAnsiTheme="minorHAnsi" w:cstheme="minorHAnsi"/>
              </w:rPr>
            </w:pPr>
            <w:r>
              <w:rPr>
                <w:rFonts w:asciiTheme="minorHAnsi" w:hAnsiTheme="minorHAnsi" w:cstheme="minorHAnsi"/>
              </w:rPr>
              <w:t>директор</w:t>
            </w:r>
            <w:r>
              <w:rPr>
                <w:rFonts w:asciiTheme="minorHAnsi" w:hAnsiTheme="minorHAnsi" w:cstheme="minorHAnsi"/>
                <w:lang w:val="mk-MK"/>
              </w:rPr>
              <w:t>,</w:t>
            </w:r>
            <w:r>
              <w:rPr>
                <w:rFonts w:asciiTheme="minorHAnsi" w:hAnsiTheme="minorHAnsi" w:cstheme="minorHAnsi"/>
              </w:rPr>
              <w:t>педагог</w:t>
            </w:r>
          </w:p>
          <w:p w14:paraId="614E998B">
            <w:pPr>
              <w:pStyle w:val="35"/>
              <w:spacing w:line="250" w:lineRule="atLeast"/>
              <w:ind w:left="109" w:right="1217"/>
              <w:rPr>
                <w:rFonts w:asciiTheme="minorHAnsi" w:hAnsiTheme="minorHAnsi" w:cstheme="minorHAnsi"/>
              </w:rPr>
            </w:pPr>
            <w:r>
              <w:rPr>
                <w:rFonts w:asciiTheme="minorHAnsi" w:hAnsiTheme="minorHAnsi" w:cstheme="minorHAnsi"/>
                <w:spacing w:val="-1"/>
              </w:rPr>
              <w:t>психолог</w:t>
            </w:r>
            <w:r>
              <w:rPr>
                <w:rFonts w:asciiTheme="minorHAnsi" w:hAnsiTheme="minorHAnsi" w:cstheme="minorHAnsi"/>
                <w:spacing w:val="-1"/>
                <w:lang w:val="mk-MK"/>
              </w:rPr>
              <w:t>,</w:t>
            </w:r>
            <w:r>
              <w:rPr>
                <w:rFonts w:asciiTheme="minorHAnsi" w:hAnsiTheme="minorHAnsi" w:cstheme="minorHAnsi"/>
                <w:w w:val="95"/>
              </w:rPr>
              <w:t>секретар</w:t>
            </w:r>
          </w:p>
        </w:tc>
      </w:tr>
    </w:tbl>
    <w:p w14:paraId="3DFE6BFD">
      <w:pPr>
        <w:spacing w:line="250" w:lineRule="atLeast"/>
        <w:sectPr>
          <w:type w:val="nextColumn"/>
          <w:pgSz w:w="16850" w:h="11910" w:orient="landscape"/>
          <w:pgMar w:top="1100" w:right="260" w:bottom="940" w:left="520" w:header="0" w:footer="673" w:gutter="0"/>
          <w:cols w:space="720" w:num="1"/>
        </w:sectPr>
      </w:pPr>
    </w:p>
    <w:p w14:paraId="5FF8B8A3">
      <w:pPr>
        <w:pStyle w:val="34"/>
        <w:numPr>
          <w:ilvl w:val="0"/>
          <w:numId w:val="19"/>
        </w:numPr>
        <w:tabs>
          <w:tab w:val="left" w:pos="579"/>
        </w:tabs>
        <w:spacing w:before="94"/>
        <w:ind w:left="578" w:hanging="247"/>
        <w:rPr>
          <w:rFonts w:asciiTheme="minorHAnsi" w:hAnsiTheme="minorHAnsi" w:cstheme="minorHAnsi"/>
          <w:b/>
        </w:rPr>
      </w:pPr>
      <w:r>
        <w:rPr>
          <w:rFonts w:asciiTheme="minorHAnsi" w:hAnsiTheme="minorHAnsi" w:cstheme="minorHAnsi"/>
          <w:b/>
        </w:rPr>
        <w:t>Следењеивреднувањеназадолжителната,дополнителнатаидодатнатанастава:</w:t>
      </w:r>
    </w:p>
    <w:p w14:paraId="25C52C08">
      <w:pPr>
        <w:pStyle w:val="13"/>
        <w:spacing w:before="7"/>
        <w:rPr>
          <w:rFonts w:asciiTheme="minorHAnsi" w:hAnsiTheme="minorHAnsi" w:cstheme="minorHAnsi"/>
          <w:b/>
        </w:rPr>
      </w:pPr>
    </w:p>
    <w:p w14:paraId="0D643825">
      <w:pPr>
        <w:pStyle w:val="13"/>
        <w:ind w:left="1052"/>
        <w:rPr>
          <w:rFonts w:asciiTheme="minorHAnsi" w:hAnsiTheme="minorHAnsi" w:cstheme="minorHAnsi"/>
        </w:rPr>
      </w:pPr>
      <w:r>
        <w:rPr>
          <w:rFonts w:asciiTheme="minorHAnsi" w:hAnsiTheme="minorHAnsi" w:cstheme="minorHAnsi"/>
        </w:rPr>
        <w:t>Наставатаќесеслединадваначина:</w:t>
      </w:r>
      <w:r>
        <w:rPr>
          <w:rFonts w:asciiTheme="minorHAnsi" w:hAnsiTheme="minorHAnsi" w:cstheme="minorHAnsi"/>
          <w:u w:val="single"/>
        </w:rPr>
        <w:t>неструктуирано</w:t>
      </w:r>
      <w:r>
        <w:rPr>
          <w:rFonts w:asciiTheme="minorHAnsi" w:hAnsiTheme="minorHAnsi" w:cstheme="minorHAnsi"/>
        </w:rPr>
        <w:t>и</w:t>
      </w:r>
      <w:r>
        <w:rPr>
          <w:rFonts w:asciiTheme="minorHAnsi" w:hAnsiTheme="minorHAnsi" w:cstheme="minorHAnsi"/>
          <w:u w:val="single"/>
        </w:rPr>
        <w:t>структуирано.</w:t>
      </w:r>
    </w:p>
    <w:p w14:paraId="03B1BA4A">
      <w:pPr>
        <w:pStyle w:val="13"/>
        <w:spacing w:before="3" w:line="244" w:lineRule="auto"/>
        <w:ind w:left="332" w:firstLine="720"/>
        <w:rPr>
          <w:rFonts w:asciiTheme="minorHAnsi" w:hAnsiTheme="minorHAnsi" w:cstheme="minorHAnsi"/>
        </w:rPr>
      </w:pPr>
      <w:r>
        <w:rPr>
          <w:rFonts w:asciiTheme="minorHAnsi" w:hAnsiTheme="minorHAnsi" w:cstheme="minorHAnsi"/>
          <w:u w:val="single"/>
        </w:rPr>
        <w:t>Неструктуираното</w:t>
      </w:r>
      <w:r>
        <w:rPr>
          <w:rFonts w:asciiTheme="minorHAnsi" w:hAnsiTheme="minorHAnsi" w:cstheme="minorHAnsi"/>
        </w:rPr>
        <w:t>следењеивреднувањенанаставатаќесеспроведуваинцидентно,доколкусејавинекаковпроблемвопаралелката,доколкуседобиениинформациизанеквалитетно изведување нанаставата ислично.Когасеследиивреднува наваковначин:</w:t>
      </w:r>
    </w:p>
    <w:p w14:paraId="099F9BB7">
      <w:pPr>
        <w:pStyle w:val="34"/>
        <w:numPr>
          <w:ilvl w:val="1"/>
          <w:numId w:val="19"/>
        </w:numPr>
        <w:tabs>
          <w:tab w:val="left" w:pos="1052"/>
          <w:tab w:val="left" w:pos="1053"/>
        </w:tabs>
        <w:spacing w:line="247" w:lineRule="exact"/>
        <w:rPr>
          <w:rFonts w:asciiTheme="minorHAnsi" w:hAnsiTheme="minorHAnsi" w:cstheme="minorHAnsi"/>
        </w:rPr>
      </w:pPr>
      <w:r>
        <w:rPr>
          <w:rFonts w:asciiTheme="minorHAnsi" w:hAnsiTheme="minorHAnsi" w:cstheme="minorHAnsi"/>
        </w:rPr>
        <w:t>морадасенајавибаремеденчаспоранокајнаставникот;</w:t>
      </w:r>
    </w:p>
    <w:p w14:paraId="20A24BAF">
      <w:pPr>
        <w:pStyle w:val="34"/>
        <w:numPr>
          <w:ilvl w:val="1"/>
          <w:numId w:val="19"/>
        </w:numPr>
        <w:tabs>
          <w:tab w:val="left" w:pos="1052"/>
          <w:tab w:val="left" w:pos="1053"/>
        </w:tabs>
        <w:spacing w:before="3"/>
        <w:rPr>
          <w:rFonts w:asciiTheme="minorHAnsi" w:hAnsiTheme="minorHAnsi" w:cstheme="minorHAnsi"/>
        </w:rPr>
      </w:pPr>
      <w:r>
        <w:rPr>
          <w:rFonts w:asciiTheme="minorHAnsi" w:hAnsiTheme="minorHAnsi" w:cstheme="minorHAnsi"/>
        </w:rPr>
        <w:t>нетребадасеимапредвидениочекувањаодследењето;</w:t>
      </w:r>
    </w:p>
    <w:p w14:paraId="2613CA94">
      <w:pPr>
        <w:pStyle w:val="34"/>
        <w:numPr>
          <w:ilvl w:val="1"/>
          <w:numId w:val="19"/>
        </w:numPr>
        <w:tabs>
          <w:tab w:val="left" w:pos="1052"/>
          <w:tab w:val="left" w:pos="1053"/>
        </w:tabs>
        <w:spacing w:before="5"/>
        <w:rPr>
          <w:rFonts w:asciiTheme="minorHAnsi" w:hAnsiTheme="minorHAnsi" w:cstheme="minorHAnsi"/>
        </w:rPr>
      </w:pPr>
      <w:r>
        <w:rPr>
          <w:rFonts w:asciiTheme="minorHAnsi" w:hAnsiTheme="minorHAnsi" w:cstheme="minorHAnsi"/>
        </w:rPr>
        <w:t>следењетосебележивослободнаформа;</w:t>
      </w:r>
    </w:p>
    <w:p w14:paraId="3B917BA6">
      <w:pPr>
        <w:pStyle w:val="34"/>
        <w:numPr>
          <w:ilvl w:val="1"/>
          <w:numId w:val="19"/>
        </w:numPr>
        <w:tabs>
          <w:tab w:val="left" w:pos="1052"/>
          <w:tab w:val="left" w:pos="1053"/>
        </w:tabs>
        <w:spacing w:before="3"/>
        <w:rPr>
          <w:rFonts w:asciiTheme="minorHAnsi" w:hAnsiTheme="minorHAnsi" w:cstheme="minorHAnsi"/>
        </w:rPr>
      </w:pPr>
      <w:r>
        <w:rPr>
          <w:rFonts w:asciiTheme="minorHAnsi" w:hAnsiTheme="minorHAnsi" w:cstheme="minorHAnsi"/>
        </w:rPr>
        <w:t>себележатнекоивпечатливидеталиоднаставниотпроцес;</w:t>
      </w:r>
    </w:p>
    <w:p w14:paraId="212AF853">
      <w:pPr>
        <w:pStyle w:val="34"/>
        <w:numPr>
          <w:ilvl w:val="1"/>
          <w:numId w:val="19"/>
        </w:numPr>
        <w:tabs>
          <w:tab w:val="left" w:pos="1052"/>
          <w:tab w:val="left" w:pos="1053"/>
        </w:tabs>
        <w:spacing w:before="6"/>
        <w:rPr>
          <w:rFonts w:asciiTheme="minorHAnsi" w:hAnsiTheme="minorHAnsi" w:cstheme="minorHAnsi"/>
        </w:rPr>
      </w:pPr>
      <w:r>
        <w:rPr>
          <w:rFonts w:asciiTheme="minorHAnsi" w:hAnsiTheme="minorHAnsi" w:cstheme="minorHAnsi"/>
        </w:rPr>
        <w:t>сеобидувамедагоидентификувамепроблемот(доколкупостои);</w:t>
      </w:r>
    </w:p>
    <w:p w14:paraId="031E6BA8">
      <w:pPr>
        <w:pStyle w:val="34"/>
        <w:numPr>
          <w:ilvl w:val="1"/>
          <w:numId w:val="19"/>
        </w:numPr>
        <w:tabs>
          <w:tab w:val="left" w:pos="1052"/>
          <w:tab w:val="left" w:pos="1053"/>
        </w:tabs>
        <w:spacing w:before="3"/>
        <w:rPr>
          <w:rFonts w:asciiTheme="minorHAnsi" w:hAnsiTheme="minorHAnsi" w:cstheme="minorHAnsi"/>
        </w:rPr>
      </w:pPr>
      <w:r>
        <w:rPr>
          <w:rFonts w:asciiTheme="minorHAnsi" w:hAnsiTheme="minorHAnsi" w:cstheme="minorHAnsi"/>
        </w:rPr>
        <w:t>последењетобелешкитесесистематизираатичувааткакоизвештајоднеструктуираноследењенанастава;</w:t>
      </w:r>
    </w:p>
    <w:p w14:paraId="7509308F">
      <w:pPr>
        <w:pStyle w:val="34"/>
        <w:numPr>
          <w:ilvl w:val="1"/>
          <w:numId w:val="19"/>
        </w:numPr>
        <w:tabs>
          <w:tab w:val="left" w:pos="1052"/>
          <w:tab w:val="left" w:pos="1053"/>
        </w:tabs>
        <w:spacing w:before="3"/>
        <w:rPr>
          <w:rFonts w:asciiTheme="minorHAnsi" w:hAnsiTheme="minorHAnsi" w:cstheme="minorHAnsi"/>
        </w:rPr>
      </w:pPr>
      <w:r>
        <w:rPr>
          <w:rFonts w:asciiTheme="minorHAnsi" w:hAnsiTheme="minorHAnsi" w:cstheme="minorHAnsi"/>
        </w:rPr>
        <w:t>последењетосеврширазговорсонаставникот,азаклучоцитеодразговоротсевнесуваатвоизвештајот.</w:t>
      </w:r>
    </w:p>
    <w:p w14:paraId="33AD1BCF">
      <w:pPr>
        <w:pStyle w:val="13"/>
        <w:spacing w:before="6" w:line="242" w:lineRule="auto"/>
        <w:ind w:left="332" w:firstLine="720"/>
        <w:rPr>
          <w:rFonts w:asciiTheme="minorHAnsi" w:hAnsiTheme="minorHAnsi" w:cstheme="minorHAnsi"/>
          <w:spacing w:val="36"/>
          <w:lang w:val="mk-MK"/>
        </w:rPr>
      </w:pPr>
      <w:r>
        <w:rPr>
          <w:rFonts w:asciiTheme="minorHAnsi" w:hAnsiTheme="minorHAnsi" w:cstheme="minorHAnsi"/>
          <w:u w:val="single"/>
        </w:rPr>
        <w:t>Структуираното</w:t>
      </w:r>
      <w:r>
        <w:rPr>
          <w:rFonts w:asciiTheme="minorHAnsi" w:hAnsiTheme="minorHAnsi" w:cstheme="minorHAnsi"/>
        </w:rPr>
        <w:t>следењенанаставатаеонакоеепланирановогодишнитепрограминадиректоротипедагогот.</w:t>
      </w:r>
    </w:p>
    <w:p w14:paraId="146A18FB">
      <w:pPr>
        <w:pStyle w:val="13"/>
        <w:spacing w:before="6" w:line="242" w:lineRule="auto"/>
        <w:ind w:left="332" w:firstLine="720"/>
        <w:rPr>
          <w:rFonts w:asciiTheme="minorHAnsi" w:hAnsiTheme="minorHAnsi" w:cstheme="minorHAnsi"/>
          <w:lang w:val="mk-MK"/>
        </w:rPr>
      </w:pPr>
      <w:r>
        <w:rPr>
          <w:rFonts w:asciiTheme="minorHAnsi" w:hAnsiTheme="minorHAnsi" w:cstheme="minorHAnsi"/>
        </w:rPr>
        <w:t>Оваследење:</w:t>
      </w:r>
    </w:p>
    <w:p w14:paraId="22B9071E">
      <w:pPr>
        <w:pStyle w:val="13"/>
        <w:spacing w:before="6" w:line="242" w:lineRule="auto"/>
        <w:rPr>
          <w:rFonts w:asciiTheme="minorHAnsi" w:hAnsiTheme="minorHAnsi" w:cstheme="minorHAnsi"/>
        </w:rPr>
      </w:pPr>
      <w:r>
        <w:rPr>
          <w:rFonts w:asciiTheme="minorHAnsi" w:hAnsiTheme="minorHAnsi" w:cstheme="minorHAnsi"/>
        </w:rPr>
        <w:t>-седоговаранајмалкуденпораносонаставникот;</w:t>
      </w:r>
    </w:p>
    <w:p w14:paraId="54E931F6">
      <w:pPr>
        <w:pStyle w:val="34"/>
        <w:numPr>
          <w:ilvl w:val="1"/>
          <w:numId w:val="19"/>
        </w:numPr>
        <w:tabs>
          <w:tab w:val="left" w:pos="1052"/>
          <w:tab w:val="left" w:pos="1053"/>
        </w:tabs>
        <w:spacing w:before="3"/>
        <w:rPr>
          <w:rFonts w:asciiTheme="minorHAnsi" w:hAnsiTheme="minorHAnsi" w:cstheme="minorHAnsi"/>
        </w:rPr>
      </w:pPr>
      <w:r>
        <w:rPr>
          <w:rFonts w:asciiTheme="minorHAnsi" w:hAnsiTheme="minorHAnsi" w:cstheme="minorHAnsi"/>
        </w:rPr>
        <w:t>однапредсезнаештоќесеследи;</w:t>
      </w:r>
    </w:p>
    <w:p w14:paraId="37B64EF5">
      <w:pPr>
        <w:pStyle w:val="34"/>
        <w:numPr>
          <w:ilvl w:val="1"/>
          <w:numId w:val="19"/>
        </w:numPr>
        <w:tabs>
          <w:tab w:val="left" w:pos="1052"/>
          <w:tab w:val="left" w:pos="1053"/>
        </w:tabs>
        <w:spacing w:before="3"/>
        <w:rPr>
          <w:rFonts w:asciiTheme="minorHAnsi" w:hAnsiTheme="minorHAnsi" w:cstheme="minorHAnsi"/>
        </w:rPr>
      </w:pPr>
      <w:r>
        <w:rPr>
          <w:rFonts w:asciiTheme="minorHAnsi" w:hAnsiTheme="minorHAnsi" w:cstheme="minorHAnsi"/>
        </w:rPr>
        <w:t>следењетосебележивооднапредизработениобрасцикоисеистизаситеследења;</w:t>
      </w:r>
    </w:p>
    <w:p w14:paraId="214DFC16">
      <w:pPr>
        <w:pStyle w:val="34"/>
        <w:numPr>
          <w:ilvl w:val="1"/>
          <w:numId w:val="19"/>
        </w:numPr>
        <w:tabs>
          <w:tab w:val="left" w:pos="1052"/>
          <w:tab w:val="left" w:pos="1053"/>
        </w:tabs>
        <w:spacing w:before="3" w:line="244" w:lineRule="auto"/>
        <w:ind w:right="4707"/>
        <w:rPr>
          <w:rFonts w:asciiTheme="minorHAnsi" w:hAnsiTheme="minorHAnsi" w:cstheme="minorHAnsi"/>
        </w:rPr>
      </w:pPr>
      <w:r>
        <w:rPr>
          <w:rFonts w:asciiTheme="minorHAnsi" w:hAnsiTheme="minorHAnsi" w:cstheme="minorHAnsi"/>
        </w:rPr>
        <w:t>последењетосеразговарасонаставникотилиписменомуседоставуваизвештајотодследењето;</w:t>
      </w:r>
    </w:p>
    <w:p w14:paraId="15A482F6">
      <w:pPr>
        <w:pStyle w:val="34"/>
        <w:numPr>
          <w:ilvl w:val="1"/>
          <w:numId w:val="19"/>
        </w:numPr>
        <w:tabs>
          <w:tab w:val="left" w:pos="1052"/>
          <w:tab w:val="left" w:pos="1053"/>
        </w:tabs>
        <w:spacing w:before="3" w:line="244" w:lineRule="auto"/>
        <w:ind w:right="4707"/>
        <w:rPr>
          <w:rFonts w:asciiTheme="minorHAnsi" w:hAnsiTheme="minorHAnsi" w:cstheme="minorHAnsi"/>
        </w:rPr>
      </w:pPr>
      <w:r>
        <w:rPr>
          <w:rFonts w:asciiTheme="minorHAnsi" w:hAnsiTheme="minorHAnsi" w:cstheme="minorHAnsi"/>
        </w:rPr>
        <w:t>Овојобразецсечувавонаставничкото досие.</w:t>
      </w:r>
    </w:p>
    <w:p w14:paraId="56356698">
      <w:pPr>
        <w:pStyle w:val="13"/>
        <w:spacing w:before="9"/>
        <w:rPr>
          <w:rFonts w:asciiTheme="minorHAnsi" w:hAnsiTheme="minorHAnsi" w:cstheme="minorHAnsi"/>
        </w:rPr>
      </w:pPr>
    </w:p>
    <w:p w14:paraId="4B3A1377">
      <w:pPr>
        <w:pStyle w:val="6"/>
        <w:rPr>
          <w:rFonts w:asciiTheme="minorHAnsi" w:hAnsiTheme="minorHAnsi" w:cstheme="minorHAnsi"/>
          <w:sz w:val="22"/>
          <w:szCs w:val="22"/>
        </w:rPr>
      </w:pPr>
      <w:r>
        <w:rPr>
          <w:rFonts w:asciiTheme="minorHAnsi" w:hAnsiTheme="minorHAnsi" w:cstheme="minorHAnsi"/>
          <w:sz w:val="22"/>
          <w:szCs w:val="22"/>
        </w:rPr>
        <w:t>2.Следењеивреднувањенавоннаставнитеактивности</w:t>
      </w:r>
    </w:p>
    <w:p w14:paraId="3895D809">
      <w:pPr>
        <w:pStyle w:val="13"/>
        <w:spacing w:before="5" w:line="242" w:lineRule="auto"/>
        <w:ind w:left="332" w:firstLine="914"/>
        <w:rPr>
          <w:rFonts w:asciiTheme="minorHAnsi" w:hAnsiTheme="minorHAnsi" w:cstheme="minorHAnsi"/>
        </w:rPr>
      </w:pPr>
      <w:r>
        <w:rPr>
          <w:rFonts w:asciiTheme="minorHAnsi" w:hAnsiTheme="minorHAnsi" w:cstheme="minorHAnsi"/>
        </w:rPr>
        <w:t>Реализацијатанавоннаставнитеактивностиќесеслединаполугодиеикрајгодинавнесувајќигисодржинитевопосебенобразецзаследење.Овојобразец сечуваво наставничкотодосие.</w:t>
      </w:r>
    </w:p>
    <w:p w14:paraId="2CAD178C">
      <w:pPr>
        <w:rPr>
          <w:rFonts w:asciiTheme="minorHAnsi" w:hAnsiTheme="minorHAnsi" w:cstheme="minorHAnsi"/>
          <w:b/>
          <w:lang w:val="mk-MK"/>
        </w:rPr>
      </w:pPr>
    </w:p>
    <w:p w14:paraId="064D3C0C">
      <w:pPr>
        <w:rPr>
          <w:rFonts w:asciiTheme="minorHAnsi" w:hAnsiTheme="minorHAnsi"/>
          <w:b/>
          <w:lang w:val="mk-MK"/>
        </w:rPr>
      </w:pPr>
    </w:p>
    <w:p w14:paraId="69E137B6">
      <w:pPr>
        <w:jc w:val="center"/>
        <w:rPr>
          <w:rFonts w:asciiTheme="minorHAnsi" w:hAnsiTheme="minorHAnsi"/>
          <w:b/>
          <w:sz w:val="24"/>
          <w:lang w:val="mk-MK"/>
        </w:rPr>
      </w:pPr>
      <w:r>
        <w:rPr>
          <w:rFonts w:asciiTheme="minorHAnsi" w:hAnsiTheme="minorHAnsi"/>
          <w:b/>
          <w:sz w:val="24"/>
          <w:lang w:val="mk-MK"/>
        </w:rPr>
        <w:t>Членови на тимот за следење и проверка на усогласеноста на оценувањето со предвидените стандарди</w:t>
      </w:r>
    </w:p>
    <w:p w14:paraId="406A2378">
      <w:pPr>
        <w:jc w:val="center"/>
        <w:rPr>
          <w:rFonts w:asciiTheme="minorHAnsi" w:hAnsiTheme="minorHAnsi"/>
          <w:b/>
          <w:sz w:val="24"/>
          <w:lang w:val="mk-MK"/>
        </w:rPr>
      </w:pPr>
      <w:r>
        <w:rPr>
          <w:rFonts w:asciiTheme="minorHAnsi" w:hAnsiTheme="minorHAnsi"/>
          <w:b/>
          <w:sz w:val="24"/>
          <w:lang w:val="mk-MK"/>
        </w:rPr>
        <w:t>(</w:t>
      </w:r>
      <w:r>
        <w:rPr>
          <w:rFonts w:cs="Arial" w:asciiTheme="minorHAnsi" w:hAnsiTheme="minorHAnsi"/>
          <w:b/>
          <w:sz w:val="24"/>
          <w:lang w:val="mk-MK"/>
        </w:rPr>
        <w:t>за период од три години и тоа: 2023/24, 2024/25, 2025/26)</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4788"/>
        <w:gridCol w:w="4788"/>
      </w:tblGrid>
      <w:tr w14:paraId="07C883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9576" w:type="dxa"/>
            <w:gridSpan w:val="2"/>
            <w:vAlign w:val="center"/>
          </w:tcPr>
          <w:p w14:paraId="190660C0">
            <w:pPr>
              <w:ind w:left="57" w:right="57"/>
              <w:jc w:val="center"/>
              <w:rPr>
                <w:rFonts w:asciiTheme="minorHAnsi" w:hAnsiTheme="minorHAnsi"/>
                <w:b/>
                <w:lang w:val="mk-MK"/>
              </w:rPr>
            </w:pPr>
            <w:r>
              <w:rPr>
                <w:rFonts w:asciiTheme="minorHAnsi" w:hAnsiTheme="minorHAnsi"/>
                <w:b/>
                <w:lang w:val="mk-MK"/>
              </w:rPr>
              <w:t>Име и презиме</w:t>
            </w:r>
          </w:p>
        </w:tc>
      </w:tr>
      <w:tr w14:paraId="7E4546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205369A7">
            <w:pPr>
              <w:rPr>
                <w:rFonts w:asciiTheme="minorHAnsi" w:hAnsiTheme="minorHAnsi"/>
                <w:lang w:val="mk-MK"/>
              </w:rPr>
            </w:pPr>
            <w:r>
              <w:rPr>
                <w:rFonts w:asciiTheme="minorHAnsi" w:hAnsiTheme="minorHAnsi"/>
                <w:lang w:val="mk-MK"/>
              </w:rPr>
              <w:t>Елизабета Велеска</w:t>
            </w:r>
          </w:p>
        </w:tc>
        <w:tc>
          <w:tcPr>
            <w:tcW w:w="4788" w:type="dxa"/>
          </w:tcPr>
          <w:p w14:paraId="31395A8C">
            <w:pPr>
              <w:rPr>
                <w:rFonts w:asciiTheme="minorHAnsi" w:hAnsiTheme="minorHAnsi"/>
                <w:lang w:val="mk-MK"/>
              </w:rPr>
            </w:pPr>
            <w:r>
              <w:rPr>
                <w:rFonts w:asciiTheme="minorHAnsi" w:hAnsiTheme="minorHAnsi"/>
                <w:lang w:val="mk-MK"/>
              </w:rPr>
              <w:t>Робертино Илиоски</w:t>
            </w:r>
          </w:p>
        </w:tc>
      </w:tr>
      <w:tr w14:paraId="44E5EA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48865D64">
            <w:pPr>
              <w:rPr>
                <w:rFonts w:asciiTheme="minorHAnsi" w:hAnsiTheme="minorHAnsi"/>
                <w:lang w:val="mk-MK"/>
              </w:rPr>
            </w:pPr>
            <w:r>
              <w:rPr>
                <w:rFonts w:asciiTheme="minorHAnsi" w:hAnsiTheme="minorHAnsi"/>
                <w:lang w:val="mk-MK"/>
              </w:rPr>
              <w:t>Цветанка Радеска</w:t>
            </w:r>
          </w:p>
        </w:tc>
        <w:tc>
          <w:tcPr>
            <w:tcW w:w="4788" w:type="dxa"/>
          </w:tcPr>
          <w:p w14:paraId="166A9C3F">
            <w:pPr>
              <w:rPr>
                <w:rFonts w:asciiTheme="minorHAnsi" w:hAnsiTheme="minorHAnsi"/>
                <w:lang w:val="mk-MK"/>
              </w:rPr>
            </w:pPr>
            <w:r>
              <w:rPr>
                <w:rFonts w:asciiTheme="minorHAnsi" w:hAnsiTheme="minorHAnsi"/>
                <w:lang w:val="mk-MK"/>
              </w:rPr>
              <w:t>Габриела Темелкоска</w:t>
            </w:r>
          </w:p>
        </w:tc>
      </w:tr>
      <w:tr w14:paraId="2DD49B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400B4643">
            <w:pPr>
              <w:rPr>
                <w:rFonts w:asciiTheme="minorHAnsi" w:hAnsiTheme="minorHAnsi"/>
                <w:lang w:val="mk-MK"/>
              </w:rPr>
            </w:pPr>
            <w:r>
              <w:rPr>
                <w:rFonts w:asciiTheme="minorHAnsi" w:hAnsiTheme="minorHAnsi"/>
                <w:lang w:val="mk-MK"/>
              </w:rPr>
              <w:t>Каролина Тренеска</w:t>
            </w:r>
          </w:p>
        </w:tc>
        <w:tc>
          <w:tcPr>
            <w:tcW w:w="4788" w:type="dxa"/>
          </w:tcPr>
          <w:p w14:paraId="01A7F6DA">
            <w:pPr>
              <w:rPr>
                <w:rFonts w:asciiTheme="minorHAnsi" w:hAnsiTheme="minorHAnsi"/>
                <w:lang w:val="mk-MK"/>
              </w:rPr>
            </w:pPr>
            <w:r>
              <w:rPr>
                <w:rFonts w:asciiTheme="minorHAnsi" w:hAnsiTheme="minorHAnsi"/>
                <w:lang w:val="mk-MK"/>
              </w:rPr>
              <w:t xml:space="preserve"> Јордан Милчиноски</w:t>
            </w:r>
          </w:p>
        </w:tc>
      </w:tr>
      <w:tr w14:paraId="32652C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3D178B0D">
            <w:pPr>
              <w:rPr>
                <w:rFonts w:asciiTheme="minorHAnsi" w:hAnsiTheme="minorHAnsi"/>
                <w:lang w:val="mk-MK"/>
              </w:rPr>
            </w:pPr>
            <w:r>
              <w:rPr>
                <w:rFonts w:asciiTheme="minorHAnsi" w:hAnsiTheme="minorHAnsi"/>
                <w:lang w:val="mk-MK"/>
              </w:rPr>
              <w:t>Весна Паноска</w:t>
            </w:r>
          </w:p>
        </w:tc>
        <w:tc>
          <w:tcPr>
            <w:tcW w:w="4788" w:type="dxa"/>
          </w:tcPr>
          <w:p w14:paraId="1B816840">
            <w:pPr>
              <w:rPr>
                <w:rFonts w:asciiTheme="minorHAnsi" w:hAnsiTheme="minorHAnsi"/>
                <w:lang w:val="mk-MK"/>
              </w:rPr>
            </w:pPr>
            <w:r>
              <w:rPr>
                <w:rFonts w:asciiTheme="minorHAnsi" w:hAnsiTheme="minorHAnsi"/>
                <w:lang w:val="mk-MK"/>
              </w:rPr>
              <w:t>Александра Христоска</w:t>
            </w:r>
          </w:p>
        </w:tc>
      </w:tr>
      <w:tr w14:paraId="7B794C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7D726DD3">
            <w:pPr>
              <w:rPr>
                <w:rFonts w:asciiTheme="minorHAnsi" w:hAnsiTheme="minorHAnsi"/>
                <w:lang w:val="mk-MK"/>
              </w:rPr>
            </w:pPr>
            <w:r>
              <w:rPr>
                <w:rFonts w:asciiTheme="minorHAnsi" w:hAnsiTheme="minorHAnsi"/>
                <w:lang w:val="mk-MK"/>
              </w:rPr>
              <w:t>Наташа Мирческа</w:t>
            </w:r>
          </w:p>
        </w:tc>
        <w:tc>
          <w:tcPr>
            <w:tcW w:w="4788" w:type="dxa"/>
          </w:tcPr>
          <w:p w14:paraId="73937098">
            <w:pPr>
              <w:rPr>
                <w:rFonts w:asciiTheme="minorHAnsi" w:hAnsiTheme="minorHAnsi"/>
                <w:lang w:val="mk-MK"/>
              </w:rPr>
            </w:pPr>
            <w:r>
              <w:rPr>
                <w:rFonts w:asciiTheme="minorHAnsi" w:hAnsiTheme="minorHAnsi"/>
                <w:lang w:val="mk-MK"/>
              </w:rPr>
              <w:t>Даниела Проданоска</w:t>
            </w:r>
          </w:p>
        </w:tc>
      </w:tr>
      <w:tr w14:paraId="3C6EAD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5B91B1A4">
            <w:pPr>
              <w:rPr>
                <w:rFonts w:asciiTheme="minorHAnsi" w:hAnsiTheme="minorHAnsi"/>
                <w:lang w:val="mk-MK"/>
              </w:rPr>
            </w:pPr>
            <w:r>
              <w:rPr>
                <w:rFonts w:asciiTheme="minorHAnsi" w:hAnsiTheme="minorHAnsi"/>
                <w:lang w:val="mk-MK"/>
              </w:rPr>
              <w:t>Катерина Ристеска</w:t>
            </w:r>
          </w:p>
        </w:tc>
        <w:tc>
          <w:tcPr>
            <w:tcW w:w="4788" w:type="dxa"/>
          </w:tcPr>
          <w:p w14:paraId="07E33C63">
            <w:pPr>
              <w:rPr>
                <w:rFonts w:asciiTheme="minorHAnsi" w:hAnsiTheme="minorHAnsi"/>
                <w:lang w:val="mk-MK"/>
              </w:rPr>
            </w:pPr>
            <w:r>
              <w:rPr>
                <w:rFonts w:asciiTheme="minorHAnsi" w:hAnsiTheme="minorHAnsi"/>
                <w:lang w:val="mk-MK"/>
              </w:rPr>
              <w:t>Габриела Стојаноска</w:t>
            </w:r>
          </w:p>
        </w:tc>
      </w:tr>
      <w:tr w14:paraId="7FFF45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6925A123">
            <w:pPr>
              <w:rPr>
                <w:rFonts w:asciiTheme="minorHAnsi" w:hAnsiTheme="minorHAnsi"/>
                <w:lang w:val="mk-MK"/>
              </w:rPr>
            </w:pPr>
            <w:r>
              <w:rPr>
                <w:rFonts w:asciiTheme="minorHAnsi" w:hAnsiTheme="minorHAnsi"/>
                <w:lang w:val="mk-MK"/>
              </w:rPr>
              <w:t>Јулијана Тренкоска</w:t>
            </w:r>
          </w:p>
        </w:tc>
        <w:tc>
          <w:tcPr>
            <w:tcW w:w="4788" w:type="dxa"/>
          </w:tcPr>
          <w:p w14:paraId="30F784FB">
            <w:pPr>
              <w:rPr>
                <w:rFonts w:asciiTheme="minorHAnsi" w:hAnsiTheme="minorHAnsi"/>
                <w:lang w:val="mk-MK"/>
              </w:rPr>
            </w:pPr>
            <w:r>
              <w:rPr>
                <w:rFonts w:asciiTheme="minorHAnsi" w:hAnsiTheme="minorHAnsi"/>
                <w:lang w:val="mk-MK"/>
              </w:rPr>
              <w:t>Валентина Деспотоска</w:t>
            </w:r>
          </w:p>
        </w:tc>
      </w:tr>
    </w:tbl>
    <w:p w14:paraId="3DB7E0E3">
      <w:pPr>
        <w:pStyle w:val="6"/>
        <w:ind w:left="0"/>
        <w:rPr>
          <w:rFonts w:asciiTheme="minorHAnsi" w:hAnsiTheme="minorHAnsi"/>
          <w:b w:val="0"/>
          <w:i w:val="0"/>
          <w:sz w:val="22"/>
          <w:szCs w:val="22"/>
          <w:lang w:val="mk-MK"/>
        </w:rPr>
      </w:pPr>
    </w:p>
    <w:p w14:paraId="6B113430">
      <w:pPr>
        <w:pStyle w:val="6"/>
        <w:ind w:left="0"/>
        <w:rPr>
          <w:rFonts w:asciiTheme="minorHAnsi" w:hAnsiTheme="minorHAnsi"/>
          <w:b w:val="0"/>
          <w:i w:val="0"/>
          <w:sz w:val="22"/>
          <w:szCs w:val="22"/>
          <w:lang w:val="mk-MK"/>
        </w:rPr>
      </w:pPr>
    </w:p>
    <w:p w14:paraId="227A90EE">
      <w:pPr>
        <w:pStyle w:val="6"/>
        <w:ind w:left="0"/>
        <w:rPr>
          <w:rFonts w:asciiTheme="minorHAnsi" w:hAnsiTheme="minorHAnsi"/>
          <w:i w:val="0"/>
          <w:lang w:val="en-GB"/>
        </w:rPr>
      </w:pPr>
    </w:p>
    <w:p w14:paraId="1F23CCC4">
      <w:pPr>
        <w:pStyle w:val="6"/>
        <w:ind w:left="0"/>
        <w:rPr>
          <w:rFonts w:asciiTheme="minorHAnsi" w:hAnsiTheme="minorHAnsi"/>
          <w:i w:val="0"/>
          <w:lang w:val="en-GB"/>
        </w:rPr>
      </w:pPr>
    </w:p>
    <w:p w14:paraId="1A60C075">
      <w:pPr>
        <w:pStyle w:val="6"/>
        <w:ind w:left="0"/>
        <w:rPr>
          <w:rFonts w:asciiTheme="minorHAnsi" w:hAnsiTheme="minorHAnsi"/>
          <w:i w:val="0"/>
          <w:lang w:val="mk-MK"/>
        </w:rPr>
      </w:pPr>
      <w:r>
        <w:rPr>
          <w:rFonts w:asciiTheme="minorHAnsi" w:hAnsiTheme="minorHAnsi"/>
          <w:i w:val="0"/>
          <w:lang w:val="mk-MK"/>
        </w:rPr>
        <w:t>16.4.Самоевалуација на училиштето</w:t>
      </w:r>
    </w:p>
    <w:p w14:paraId="100EADB4">
      <w:pPr>
        <w:pStyle w:val="34"/>
        <w:widowControl/>
        <w:autoSpaceDE/>
        <w:autoSpaceDN/>
        <w:ind w:left="1571" w:firstLine="0"/>
        <w:contextualSpacing/>
        <w:rPr>
          <w:b/>
          <w:szCs w:val="24"/>
          <w:lang w:val="mk-MK"/>
        </w:rPr>
      </w:pPr>
      <w:r>
        <w:rPr>
          <w:b/>
          <w:szCs w:val="24"/>
          <w:lang w:val="mk-MK"/>
        </w:rPr>
        <w:t>Прилог на годишна програма 4.12.Програма за самоевалуација на училиштето</w:t>
      </w:r>
    </w:p>
    <w:p w14:paraId="0CCB3938">
      <w:pPr>
        <w:pStyle w:val="6"/>
        <w:ind w:left="0"/>
        <w:rPr>
          <w:rFonts w:asciiTheme="minorHAnsi" w:hAnsiTheme="minorHAnsi"/>
          <w:i w:val="0"/>
          <w:lang w:val="mk-MK"/>
        </w:rPr>
      </w:pPr>
    </w:p>
    <w:p w14:paraId="56E1516A">
      <w:pPr>
        <w:pStyle w:val="13"/>
        <w:ind w:left="720"/>
        <w:rPr>
          <w:rFonts w:asciiTheme="minorHAnsi" w:hAnsiTheme="minorHAnsi"/>
          <w:lang w:val="en-GB"/>
        </w:rPr>
      </w:pPr>
      <w:r>
        <w:rPr>
          <w:rFonts w:asciiTheme="minorHAnsi" w:hAnsiTheme="minorHAnsi"/>
          <w:lang w:val="mk-MK"/>
        </w:rPr>
        <w:t>Училиштето на секои две години, согласно Законот за основно образование, спроведува самоевалвација на целокупната работа во текот на тие две години, изготвува извештај по спроведената самоевалвација по која се определуваат јаките и слабите страни и се даваат предлози за подобрување на работата.Новата самоевалуација на работата на училиштето беше  спроведена во учебната 2024/25г.</w:t>
      </w:r>
      <w:bookmarkStart w:id="11" w:name="_bookmark10"/>
      <w:bookmarkEnd w:id="11"/>
    </w:p>
    <w:p w14:paraId="128DF0DA">
      <w:pPr>
        <w:pStyle w:val="13"/>
        <w:ind w:left="720"/>
        <w:rPr>
          <w:rFonts w:asciiTheme="minorHAnsi" w:hAnsiTheme="minorHAnsi"/>
          <w:lang w:val="en-GB"/>
        </w:rPr>
      </w:pPr>
    </w:p>
    <w:p w14:paraId="6ACFAF9C">
      <w:pPr>
        <w:pStyle w:val="13"/>
        <w:ind w:right="612"/>
        <w:jc w:val="both"/>
        <w:rPr>
          <w:rFonts w:cs="Arial" w:asciiTheme="minorHAnsi" w:hAnsiTheme="minorHAnsi"/>
          <w:b/>
          <w:sz w:val="24"/>
          <w:lang w:val="mk-MK"/>
        </w:rPr>
      </w:pPr>
    </w:p>
    <w:p w14:paraId="739FEF70">
      <w:pPr>
        <w:pStyle w:val="13"/>
        <w:ind w:right="612"/>
        <w:jc w:val="both"/>
        <w:rPr>
          <w:rFonts w:cs="Arial" w:asciiTheme="minorHAnsi" w:hAnsiTheme="minorHAnsi"/>
          <w:b/>
          <w:color w:val="000000"/>
          <w:sz w:val="28"/>
          <w:szCs w:val="28"/>
          <w:lang w:val="mk-MK"/>
        </w:rPr>
      </w:pPr>
      <w:r>
        <w:rPr>
          <w:rFonts w:cs="Arial" w:asciiTheme="minorHAnsi" w:hAnsiTheme="minorHAnsi"/>
          <w:b/>
          <w:color w:val="000000"/>
          <w:sz w:val="28"/>
          <w:szCs w:val="28"/>
          <w:lang w:val="mk-MK"/>
        </w:rPr>
        <w:pict>
          <v:shape id="_x0000_i1044" o:spt="136" type="#_x0000_t136" style="height:21.95pt;width:252pt;" coordsize="21600,21600">
            <v:path/>
            <v:fill focussize="0,0"/>
            <v:stroke weight="1pt"/>
            <v:imagedata o:title=""/>
            <o:lock v:ext="edit" aspectratio="t"/>
            <v:textpath on="t" fitshape="t" fitpath="t" trim="t" xscale="f" string="17. Безбедност во училиштето" style="font-family:Arial Black;font-size:14pt;font-style:italic;font-weight:bold;v-text-align:center;"/>
            <v:shadow on="t" opacity="52429f"/>
            <w10:wrap type="none"/>
            <w10:anchorlock/>
          </v:shape>
        </w:pict>
      </w:r>
    </w:p>
    <w:p w14:paraId="4D1D5B30">
      <w:pPr>
        <w:pStyle w:val="13"/>
        <w:ind w:right="612"/>
        <w:jc w:val="both"/>
        <w:rPr>
          <w:rFonts w:asciiTheme="minorHAnsi" w:hAnsiTheme="minorHAnsi" w:cstheme="minorHAnsi"/>
          <w:lang w:val="mk-MK"/>
        </w:rPr>
      </w:pPr>
      <w:r>
        <w:rPr>
          <w:rFonts w:asciiTheme="minorHAnsi" w:hAnsiTheme="minorHAnsi" w:cstheme="minorHAnsi"/>
          <w:lang w:val="mk-MK"/>
        </w:rPr>
        <w:t>Еден од приоритетите во нашето училиште е да обезбедиме колку што е можно поголема заштита и безбедност на учениците и на вработените.</w:t>
      </w:r>
    </w:p>
    <w:p w14:paraId="2D473F3B">
      <w:pPr>
        <w:pStyle w:val="13"/>
        <w:ind w:right="567"/>
        <w:rPr>
          <w:rFonts w:asciiTheme="minorHAnsi" w:hAnsiTheme="minorHAnsi" w:cstheme="minorHAnsi"/>
          <w:lang w:val="mk-MK"/>
        </w:rPr>
      </w:pPr>
      <w:r>
        <w:rPr>
          <w:rFonts w:asciiTheme="minorHAnsi" w:hAnsiTheme="minorHAnsi" w:cstheme="minorHAnsi"/>
          <w:lang w:val="mk-MK"/>
        </w:rPr>
        <w:t>Постојат пропишани мерки за безбедност на учениците кои се однесуваат на безбедноста (видео надзор, легитимирање на посетителите) во самата училишна зграда, како и безбедноста во училишниот двор, за време на одморите.</w:t>
      </w:r>
    </w:p>
    <w:p w14:paraId="73D05B9D">
      <w:pPr>
        <w:pStyle w:val="13"/>
        <w:ind w:right="567"/>
        <w:rPr>
          <w:rFonts w:asciiTheme="minorHAnsi" w:hAnsiTheme="minorHAnsi" w:cstheme="minorHAnsi"/>
          <w:lang w:val="mk-MK"/>
        </w:rPr>
      </w:pPr>
      <w:r>
        <w:rPr>
          <w:rFonts w:asciiTheme="minorHAnsi" w:hAnsiTheme="minorHAnsi" w:cstheme="minorHAnsi"/>
          <w:lang w:val="mk-MK"/>
        </w:rPr>
        <w:t xml:space="preserve">Редовно се одвиваат дежурства на учениците и наставниците, според однапред направен распоред. </w:t>
      </w:r>
    </w:p>
    <w:p w14:paraId="3F0C8AA5">
      <w:pPr>
        <w:pStyle w:val="13"/>
        <w:ind w:right="567"/>
        <w:rPr>
          <w:rFonts w:asciiTheme="minorHAnsi" w:hAnsiTheme="minorHAnsi" w:cstheme="minorHAnsi"/>
          <w:lang w:val="mk-MK"/>
        </w:rPr>
      </w:pPr>
      <w:r>
        <w:rPr>
          <w:rFonts w:asciiTheme="minorHAnsi" w:hAnsiTheme="minorHAnsi" w:cstheme="minorHAnsi"/>
          <w:lang w:val="mk-MK"/>
        </w:rPr>
        <w:t xml:space="preserve">Училиштето има изработено </w:t>
      </w:r>
      <w:r>
        <w:rPr>
          <w:rFonts w:asciiTheme="minorHAnsi" w:hAnsiTheme="minorHAnsi" w:cstheme="minorHAnsi"/>
          <w:b/>
          <w:i/>
          <w:u w:val="single"/>
          <w:lang w:val="mk-MK"/>
        </w:rPr>
        <w:t>План за затита и спасување</w:t>
      </w:r>
      <w:r>
        <w:rPr>
          <w:rFonts w:asciiTheme="minorHAnsi" w:hAnsiTheme="minorHAnsi" w:cstheme="minorHAnsi"/>
          <w:lang w:val="mk-MK"/>
        </w:rPr>
        <w:t>кој предвидува заштита на учениците и вработените во училиштето од елементарни непогоди.</w:t>
      </w:r>
    </w:p>
    <w:p w14:paraId="01401C36">
      <w:pPr>
        <w:ind w:right="567"/>
        <w:rPr>
          <w:rFonts w:cs="Arial" w:asciiTheme="minorHAnsi" w:hAnsiTheme="minorHAnsi"/>
          <w:b/>
          <w:color w:val="000000"/>
          <w:sz w:val="28"/>
          <w:szCs w:val="28"/>
          <w:lang w:val="mk-MK"/>
        </w:rPr>
      </w:pPr>
    </w:p>
    <w:p w14:paraId="1350F1CF">
      <w:pPr>
        <w:widowControl/>
        <w:autoSpaceDE/>
        <w:autoSpaceDN/>
        <w:ind w:left="851"/>
        <w:contextualSpacing/>
        <w:rPr>
          <w:b/>
          <w:i/>
          <w:szCs w:val="24"/>
          <w:lang w:val="mk-MK"/>
        </w:rPr>
      </w:pPr>
      <w:r>
        <w:rPr>
          <w:rFonts w:asciiTheme="minorHAnsi" w:hAnsiTheme="minorHAnsi"/>
          <w:b/>
          <w:i/>
          <w:sz w:val="24"/>
          <w:szCs w:val="28"/>
          <w:lang w:val="mk-MK"/>
        </w:rPr>
        <w:t>(Прилог на годишна програма-4.13.</w:t>
      </w:r>
      <w:r>
        <w:rPr>
          <w:b/>
          <w:i/>
          <w:szCs w:val="24"/>
          <w:lang w:val="mk-MK"/>
        </w:rPr>
        <w:t>Програма за заштита и спасување од елементрарни непогоди</w:t>
      </w:r>
    </w:p>
    <w:p w14:paraId="4E295E8C">
      <w:pPr>
        <w:pStyle w:val="2"/>
        <w:spacing w:before="0"/>
        <w:ind w:left="0"/>
        <w:rPr>
          <w:rFonts w:asciiTheme="minorHAnsi" w:hAnsiTheme="minorHAnsi"/>
          <w:sz w:val="24"/>
          <w:szCs w:val="28"/>
          <w:lang w:val="mk-MK"/>
        </w:rPr>
      </w:pPr>
      <w:r>
        <w:rPr>
          <w:rFonts w:asciiTheme="minorHAnsi" w:hAnsiTheme="minorHAnsi"/>
          <w:sz w:val="24"/>
          <w:szCs w:val="28"/>
          <w:lang w:val="mk-MK"/>
        </w:rPr>
        <w:t>План за заштита и спасување од елементарни непогоди</w:t>
      </w:r>
    </w:p>
    <w:p w14:paraId="14740C16">
      <w:pPr>
        <w:pStyle w:val="13"/>
        <w:rPr>
          <w:rFonts w:asciiTheme="minorHAnsi" w:hAnsiTheme="minorHAnsi"/>
          <w:b/>
          <w:lang w:val="mk-MK"/>
        </w:rP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359"/>
        <w:gridCol w:w="3887"/>
        <w:gridCol w:w="2982"/>
        <w:gridCol w:w="1701"/>
        <w:gridCol w:w="4157"/>
      </w:tblGrid>
      <w:tr w14:paraId="35DBA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0" w:type="auto"/>
            <w:shd w:val="clear" w:color="auto" w:fill="D8D8D8" w:themeFill="background1" w:themeFillShade="D9"/>
            <w:vAlign w:val="center"/>
          </w:tcPr>
          <w:p w14:paraId="626EF3B8">
            <w:pPr>
              <w:pStyle w:val="35"/>
              <w:jc w:val="center"/>
              <w:rPr>
                <w:rFonts w:asciiTheme="minorHAnsi" w:hAnsiTheme="minorHAnsi"/>
                <w:b/>
                <w:lang w:val="mk-MK"/>
              </w:rPr>
            </w:pPr>
            <w:r>
              <w:rPr>
                <w:rFonts w:asciiTheme="minorHAnsi" w:hAnsiTheme="minorHAnsi"/>
                <w:b/>
              </w:rPr>
              <w:t>Планирана програмска активност</w:t>
            </w:r>
          </w:p>
        </w:tc>
        <w:tc>
          <w:tcPr>
            <w:tcW w:w="0" w:type="auto"/>
            <w:shd w:val="clear" w:color="auto" w:fill="D8D8D8" w:themeFill="background1" w:themeFillShade="D9"/>
            <w:vAlign w:val="center"/>
          </w:tcPr>
          <w:p w14:paraId="521A49F0">
            <w:pPr>
              <w:pStyle w:val="35"/>
              <w:jc w:val="center"/>
              <w:rPr>
                <w:rFonts w:asciiTheme="minorHAnsi" w:hAnsiTheme="minorHAnsi"/>
                <w:b/>
                <w:lang w:val="mk-MK"/>
              </w:rPr>
            </w:pPr>
            <w:r>
              <w:rPr>
                <w:rFonts w:asciiTheme="minorHAnsi" w:hAnsiTheme="minorHAnsi"/>
                <w:b/>
              </w:rPr>
              <w:t>Цел на активноста</w:t>
            </w:r>
          </w:p>
        </w:tc>
        <w:tc>
          <w:tcPr>
            <w:tcW w:w="0" w:type="auto"/>
            <w:shd w:val="clear" w:color="auto" w:fill="D8D8D8" w:themeFill="background1" w:themeFillShade="D9"/>
            <w:vAlign w:val="center"/>
          </w:tcPr>
          <w:p w14:paraId="292B6150">
            <w:pPr>
              <w:pStyle w:val="35"/>
              <w:jc w:val="center"/>
              <w:rPr>
                <w:rFonts w:asciiTheme="minorHAnsi" w:hAnsiTheme="minorHAnsi"/>
                <w:b/>
              </w:rPr>
            </w:pPr>
            <w:r>
              <w:rPr>
                <w:rFonts w:asciiTheme="minorHAnsi" w:hAnsiTheme="minorHAnsi"/>
                <w:b/>
              </w:rPr>
              <w:t>Реализатор</w:t>
            </w:r>
          </w:p>
        </w:tc>
        <w:tc>
          <w:tcPr>
            <w:tcW w:w="1701" w:type="dxa"/>
            <w:shd w:val="clear" w:color="auto" w:fill="D8D8D8" w:themeFill="background1" w:themeFillShade="D9"/>
            <w:vAlign w:val="center"/>
          </w:tcPr>
          <w:p w14:paraId="5510A776">
            <w:pPr>
              <w:pStyle w:val="35"/>
              <w:jc w:val="center"/>
              <w:rPr>
                <w:rFonts w:asciiTheme="minorHAnsi" w:hAnsiTheme="minorHAnsi"/>
                <w:b/>
              </w:rPr>
            </w:pPr>
            <w:r>
              <w:rPr>
                <w:rFonts w:asciiTheme="minorHAnsi" w:hAnsiTheme="minorHAnsi"/>
                <w:b/>
              </w:rPr>
              <w:t xml:space="preserve">Време на </w:t>
            </w:r>
            <w:r>
              <w:rPr>
                <w:rFonts w:asciiTheme="minorHAnsi" w:hAnsiTheme="minorHAnsi"/>
                <w:b/>
                <w:w w:val="95"/>
              </w:rPr>
              <w:t>реализација</w:t>
            </w:r>
          </w:p>
        </w:tc>
        <w:tc>
          <w:tcPr>
            <w:tcW w:w="0" w:type="auto"/>
            <w:shd w:val="clear" w:color="auto" w:fill="D8D8D8" w:themeFill="background1" w:themeFillShade="D9"/>
            <w:vAlign w:val="center"/>
          </w:tcPr>
          <w:p w14:paraId="14BB142B">
            <w:pPr>
              <w:pStyle w:val="35"/>
              <w:jc w:val="center"/>
              <w:rPr>
                <w:rFonts w:asciiTheme="minorHAnsi" w:hAnsiTheme="minorHAnsi"/>
                <w:b/>
              </w:rPr>
            </w:pPr>
            <w:r>
              <w:rPr>
                <w:rFonts w:asciiTheme="minorHAnsi" w:hAnsiTheme="minorHAnsi"/>
                <w:b/>
              </w:rPr>
              <w:t>Очекувани исходи и ефекти</w:t>
            </w:r>
          </w:p>
        </w:tc>
      </w:tr>
      <w:tr w14:paraId="6A72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8" w:hRule="atLeast"/>
          <w:jc w:val="center"/>
        </w:trPr>
        <w:tc>
          <w:tcPr>
            <w:tcW w:w="0" w:type="auto"/>
          </w:tcPr>
          <w:p w14:paraId="47B46764">
            <w:pPr>
              <w:pStyle w:val="35"/>
              <w:ind w:left="57" w:right="57"/>
              <w:rPr>
                <w:rFonts w:asciiTheme="minorHAnsi" w:hAnsiTheme="minorHAnsi" w:cstheme="minorHAnsi"/>
                <w:sz w:val="20"/>
                <w:szCs w:val="20"/>
              </w:rPr>
            </w:pPr>
            <w:r>
              <w:rPr>
                <w:rFonts w:asciiTheme="minorHAnsi" w:hAnsiTheme="minorHAnsi" w:cstheme="minorHAnsi"/>
                <w:sz w:val="20"/>
                <w:szCs w:val="20"/>
              </w:rPr>
              <w:t>Тестирање на знак ѕвоно потсетување на учениците</w:t>
            </w:r>
          </w:p>
        </w:tc>
        <w:tc>
          <w:tcPr>
            <w:tcW w:w="0" w:type="auto"/>
          </w:tcPr>
          <w:p w14:paraId="6EDABA4A">
            <w:pPr>
              <w:pStyle w:val="35"/>
              <w:ind w:left="57" w:right="57"/>
              <w:rPr>
                <w:rFonts w:asciiTheme="minorHAnsi" w:hAnsiTheme="minorHAnsi" w:cstheme="minorHAnsi"/>
                <w:sz w:val="20"/>
                <w:szCs w:val="20"/>
              </w:rPr>
            </w:pPr>
            <w:r>
              <w:rPr>
                <w:rFonts w:asciiTheme="minorHAnsi" w:hAnsiTheme="minorHAnsi" w:cstheme="minorHAnsi"/>
                <w:sz w:val="20"/>
                <w:szCs w:val="20"/>
              </w:rPr>
              <w:t>Оспособување на учениците за</w:t>
            </w:r>
          </w:p>
          <w:p w14:paraId="4C0E33F3">
            <w:pPr>
              <w:pStyle w:val="35"/>
              <w:ind w:left="57" w:right="57"/>
              <w:rPr>
                <w:rFonts w:asciiTheme="minorHAnsi" w:hAnsiTheme="minorHAnsi" w:cstheme="minorHAnsi"/>
                <w:sz w:val="20"/>
                <w:szCs w:val="20"/>
              </w:rPr>
            </w:pPr>
            <w:r>
              <w:rPr>
                <w:rFonts w:asciiTheme="minorHAnsi" w:hAnsiTheme="minorHAnsi" w:cstheme="minorHAnsi"/>
                <w:sz w:val="20"/>
                <w:szCs w:val="20"/>
              </w:rPr>
              <w:t>препознавање на знаците за опасност</w:t>
            </w:r>
          </w:p>
        </w:tc>
        <w:tc>
          <w:tcPr>
            <w:tcW w:w="0" w:type="auto"/>
          </w:tcPr>
          <w:p w14:paraId="0DC9B908">
            <w:pPr>
              <w:pStyle w:val="35"/>
              <w:ind w:left="57" w:right="57"/>
              <w:rPr>
                <w:rFonts w:asciiTheme="minorHAnsi" w:hAnsiTheme="minorHAnsi" w:cstheme="minorHAnsi"/>
                <w:b/>
                <w:sz w:val="20"/>
                <w:szCs w:val="20"/>
              </w:rPr>
            </w:pPr>
            <w:r>
              <w:rPr>
                <w:rFonts w:asciiTheme="minorHAnsi" w:hAnsiTheme="minorHAnsi" w:cstheme="minorHAnsi"/>
                <w:sz w:val="20"/>
                <w:szCs w:val="20"/>
              </w:rPr>
              <w:t>Тим за планирање</w:t>
            </w:r>
          </w:p>
        </w:tc>
        <w:tc>
          <w:tcPr>
            <w:tcW w:w="1701" w:type="dxa"/>
          </w:tcPr>
          <w:p w14:paraId="6E9DAFC1">
            <w:pPr>
              <w:pStyle w:val="35"/>
              <w:ind w:left="57" w:right="57"/>
              <w:rPr>
                <w:rFonts w:asciiTheme="minorHAnsi" w:hAnsiTheme="minorHAnsi" w:cstheme="minorHAnsi"/>
                <w:b/>
                <w:sz w:val="20"/>
                <w:szCs w:val="20"/>
                <w:lang w:val="mk-MK"/>
              </w:rPr>
            </w:pPr>
            <w:r>
              <w:rPr>
                <w:rFonts w:asciiTheme="minorHAnsi" w:hAnsiTheme="minorHAnsi" w:cstheme="minorHAnsi"/>
                <w:sz w:val="20"/>
                <w:szCs w:val="20"/>
              </w:rPr>
              <w:t>Септември</w:t>
            </w:r>
          </w:p>
        </w:tc>
        <w:tc>
          <w:tcPr>
            <w:tcW w:w="0" w:type="auto"/>
          </w:tcPr>
          <w:p w14:paraId="1102657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Препознавање на знак и брза реакција во случај на елементарни непогоди</w:t>
            </w:r>
          </w:p>
        </w:tc>
      </w:tr>
      <w:tr w14:paraId="050C1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0" w:type="auto"/>
          </w:tcPr>
          <w:p w14:paraId="28A06F5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 активност - евакуација - одделенска</w:t>
            </w:r>
          </w:p>
          <w:p w14:paraId="7196A68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настава</w:t>
            </w:r>
          </w:p>
        </w:tc>
        <w:tc>
          <w:tcPr>
            <w:tcW w:w="0" w:type="auto"/>
          </w:tcPr>
          <w:p w14:paraId="75ED4D9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Оспособување на тимот за навремено напуштање на</w:t>
            </w:r>
            <w:r>
              <w:rPr>
                <w:rFonts w:asciiTheme="minorHAnsi" w:hAnsiTheme="minorHAnsi" w:cstheme="minorHAnsi"/>
                <w:sz w:val="20"/>
                <w:szCs w:val="20"/>
              </w:rPr>
              <w:t>училишната зграда</w:t>
            </w:r>
          </w:p>
        </w:tc>
        <w:tc>
          <w:tcPr>
            <w:tcW w:w="0" w:type="auto"/>
          </w:tcPr>
          <w:p w14:paraId="5B2B62D1">
            <w:pPr>
              <w:pStyle w:val="35"/>
              <w:ind w:left="57" w:right="57"/>
              <w:rPr>
                <w:rFonts w:asciiTheme="minorHAnsi" w:hAnsiTheme="minorHAnsi" w:cstheme="minorHAnsi"/>
                <w:sz w:val="20"/>
                <w:szCs w:val="20"/>
              </w:rPr>
            </w:pPr>
            <w:r>
              <w:rPr>
                <w:rFonts w:asciiTheme="minorHAnsi" w:hAnsiTheme="minorHAnsi" w:cstheme="minorHAnsi"/>
                <w:sz w:val="20"/>
                <w:szCs w:val="20"/>
              </w:rPr>
              <w:t>Донесување и усвојување</w:t>
            </w:r>
          </w:p>
          <w:p w14:paraId="10AC8FB6">
            <w:pPr>
              <w:pStyle w:val="35"/>
              <w:ind w:left="57" w:right="57"/>
              <w:rPr>
                <w:rFonts w:asciiTheme="minorHAnsi" w:hAnsiTheme="minorHAnsi" w:cstheme="minorHAnsi"/>
                <w:sz w:val="20"/>
                <w:szCs w:val="20"/>
              </w:rPr>
            </w:pPr>
            <w:r>
              <w:rPr>
                <w:rFonts w:asciiTheme="minorHAnsi" w:hAnsiTheme="minorHAnsi" w:cstheme="minorHAnsi"/>
                <w:sz w:val="20"/>
                <w:szCs w:val="20"/>
              </w:rPr>
              <w:t>на програма за активностите на тимот за планирање</w:t>
            </w:r>
          </w:p>
        </w:tc>
        <w:tc>
          <w:tcPr>
            <w:tcW w:w="1701" w:type="dxa"/>
          </w:tcPr>
          <w:p w14:paraId="7E5CFDE6">
            <w:pPr>
              <w:pStyle w:val="35"/>
              <w:ind w:left="57" w:right="57"/>
              <w:rPr>
                <w:rFonts w:asciiTheme="minorHAnsi" w:hAnsiTheme="minorHAnsi" w:cstheme="minorHAnsi"/>
                <w:sz w:val="20"/>
                <w:szCs w:val="20"/>
              </w:rPr>
            </w:pPr>
            <w:r>
              <w:rPr>
                <w:rFonts w:asciiTheme="minorHAnsi" w:hAnsiTheme="minorHAnsi" w:cstheme="minorHAnsi"/>
                <w:sz w:val="20"/>
                <w:szCs w:val="20"/>
              </w:rPr>
              <w:t>Доделување на задолженија на членовите на тимот</w:t>
            </w:r>
          </w:p>
        </w:tc>
        <w:tc>
          <w:tcPr>
            <w:tcW w:w="0" w:type="auto"/>
          </w:tcPr>
          <w:p w14:paraId="28BF81B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Навремено напуштање на училишната зграда</w:t>
            </w:r>
          </w:p>
        </w:tc>
      </w:tr>
      <w:tr w14:paraId="661E3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jc w:val="center"/>
        </w:trPr>
        <w:tc>
          <w:tcPr>
            <w:tcW w:w="0" w:type="auto"/>
          </w:tcPr>
          <w:p w14:paraId="5BB3C94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 активност на тимот за прва</w:t>
            </w:r>
            <w:r>
              <w:rPr>
                <w:rFonts w:asciiTheme="minorHAnsi" w:hAnsiTheme="minorHAnsi" w:cstheme="minorHAnsi"/>
                <w:sz w:val="20"/>
                <w:szCs w:val="20"/>
              </w:rPr>
              <w:t>медицинска помош -</w:t>
            </w:r>
          </w:p>
          <w:p w14:paraId="3B2C2E01">
            <w:pPr>
              <w:pStyle w:val="35"/>
              <w:ind w:left="57" w:right="57"/>
              <w:rPr>
                <w:rFonts w:asciiTheme="minorHAnsi" w:hAnsiTheme="minorHAnsi" w:cstheme="minorHAnsi"/>
                <w:sz w:val="20"/>
                <w:szCs w:val="20"/>
              </w:rPr>
            </w:pPr>
            <w:r>
              <w:rPr>
                <w:rFonts w:asciiTheme="minorHAnsi" w:hAnsiTheme="minorHAnsi" w:cstheme="minorHAnsi"/>
                <w:sz w:val="20"/>
                <w:szCs w:val="20"/>
              </w:rPr>
              <w:t>предметна настава</w:t>
            </w:r>
          </w:p>
        </w:tc>
        <w:tc>
          <w:tcPr>
            <w:tcW w:w="0" w:type="auto"/>
          </w:tcPr>
          <w:p w14:paraId="618C7F86">
            <w:pPr>
              <w:pStyle w:val="35"/>
              <w:ind w:left="57" w:right="57"/>
              <w:rPr>
                <w:rFonts w:asciiTheme="minorHAnsi" w:hAnsiTheme="minorHAnsi" w:cstheme="minorHAnsi"/>
                <w:b/>
                <w:sz w:val="20"/>
                <w:szCs w:val="20"/>
              </w:rPr>
            </w:pPr>
          </w:p>
          <w:p w14:paraId="3FA5A266">
            <w:pPr>
              <w:pStyle w:val="35"/>
              <w:ind w:left="57" w:right="57"/>
              <w:rPr>
                <w:rFonts w:asciiTheme="minorHAnsi" w:hAnsiTheme="minorHAnsi" w:cstheme="minorHAnsi"/>
                <w:sz w:val="20"/>
                <w:szCs w:val="20"/>
              </w:rPr>
            </w:pPr>
            <w:r>
              <w:rPr>
                <w:rFonts w:asciiTheme="minorHAnsi" w:hAnsiTheme="minorHAnsi" w:cstheme="minorHAnsi"/>
                <w:sz w:val="20"/>
                <w:szCs w:val="20"/>
              </w:rPr>
              <w:t>Оспособување на тимот за снаоѓање во вонредна ситуација.</w:t>
            </w:r>
          </w:p>
        </w:tc>
        <w:tc>
          <w:tcPr>
            <w:tcW w:w="0" w:type="auto"/>
          </w:tcPr>
          <w:p w14:paraId="7685761C">
            <w:pPr>
              <w:pStyle w:val="35"/>
              <w:ind w:left="57" w:right="57"/>
              <w:rPr>
                <w:rFonts w:asciiTheme="minorHAnsi" w:hAnsiTheme="minorHAnsi" w:cstheme="minorHAnsi"/>
                <w:sz w:val="20"/>
                <w:szCs w:val="20"/>
              </w:rPr>
            </w:pPr>
            <w:r>
              <w:rPr>
                <w:rFonts w:asciiTheme="minorHAnsi" w:hAnsiTheme="minorHAnsi" w:cstheme="minorHAnsi"/>
                <w:sz w:val="20"/>
                <w:szCs w:val="20"/>
              </w:rPr>
              <w:t>Тим за планирање и тим за прва</w:t>
            </w:r>
          </w:p>
          <w:p w14:paraId="5988EF3E">
            <w:pPr>
              <w:pStyle w:val="35"/>
              <w:ind w:left="57" w:right="57"/>
              <w:rPr>
                <w:rFonts w:asciiTheme="minorHAnsi" w:hAnsiTheme="minorHAnsi" w:cstheme="minorHAnsi"/>
                <w:sz w:val="20"/>
                <w:szCs w:val="20"/>
              </w:rPr>
            </w:pPr>
            <w:r>
              <w:rPr>
                <w:rFonts w:asciiTheme="minorHAnsi" w:hAnsiTheme="minorHAnsi" w:cstheme="minorHAnsi"/>
                <w:sz w:val="20"/>
                <w:szCs w:val="20"/>
              </w:rPr>
              <w:t>медицинска помош</w:t>
            </w:r>
          </w:p>
        </w:tc>
        <w:tc>
          <w:tcPr>
            <w:tcW w:w="1701" w:type="dxa"/>
          </w:tcPr>
          <w:p w14:paraId="0BF91B9C">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Декември </w:t>
            </w:r>
          </w:p>
        </w:tc>
        <w:tc>
          <w:tcPr>
            <w:tcW w:w="0" w:type="auto"/>
          </w:tcPr>
          <w:p w14:paraId="208BB9A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Правилна и брза реакција на тимот за прва помош во случај на елементарна незгода</w:t>
            </w:r>
          </w:p>
        </w:tc>
      </w:tr>
      <w:tr w14:paraId="6D529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jc w:val="center"/>
        </w:trPr>
        <w:tc>
          <w:tcPr>
            <w:tcW w:w="0" w:type="auto"/>
          </w:tcPr>
          <w:p w14:paraId="4184771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Вежбовнаактивност</w:t>
            </w:r>
          </w:p>
          <w:p w14:paraId="20D5DE4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 тимот за прва медицинска помош-</w:t>
            </w:r>
          </w:p>
          <w:p w14:paraId="7707D2A9">
            <w:pPr>
              <w:pStyle w:val="35"/>
              <w:ind w:left="57" w:right="57"/>
              <w:rPr>
                <w:rFonts w:asciiTheme="minorHAnsi" w:hAnsiTheme="minorHAnsi" w:cstheme="minorHAnsi"/>
                <w:sz w:val="20"/>
                <w:szCs w:val="20"/>
              </w:rPr>
            </w:pPr>
            <w:r>
              <w:rPr>
                <w:rFonts w:asciiTheme="minorHAnsi" w:hAnsiTheme="minorHAnsi" w:cstheme="minorHAnsi"/>
                <w:sz w:val="20"/>
                <w:szCs w:val="20"/>
              </w:rPr>
              <w:t>одделенсканастава.</w:t>
            </w:r>
          </w:p>
        </w:tc>
        <w:tc>
          <w:tcPr>
            <w:tcW w:w="0" w:type="auto"/>
          </w:tcPr>
          <w:p w14:paraId="3B3286FA">
            <w:pPr>
              <w:pStyle w:val="35"/>
              <w:ind w:left="57" w:right="57"/>
              <w:rPr>
                <w:rFonts w:asciiTheme="minorHAnsi" w:hAnsiTheme="minorHAnsi" w:cstheme="minorHAnsi"/>
                <w:b/>
                <w:sz w:val="20"/>
                <w:szCs w:val="20"/>
              </w:rPr>
            </w:pPr>
          </w:p>
          <w:p w14:paraId="03778FF6">
            <w:pPr>
              <w:pStyle w:val="35"/>
              <w:ind w:left="57" w:right="57"/>
              <w:rPr>
                <w:rFonts w:asciiTheme="minorHAnsi" w:hAnsiTheme="minorHAnsi" w:cstheme="minorHAnsi"/>
                <w:sz w:val="20"/>
                <w:szCs w:val="20"/>
              </w:rPr>
            </w:pPr>
            <w:r>
              <w:rPr>
                <w:rFonts w:asciiTheme="minorHAnsi" w:hAnsiTheme="minorHAnsi" w:cstheme="minorHAnsi"/>
                <w:sz w:val="20"/>
                <w:szCs w:val="20"/>
              </w:rPr>
              <w:t>Оспособување на тимот за снаоѓање во вонредна ситуација</w:t>
            </w:r>
          </w:p>
        </w:tc>
        <w:tc>
          <w:tcPr>
            <w:tcW w:w="0" w:type="auto"/>
          </w:tcPr>
          <w:p w14:paraId="5787FCA1">
            <w:pPr>
              <w:pStyle w:val="35"/>
              <w:ind w:left="57" w:right="57"/>
              <w:rPr>
                <w:rFonts w:asciiTheme="minorHAnsi" w:hAnsiTheme="minorHAnsi" w:cstheme="minorHAnsi"/>
                <w:sz w:val="20"/>
                <w:szCs w:val="20"/>
              </w:rPr>
            </w:pPr>
            <w:r>
              <w:rPr>
                <w:rFonts w:asciiTheme="minorHAnsi" w:hAnsiTheme="minorHAnsi" w:cstheme="minorHAnsi"/>
                <w:sz w:val="20"/>
                <w:szCs w:val="20"/>
              </w:rPr>
              <w:t>Тим за планирање и тим за првамедицинска помош</w:t>
            </w:r>
          </w:p>
          <w:p w14:paraId="02833174">
            <w:pPr>
              <w:pStyle w:val="35"/>
              <w:ind w:left="57" w:right="57"/>
              <w:rPr>
                <w:rFonts w:asciiTheme="minorHAnsi" w:hAnsiTheme="minorHAnsi" w:cstheme="minorHAnsi"/>
                <w:sz w:val="20"/>
                <w:szCs w:val="20"/>
              </w:rPr>
            </w:pPr>
            <w:r>
              <w:rPr>
                <w:rFonts w:asciiTheme="minorHAnsi" w:hAnsiTheme="minorHAnsi" w:cstheme="minorHAnsi"/>
                <w:sz w:val="20"/>
                <w:szCs w:val="20"/>
              </w:rPr>
              <w:t>и ученици</w:t>
            </w:r>
          </w:p>
        </w:tc>
        <w:tc>
          <w:tcPr>
            <w:tcW w:w="1701" w:type="dxa"/>
          </w:tcPr>
          <w:p w14:paraId="44D96DFE">
            <w:pPr>
              <w:pStyle w:val="35"/>
              <w:ind w:left="57" w:right="57"/>
              <w:rPr>
                <w:rFonts w:asciiTheme="minorHAnsi" w:hAnsiTheme="minorHAnsi" w:cstheme="minorHAnsi"/>
                <w:sz w:val="20"/>
                <w:szCs w:val="20"/>
                <w:lang w:val="mk-MK"/>
              </w:rPr>
            </w:pPr>
            <w:r>
              <w:rPr>
                <w:rFonts w:asciiTheme="minorHAnsi" w:hAnsiTheme="minorHAnsi" w:cstheme="minorHAnsi"/>
                <w:sz w:val="20"/>
                <w:szCs w:val="20"/>
              </w:rPr>
              <w:t>Февруари</w:t>
            </w:r>
          </w:p>
        </w:tc>
        <w:tc>
          <w:tcPr>
            <w:tcW w:w="0" w:type="auto"/>
          </w:tcPr>
          <w:p w14:paraId="6626423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Правилна и брза реакција на тимот за прва помош во случај на елементарна незгода</w:t>
            </w:r>
          </w:p>
        </w:tc>
      </w:tr>
      <w:tr w14:paraId="7FB97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0" w:type="auto"/>
          </w:tcPr>
          <w:p w14:paraId="0F06154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 активност и евакуација - предметна настава</w:t>
            </w:r>
          </w:p>
        </w:tc>
        <w:tc>
          <w:tcPr>
            <w:tcW w:w="0" w:type="auto"/>
          </w:tcPr>
          <w:p w14:paraId="5BCE138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Оспособување на тимот за навремено напуштање на училишната зграда</w:t>
            </w:r>
          </w:p>
        </w:tc>
        <w:tc>
          <w:tcPr>
            <w:tcW w:w="0" w:type="auto"/>
          </w:tcPr>
          <w:p w14:paraId="38D1E25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Тим за планирање, вработени и ученици</w:t>
            </w:r>
          </w:p>
        </w:tc>
        <w:tc>
          <w:tcPr>
            <w:tcW w:w="1701" w:type="dxa"/>
          </w:tcPr>
          <w:p w14:paraId="02D8A56D">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Април </w:t>
            </w:r>
          </w:p>
        </w:tc>
        <w:tc>
          <w:tcPr>
            <w:tcW w:w="0" w:type="auto"/>
          </w:tcPr>
          <w:p w14:paraId="31B7720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Навремено напуштање на училишната зграда</w:t>
            </w:r>
          </w:p>
        </w:tc>
      </w:tr>
      <w:tr w14:paraId="5135C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0" w:type="auto"/>
          </w:tcPr>
          <w:p w14:paraId="004FFAA5">
            <w:pPr>
              <w:pStyle w:val="35"/>
              <w:ind w:left="57" w:right="57"/>
              <w:rPr>
                <w:rFonts w:asciiTheme="minorHAnsi" w:hAnsiTheme="minorHAnsi" w:cstheme="minorHAnsi"/>
                <w:sz w:val="20"/>
                <w:szCs w:val="20"/>
              </w:rPr>
            </w:pPr>
            <w:r>
              <w:rPr>
                <w:rFonts w:asciiTheme="minorHAnsi" w:hAnsiTheme="minorHAnsi" w:cstheme="minorHAnsi"/>
                <w:sz w:val="20"/>
                <w:szCs w:val="20"/>
              </w:rPr>
              <w:t>Евалуација на</w:t>
            </w:r>
          </w:p>
          <w:p w14:paraId="534BB819">
            <w:pPr>
              <w:pStyle w:val="35"/>
              <w:ind w:left="57" w:right="57"/>
              <w:rPr>
                <w:rFonts w:asciiTheme="minorHAnsi" w:hAnsiTheme="minorHAnsi" w:cstheme="minorHAnsi"/>
                <w:sz w:val="20"/>
                <w:szCs w:val="20"/>
              </w:rPr>
            </w:pPr>
            <w:r>
              <w:rPr>
                <w:rFonts w:asciiTheme="minorHAnsi" w:hAnsiTheme="minorHAnsi" w:cstheme="minorHAnsi"/>
                <w:sz w:val="20"/>
                <w:szCs w:val="20"/>
              </w:rPr>
              <w:t>спроведените активности</w:t>
            </w:r>
          </w:p>
        </w:tc>
        <w:tc>
          <w:tcPr>
            <w:tcW w:w="0" w:type="auto"/>
          </w:tcPr>
          <w:p w14:paraId="4B7546EB">
            <w:pPr>
              <w:pStyle w:val="35"/>
              <w:ind w:left="57" w:right="57"/>
              <w:rPr>
                <w:rFonts w:asciiTheme="minorHAnsi" w:hAnsiTheme="minorHAnsi" w:cstheme="minorHAnsi"/>
                <w:sz w:val="20"/>
                <w:szCs w:val="20"/>
              </w:rPr>
            </w:pPr>
            <w:r>
              <w:rPr>
                <w:rFonts w:asciiTheme="minorHAnsi" w:hAnsiTheme="minorHAnsi" w:cstheme="minorHAnsi"/>
                <w:sz w:val="20"/>
                <w:szCs w:val="20"/>
              </w:rPr>
              <w:t>Согледување на позитивните и негативните страни на негативните активности</w:t>
            </w:r>
          </w:p>
        </w:tc>
        <w:tc>
          <w:tcPr>
            <w:tcW w:w="0" w:type="auto"/>
          </w:tcPr>
          <w:p w14:paraId="176C0520">
            <w:pPr>
              <w:pStyle w:val="35"/>
              <w:ind w:left="57" w:right="57"/>
              <w:rPr>
                <w:rFonts w:asciiTheme="minorHAnsi" w:hAnsiTheme="minorHAnsi" w:cstheme="minorHAnsi"/>
                <w:sz w:val="20"/>
                <w:szCs w:val="20"/>
              </w:rPr>
            </w:pPr>
            <w:r>
              <w:rPr>
                <w:rFonts w:asciiTheme="minorHAnsi" w:hAnsiTheme="minorHAnsi" w:cstheme="minorHAnsi"/>
                <w:sz w:val="20"/>
                <w:szCs w:val="20"/>
              </w:rPr>
              <w:t>Тим за планирање и вработени</w:t>
            </w:r>
          </w:p>
        </w:tc>
        <w:tc>
          <w:tcPr>
            <w:tcW w:w="1701" w:type="dxa"/>
          </w:tcPr>
          <w:p w14:paraId="3DF3B4DC">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Мај </w:t>
            </w:r>
          </w:p>
        </w:tc>
        <w:tc>
          <w:tcPr>
            <w:tcW w:w="0" w:type="auto"/>
          </w:tcPr>
          <w:p w14:paraId="667FE87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Согледивање на недостатоци и нивно елиминирање во идни активности</w:t>
            </w:r>
          </w:p>
        </w:tc>
      </w:tr>
    </w:tbl>
    <w:p w14:paraId="5F8EC87F">
      <w:pPr>
        <w:rPr>
          <w:rFonts w:asciiTheme="minorHAnsi" w:hAnsiTheme="minorHAnsi"/>
          <w:lang w:val="mk-MK"/>
        </w:rPr>
      </w:pPr>
      <w:r>
        <w:rPr>
          <w:rFonts w:asciiTheme="minorHAnsi" w:hAnsiTheme="minorHAnsi"/>
          <w:lang w:val="mk-MK"/>
        </w:rPr>
        <w:t xml:space="preserve"> Тимови  за спроведување евакуација и  прва медицинска помош</w:t>
      </w:r>
    </w:p>
    <w:p w14:paraId="7774DE39">
      <w:pPr>
        <w:ind w:right="567"/>
        <w:rPr>
          <w:rFonts w:cs="Arial" w:asciiTheme="minorHAnsi" w:hAnsiTheme="minorHAnsi"/>
          <w:b/>
          <w:color w:val="000000"/>
          <w:sz w:val="28"/>
          <w:szCs w:val="28"/>
          <w:lang w:val="mk-MK"/>
        </w:rPr>
      </w:pPr>
    </w:p>
    <w:p w14:paraId="6B18C541">
      <w:pPr>
        <w:pStyle w:val="31"/>
        <w:ind w:right="567"/>
        <w:jc w:val="both"/>
        <w:rPr>
          <w:rFonts w:asciiTheme="minorHAnsi" w:hAnsiTheme="minorHAnsi" w:cstheme="minorHAnsi"/>
          <w:sz w:val="22"/>
          <w:lang w:val="mk-MK"/>
        </w:rPr>
      </w:pPr>
      <w:bookmarkStart w:id="12" w:name="_bookmark11"/>
      <w:bookmarkEnd w:id="12"/>
      <w:r>
        <w:rPr>
          <w:rFonts w:eastAsia="Arial" w:asciiTheme="minorHAnsi" w:hAnsiTheme="minorHAnsi" w:cstheme="minorHAnsi"/>
          <w:b/>
          <w:bCs/>
          <w:sz w:val="28"/>
          <w:szCs w:val="28"/>
          <w:lang w:val="mk-MK"/>
        </w:rPr>
        <w:pict>
          <v:shape id="_x0000_i1045" o:spt="136" type="#_x0000_t136" style="height:21.95pt;width:187.3pt;" coordsize="21600,21600">
            <v:path/>
            <v:fill focussize="0,0"/>
            <v:stroke weight="1pt"/>
            <v:imagedata o:title=""/>
            <o:lock v:ext="edit" aspectratio="t"/>
            <v:textpath on="t" fitshape="t" fitpath="t" trim="t" xscale="f" string="18.Грижа за здравјето" style="font-family:Arial Black;font-size:14pt;font-style:italic;font-weight:bold;v-text-align:center;"/>
            <v:shadow on="t" opacity="52429f"/>
            <w10:wrap type="none"/>
            <w10:anchorlock/>
          </v:shape>
        </w:pict>
      </w:r>
    </w:p>
    <w:p w14:paraId="46C33FC1">
      <w:pPr>
        <w:pStyle w:val="13"/>
        <w:ind w:right="567"/>
        <w:jc w:val="both"/>
        <w:rPr>
          <w:rFonts w:asciiTheme="minorHAnsi" w:hAnsiTheme="minorHAnsi"/>
          <w:b/>
          <w:i/>
          <w:sz w:val="24"/>
          <w:lang w:val="mk-MK"/>
        </w:rPr>
      </w:pPr>
      <w:r>
        <w:rPr>
          <w:rFonts w:asciiTheme="minorHAnsi" w:hAnsiTheme="minorHAnsi"/>
          <w:b/>
          <w:i/>
          <w:sz w:val="24"/>
          <w:lang w:val="mk-MK"/>
        </w:rPr>
        <w:t>(Прилог на годишна  програма – 4.20. Програма за грижа за здравјето)</w:t>
      </w:r>
    </w:p>
    <w:p w14:paraId="12897AA6">
      <w:pPr>
        <w:pStyle w:val="31"/>
        <w:ind w:right="567"/>
        <w:jc w:val="both"/>
        <w:rPr>
          <w:rFonts w:asciiTheme="minorHAnsi" w:hAnsiTheme="minorHAnsi" w:cstheme="minorHAnsi"/>
          <w:sz w:val="22"/>
          <w:lang w:val="mk-MK"/>
        </w:rPr>
      </w:pPr>
      <w:r>
        <w:rPr>
          <w:rFonts w:asciiTheme="minorHAnsi" w:hAnsiTheme="minorHAnsi" w:cstheme="minorHAnsi"/>
          <w:sz w:val="22"/>
          <w:lang w:val="mk-MK"/>
        </w:rPr>
        <w:t>Значаен фактор за правилниот развој на учениците е водењето грижа за нивното здравје, па спрема тоа во границите на можностите на училиштето и законските одредби се планираат следните активности.</w:t>
      </w:r>
    </w:p>
    <w:p w14:paraId="4B7C10EE">
      <w:pPr>
        <w:pStyle w:val="31"/>
        <w:ind w:right="567"/>
        <w:jc w:val="both"/>
        <w:rPr>
          <w:rFonts w:asciiTheme="minorHAnsi" w:hAnsiTheme="minorHAnsi" w:cstheme="minorHAnsi"/>
          <w:sz w:val="22"/>
          <w:lang w:val="mk-MK"/>
        </w:rPr>
      </w:pPr>
    </w:p>
    <w:p w14:paraId="4ECCA620">
      <w:pPr>
        <w:rPr>
          <w:rFonts w:asciiTheme="minorHAnsi" w:hAnsiTheme="minorHAnsi" w:cstheme="minorHAnsi"/>
          <w:color w:val="000000" w:themeColor="text1"/>
          <w:sz w:val="24"/>
          <w:szCs w:val="24"/>
          <w:bdr w:val="single" w:color="E5E7EB" w:sz="2" w:space="0"/>
          <w:lang w:val="mk-MK"/>
        </w:rPr>
      </w:pPr>
      <w:r>
        <w:rPr>
          <w:rFonts w:asciiTheme="minorHAnsi" w:hAnsiTheme="minorHAnsi" w:cstheme="minorHAnsi"/>
          <w:b/>
          <w:sz w:val="24"/>
          <w:szCs w:val="24"/>
        </w:rPr>
        <w:t>Програмата „Вештини за адолесценција“</w:t>
      </w:r>
      <w:r>
        <w:rPr>
          <w:rFonts w:asciiTheme="minorHAnsi" w:hAnsiTheme="minorHAnsi" w:cstheme="minorHAnsi"/>
          <w:sz w:val="24"/>
          <w:szCs w:val="24"/>
        </w:rPr>
        <w:t xml:space="preserve">  </w:t>
      </w:r>
      <w:r>
        <w:rPr>
          <w:rFonts w:asciiTheme="minorHAnsi" w:hAnsiTheme="minorHAnsi" w:cstheme="minorHAnsi"/>
          <w:sz w:val="24"/>
          <w:szCs w:val="24"/>
          <w:lang w:val="mk-MK"/>
        </w:rPr>
        <w:t xml:space="preserve">е пилот програма која ќе се реализира </w:t>
      </w:r>
      <w:r>
        <w:rPr>
          <w:rFonts w:asciiTheme="minorHAnsi" w:hAnsiTheme="minorHAnsi" w:cstheme="minorHAnsi"/>
          <w:sz w:val="24"/>
          <w:szCs w:val="24"/>
        </w:rPr>
        <w:t xml:space="preserve"> во 50 основни училишта во седмите одделенија</w:t>
      </w:r>
      <w:r>
        <w:rPr>
          <w:rFonts w:asciiTheme="minorHAnsi" w:hAnsiTheme="minorHAnsi" w:cstheme="minorHAnsi"/>
          <w:sz w:val="24"/>
          <w:szCs w:val="24"/>
          <w:lang w:val="mk-MK"/>
        </w:rPr>
        <w:t>.</w:t>
      </w:r>
      <w:r>
        <w:rPr>
          <w:rFonts w:cs="Arial"/>
          <w:color w:val="737373"/>
          <w:sz w:val="20"/>
          <w:szCs w:val="20"/>
          <w:bdr w:val="single" w:color="E5E7EB" w:sz="2" w:space="0"/>
          <w:lang w:val="mk-MK"/>
        </w:rPr>
        <w:t xml:space="preserve"> МОН и </w:t>
      </w:r>
      <w:r>
        <w:rPr>
          <w:rFonts w:asciiTheme="minorHAnsi" w:hAnsiTheme="minorHAnsi" w:cstheme="minorHAnsi"/>
          <w:color w:val="000000" w:themeColor="text1"/>
          <w:sz w:val="24"/>
          <w:szCs w:val="24"/>
          <w:bdr w:val="single" w:color="E5E7EB" w:sz="2" w:space="0"/>
          <w:lang w:val="mk-MK"/>
        </w:rPr>
        <w:t>БРО  имаат склучено  меморандум за соработка со Канцеларијата на Обединетите нации за дрога и криминал (UNODC) за спроведување на превентивната програма на Меѓународната фондација на Лајонс клубовите (LCIF), изработена по стандардите на Светската здравствена организација, којашто се имплементира во 107 земји во светот.</w:t>
      </w:r>
    </w:p>
    <w:p w14:paraId="788AA2AC">
      <w:pPr>
        <w:rPr>
          <w:rFonts w:asciiTheme="minorHAnsi" w:hAnsiTheme="minorHAnsi" w:cstheme="minorHAnsi"/>
          <w:b/>
          <w:bCs/>
          <w:color w:val="000000" w:themeColor="text1"/>
          <w:sz w:val="24"/>
          <w:szCs w:val="24"/>
          <w:lang w:val="mk-MK"/>
        </w:rPr>
      </w:pPr>
      <w:r>
        <w:rPr>
          <w:rFonts w:asciiTheme="minorHAnsi" w:hAnsiTheme="minorHAnsi" w:cstheme="minorHAnsi"/>
        </w:rPr>
        <w:t>Lions Quest Вештини за адолесценција е сеопфатна програма за позитивен развој и превенција кај младите. Подучува за животот и граѓанските вештини во рамките на безбедна, грижлива и доследна средина. Целта е да се вклучат учениците, семејствата, училиштето и членовите на заедницата во создавање колектив за учење во кој односите се исполнети со внимание, очекувањата за позитивните видови на однесување се високи и ангажирањето е целисходно.</w:t>
      </w:r>
    </w:p>
    <w:p w14:paraId="186486C7">
      <w:pPr>
        <w:rPr>
          <w:rFonts w:asciiTheme="minorHAnsi" w:hAnsiTheme="minorHAnsi" w:cstheme="minorHAnsi"/>
          <w:sz w:val="24"/>
          <w:szCs w:val="24"/>
          <w:lang w:val="mk-MK"/>
        </w:rPr>
      </w:pPr>
      <w:r>
        <w:rPr>
          <w:rFonts w:asciiTheme="minorHAnsi" w:hAnsiTheme="minorHAnsi" w:cstheme="minorHAnsi"/>
          <w:sz w:val="24"/>
          <w:szCs w:val="24"/>
        </w:rPr>
        <w:t>Програмата „Вештини за адолесценција“ придонесува за јакнење на социјално-емоционалните вештини кај учениците и има за цел да ги подготви младите адолесцентида не подлегнуваат на врсничкиот притисок, да прават здрави избори и да не користат штетни психоактивни супстанци.</w:t>
      </w:r>
    </w:p>
    <w:p w14:paraId="35BB2A07">
      <w:pPr>
        <w:pStyle w:val="27"/>
        <w:shd w:val="clear" w:color="auto" w:fill="FFFFFF"/>
        <w:jc w:val="both"/>
        <w:textAlignment w:val="baseline"/>
        <w:rPr>
          <w:rFonts w:asciiTheme="minorHAnsi" w:hAnsiTheme="minorHAnsi" w:cstheme="minorHAnsi"/>
          <w:lang w:val="mk-MK"/>
        </w:rPr>
      </w:pPr>
      <w:r>
        <w:rPr>
          <w:rFonts w:asciiTheme="minorHAnsi" w:hAnsiTheme="minorHAnsi" w:cstheme="minorHAnsi"/>
        </w:rPr>
        <w:t>Програмата „Вештини за адолесценција“ овозможува учениците   на  интересен , а едновремено суптилен и непосреден начин да се стекнат со потребните вештини и способности што во иднина ќе ги применуваат за здрав и безбеден живот. Таа опфаќа неопходно потребни теми и одлично  селектирани содржини   за млади луѓе кои  ќе имаат огромно влијание врз формирање на здрави и емотивно стабилни личности на адолесцентите.</w:t>
      </w:r>
    </w:p>
    <w:p w14:paraId="35207B97">
      <w:pPr>
        <w:pStyle w:val="27"/>
        <w:shd w:val="clear" w:color="auto" w:fill="FFFFFF"/>
        <w:spacing w:before="0" w:after="0"/>
        <w:jc w:val="both"/>
        <w:textAlignment w:val="baseline"/>
        <w:rPr>
          <w:rFonts w:asciiTheme="minorHAnsi" w:hAnsiTheme="minorHAnsi" w:cstheme="minorHAnsi"/>
          <w:b/>
        </w:rPr>
      </w:pPr>
      <w:r>
        <w:rPr>
          <w:rFonts w:asciiTheme="minorHAnsi" w:hAnsiTheme="minorHAnsi" w:cstheme="minorHAnsi"/>
          <w:lang w:val="mk-MK"/>
        </w:rPr>
        <w:t xml:space="preserve">Програмата </w:t>
      </w:r>
      <w:r>
        <w:rPr>
          <w:rFonts w:asciiTheme="minorHAnsi" w:hAnsiTheme="minorHAnsi" w:cstheme="minorHAnsi"/>
          <w:b/>
          <w:lang w:val="mk-MK"/>
        </w:rPr>
        <w:t>с</w:t>
      </w:r>
      <w:r>
        <w:rPr>
          <w:rStyle w:val="28"/>
          <w:rFonts w:asciiTheme="minorHAnsi" w:hAnsiTheme="minorHAnsi" w:cstheme="minorHAnsi"/>
          <w:b w:val="0"/>
        </w:rPr>
        <w:t>е реализира во вид на работилници кои  изобилуваат  со различни техники, игри и мразокршачи кои придонесуваат за создавање на позитивна атмосфера  и воспоставување на исклучително важни  конекции  помеѓу учениците, што придонесува за нивното подлабоко и суштинско меѓусебно запознавање. Програмата нуди алатки за развивање на  самодоверба, учење комуникациски вештини и јакнење на односите со врсниците, развивање  емоционална интелегенција и правилно управување со чувствата, правилно донесување одлуки и избори. Таа е сеопфатна и ги вклучува семејствата како најважен фактор во формирањето на личноста на адолесцентите. Во програмата се нудат дозирани  информации за штетното влијание на тутунот, алкохолот и психоактивните супстанци (дроги), се поттикнува развој на критичко мислење, се формираат  цврсти ставови кај учениците да кажат НЕ на негативните влијанија на средината, се поттикнува зачувување на личен интегритет кај учениците и отпор кон формирање со негативни референтни групи врсници како и способност да се носат правилни одлуки за здрав и безбеден живот</w:t>
      </w:r>
      <w:r>
        <w:rPr>
          <w:rStyle w:val="28"/>
          <w:rFonts w:asciiTheme="minorHAnsi" w:hAnsiTheme="minorHAnsi" w:cstheme="minorHAnsi"/>
          <w:b w:val="0"/>
          <w:lang w:val="mk-MK"/>
        </w:rPr>
        <w:t>.</w:t>
      </w:r>
      <w:r>
        <w:rPr>
          <w:rFonts w:asciiTheme="minorHAnsi" w:hAnsiTheme="minorHAnsi" w:cstheme="minorHAnsi"/>
          <w:b/>
        </w:rPr>
        <w:t> </w:t>
      </w:r>
    </w:p>
    <w:p w14:paraId="39929C00">
      <w:pPr>
        <w:rPr>
          <w:rFonts w:cs="Arial"/>
          <w:b/>
          <w:color w:val="737373"/>
          <w:sz w:val="20"/>
          <w:szCs w:val="20"/>
          <w:lang w:val="mk-MK"/>
        </w:rPr>
      </w:pPr>
    </w:p>
    <w:p w14:paraId="7076A8B9">
      <w:pPr>
        <w:rPr>
          <w:b/>
          <w:bCs/>
          <w:lang w:val="mk-MK"/>
        </w:rPr>
      </w:pPr>
      <w:r>
        <w:rPr>
          <w:b/>
          <w:bCs/>
          <w:lang w:val="mk-MK"/>
        </w:rPr>
        <w:t>Извештај за реализирани активности од програмата „Вештини за адолесценција“</w:t>
      </w:r>
    </w:p>
    <w:p w14:paraId="0D95B364">
      <w:pPr>
        <w:jc w:val="center"/>
        <w:rPr>
          <w:b/>
          <w:bCs/>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8"/>
        <w:gridCol w:w="1939"/>
        <w:gridCol w:w="2556"/>
        <w:gridCol w:w="2126"/>
        <w:gridCol w:w="1560"/>
        <w:gridCol w:w="6431"/>
      </w:tblGrid>
      <w:tr w14:paraId="74B14C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8" w:type="dxa"/>
            <w:shd w:val="clear" w:color="auto" w:fill="D8D8D8" w:themeFill="background1" w:themeFillShade="D9"/>
          </w:tcPr>
          <w:p w14:paraId="0E57AC2E">
            <w:pPr>
              <w:rPr>
                <w:rFonts w:asciiTheme="minorHAnsi" w:hAnsiTheme="minorHAnsi" w:cstheme="minorHAnsi"/>
                <w:lang w:val="mk-MK"/>
              </w:rPr>
            </w:pPr>
            <w:r>
              <w:rPr>
                <w:rFonts w:asciiTheme="minorHAnsi" w:hAnsiTheme="minorHAnsi" w:cstheme="minorHAnsi"/>
                <w:lang w:val="mk-MK"/>
              </w:rPr>
              <w:t>Реден број</w:t>
            </w:r>
          </w:p>
        </w:tc>
        <w:tc>
          <w:tcPr>
            <w:tcW w:w="1939" w:type="dxa"/>
            <w:shd w:val="clear" w:color="auto" w:fill="D8D8D8" w:themeFill="background1" w:themeFillShade="D9"/>
          </w:tcPr>
          <w:p w14:paraId="6D432A8E">
            <w:pPr>
              <w:rPr>
                <w:rFonts w:asciiTheme="minorHAnsi" w:hAnsiTheme="minorHAnsi" w:cstheme="minorHAnsi"/>
                <w:lang w:val="mk-MK"/>
              </w:rPr>
            </w:pPr>
            <w:r>
              <w:rPr>
                <w:rFonts w:asciiTheme="minorHAnsi" w:hAnsiTheme="minorHAnsi" w:cstheme="minorHAnsi"/>
                <w:lang w:val="mk-MK"/>
              </w:rPr>
              <w:t>Наслов на работилницата</w:t>
            </w:r>
          </w:p>
        </w:tc>
        <w:tc>
          <w:tcPr>
            <w:tcW w:w="2556" w:type="dxa"/>
            <w:shd w:val="clear" w:color="auto" w:fill="D8D8D8" w:themeFill="background1" w:themeFillShade="D9"/>
          </w:tcPr>
          <w:p w14:paraId="690D87C9">
            <w:pPr>
              <w:rPr>
                <w:rFonts w:asciiTheme="minorHAnsi" w:hAnsiTheme="minorHAnsi" w:cstheme="minorHAnsi"/>
                <w:lang w:val="mk-MK"/>
              </w:rPr>
            </w:pPr>
            <w:r>
              <w:rPr>
                <w:rFonts w:asciiTheme="minorHAnsi" w:hAnsiTheme="minorHAnsi" w:cstheme="minorHAnsi"/>
                <w:lang w:val="mk-MK"/>
              </w:rPr>
              <w:t>Одделение</w:t>
            </w:r>
          </w:p>
        </w:tc>
        <w:tc>
          <w:tcPr>
            <w:tcW w:w="2126" w:type="dxa"/>
            <w:shd w:val="clear" w:color="auto" w:fill="D8D8D8" w:themeFill="background1" w:themeFillShade="D9"/>
          </w:tcPr>
          <w:p w14:paraId="1B90867C">
            <w:pPr>
              <w:rPr>
                <w:rFonts w:asciiTheme="minorHAnsi" w:hAnsiTheme="minorHAnsi" w:cstheme="minorHAnsi"/>
                <w:lang w:val="mk-MK"/>
              </w:rPr>
            </w:pPr>
            <w:r>
              <w:rPr>
                <w:rFonts w:asciiTheme="minorHAnsi" w:hAnsiTheme="minorHAnsi" w:cstheme="minorHAnsi"/>
                <w:lang w:val="mk-MK"/>
              </w:rPr>
              <w:t>Број на присутни ученици</w:t>
            </w:r>
          </w:p>
        </w:tc>
        <w:tc>
          <w:tcPr>
            <w:tcW w:w="1560" w:type="dxa"/>
            <w:shd w:val="clear" w:color="auto" w:fill="D8D8D8" w:themeFill="background1" w:themeFillShade="D9"/>
          </w:tcPr>
          <w:p w14:paraId="4EF71BEB">
            <w:pPr>
              <w:rPr>
                <w:rFonts w:asciiTheme="minorHAnsi" w:hAnsiTheme="minorHAnsi" w:cstheme="minorHAnsi"/>
                <w:lang w:val="mk-MK"/>
              </w:rPr>
            </w:pPr>
            <w:r>
              <w:rPr>
                <w:rFonts w:asciiTheme="minorHAnsi" w:hAnsiTheme="minorHAnsi" w:cstheme="minorHAnsi"/>
                <w:lang w:val="mk-MK"/>
              </w:rPr>
              <w:t>Датум на реализација</w:t>
            </w:r>
          </w:p>
        </w:tc>
        <w:tc>
          <w:tcPr>
            <w:tcW w:w="6431" w:type="dxa"/>
            <w:shd w:val="clear" w:color="auto" w:fill="D8D8D8" w:themeFill="background1" w:themeFillShade="D9"/>
          </w:tcPr>
          <w:p w14:paraId="1244D4F8">
            <w:pPr>
              <w:rPr>
                <w:rFonts w:asciiTheme="minorHAnsi" w:hAnsiTheme="minorHAnsi" w:cstheme="minorHAnsi"/>
                <w:lang w:val="mk-MK"/>
              </w:rPr>
            </w:pPr>
            <w:r>
              <w:rPr>
                <w:rFonts w:asciiTheme="minorHAnsi" w:hAnsiTheme="minorHAnsi" w:cstheme="minorHAnsi"/>
                <w:lang w:val="mk-MK"/>
              </w:rPr>
              <w:t>Белешки од реализираната работилница</w:t>
            </w:r>
          </w:p>
        </w:tc>
      </w:tr>
      <w:tr w14:paraId="7C89C8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8" w:type="dxa"/>
          </w:tcPr>
          <w:p w14:paraId="14BA7D92">
            <w:pPr>
              <w:rPr>
                <w:rFonts w:asciiTheme="minorHAnsi" w:hAnsiTheme="minorHAnsi" w:cstheme="minorHAnsi"/>
                <w:lang w:val="mk-MK"/>
              </w:rPr>
            </w:pPr>
            <w:r>
              <w:rPr>
                <w:rFonts w:asciiTheme="minorHAnsi" w:hAnsiTheme="minorHAnsi" w:cstheme="minorHAnsi"/>
                <w:lang w:val="mk-MK"/>
              </w:rPr>
              <w:t>1</w:t>
            </w:r>
          </w:p>
        </w:tc>
        <w:tc>
          <w:tcPr>
            <w:tcW w:w="1939" w:type="dxa"/>
          </w:tcPr>
          <w:p w14:paraId="3073CBBF">
            <w:pPr>
              <w:rPr>
                <w:rFonts w:asciiTheme="minorHAnsi" w:hAnsiTheme="minorHAnsi" w:cstheme="minorHAnsi"/>
                <w:b/>
                <w:i/>
                <w:lang w:val="mk-MK"/>
              </w:rPr>
            </w:pPr>
            <w:r>
              <w:rPr>
                <w:rFonts w:asciiTheme="minorHAnsi" w:hAnsiTheme="minorHAnsi" w:cstheme="minorHAnsi"/>
                <w:b/>
                <w:i/>
                <w:lang w:val="mk-MK"/>
              </w:rPr>
              <w:t>Пред -тест</w:t>
            </w:r>
          </w:p>
        </w:tc>
        <w:tc>
          <w:tcPr>
            <w:tcW w:w="2556" w:type="dxa"/>
          </w:tcPr>
          <w:p w14:paraId="094B2ACC">
            <w:pPr>
              <w:rPr>
                <w:rFonts w:asciiTheme="minorHAnsi" w:hAnsiTheme="minorHAnsi" w:cstheme="minorHAnsi"/>
                <w:lang w:val="mk-MK"/>
              </w:rPr>
            </w:pPr>
            <w:r>
              <w:rPr>
                <w:rFonts w:asciiTheme="minorHAnsi" w:hAnsiTheme="minorHAnsi" w:cstheme="minorHAnsi"/>
                <w:lang w:val="mk-MK"/>
              </w:rPr>
              <w:t>7 одделение</w:t>
            </w:r>
          </w:p>
          <w:p w14:paraId="06A1555B">
            <w:pPr>
              <w:rPr>
                <w:rFonts w:asciiTheme="minorHAnsi" w:hAnsiTheme="minorHAnsi" w:cstheme="minorHAnsi"/>
                <w:lang w:val="mk-MK"/>
              </w:rPr>
            </w:pPr>
            <w:r>
              <w:rPr>
                <w:rFonts w:asciiTheme="minorHAnsi" w:hAnsiTheme="minorHAnsi" w:cstheme="minorHAnsi"/>
                <w:lang w:val="mk-MK"/>
              </w:rPr>
              <w:t>Учениците кај кои се реализира програмата</w:t>
            </w:r>
          </w:p>
        </w:tc>
        <w:tc>
          <w:tcPr>
            <w:tcW w:w="2126" w:type="dxa"/>
          </w:tcPr>
          <w:p w14:paraId="4DF18385">
            <w:pPr>
              <w:rPr>
                <w:rFonts w:asciiTheme="minorHAnsi" w:hAnsiTheme="minorHAnsi" w:cstheme="minorHAnsi"/>
                <w:lang w:val="mk-MK"/>
              </w:rPr>
            </w:pPr>
            <w:r>
              <w:rPr>
                <w:rFonts w:asciiTheme="minorHAnsi" w:hAnsiTheme="minorHAnsi" w:cstheme="minorHAnsi"/>
                <w:lang w:val="mk-MK"/>
              </w:rPr>
              <w:t xml:space="preserve">5 те паралелки </w:t>
            </w:r>
          </w:p>
          <w:p w14:paraId="7657D0D9">
            <w:pPr>
              <w:rPr>
                <w:rFonts w:asciiTheme="minorHAnsi" w:hAnsiTheme="minorHAnsi" w:cstheme="minorHAnsi"/>
                <w:lang w:val="mk-MK"/>
              </w:rPr>
            </w:pPr>
            <w:r>
              <w:rPr>
                <w:rFonts w:asciiTheme="minorHAnsi" w:hAnsiTheme="minorHAnsi" w:cstheme="minorHAnsi"/>
                <w:lang w:val="mk-MK"/>
              </w:rPr>
              <w:t>На одделнкиот час</w:t>
            </w:r>
          </w:p>
        </w:tc>
        <w:tc>
          <w:tcPr>
            <w:tcW w:w="1560" w:type="dxa"/>
          </w:tcPr>
          <w:p w14:paraId="76B9A6DF">
            <w:pPr>
              <w:rPr>
                <w:rFonts w:asciiTheme="minorHAnsi" w:hAnsiTheme="minorHAnsi" w:cstheme="minorHAnsi"/>
                <w:lang w:val="mk-MK"/>
              </w:rPr>
            </w:pPr>
            <w:r>
              <w:rPr>
                <w:rFonts w:asciiTheme="minorHAnsi" w:hAnsiTheme="minorHAnsi" w:cstheme="minorHAnsi"/>
                <w:lang w:val="mk-MK"/>
              </w:rPr>
              <w:t>1.12.2025</w:t>
            </w:r>
          </w:p>
        </w:tc>
        <w:tc>
          <w:tcPr>
            <w:tcW w:w="6431" w:type="dxa"/>
          </w:tcPr>
          <w:p w14:paraId="18C892C8">
            <w:pPr>
              <w:rPr>
                <w:rFonts w:asciiTheme="minorHAnsi" w:hAnsiTheme="minorHAnsi" w:cstheme="minorHAnsi"/>
                <w:lang w:val="mk-MK"/>
              </w:rPr>
            </w:pPr>
            <w:r>
              <w:rPr>
                <w:rFonts w:asciiTheme="minorHAnsi" w:hAnsiTheme="minorHAnsi" w:cstheme="minorHAnsi"/>
                <w:lang w:val="mk-MK"/>
              </w:rPr>
              <w:t>Евалуацијата се реализира преку прашалници со кои се споредуваат резултатите со контролна група ученици, со цел да се проценат потребите за понатамошно унапредување на содржините</w:t>
            </w:r>
          </w:p>
        </w:tc>
      </w:tr>
      <w:tr w14:paraId="611DC8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8" w:type="dxa"/>
          </w:tcPr>
          <w:p w14:paraId="0BFE67BE">
            <w:pPr>
              <w:rPr>
                <w:rFonts w:asciiTheme="minorHAnsi" w:hAnsiTheme="minorHAnsi" w:cstheme="minorHAnsi"/>
                <w:lang w:val="mk-MK"/>
              </w:rPr>
            </w:pPr>
            <w:r>
              <w:rPr>
                <w:rFonts w:asciiTheme="minorHAnsi" w:hAnsiTheme="minorHAnsi" w:cstheme="minorHAnsi"/>
                <w:lang w:val="mk-MK"/>
              </w:rPr>
              <w:t>2</w:t>
            </w:r>
          </w:p>
        </w:tc>
        <w:tc>
          <w:tcPr>
            <w:tcW w:w="1939" w:type="dxa"/>
          </w:tcPr>
          <w:p w14:paraId="465D0FEA">
            <w:pPr>
              <w:rPr>
                <w:rFonts w:asciiTheme="minorHAnsi" w:hAnsiTheme="minorHAnsi" w:cstheme="minorHAnsi"/>
                <w:shd w:val="clear" w:color="auto" w:fill="FFFFFF"/>
              </w:rPr>
            </w:pPr>
            <w:r>
              <w:rPr>
                <w:rFonts w:asciiTheme="minorHAnsi" w:hAnsiTheme="minorHAnsi" w:cstheme="minorHAnsi"/>
                <w:shd w:val="clear" w:color="auto" w:fill="FFFFFF"/>
              </w:rPr>
              <w:t>Работилница 1 Ориентација и запознавање.</w:t>
            </w:r>
          </w:p>
        </w:tc>
        <w:tc>
          <w:tcPr>
            <w:tcW w:w="2556" w:type="dxa"/>
          </w:tcPr>
          <w:p w14:paraId="37CB0375">
            <w:pPr>
              <w:rPr>
                <w:rFonts w:asciiTheme="minorHAnsi" w:hAnsiTheme="minorHAnsi" w:cstheme="minorHAnsi"/>
                <w:lang w:val="mk-MK"/>
              </w:rPr>
            </w:pPr>
            <w:r>
              <w:rPr>
                <w:rFonts w:asciiTheme="minorHAnsi" w:hAnsiTheme="minorHAnsi" w:cstheme="minorHAnsi"/>
                <w:lang w:val="mk-MK"/>
              </w:rPr>
              <w:t>7 одделение</w:t>
            </w:r>
          </w:p>
          <w:p w14:paraId="3AA7D8FD">
            <w:pPr>
              <w:rPr>
                <w:rFonts w:asciiTheme="minorHAnsi" w:hAnsiTheme="minorHAnsi" w:cstheme="minorHAnsi"/>
                <w:lang w:val="mk-MK"/>
              </w:rPr>
            </w:pPr>
          </w:p>
        </w:tc>
        <w:tc>
          <w:tcPr>
            <w:tcW w:w="2126" w:type="dxa"/>
          </w:tcPr>
          <w:p w14:paraId="74500B0F">
            <w:pPr>
              <w:rPr>
                <w:rFonts w:asciiTheme="minorHAnsi" w:hAnsiTheme="minorHAnsi" w:cstheme="minorHAnsi"/>
                <w:lang w:val="mk-MK"/>
              </w:rPr>
            </w:pPr>
            <w:r>
              <w:rPr>
                <w:rFonts w:asciiTheme="minorHAnsi" w:hAnsiTheme="minorHAnsi" w:cstheme="minorHAnsi"/>
                <w:lang w:val="mk-MK"/>
              </w:rPr>
              <w:t xml:space="preserve">5 те паралелки </w:t>
            </w:r>
          </w:p>
          <w:p w14:paraId="6AF952FF">
            <w:pPr>
              <w:rPr>
                <w:rFonts w:asciiTheme="minorHAnsi" w:hAnsiTheme="minorHAnsi" w:cstheme="minorHAnsi"/>
                <w:lang w:val="mk-MK"/>
              </w:rPr>
            </w:pPr>
            <w:r>
              <w:rPr>
                <w:rFonts w:asciiTheme="minorHAnsi" w:hAnsiTheme="minorHAnsi" w:cstheme="minorHAnsi"/>
                <w:lang w:val="mk-MK"/>
              </w:rPr>
              <w:t>На одделнкиот час</w:t>
            </w:r>
          </w:p>
        </w:tc>
        <w:tc>
          <w:tcPr>
            <w:tcW w:w="1560" w:type="dxa"/>
          </w:tcPr>
          <w:p w14:paraId="187030BD">
            <w:pPr>
              <w:rPr>
                <w:rFonts w:asciiTheme="minorHAnsi" w:hAnsiTheme="minorHAnsi" w:cstheme="minorHAnsi"/>
                <w:lang w:val="mk-MK"/>
              </w:rPr>
            </w:pPr>
            <w:r>
              <w:rPr>
                <w:rFonts w:asciiTheme="minorHAnsi" w:hAnsiTheme="minorHAnsi" w:cstheme="minorHAnsi"/>
                <w:lang w:val="mk-MK"/>
              </w:rPr>
              <w:t>15.12.2025</w:t>
            </w:r>
          </w:p>
        </w:tc>
        <w:tc>
          <w:tcPr>
            <w:tcW w:w="6431" w:type="dxa"/>
          </w:tcPr>
          <w:p w14:paraId="2D22E315">
            <w:pPr>
              <w:rPr>
                <w:rFonts w:asciiTheme="minorHAnsi" w:hAnsiTheme="minorHAnsi" w:cstheme="minorHAnsi"/>
                <w:lang w:val="mk-MK"/>
              </w:rPr>
            </w:pPr>
            <w:r>
              <w:rPr>
                <w:rFonts w:asciiTheme="minorHAnsi" w:hAnsiTheme="minorHAnsi" w:cstheme="minorHAnsi"/>
                <w:lang w:val="mk-MK"/>
              </w:rPr>
              <w:t>Запознавање на учениците со целите, содржините и ачинот а реализирање на Програмаа</w:t>
            </w:r>
          </w:p>
        </w:tc>
      </w:tr>
      <w:tr w14:paraId="3BE80C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8" w:type="dxa"/>
          </w:tcPr>
          <w:p w14:paraId="43392DBA">
            <w:pPr>
              <w:rPr>
                <w:rFonts w:asciiTheme="minorHAnsi" w:hAnsiTheme="minorHAnsi" w:cstheme="minorHAnsi"/>
                <w:lang w:val="mk-MK"/>
              </w:rPr>
            </w:pPr>
            <w:r>
              <w:rPr>
                <w:rFonts w:asciiTheme="minorHAnsi" w:hAnsiTheme="minorHAnsi" w:cstheme="minorHAnsi"/>
                <w:lang w:val="mk-MK"/>
              </w:rPr>
              <w:t>3</w:t>
            </w:r>
          </w:p>
        </w:tc>
        <w:tc>
          <w:tcPr>
            <w:tcW w:w="1939" w:type="dxa"/>
          </w:tcPr>
          <w:p w14:paraId="2B7D0196">
            <w:pPr>
              <w:rPr>
                <w:rFonts w:asciiTheme="minorHAnsi" w:hAnsiTheme="minorHAnsi" w:cstheme="minorHAnsi"/>
                <w:lang w:val="mk-MK"/>
              </w:rPr>
            </w:pPr>
            <w:r>
              <w:rPr>
                <w:rFonts w:asciiTheme="minorHAnsi" w:hAnsiTheme="minorHAnsi" w:cstheme="minorHAnsi"/>
                <w:shd w:val="clear" w:color="auto" w:fill="FFFFFF"/>
              </w:rPr>
              <w:t>Тема 2-Работилница 2-Воспоставување правила на однесување.</w:t>
            </w:r>
          </w:p>
        </w:tc>
        <w:tc>
          <w:tcPr>
            <w:tcW w:w="2556" w:type="dxa"/>
          </w:tcPr>
          <w:p w14:paraId="20DB5DA1">
            <w:pPr>
              <w:rPr>
                <w:rFonts w:asciiTheme="minorHAnsi" w:hAnsiTheme="minorHAnsi" w:cstheme="minorHAnsi"/>
                <w:lang w:val="mk-MK"/>
              </w:rPr>
            </w:pPr>
            <w:r>
              <w:rPr>
                <w:rFonts w:asciiTheme="minorHAnsi" w:hAnsiTheme="minorHAnsi" w:cstheme="minorHAnsi"/>
                <w:lang w:val="mk-MK"/>
              </w:rPr>
              <w:t>7 одделение</w:t>
            </w:r>
          </w:p>
          <w:p w14:paraId="4C9A8607">
            <w:pPr>
              <w:rPr>
                <w:rFonts w:asciiTheme="minorHAnsi" w:hAnsiTheme="minorHAnsi" w:cstheme="minorHAnsi"/>
                <w:lang w:val="mk-MK"/>
              </w:rPr>
            </w:pPr>
          </w:p>
        </w:tc>
        <w:tc>
          <w:tcPr>
            <w:tcW w:w="2126" w:type="dxa"/>
          </w:tcPr>
          <w:p w14:paraId="1C08670C">
            <w:pPr>
              <w:rPr>
                <w:rFonts w:asciiTheme="minorHAnsi" w:hAnsiTheme="minorHAnsi" w:cstheme="minorHAnsi"/>
                <w:lang w:val="mk-MK"/>
              </w:rPr>
            </w:pPr>
            <w:r>
              <w:rPr>
                <w:rFonts w:asciiTheme="minorHAnsi" w:hAnsiTheme="minorHAnsi" w:cstheme="minorHAnsi"/>
                <w:lang w:val="mk-MK"/>
              </w:rPr>
              <w:t xml:space="preserve">5 те паралелки </w:t>
            </w:r>
          </w:p>
          <w:p w14:paraId="18B519EE">
            <w:pPr>
              <w:rPr>
                <w:rFonts w:asciiTheme="minorHAnsi" w:hAnsiTheme="minorHAnsi" w:cstheme="minorHAnsi"/>
                <w:lang w:val="mk-MK"/>
              </w:rPr>
            </w:pPr>
            <w:r>
              <w:rPr>
                <w:rFonts w:asciiTheme="minorHAnsi" w:hAnsiTheme="minorHAnsi" w:cstheme="minorHAnsi"/>
                <w:lang w:val="mk-MK"/>
              </w:rPr>
              <w:t>На одделнкиот час</w:t>
            </w:r>
          </w:p>
        </w:tc>
        <w:tc>
          <w:tcPr>
            <w:tcW w:w="1560" w:type="dxa"/>
          </w:tcPr>
          <w:p w14:paraId="1EC1C936">
            <w:pPr>
              <w:rPr>
                <w:rFonts w:asciiTheme="minorHAnsi" w:hAnsiTheme="minorHAnsi" w:cstheme="minorHAnsi"/>
                <w:lang w:val="mk-MK"/>
              </w:rPr>
            </w:pPr>
            <w:r>
              <w:rPr>
                <w:rFonts w:asciiTheme="minorHAnsi" w:hAnsiTheme="minorHAnsi" w:cstheme="minorHAnsi"/>
                <w:lang w:val="mk-MK"/>
              </w:rPr>
              <w:t>29.12.2025</w:t>
            </w:r>
          </w:p>
        </w:tc>
        <w:tc>
          <w:tcPr>
            <w:tcW w:w="6431" w:type="dxa"/>
          </w:tcPr>
          <w:p w14:paraId="30FFCC03">
            <w:pPr>
              <w:rPr>
                <w:rFonts w:asciiTheme="minorHAnsi" w:hAnsiTheme="minorHAnsi" w:cstheme="minorHAnsi"/>
                <w:lang w:val="mk-MK"/>
              </w:rPr>
            </w:pPr>
            <w:r>
              <w:rPr>
                <w:rFonts w:asciiTheme="minorHAnsi" w:hAnsiTheme="minorHAnsi" w:cstheme="minorHAnsi"/>
                <w:lang w:val="mk-MK"/>
              </w:rPr>
              <w:t>Запознавање со правилата н а однесување за време на реализирање на Програмата со цел успешно реализирање на прогрмата.</w:t>
            </w:r>
          </w:p>
        </w:tc>
      </w:tr>
    </w:tbl>
    <w:p w14:paraId="79A1CD85">
      <w:pPr>
        <w:pStyle w:val="31"/>
        <w:ind w:right="567"/>
        <w:jc w:val="both"/>
        <w:rPr>
          <w:rFonts w:asciiTheme="minorHAnsi" w:hAnsiTheme="minorHAnsi" w:cstheme="minorHAnsi"/>
          <w:sz w:val="22"/>
          <w:lang w:val="mk-MK"/>
        </w:rPr>
      </w:pPr>
    </w:p>
    <w:p w14:paraId="52205608">
      <w:pPr>
        <w:pStyle w:val="31"/>
        <w:ind w:right="567"/>
        <w:jc w:val="both"/>
        <w:rPr>
          <w:rFonts w:asciiTheme="minorHAnsi" w:hAnsiTheme="minorHAnsi" w:cstheme="minorHAnsi"/>
          <w:sz w:val="22"/>
          <w:lang w:val="mk-MK"/>
        </w:rPr>
      </w:pPr>
    </w:p>
    <w:p w14:paraId="14FB91B6">
      <w:pPr>
        <w:pStyle w:val="31"/>
        <w:ind w:right="567"/>
        <w:jc w:val="both"/>
        <w:rPr>
          <w:rFonts w:asciiTheme="minorHAnsi" w:hAnsiTheme="minorHAnsi" w:cstheme="minorHAnsi"/>
          <w:sz w:val="22"/>
          <w:lang w:val="mk-MK"/>
        </w:rPr>
      </w:pPr>
    </w:p>
    <w:p w14:paraId="5AB6D6B4">
      <w:pPr>
        <w:pStyle w:val="31"/>
        <w:ind w:right="567"/>
        <w:jc w:val="both"/>
        <w:rPr>
          <w:rFonts w:asciiTheme="minorHAnsi" w:hAnsiTheme="minorHAnsi" w:cstheme="minorHAnsi"/>
          <w:sz w:val="22"/>
          <w:lang w:val="mk-MK"/>
        </w:rPr>
      </w:pPr>
    </w:p>
    <w:p w14:paraId="171F470E">
      <w:pPr>
        <w:jc w:val="center"/>
        <w:rPr>
          <w:rFonts w:asciiTheme="minorHAnsi" w:hAnsiTheme="minorHAnsi" w:cstheme="minorHAnsi"/>
          <w:b/>
          <w:bCs/>
          <w:lang w:val="mk-MK"/>
        </w:rPr>
      </w:pPr>
      <w:r>
        <w:rPr>
          <w:rFonts w:asciiTheme="minorHAnsi" w:hAnsiTheme="minorHAnsi" w:cstheme="minorHAnsi"/>
          <w:b/>
          <w:bCs/>
          <w:lang w:val="mk-MK"/>
        </w:rPr>
        <w:t xml:space="preserve">Извештај  за реализирани активности за МЗ </w:t>
      </w:r>
    </w:p>
    <w:tbl>
      <w:tblPr>
        <w:tblStyle w:val="30"/>
        <w:tblW w:w="15276"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43"/>
        <w:gridCol w:w="2667"/>
        <w:gridCol w:w="810"/>
        <w:gridCol w:w="750"/>
        <w:gridCol w:w="1417"/>
        <w:gridCol w:w="8789"/>
      </w:tblGrid>
      <w:tr w14:paraId="338692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shd w:val="clear" w:color="auto" w:fill="D8D8D8" w:themeFill="background1" w:themeFillShade="D9"/>
          </w:tcPr>
          <w:p w14:paraId="7F4FAFEE">
            <w:pPr>
              <w:rPr>
                <w:rFonts w:asciiTheme="minorHAnsi" w:hAnsiTheme="minorHAnsi" w:cstheme="minorHAnsi"/>
                <w:lang w:val="mk-MK"/>
              </w:rPr>
            </w:pPr>
            <w:r>
              <w:rPr>
                <w:rFonts w:asciiTheme="minorHAnsi" w:hAnsiTheme="minorHAnsi" w:cstheme="minorHAnsi"/>
                <w:lang w:val="mk-MK"/>
              </w:rPr>
              <w:t>Реден број</w:t>
            </w:r>
          </w:p>
        </w:tc>
        <w:tc>
          <w:tcPr>
            <w:tcW w:w="2667" w:type="dxa"/>
            <w:shd w:val="clear" w:color="auto" w:fill="D8D8D8" w:themeFill="background1" w:themeFillShade="D9"/>
          </w:tcPr>
          <w:p w14:paraId="38F22508">
            <w:pPr>
              <w:rPr>
                <w:rFonts w:asciiTheme="minorHAnsi" w:hAnsiTheme="minorHAnsi" w:cstheme="minorHAnsi"/>
                <w:lang w:val="mk-MK"/>
              </w:rPr>
            </w:pPr>
            <w:r>
              <w:rPr>
                <w:rFonts w:asciiTheme="minorHAnsi" w:hAnsiTheme="minorHAnsi" w:cstheme="minorHAnsi"/>
                <w:lang w:val="mk-MK"/>
              </w:rPr>
              <w:t>Наслов на работилницата</w:t>
            </w:r>
          </w:p>
        </w:tc>
        <w:tc>
          <w:tcPr>
            <w:tcW w:w="810" w:type="dxa"/>
            <w:shd w:val="clear" w:color="auto" w:fill="D8D8D8" w:themeFill="background1" w:themeFillShade="D9"/>
          </w:tcPr>
          <w:p w14:paraId="56655880">
            <w:pPr>
              <w:rPr>
                <w:rFonts w:asciiTheme="minorHAnsi" w:hAnsiTheme="minorHAnsi" w:cstheme="minorHAnsi"/>
                <w:sz w:val="18"/>
                <w:szCs w:val="18"/>
                <w:lang w:val="mk-MK"/>
              </w:rPr>
            </w:pPr>
            <w:r>
              <w:rPr>
                <w:rFonts w:asciiTheme="minorHAnsi" w:hAnsiTheme="minorHAnsi" w:cstheme="minorHAnsi"/>
                <w:sz w:val="18"/>
                <w:szCs w:val="18"/>
                <w:lang w:val="mk-MK"/>
              </w:rPr>
              <w:t>Одделение</w:t>
            </w:r>
          </w:p>
        </w:tc>
        <w:tc>
          <w:tcPr>
            <w:tcW w:w="750" w:type="dxa"/>
            <w:shd w:val="clear" w:color="auto" w:fill="D8D8D8" w:themeFill="background1" w:themeFillShade="D9"/>
          </w:tcPr>
          <w:p w14:paraId="4753281A">
            <w:pPr>
              <w:rPr>
                <w:rFonts w:asciiTheme="minorHAnsi" w:hAnsiTheme="minorHAnsi" w:cstheme="minorHAnsi"/>
                <w:sz w:val="18"/>
                <w:szCs w:val="18"/>
                <w:lang w:val="mk-MK"/>
              </w:rPr>
            </w:pPr>
            <w:r>
              <w:rPr>
                <w:rFonts w:asciiTheme="minorHAnsi" w:hAnsiTheme="minorHAnsi" w:cstheme="minorHAnsi"/>
                <w:sz w:val="18"/>
                <w:szCs w:val="18"/>
                <w:lang w:val="mk-MK"/>
              </w:rPr>
              <w:t>Број на прис уч</w:t>
            </w:r>
          </w:p>
        </w:tc>
        <w:tc>
          <w:tcPr>
            <w:tcW w:w="1417" w:type="dxa"/>
            <w:shd w:val="clear" w:color="auto" w:fill="D8D8D8" w:themeFill="background1" w:themeFillShade="D9"/>
          </w:tcPr>
          <w:p w14:paraId="01FC3D46">
            <w:pPr>
              <w:rPr>
                <w:rFonts w:asciiTheme="minorHAnsi" w:hAnsiTheme="minorHAnsi" w:cstheme="minorHAnsi"/>
                <w:sz w:val="18"/>
                <w:szCs w:val="18"/>
                <w:lang w:val="mk-MK"/>
              </w:rPr>
            </w:pPr>
            <w:r>
              <w:rPr>
                <w:rFonts w:asciiTheme="minorHAnsi" w:hAnsiTheme="minorHAnsi" w:cstheme="minorHAnsi"/>
                <w:sz w:val="18"/>
                <w:szCs w:val="18"/>
                <w:lang w:val="mk-MK"/>
              </w:rPr>
              <w:t>Датум на реализација</w:t>
            </w:r>
          </w:p>
        </w:tc>
        <w:tc>
          <w:tcPr>
            <w:tcW w:w="8789" w:type="dxa"/>
            <w:shd w:val="clear" w:color="auto" w:fill="D8D8D8" w:themeFill="background1" w:themeFillShade="D9"/>
          </w:tcPr>
          <w:p w14:paraId="05D335EC">
            <w:pPr>
              <w:rPr>
                <w:rFonts w:asciiTheme="minorHAnsi" w:hAnsiTheme="minorHAnsi" w:cstheme="minorHAnsi"/>
                <w:lang w:val="mk-MK"/>
              </w:rPr>
            </w:pPr>
            <w:r>
              <w:rPr>
                <w:rFonts w:asciiTheme="minorHAnsi" w:hAnsiTheme="minorHAnsi" w:cstheme="minorHAnsi"/>
                <w:lang w:val="mk-MK"/>
              </w:rPr>
              <w:t>Белешки од реализираната работилница</w:t>
            </w:r>
          </w:p>
        </w:tc>
      </w:tr>
      <w:tr w14:paraId="239A61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6970BE1D">
            <w:pPr>
              <w:rPr>
                <w:lang w:val="mk-MK"/>
              </w:rPr>
            </w:pPr>
          </w:p>
        </w:tc>
        <w:tc>
          <w:tcPr>
            <w:tcW w:w="2667" w:type="dxa"/>
          </w:tcPr>
          <w:p w14:paraId="2F29A357">
            <w:pPr>
              <w:rPr>
                <w:rFonts w:asciiTheme="minorHAnsi" w:hAnsiTheme="minorHAnsi" w:cstheme="minorHAnsi"/>
                <w:b/>
                <w:i/>
                <w:lang w:val="mk-MK"/>
              </w:rPr>
            </w:pPr>
            <w:r>
              <w:rPr>
                <w:rFonts w:asciiTheme="minorHAnsi" w:hAnsiTheme="minorHAnsi" w:cstheme="minorHAnsi"/>
                <w:b/>
                <w:i/>
                <w:lang w:val="mk-MK"/>
              </w:rPr>
              <w:t>Справување со загуба. Жалење</w:t>
            </w:r>
          </w:p>
        </w:tc>
        <w:tc>
          <w:tcPr>
            <w:tcW w:w="810" w:type="dxa"/>
          </w:tcPr>
          <w:p w14:paraId="137B3C8B">
            <w:pPr>
              <w:rPr>
                <w:rFonts w:asciiTheme="minorHAnsi" w:hAnsiTheme="minorHAnsi" w:cstheme="minorHAnsi"/>
                <w:lang w:val="mk-MK"/>
              </w:rPr>
            </w:pPr>
            <w:r>
              <w:rPr>
                <w:rFonts w:asciiTheme="minorHAnsi" w:hAnsiTheme="minorHAnsi" w:cstheme="minorHAnsi"/>
                <w:lang w:val="mk-MK"/>
              </w:rPr>
              <w:t>6то</w:t>
            </w:r>
          </w:p>
        </w:tc>
        <w:tc>
          <w:tcPr>
            <w:tcW w:w="750" w:type="dxa"/>
          </w:tcPr>
          <w:p w14:paraId="4009A981">
            <w:pPr>
              <w:rPr>
                <w:rFonts w:asciiTheme="minorHAnsi" w:hAnsiTheme="minorHAnsi" w:cstheme="minorHAnsi"/>
                <w:lang w:val="mk-MK"/>
              </w:rPr>
            </w:pPr>
          </w:p>
        </w:tc>
        <w:tc>
          <w:tcPr>
            <w:tcW w:w="1417" w:type="dxa"/>
          </w:tcPr>
          <w:p w14:paraId="23C7C5F9">
            <w:pPr>
              <w:rPr>
                <w:rFonts w:asciiTheme="minorHAnsi" w:hAnsiTheme="minorHAnsi" w:cstheme="minorHAnsi"/>
                <w:lang w:val="mk-MK"/>
              </w:rPr>
            </w:pPr>
            <w:r>
              <w:rPr>
                <w:rFonts w:asciiTheme="minorHAnsi" w:hAnsiTheme="minorHAnsi" w:cstheme="minorHAnsi"/>
                <w:lang w:val="mk-MK"/>
              </w:rPr>
              <w:t>15 септемви</w:t>
            </w:r>
          </w:p>
          <w:p w14:paraId="39139D9C">
            <w:pPr>
              <w:rPr>
                <w:rFonts w:asciiTheme="minorHAnsi" w:hAnsiTheme="minorHAnsi" w:cstheme="minorHAnsi"/>
                <w:lang w:val="mk-MK"/>
              </w:rPr>
            </w:pPr>
            <w:r>
              <w:rPr>
                <w:rFonts w:asciiTheme="minorHAnsi" w:hAnsiTheme="minorHAnsi" w:cstheme="minorHAnsi"/>
                <w:sz w:val="20"/>
                <w:szCs w:val="20"/>
                <w:lang w:val="mk-MK"/>
              </w:rPr>
              <w:t>1 наставен час</w:t>
            </w:r>
          </w:p>
        </w:tc>
        <w:tc>
          <w:tcPr>
            <w:tcW w:w="8789" w:type="dxa"/>
            <w:vMerge w:val="restart"/>
          </w:tcPr>
          <w:p w14:paraId="5EEFE9B2">
            <w:pPr>
              <w:rPr>
                <w:rFonts w:ascii="Calibri" w:hAnsi="Calibri" w:cs="Calibri"/>
                <w:lang w:val="mk-MK"/>
              </w:rPr>
            </w:pPr>
            <w:r>
              <w:rPr>
                <w:rFonts w:ascii="Calibri" w:hAnsi="Calibri" w:cs="Calibri"/>
                <w:lang w:val="mk-MK"/>
              </w:rPr>
              <w:t>Реализирање содржини на одделенски час</w:t>
            </w:r>
          </w:p>
          <w:p w14:paraId="47F0B7C7">
            <w:pPr>
              <w:rPr>
                <w:rFonts w:ascii="Calibri" w:hAnsi="Calibri" w:cs="Calibri"/>
                <w:lang w:val="mk-MK"/>
              </w:rPr>
            </w:pPr>
            <w:r>
              <w:rPr>
                <w:rFonts w:ascii="Calibri" w:hAnsi="Calibri" w:cs="Calibri"/>
                <w:lang w:val="mk-MK"/>
              </w:rPr>
              <w:t xml:space="preserve"> </w:t>
            </w:r>
            <w:r>
              <w:rPr>
                <w:rFonts w:ascii="Calibri" w:hAnsi="Calibri" w:cs="Calibri"/>
                <w:b/>
                <w:lang w:val="mk-MK"/>
              </w:rPr>
              <w:t>Прирачник</w:t>
            </w:r>
            <w:r>
              <w:rPr>
                <w:rFonts w:ascii="Calibri" w:hAnsi="Calibri" w:cs="Calibri"/>
                <w:lang w:val="mk-MK"/>
              </w:rPr>
              <w:t>: Основи на животни вештини</w:t>
            </w:r>
          </w:p>
          <w:p w14:paraId="59E0FC09">
            <w:pPr>
              <w:rPr>
                <w:rFonts w:ascii="Calibri" w:hAnsi="Calibri" w:cs="Calibri"/>
                <w:b/>
                <w:lang w:val="mk-MK"/>
              </w:rPr>
            </w:pPr>
            <w:r>
              <w:rPr>
                <w:rFonts w:ascii="Calibri" w:hAnsi="Calibri" w:cs="Calibri"/>
                <w:b/>
                <w:lang w:val="mk-MK"/>
              </w:rPr>
              <w:t xml:space="preserve">Реализатори: </w:t>
            </w:r>
          </w:p>
          <w:p w14:paraId="1BF1437D">
            <w:pPr>
              <w:rPr>
                <w:rFonts w:ascii="Calibri" w:hAnsi="Calibri" w:cs="Calibri"/>
                <w:lang w:val="mk-MK"/>
              </w:rPr>
            </w:pPr>
            <w:r>
              <w:rPr>
                <w:rFonts w:ascii="Calibri" w:hAnsi="Calibri" w:cs="Calibri"/>
                <w:lang w:val="mk-MK"/>
              </w:rPr>
              <w:t>одделенски раководители од  шесто  одделение</w:t>
            </w:r>
          </w:p>
          <w:p w14:paraId="528D9C99">
            <w:pPr>
              <w:rPr>
                <w:rFonts w:ascii="Calibri" w:hAnsi="Calibri" w:cs="Calibri"/>
                <w:lang w:val="mk-MK"/>
              </w:rPr>
            </w:pPr>
            <w:r>
              <w:rPr>
                <w:rFonts w:ascii="Calibri" w:hAnsi="Calibri" w:cs="Calibri"/>
                <w:lang w:val="mk-MK"/>
              </w:rPr>
              <w:t>Реализирање содржини на одделенски час</w:t>
            </w:r>
          </w:p>
          <w:p w14:paraId="4712EB81">
            <w:pPr>
              <w:rPr>
                <w:rFonts w:ascii="Calibri" w:hAnsi="Calibri" w:cs="Calibri"/>
                <w:lang w:val="mk-MK"/>
              </w:rPr>
            </w:pPr>
            <w:r>
              <w:rPr>
                <w:rFonts w:ascii="Calibri" w:hAnsi="Calibri" w:cs="Calibri"/>
                <w:lang w:val="mk-MK"/>
              </w:rPr>
              <w:t xml:space="preserve"> </w:t>
            </w:r>
            <w:r>
              <w:rPr>
                <w:rFonts w:ascii="Calibri" w:hAnsi="Calibri" w:cs="Calibri"/>
                <w:b/>
                <w:lang w:val="mk-MK"/>
              </w:rPr>
              <w:t>Прирачник</w:t>
            </w:r>
            <w:r>
              <w:rPr>
                <w:rFonts w:ascii="Calibri" w:hAnsi="Calibri" w:cs="Calibri"/>
                <w:lang w:val="mk-MK"/>
              </w:rPr>
              <w:t>: Основи на животни вештини</w:t>
            </w:r>
          </w:p>
          <w:p w14:paraId="6540F6F6">
            <w:pPr>
              <w:rPr>
                <w:rFonts w:ascii="Calibri" w:hAnsi="Calibri" w:cs="Calibri"/>
                <w:lang w:val="mk-MK"/>
              </w:rPr>
            </w:pPr>
            <w:r>
              <w:rPr>
                <w:rFonts w:asciiTheme="minorHAnsi" w:hAnsiTheme="minorHAnsi" w:cstheme="minorHAnsi"/>
                <w:lang w:val="mk-MK"/>
              </w:rPr>
              <w:t>Цели:</w:t>
            </w:r>
            <w:r>
              <w:rPr>
                <w:rFonts w:asciiTheme="minorHAnsi" w:hAnsiTheme="minorHAnsi" w:cstheme="minorHAnsi"/>
              </w:rPr>
              <w:t>Стекнување на знаења за тоа како да ги манифестираме сопрствените емоции и како да се справиме со нив, без да остават последици</w:t>
            </w:r>
          </w:p>
        </w:tc>
      </w:tr>
      <w:tr w14:paraId="18C40E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1C016F23">
            <w:pPr>
              <w:rPr>
                <w:lang w:val="mk-MK"/>
              </w:rPr>
            </w:pPr>
          </w:p>
        </w:tc>
        <w:tc>
          <w:tcPr>
            <w:tcW w:w="2667" w:type="dxa"/>
          </w:tcPr>
          <w:p w14:paraId="576E39C7">
            <w:pPr>
              <w:rPr>
                <w:rFonts w:asciiTheme="minorHAnsi" w:hAnsiTheme="minorHAnsi" w:cstheme="minorHAnsi"/>
                <w:b/>
                <w:i/>
                <w:lang w:val="mk-MK"/>
              </w:rPr>
            </w:pPr>
            <w:r>
              <w:rPr>
                <w:rFonts w:asciiTheme="minorHAnsi" w:hAnsiTheme="minorHAnsi" w:cstheme="minorHAnsi"/>
                <w:b/>
                <w:i/>
                <w:lang w:val="mk-MK"/>
              </w:rPr>
              <w:t>Справување со успех/неуспех</w:t>
            </w:r>
          </w:p>
        </w:tc>
        <w:tc>
          <w:tcPr>
            <w:tcW w:w="810" w:type="dxa"/>
          </w:tcPr>
          <w:p w14:paraId="396E30A1">
            <w:pPr>
              <w:rPr>
                <w:rFonts w:asciiTheme="minorHAnsi" w:hAnsiTheme="minorHAnsi" w:cstheme="minorHAnsi"/>
                <w:lang w:val="mk-MK"/>
              </w:rPr>
            </w:pPr>
            <w:r>
              <w:rPr>
                <w:rFonts w:asciiTheme="minorHAnsi" w:hAnsiTheme="minorHAnsi" w:cstheme="minorHAnsi"/>
                <w:lang w:val="mk-MK"/>
              </w:rPr>
              <w:t>6то</w:t>
            </w:r>
          </w:p>
        </w:tc>
        <w:tc>
          <w:tcPr>
            <w:tcW w:w="750" w:type="dxa"/>
          </w:tcPr>
          <w:p w14:paraId="55527047">
            <w:pPr>
              <w:rPr>
                <w:rFonts w:asciiTheme="minorHAnsi" w:hAnsiTheme="minorHAnsi" w:cstheme="minorHAnsi"/>
                <w:lang w:val="mk-MK"/>
              </w:rPr>
            </w:pPr>
          </w:p>
        </w:tc>
        <w:tc>
          <w:tcPr>
            <w:tcW w:w="1417" w:type="dxa"/>
          </w:tcPr>
          <w:p w14:paraId="594D2973">
            <w:pPr>
              <w:rPr>
                <w:rFonts w:asciiTheme="minorHAnsi" w:hAnsiTheme="minorHAnsi" w:cstheme="minorHAnsi"/>
                <w:lang w:val="mk-MK"/>
              </w:rPr>
            </w:pPr>
            <w:r>
              <w:rPr>
                <w:rFonts w:asciiTheme="minorHAnsi" w:hAnsiTheme="minorHAnsi" w:cstheme="minorHAnsi"/>
                <w:lang w:val="mk-MK"/>
              </w:rPr>
              <w:t>06 октомври</w:t>
            </w:r>
          </w:p>
          <w:p w14:paraId="2FAAE153">
            <w:pPr>
              <w:rPr>
                <w:rFonts w:asciiTheme="minorHAnsi" w:hAnsiTheme="minorHAnsi" w:cstheme="minorHAnsi"/>
                <w:lang w:val="mk-MK"/>
              </w:rPr>
            </w:pPr>
            <w:r>
              <w:rPr>
                <w:rFonts w:asciiTheme="minorHAnsi" w:hAnsiTheme="minorHAnsi" w:cstheme="minorHAnsi"/>
                <w:sz w:val="20"/>
                <w:szCs w:val="20"/>
                <w:lang w:val="mk-MK"/>
              </w:rPr>
              <w:t>1 наставен час</w:t>
            </w:r>
          </w:p>
        </w:tc>
        <w:tc>
          <w:tcPr>
            <w:tcW w:w="8789" w:type="dxa"/>
            <w:vMerge w:val="continue"/>
          </w:tcPr>
          <w:p w14:paraId="0F04632C">
            <w:pPr>
              <w:rPr>
                <w:rFonts w:ascii="Calibri" w:hAnsi="Calibri" w:cs="Calibri"/>
                <w:lang w:val="mk-MK"/>
              </w:rPr>
            </w:pPr>
          </w:p>
        </w:tc>
      </w:tr>
      <w:tr w14:paraId="661A2D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5E6A41D3">
            <w:pPr>
              <w:rPr>
                <w:lang w:val="mk-MK"/>
              </w:rPr>
            </w:pPr>
          </w:p>
        </w:tc>
        <w:tc>
          <w:tcPr>
            <w:tcW w:w="2667" w:type="dxa"/>
          </w:tcPr>
          <w:p w14:paraId="494EB4CB">
            <w:pPr>
              <w:rPr>
                <w:rFonts w:asciiTheme="minorHAnsi" w:hAnsiTheme="minorHAnsi" w:cstheme="minorHAnsi"/>
                <w:b/>
                <w:i/>
                <w:lang w:val="mk-MK"/>
              </w:rPr>
            </w:pPr>
            <w:r>
              <w:rPr>
                <w:rFonts w:asciiTheme="minorHAnsi" w:hAnsiTheme="minorHAnsi" w:cstheme="minorHAnsi"/>
                <w:b/>
                <w:shd w:val="clear" w:color="auto" w:fill="FFFFFF"/>
              </w:rPr>
              <w:t>Справување со емоции II-7.1: Однесување во лутина</w:t>
            </w:r>
          </w:p>
        </w:tc>
        <w:tc>
          <w:tcPr>
            <w:tcW w:w="810" w:type="dxa"/>
          </w:tcPr>
          <w:p w14:paraId="2FB89084">
            <w:pPr>
              <w:rPr>
                <w:rFonts w:asciiTheme="minorHAnsi" w:hAnsiTheme="minorHAnsi" w:cstheme="minorHAnsi"/>
                <w:lang w:val="mk-MK"/>
              </w:rPr>
            </w:pPr>
            <w:r>
              <w:rPr>
                <w:rFonts w:asciiTheme="minorHAnsi" w:hAnsiTheme="minorHAnsi" w:cstheme="minorHAnsi"/>
                <w:lang w:val="mk-MK"/>
              </w:rPr>
              <w:t>6то</w:t>
            </w:r>
          </w:p>
        </w:tc>
        <w:tc>
          <w:tcPr>
            <w:tcW w:w="750" w:type="dxa"/>
          </w:tcPr>
          <w:p w14:paraId="1090E064">
            <w:pPr>
              <w:rPr>
                <w:rFonts w:asciiTheme="minorHAnsi" w:hAnsiTheme="minorHAnsi" w:cstheme="minorHAnsi"/>
                <w:lang w:val="mk-MK"/>
              </w:rPr>
            </w:pPr>
          </w:p>
        </w:tc>
        <w:tc>
          <w:tcPr>
            <w:tcW w:w="1417" w:type="dxa"/>
          </w:tcPr>
          <w:p w14:paraId="2E85B9F4">
            <w:pPr>
              <w:rPr>
                <w:rFonts w:asciiTheme="minorHAnsi" w:hAnsiTheme="minorHAnsi" w:cstheme="minorHAnsi"/>
                <w:lang w:val="mk-MK"/>
              </w:rPr>
            </w:pPr>
            <w:r>
              <w:rPr>
                <w:rFonts w:asciiTheme="minorHAnsi" w:hAnsiTheme="minorHAnsi" w:cstheme="minorHAnsi"/>
                <w:lang w:val="mk-MK"/>
              </w:rPr>
              <w:t>03 ноември</w:t>
            </w:r>
          </w:p>
          <w:p w14:paraId="64FC8751">
            <w:pPr>
              <w:rPr>
                <w:rFonts w:asciiTheme="minorHAnsi" w:hAnsiTheme="minorHAnsi" w:cstheme="minorHAnsi"/>
                <w:lang w:val="mk-MK"/>
              </w:rPr>
            </w:pPr>
            <w:r>
              <w:rPr>
                <w:rFonts w:asciiTheme="minorHAnsi" w:hAnsiTheme="minorHAnsi" w:cstheme="minorHAnsi"/>
                <w:sz w:val="20"/>
                <w:szCs w:val="20"/>
                <w:lang w:val="mk-MK"/>
              </w:rPr>
              <w:t>1 наставен час</w:t>
            </w:r>
          </w:p>
        </w:tc>
        <w:tc>
          <w:tcPr>
            <w:tcW w:w="8789" w:type="dxa"/>
            <w:vMerge w:val="continue"/>
          </w:tcPr>
          <w:p w14:paraId="6118A142">
            <w:pPr>
              <w:rPr>
                <w:rFonts w:ascii="Calibri" w:hAnsi="Calibri" w:cs="Calibri"/>
                <w:lang w:val="mk-MK"/>
              </w:rPr>
            </w:pPr>
          </w:p>
        </w:tc>
      </w:tr>
      <w:tr w14:paraId="18C485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715F3AB3">
            <w:pPr>
              <w:rPr>
                <w:lang w:val="mk-MK"/>
              </w:rPr>
            </w:pPr>
          </w:p>
        </w:tc>
        <w:tc>
          <w:tcPr>
            <w:tcW w:w="2667" w:type="dxa"/>
          </w:tcPr>
          <w:p w14:paraId="4357426E">
            <w:pPr>
              <w:rPr>
                <w:rFonts w:asciiTheme="minorHAnsi" w:hAnsiTheme="minorHAnsi" w:cstheme="minorHAnsi"/>
                <w:b/>
                <w:shd w:val="clear" w:color="auto" w:fill="FFFFFF"/>
              </w:rPr>
            </w:pPr>
            <w:r>
              <w:rPr>
                <w:rFonts w:asciiTheme="minorHAnsi" w:hAnsiTheme="minorHAnsi" w:cstheme="minorHAnsi"/>
                <w:b/>
                <w:shd w:val="clear" w:color="auto" w:fill="FFFFFF"/>
              </w:rPr>
              <w:t>Справување со емоции II-7.4: Симпа,симпа,ти и јас</w:t>
            </w:r>
          </w:p>
        </w:tc>
        <w:tc>
          <w:tcPr>
            <w:tcW w:w="810" w:type="dxa"/>
          </w:tcPr>
          <w:p w14:paraId="4CE9C135">
            <w:pPr>
              <w:rPr>
                <w:rFonts w:asciiTheme="minorHAnsi" w:hAnsiTheme="minorHAnsi" w:cstheme="minorHAnsi"/>
                <w:lang w:val="mk-MK"/>
              </w:rPr>
            </w:pPr>
            <w:r>
              <w:rPr>
                <w:rFonts w:asciiTheme="minorHAnsi" w:hAnsiTheme="minorHAnsi" w:cstheme="minorHAnsi"/>
                <w:lang w:val="mk-MK"/>
              </w:rPr>
              <w:t>6то</w:t>
            </w:r>
          </w:p>
        </w:tc>
        <w:tc>
          <w:tcPr>
            <w:tcW w:w="750" w:type="dxa"/>
          </w:tcPr>
          <w:p w14:paraId="2C42650D">
            <w:pPr>
              <w:rPr>
                <w:rFonts w:asciiTheme="minorHAnsi" w:hAnsiTheme="minorHAnsi" w:cstheme="minorHAnsi"/>
                <w:lang w:val="mk-MK"/>
              </w:rPr>
            </w:pPr>
          </w:p>
        </w:tc>
        <w:tc>
          <w:tcPr>
            <w:tcW w:w="1417" w:type="dxa"/>
          </w:tcPr>
          <w:p w14:paraId="2C6D5658">
            <w:pPr>
              <w:rPr>
                <w:rFonts w:asciiTheme="minorHAnsi" w:hAnsiTheme="minorHAnsi" w:cstheme="minorHAnsi"/>
                <w:lang w:val="mk-MK"/>
              </w:rPr>
            </w:pPr>
            <w:r>
              <w:rPr>
                <w:rFonts w:asciiTheme="minorHAnsi" w:hAnsiTheme="minorHAnsi" w:cstheme="minorHAnsi"/>
                <w:lang w:val="mk-MK"/>
              </w:rPr>
              <w:t>10 ноември</w:t>
            </w:r>
          </w:p>
          <w:p w14:paraId="58BA85ED">
            <w:pPr>
              <w:rPr>
                <w:rFonts w:asciiTheme="minorHAnsi" w:hAnsiTheme="minorHAnsi" w:cstheme="minorHAnsi"/>
                <w:lang w:val="mk-MK"/>
              </w:rPr>
            </w:pPr>
            <w:r>
              <w:rPr>
                <w:rFonts w:asciiTheme="minorHAnsi" w:hAnsiTheme="minorHAnsi" w:cstheme="minorHAnsi"/>
                <w:sz w:val="20"/>
                <w:szCs w:val="20"/>
                <w:lang w:val="mk-MK"/>
              </w:rPr>
              <w:t>1 наставен час</w:t>
            </w:r>
          </w:p>
        </w:tc>
        <w:tc>
          <w:tcPr>
            <w:tcW w:w="8789" w:type="dxa"/>
            <w:vMerge w:val="continue"/>
          </w:tcPr>
          <w:p w14:paraId="7AC5E8A9">
            <w:pPr>
              <w:rPr>
                <w:rFonts w:ascii="Calibri" w:hAnsi="Calibri" w:cs="Calibri"/>
                <w:lang w:val="mk-MK"/>
              </w:rPr>
            </w:pPr>
          </w:p>
        </w:tc>
      </w:tr>
      <w:tr w14:paraId="20C3FA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119A37E8">
            <w:pPr>
              <w:rPr>
                <w:lang w:val="mk-MK"/>
              </w:rPr>
            </w:pPr>
          </w:p>
        </w:tc>
        <w:tc>
          <w:tcPr>
            <w:tcW w:w="2667" w:type="dxa"/>
          </w:tcPr>
          <w:p w14:paraId="0E3DED04">
            <w:pPr>
              <w:rPr>
                <w:b/>
                <w:i/>
                <w:lang w:val="mk-MK"/>
              </w:rPr>
            </w:pPr>
            <w:r>
              <w:rPr>
                <w:b/>
                <w:i/>
              </w:rPr>
              <w:t xml:space="preserve">Содржина: </w:t>
            </w:r>
          </w:p>
          <w:p w14:paraId="70CA7691">
            <w:pPr>
              <w:rPr>
                <w:rFonts w:ascii="Calibri" w:hAnsi="Calibri" w:cs="Calibri"/>
                <w:lang w:val="mk-MK"/>
              </w:rPr>
            </w:pPr>
            <w:r>
              <w:rPr>
                <w:rFonts w:ascii="Calibri" w:hAnsi="Calibri" w:cs="Calibri"/>
                <w:lang w:val="mk-MK"/>
              </w:rPr>
              <w:t>Комуницирање</w:t>
            </w:r>
          </w:p>
          <w:p w14:paraId="12F46CEC">
            <w:pPr>
              <w:rPr>
                <w:i/>
                <w:lang w:val="mk-MK"/>
              </w:rPr>
            </w:pPr>
          </w:p>
          <w:p w14:paraId="0B2E200E">
            <w:pPr>
              <w:rPr>
                <w:i/>
                <w:lang w:val="mk-MK"/>
              </w:rPr>
            </w:pPr>
            <w:r>
              <w:rPr>
                <w:i/>
              </w:rPr>
              <w:t xml:space="preserve">Работилница: </w:t>
            </w:r>
          </w:p>
          <w:p w14:paraId="2B8582FC">
            <w:pPr>
              <w:rPr>
                <w:lang w:val="mk-MK"/>
              </w:rPr>
            </w:pPr>
            <w:r>
              <w:rPr>
                <w:rFonts w:ascii="Calibri" w:hAnsi="Calibri" w:cs="Calibri"/>
              </w:rPr>
              <w:t xml:space="preserve">II- 8.4 </w:t>
            </w:r>
            <w:r>
              <w:rPr>
                <w:rFonts w:ascii="Calibri" w:hAnsi="Calibri" w:cs="Calibri"/>
                <w:b/>
                <w:bCs/>
                <w:lang w:val="mk-MK"/>
              </w:rPr>
              <w:t>Активно слушање</w:t>
            </w:r>
          </w:p>
        </w:tc>
        <w:tc>
          <w:tcPr>
            <w:tcW w:w="810" w:type="dxa"/>
          </w:tcPr>
          <w:p w14:paraId="132B25AD">
            <w:pPr>
              <w:rPr>
                <w:rFonts w:asciiTheme="minorHAnsi" w:hAnsiTheme="minorHAnsi" w:cstheme="minorHAnsi"/>
                <w:lang w:val="mk-MK"/>
              </w:rPr>
            </w:pPr>
            <w:r>
              <w:rPr>
                <w:rFonts w:asciiTheme="minorHAnsi" w:hAnsiTheme="minorHAnsi" w:cstheme="minorHAnsi"/>
                <w:lang w:val="mk-MK"/>
              </w:rPr>
              <w:t xml:space="preserve">6 то </w:t>
            </w:r>
          </w:p>
        </w:tc>
        <w:tc>
          <w:tcPr>
            <w:tcW w:w="750" w:type="dxa"/>
          </w:tcPr>
          <w:p w14:paraId="5E603F78">
            <w:pPr>
              <w:rPr>
                <w:rFonts w:asciiTheme="minorHAnsi" w:hAnsiTheme="minorHAnsi" w:cstheme="minorHAnsi"/>
                <w:lang w:val="mk-MK"/>
              </w:rPr>
            </w:pPr>
          </w:p>
        </w:tc>
        <w:tc>
          <w:tcPr>
            <w:tcW w:w="1417" w:type="dxa"/>
          </w:tcPr>
          <w:p w14:paraId="470593C4">
            <w:pPr>
              <w:rPr>
                <w:rFonts w:asciiTheme="minorHAnsi" w:hAnsiTheme="minorHAnsi" w:cstheme="minorHAnsi"/>
                <w:lang w:val="mk-MK"/>
              </w:rPr>
            </w:pPr>
            <w:r>
              <w:rPr>
                <w:rFonts w:asciiTheme="minorHAnsi" w:hAnsiTheme="minorHAnsi" w:cstheme="minorHAnsi"/>
                <w:lang w:val="mk-MK"/>
              </w:rPr>
              <w:t>24 ноември</w:t>
            </w:r>
          </w:p>
          <w:p w14:paraId="06DAF331">
            <w:pPr>
              <w:rPr>
                <w:rFonts w:asciiTheme="minorHAnsi" w:hAnsiTheme="minorHAnsi" w:cstheme="minorHAnsi"/>
                <w:lang w:val="mk-MK"/>
              </w:rPr>
            </w:pPr>
          </w:p>
          <w:p w14:paraId="4D2B1617">
            <w:pPr>
              <w:rPr>
                <w:rFonts w:asciiTheme="minorHAnsi" w:hAnsiTheme="minorHAnsi" w:cstheme="minorHAnsi"/>
                <w:sz w:val="20"/>
                <w:szCs w:val="20"/>
                <w:lang w:val="mk-MK"/>
              </w:rPr>
            </w:pPr>
            <w:r>
              <w:rPr>
                <w:rFonts w:asciiTheme="minorHAnsi" w:hAnsiTheme="minorHAnsi" w:cstheme="minorHAnsi"/>
                <w:sz w:val="20"/>
                <w:szCs w:val="20"/>
                <w:lang w:val="mk-MK"/>
              </w:rPr>
              <w:t>1 наставен час</w:t>
            </w:r>
          </w:p>
        </w:tc>
        <w:tc>
          <w:tcPr>
            <w:tcW w:w="8789" w:type="dxa"/>
          </w:tcPr>
          <w:p w14:paraId="136BD20F">
            <w:pPr>
              <w:rPr>
                <w:rFonts w:ascii="Calibri" w:hAnsi="Calibri" w:cs="Calibri"/>
                <w:lang w:val="mk-MK"/>
              </w:rPr>
            </w:pPr>
            <w:r>
              <w:rPr>
                <w:rFonts w:ascii="Calibri" w:hAnsi="Calibri" w:cs="Calibri"/>
                <w:lang w:val="mk-MK"/>
              </w:rPr>
              <w:t>Реализирање содржини на одделенски час</w:t>
            </w:r>
          </w:p>
          <w:p w14:paraId="1488007A">
            <w:pPr>
              <w:rPr>
                <w:rFonts w:ascii="Calibri" w:hAnsi="Calibri" w:cs="Calibri"/>
                <w:lang w:val="mk-MK"/>
              </w:rPr>
            </w:pPr>
            <w:r>
              <w:rPr>
                <w:rFonts w:ascii="Calibri" w:hAnsi="Calibri" w:cs="Calibri"/>
                <w:lang w:val="mk-MK"/>
              </w:rPr>
              <w:t xml:space="preserve"> </w:t>
            </w:r>
            <w:r>
              <w:rPr>
                <w:rFonts w:ascii="Calibri" w:hAnsi="Calibri" w:cs="Calibri"/>
                <w:b/>
                <w:lang w:val="mk-MK"/>
              </w:rPr>
              <w:t>Прирачник</w:t>
            </w:r>
            <w:r>
              <w:rPr>
                <w:rFonts w:ascii="Calibri" w:hAnsi="Calibri" w:cs="Calibri"/>
                <w:lang w:val="mk-MK"/>
              </w:rPr>
              <w:t>: Основи на животни вештини</w:t>
            </w:r>
          </w:p>
          <w:p w14:paraId="6ECF6C78">
            <w:pPr>
              <w:rPr>
                <w:rFonts w:ascii="Calibri" w:hAnsi="Calibri" w:cs="Calibri"/>
                <w:b/>
                <w:lang w:val="mk-MK"/>
              </w:rPr>
            </w:pPr>
            <w:r>
              <w:rPr>
                <w:rFonts w:ascii="Calibri" w:hAnsi="Calibri" w:cs="Calibri"/>
                <w:b/>
                <w:lang w:val="mk-MK"/>
              </w:rPr>
              <w:t xml:space="preserve">Реализатори: </w:t>
            </w:r>
          </w:p>
          <w:p w14:paraId="7A3BAE62">
            <w:pPr>
              <w:rPr>
                <w:lang w:val="mk-MK"/>
              </w:rPr>
            </w:pPr>
            <w:r>
              <w:rPr>
                <w:rFonts w:ascii="Calibri" w:hAnsi="Calibri" w:cs="Calibri"/>
                <w:lang w:val="mk-MK"/>
              </w:rPr>
              <w:t>одделенски раководители во осмо одделение</w:t>
            </w:r>
          </w:p>
          <w:p w14:paraId="3659F6E7">
            <w:pPr>
              <w:rPr>
                <w:rFonts w:ascii="Calibri" w:hAnsi="Calibri" w:cs="Calibri"/>
                <w:lang w:val="mk-MK"/>
              </w:rPr>
            </w:pPr>
            <w:r>
              <w:rPr>
                <w:rFonts w:ascii="Calibri" w:hAnsi="Calibri" w:cs="Calibri"/>
                <w:b/>
                <w:lang w:val="mk-MK"/>
              </w:rPr>
              <w:t>Цел:</w:t>
            </w:r>
            <w:r>
              <w:t xml:space="preserve"> </w:t>
            </w:r>
            <w:r>
              <w:rPr>
                <w:rFonts w:ascii="Calibri" w:hAnsi="Calibri" w:cs="Calibri"/>
                <w:lang w:val="mk-MK"/>
              </w:rPr>
              <w:t>ги знаат правилата на активно слушање;</w:t>
            </w:r>
          </w:p>
          <w:p w14:paraId="31E7ECCB">
            <w:pPr>
              <w:rPr>
                <w:rFonts w:ascii="Calibri" w:hAnsi="Calibri" w:cs="Calibri"/>
                <w:lang w:val="mk-MK"/>
              </w:rPr>
            </w:pPr>
            <w:r>
              <w:rPr>
                <w:rFonts w:ascii="Calibri" w:hAnsi="Calibri" w:cs="Calibri"/>
                <w:lang w:val="mk-MK"/>
              </w:rPr>
              <w:t>да согледаат дека и вербалната и невербалната комуникација може да имаат позитивни и негативни последици во односите со другите.</w:t>
            </w:r>
          </w:p>
        </w:tc>
      </w:tr>
      <w:tr w14:paraId="48813E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7F1AB0CA">
            <w:pPr>
              <w:rPr>
                <w:lang w:val="mk-MK"/>
              </w:rPr>
            </w:pPr>
          </w:p>
        </w:tc>
        <w:tc>
          <w:tcPr>
            <w:tcW w:w="2667" w:type="dxa"/>
          </w:tcPr>
          <w:p w14:paraId="2BA515A6">
            <w:pPr>
              <w:rPr>
                <w:i/>
                <w:lang w:val="mk-MK"/>
              </w:rPr>
            </w:pPr>
            <w:r>
              <w:rPr>
                <w:b/>
                <w:i/>
              </w:rPr>
              <w:t xml:space="preserve">Содржина : </w:t>
            </w:r>
            <w:r>
              <w:rPr>
                <w:rFonts w:ascii="Calibri" w:hAnsi="Calibri" w:cs="Calibri"/>
                <w:sz w:val="20"/>
                <w:szCs w:val="20"/>
              </w:rPr>
              <w:t>Препознавање и изразување на сопствени емоции</w:t>
            </w:r>
          </w:p>
          <w:p w14:paraId="7F816A0B">
            <w:pPr>
              <w:rPr>
                <w:i/>
                <w:lang w:val="mk-MK"/>
              </w:rPr>
            </w:pPr>
            <w:r>
              <w:rPr>
                <w:i/>
              </w:rPr>
              <w:t>Работилница:</w:t>
            </w:r>
          </w:p>
          <w:p w14:paraId="09DEF14C">
            <w:pPr>
              <w:rPr>
                <w:lang w:val="mk-MK"/>
              </w:rPr>
            </w:pPr>
            <w:r>
              <w:rPr>
                <w:rFonts w:ascii="Calibri" w:hAnsi="Calibri" w:cs="Calibri"/>
              </w:rPr>
              <w:t>I</w:t>
            </w:r>
            <w:r>
              <w:rPr>
                <w:rFonts w:ascii="Calibri" w:hAnsi="Calibri" w:cs="Calibri"/>
                <w:lang w:val="mk-MK"/>
              </w:rPr>
              <w:t xml:space="preserve"> – 3.2:</w:t>
            </w:r>
            <w:r>
              <w:rPr>
                <w:rFonts w:ascii="Calibri" w:hAnsi="Calibri" w:cs="Calibri"/>
                <w:b/>
                <w:bCs/>
                <w:lang w:val="mk-MK"/>
              </w:rPr>
              <w:t>Стрес</w:t>
            </w:r>
          </w:p>
        </w:tc>
        <w:tc>
          <w:tcPr>
            <w:tcW w:w="810" w:type="dxa"/>
          </w:tcPr>
          <w:p w14:paraId="499A4E59">
            <w:pPr>
              <w:rPr>
                <w:rFonts w:asciiTheme="minorHAnsi" w:hAnsiTheme="minorHAnsi" w:cstheme="minorHAnsi"/>
                <w:lang w:val="mk-MK"/>
              </w:rPr>
            </w:pPr>
            <w:r>
              <w:rPr>
                <w:rFonts w:asciiTheme="minorHAnsi" w:hAnsiTheme="minorHAnsi" w:cstheme="minorHAnsi"/>
                <w:lang w:val="mk-MK"/>
              </w:rPr>
              <w:t xml:space="preserve">7мо </w:t>
            </w:r>
          </w:p>
          <w:p w14:paraId="67B41A1C">
            <w:pPr>
              <w:rPr>
                <w:rFonts w:asciiTheme="minorHAnsi" w:hAnsiTheme="minorHAnsi" w:cstheme="minorHAnsi"/>
                <w:lang w:val="mk-MK"/>
              </w:rPr>
            </w:pPr>
          </w:p>
        </w:tc>
        <w:tc>
          <w:tcPr>
            <w:tcW w:w="750" w:type="dxa"/>
          </w:tcPr>
          <w:p w14:paraId="0F4EC93D">
            <w:pPr>
              <w:rPr>
                <w:rFonts w:asciiTheme="minorHAnsi" w:hAnsiTheme="minorHAnsi" w:cstheme="minorHAnsi"/>
                <w:lang w:val="mk-MK"/>
              </w:rPr>
            </w:pPr>
          </w:p>
        </w:tc>
        <w:tc>
          <w:tcPr>
            <w:tcW w:w="1417" w:type="dxa"/>
          </w:tcPr>
          <w:p w14:paraId="6C6FFB00">
            <w:pPr>
              <w:rPr>
                <w:rFonts w:asciiTheme="minorHAnsi" w:hAnsiTheme="minorHAnsi" w:cstheme="minorHAnsi"/>
                <w:lang w:val="mk-MK"/>
              </w:rPr>
            </w:pPr>
          </w:p>
          <w:p w14:paraId="64F8393A">
            <w:pPr>
              <w:rPr>
                <w:rFonts w:asciiTheme="minorHAnsi" w:hAnsiTheme="minorHAnsi" w:cstheme="minorHAnsi"/>
                <w:lang w:val="mk-MK"/>
              </w:rPr>
            </w:pPr>
            <w:r>
              <w:rPr>
                <w:rFonts w:asciiTheme="minorHAnsi" w:hAnsiTheme="minorHAnsi" w:cstheme="minorHAnsi"/>
                <w:lang w:val="mk-MK"/>
              </w:rPr>
              <w:t>28 Октомври</w:t>
            </w:r>
          </w:p>
          <w:p w14:paraId="282C1802">
            <w:pPr>
              <w:rPr>
                <w:rFonts w:asciiTheme="minorHAnsi" w:hAnsiTheme="minorHAnsi" w:cstheme="minorHAnsi"/>
                <w:lang w:val="mk-MK"/>
              </w:rPr>
            </w:pPr>
          </w:p>
          <w:p w14:paraId="5C4D93DA">
            <w:pPr>
              <w:rPr>
                <w:rFonts w:asciiTheme="minorHAnsi" w:hAnsiTheme="minorHAnsi" w:cstheme="minorHAnsi"/>
                <w:lang w:val="mk-MK"/>
              </w:rPr>
            </w:pPr>
            <w:r>
              <w:rPr>
                <w:rFonts w:asciiTheme="minorHAnsi" w:hAnsiTheme="minorHAnsi" w:cstheme="minorHAnsi"/>
                <w:lang w:val="mk-MK"/>
              </w:rPr>
              <w:t>1 наставен час</w:t>
            </w:r>
          </w:p>
        </w:tc>
        <w:tc>
          <w:tcPr>
            <w:tcW w:w="8789" w:type="dxa"/>
          </w:tcPr>
          <w:p w14:paraId="6E20A367">
            <w:pPr>
              <w:rPr>
                <w:rFonts w:ascii="Calibri" w:hAnsi="Calibri" w:cs="Calibri"/>
                <w:lang w:val="mk-MK"/>
              </w:rPr>
            </w:pPr>
            <w:r>
              <w:rPr>
                <w:rFonts w:ascii="Calibri" w:hAnsi="Calibri" w:cs="Calibri"/>
                <w:lang w:val="mk-MK"/>
              </w:rPr>
              <w:t>Реализирање содржини на одд. час, Прирачник: Основи на животни вештини</w:t>
            </w:r>
          </w:p>
          <w:p w14:paraId="66DC4EB4">
            <w:pPr>
              <w:rPr>
                <w:rFonts w:ascii="Calibri" w:hAnsi="Calibri" w:cs="Calibri"/>
                <w:b/>
                <w:lang w:val="mk-MK"/>
              </w:rPr>
            </w:pPr>
            <w:r>
              <w:rPr>
                <w:rFonts w:ascii="Calibri" w:hAnsi="Calibri" w:cs="Calibri"/>
                <w:b/>
                <w:lang w:val="mk-MK"/>
              </w:rPr>
              <w:t xml:space="preserve">Реализатори: </w:t>
            </w:r>
          </w:p>
          <w:p w14:paraId="556ED23D">
            <w:pPr>
              <w:rPr>
                <w:rFonts w:ascii="Calibri" w:hAnsi="Calibri" w:cs="Calibri"/>
                <w:lang w:val="mk-MK"/>
              </w:rPr>
            </w:pPr>
            <w:r>
              <w:rPr>
                <w:rFonts w:ascii="Calibri" w:hAnsi="Calibri" w:cs="Calibri"/>
                <w:lang w:val="mk-MK"/>
              </w:rPr>
              <w:t>одделенски раководители  во седмо одделение</w:t>
            </w:r>
          </w:p>
          <w:p w14:paraId="01690A76">
            <w:pPr>
              <w:rPr>
                <w:lang w:val="mk-MK"/>
              </w:rPr>
            </w:pPr>
            <w:r>
              <w:rPr>
                <w:rFonts w:ascii="Calibri" w:hAnsi="Calibri" w:cs="Calibri"/>
                <w:b/>
                <w:lang w:val="mk-MK"/>
              </w:rPr>
              <w:t>Цели:</w:t>
            </w:r>
            <w:r>
              <w:rPr>
                <w:rFonts w:ascii="Calibri" w:hAnsi="Calibri" w:cs="Calibri"/>
              </w:rPr>
              <w:t>Стекнување на знаења за причините/изворите на стрес и начинот на справување, односно заштита од стрес .</w:t>
            </w:r>
          </w:p>
        </w:tc>
      </w:tr>
      <w:tr w14:paraId="44400B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4549F297">
            <w:pPr>
              <w:rPr>
                <w:lang w:val="mk-MK"/>
              </w:rPr>
            </w:pPr>
          </w:p>
        </w:tc>
        <w:tc>
          <w:tcPr>
            <w:tcW w:w="2667" w:type="dxa"/>
          </w:tcPr>
          <w:p w14:paraId="6FD3AE52">
            <w:pPr>
              <w:rPr>
                <w:i/>
                <w:lang w:val="mk-MK"/>
              </w:rPr>
            </w:pPr>
            <w:r>
              <w:rPr>
                <w:b/>
                <w:i/>
              </w:rPr>
              <w:t xml:space="preserve">Содржина : </w:t>
            </w:r>
            <w:r>
              <w:rPr>
                <w:rFonts w:ascii="Calibri" w:hAnsi="Calibri" w:cs="Calibri"/>
                <w:sz w:val="20"/>
                <w:szCs w:val="20"/>
              </w:rPr>
              <w:t>Препознавање и изразување на сопствени емоции</w:t>
            </w:r>
          </w:p>
          <w:p w14:paraId="19E56657">
            <w:pPr>
              <w:rPr>
                <w:i/>
                <w:lang w:val="mk-MK"/>
              </w:rPr>
            </w:pPr>
            <w:r>
              <w:rPr>
                <w:i/>
              </w:rPr>
              <w:t>Работилница:</w:t>
            </w:r>
          </w:p>
          <w:p w14:paraId="0DCC9291">
            <w:pPr>
              <w:rPr>
                <w:b/>
                <w:i/>
              </w:rPr>
            </w:pPr>
            <w:r>
              <w:rPr>
                <w:rFonts w:ascii="Calibri" w:hAnsi="Calibri" w:cs="Calibri"/>
              </w:rPr>
              <w:t>I</w:t>
            </w:r>
            <w:r>
              <w:rPr>
                <w:rFonts w:ascii="Calibri" w:hAnsi="Calibri" w:cs="Calibri"/>
                <w:lang w:val="mk-MK"/>
              </w:rPr>
              <w:t xml:space="preserve"> – 3.2:</w:t>
            </w:r>
            <w:r>
              <w:rPr>
                <w:rFonts w:ascii="Calibri" w:hAnsi="Calibri" w:cs="Calibri"/>
                <w:b/>
                <w:bCs/>
                <w:lang w:val="mk-MK"/>
              </w:rPr>
              <w:t>Стрес</w:t>
            </w:r>
          </w:p>
        </w:tc>
        <w:tc>
          <w:tcPr>
            <w:tcW w:w="810" w:type="dxa"/>
          </w:tcPr>
          <w:p w14:paraId="3493F266">
            <w:pPr>
              <w:rPr>
                <w:rFonts w:asciiTheme="minorHAnsi" w:hAnsiTheme="minorHAnsi" w:cstheme="minorHAnsi"/>
                <w:lang w:val="mk-MK"/>
              </w:rPr>
            </w:pPr>
            <w:r>
              <w:rPr>
                <w:rFonts w:asciiTheme="minorHAnsi" w:hAnsiTheme="minorHAnsi" w:cstheme="minorHAnsi"/>
                <w:lang w:val="mk-MK"/>
              </w:rPr>
              <w:t>8мо</w:t>
            </w:r>
          </w:p>
        </w:tc>
        <w:tc>
          <w:tcPr>
            <w:tcW w:w="750" w:type="dxa"/>
          </w:tcPr>
          <w:p w14:paraId="70D1B575">
            <w:pPr>
              <w:rPr>
                <w:rFonts w:asciiTheme="minorHAnsi" w:hAnsiTheme="minorHAnsi" w:cstheme="minorHAnsi"/>
                <w:lang w:val="mk-MK"/>
              </w:rPr>
            </w:pPr>
          </w:p>
        </w:tc>
        <w:tc>
          <w:tcPr>
            <w:tcW w:w="1417" w:type="dxa"/>
          </w:tcPr>
          <w:p w14:paraId="795CB648">
            <w:pPr>
              <w:rPr>
                <w:rFonts w:asciiTheme="minorHAnsi" w:hAnsiTheme="minorHAnsi" w:cstheme="minorHAnsi"/>
                <w:lang w:val="mk-MK"/>
              </w:rPr>
            </w:pPr>
            <w:r>
              <w:rPr>
                <w:rFonts w:asciiTheme="minorHAnsi" w:hAnsiTheme="minorHAnsi" w:cstheme="minorHAnsi"/>
                <w:lang w:val="mk-MK"/>
              </w:rPr>
              <w:t>06октомври</w:t>
            </w:r>
          </w:p>
        </w:tc>
        <w:tc>
          <w:tcPr>
            <w:tcW w:w="8789" w:type="dxa"/>
          </w:tcPr>
          <w:p w14:paraId="15F2BE01">
            <w:pPr>
              <w:rPr>
                <w:rFonts w:ascii="Calibri" w:hAnsi="Calibri" w:cs="Calibri"/>
                <w:lang w:val="mk-MK"/>
              </w:rPr>
            </w:pPr>
            <w:r>
              <w:rPr>
                <w:rFonts w:ascii="Calibri" w:hAnsi="Calibri" w:cs="Calibri"/>
                <w:lang w:val="mk-MK"/>
              </w:rPr>
              <w:t>Реализирање содржини на одд. час, Прирачник: Основи на животни вештини</w:t>
            </w:r>
          </w:p>
          <w:p w14:paraId="0727A233">
            <w:pPr>
              <w:rPr>
                <w:rFonts w:ascii="Calibri" w:hAnsi="Calibri" w:cs="Calibri"/>
                <w:b/>
                <w:lang w:val="mk-MK"/>
              </w:rPr>
            </w:pPr>
            <w:r>
              <w:rPr>
                <w:rFonts w:ascii="Calibri" w:hAnsi="Calibri" w:cs="Calibri"/>
                <w:b/>
                <w:lang w:val="mk-MK"/>
              </w:rPr>
              <w:t xml:space="preserve">Реализатори: </w:t>
            </w:r>
          </w:p>
          <w:p w14:paraId="06C5E50F">
            <w:pPr>
              <w:rPr>
                <w:rFonts w:ascii="Calibri" w:hAnsi="Calibri" w:cs="Calibri"/>
                <w:lang w:val="mk-MK"/>
              </w:rPr>
            </w:pPr>
            <w:r>
              <w:rPr>
                <w:rFonts w:ascii="Calibri" w:hAnsi="Calibri" w:cs="Calibri"/>
                <w:lang w:val="mk-MK"/>
              </w:rPr>
              <w:t>одделенски раководители  во осмо одделение</w:t>
            </w:r>
          </w:p>
          <w:p w14:paraId="0CB8F34D">
            <w:pPr>
              <w:rPr>
                <w:rFonts w:ascii="Calibri" w:hAnsi="Calibri" w:cs="Calibri"/>
                <w:lang w:val="mk-MK"/>
              </w:rPr>
            </w:pPr>
            <w:r>
              <w:rPr>
                <w:rFonts w:ascii="Calibri" w:hAnsi="Calibri" w:cs="Calibri"/>
                <w:b/>
                <w:lang w:val="mk-MK"/>
              </w:rPr>
              <w:t>Цели:</w:t>
            </w:r>
            <w:r>
              <w:rPr>
                <w:rFonts w:ascii="Calibri" w:hAnsi="Calibri" w:cs="Calibri"/>
              </w:rPr>
              <w:t>Стекнување на знаења за причините/изворите на стрес и начинот на справување, односно заштита од стрес .</w:t>
            </w:r>
          </w:p>
        </w:tc>
      </w:tr>
      <w:tr w14:paraId="1381F5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3C807845">
            <w:pPr>
              <w:rPr>
                <w:lang w:val="mk-MK"/>
              </w:rPr>
            </w:pPr>
          </w:p>
        </w:tc>
        <w:tc>
          <w:tcPr>
            <w:tcW w:w="2667" w:type="dxa"/>
          </w:tcPr>
          <w:p w14:paraId="0F425FD5">
            <w:pPr>
              <w:rPr>
                <w:rFonts w:asciiTheme="minorHAnsi" w:hAnsiTheme="minorHAnsi" w:cstheme="minorHAnsi"/>
                <w:b/>
                <w:i/>
              </w:rPr>
            </w:pPr>
            <w:r>
              <w:rPr>
                <w:rFonts w:asciiTheme="minorHAnsi" w:hAnsiTheme="minorHAnsi" w:cstheme="minorHAnsi"/>
                <w:shd w:val="clear" w:color="auto" w:fill="FFFFFF"/>
              </w:rPr>
              <w:t>Содржина 1 – 2: Градење слика засебе како член на семејството и како ученик</w:t>
            </w:r>
          </w:p>
        </w:tc>
        <w:tc>
          <w:tcPr>
            <w:tcW w:w="810" w:type="dxa"/>
          </w:tcPr>
          <w:p w14:paraId="2211DC1F">
            <w:pPr>
              <w:rPr>
                <w:rFonts w:asciiTheme="minorHAnsi" w:hAnsiTheme="minorHAnsi" w:cstheme="minorHAnsi"/>
                <w:lang w:val="mk-MK"/>
              </w:rPr>
            </w:pPr>
            <w:r>
              <w:rPr>
                <w:rFonts w:asciiTheme="minorHAnsi" w:hAnsiTheme="minorHAnsi" w:cstheme="minorHAnsi"/>
                <w:lang w:val="mk-MK"/>
              </w:rPr>
              <w:t>8мо</w:t>
            </w:r>
          </w:p>
        </w:tc>
        <w:tc>
          <w:tcPr>
            <w:tcW w:w="750" w:type="dxa"/>
          </w:tcPr>
          <w:p w14:paraId="5A73E9D3">
            <w:pPr>
              <w:rPr>
                <w:rFonts w:asciiTheme="minorHAnsi" w:hAnsiTheme="minorHAnsi" w:cstheme="minorHAnsi"/>
                <w:lang w:val="mk-MK"/>
              </w:rPr>
            </w:pPr>
          </w:p>
        </w:tc>
        <w:tc>
          <w:tcPr>
            <w:tcW w:w="1417" w:type="dxa"/>
          </w:tcPr>
          <w:p w14:paraId="186ACCFA">
            <w:pPr>
              <w:rPr>
                <w:rFonts w:asciiTheme="minorHAnsi" w:hAnsiTheme="minorHAnsi" w:cstheme="minorHAnsi"/>
                <w:lang w:val="mk-MK"/>
              </w:rPr>
            </w:pPr>
            <w:r>
              <w:rPr>
                <w:rFonts w:asciiTheme="minorHAnsi" w:hAnsiTheme="minorHAnsi" w:cstheme="minorHAnsi"/>
                <w:lang w:val="mk-MK"/>
              </w:rPr>
              <w:t>22септември</w:t>
            </w:r>
          </w:p>
        </w:tc>
        <w:tc>
          <w:tcPr>
            <w:tcW w:w="8789" w:type="dxa"/>
            <w:vMerge w:val="restart"/>
          </w:tcPr>
          <w:p w14:paraId="50D27590">
            <w:pPr>
              <w:rPr>
                <w:rFonts w:ascii="Calibri" w:hAnsi="Calibri" w:cs="Calibri"/>
                <w:lang w:val="mk-MK"/>
              </w:rPr>
            </w:pPr>
            <w:r>
              <w:rPr>
                <w:rFonts w:ascii="Calibri" w:hAnsi="Calibri" w:cs="Calibri"/>
                <w:lang w:val="mk-MK"/>
              </w:rPr>
              <w:t>Реализирање содржини на одд. час, Прирачник: Основи на животни вештини</w:t>
            </w:r>
          </w:p>
          <w:p w14:paraId="4860D12E">
            <w:pPr>
              <w:rPr>
                <w:rFonts w:ascii="Calibri" w:hAnsi="Calibri" w:cs="Calibri"/>
                <w:b/>
                <w:lang w:val="mk-MK"/>
              </w:rPr>
            </w:pPr>
            <w:r>
              <w:rPr>
                <w:rFonts w:ascii="Calibri" w:hAnsi="Calibri" w:cs="Calibri"/>
                <w:b/>
                <w:lang w:val="mk-MK"/>
              </w:rPr>
              <w:t xml:space="preserve">Реализатори: </w:t>
            </w:r>
          </w:p>
          <w:p w14:paraId="5A6E1A12">
            <w:pPr>
              <w:rPr>
                <w:rFonts w:ascii="Calibri" w:hAnsi="Calibri" w:cs="Calibri"/>
                <w:lang w:val="mk-MK"/>
              </w:rPr>
            </w:pPr>
            <w:r>
              <w:rPr>
                <w:rFonts w:ascii="Calibri" w:hAnsi="Calibri" w:cs="Calibri"/>
                <w:lang w:val="mk-MK"/>
              </w:rPr>
              <w:t>одделенски раководители  во осмо одделение</w:t>
            </w:r>
          </w:p>
          <w:p w14:paraId="60B14B6F">
            <w:pPr>
              <w:rPr>
                <w:rFonts w:ascii="Calibri" w:hAnsi="Calibri" w:cs="Calibri"/>
                <w:lang w:val="mk-MK"/>
              </w:rPr>
            </w:pPr>
            <w:r>
              <w:rPr>
                <w:rFonts w:ascii="Calibri" w:hAnsi="Calibri" w:cs="Calibri"/>
                <w:b/>
                <w:lang w:val="mk-MK"/>
              </w:rPr>
              <w:t>Цели:</w:t>
            </w:r>
            <w:r>
              <w:rPr>
                <w:rFonts w:ascii="Calibri" w:hAnsi="Calibri" w:cs="Calibri"/>
              </w:rPr>
              <w:t>Стекнување на знаења за причините/изворите на стрес и начинот на справување, односно заштита од стрес .</w:t>
            </w:r>
          </w:p>
          <w:p w14:paraId="425FBBA7">
            <w:pPr>
              <w:rPr>
                <w:rFonts w:ascii="Calibri" w:hAnsi="Calibri" w:cs="Calibri"/>
                <w:lang w:val="mk-MK"/>
              </w:rPr>
            </w:pPr>
          </w:p>
          <w:p w14:paraId="1B0C1591">
            <w:pPr>
              <w:rPr>
                <w:rFonts w:ascii="Calibri" w:hAnsi="Calibri" w:cs="Calibri"/>
                <w:lang w:val="mk-MK"/>
              </w:rPr>
            </w:pPr>
          </w:p>
          <w:p w14:paraId="2A0B2EF9">
            <w:pPr>
              <w:rPr>
                <w:rFonts w:ascii="Calibri" w:hAnsi="Calibri" w:cs="Calibri"/>
                <w:lang w:val="mk-MK"/>
              </w:rPr>
            </w:pPr>
          </w:p>
          <w:p w14:paraId="3A77B953">
            <w:pPr>
              <w:rPr>
                <w:rFonts w:ascii="Calibri" w:hAnsi="Calibri" w:cs="Calibri"/>
                <w:lang w:val="mk-MK"/>
              </w:rPr>
            </w:pPr>
            <w:r>
              <w:rPr>
                <w:rFonts w:asciiTheme="minorHAnsi" w:hAnsiTheme="minorHAnsi" w:cstheme="minorHAnsi"/>
                <w:lang w:val="mk-MK"/>
              </w:rPr>
              <w:t>Цели:</w:t>
            </w:r>
            <w:r>
              <w:rPr>
                <w:rFonts w:asciiTheme="minorHAnsi" w:hAnsiTheme="minorHAnsi" w:cstheme="minorHAnsi"/>
              </w:rPr>
              <w:t>Стекнување на знаења за тоа како да ги манифестираме сопрствените емоции и како да се справиме со нив, без да остават последици;</w:t>
            </w:r>
          </w:p>
        </w:tc>
      </w:tr>
      <w:tr w14:paraId="61EB47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4C1EF1B1">
            <w:pPr>
              <w:rPr>
                <w:lang w:val="mk-MK"/>
              </w:rPr>
            </w:pPr>
          </w:p>
        </w:tc>
        <w:tc>
          <w:tcPr>
            <w:tcW w:w="2667" w:type="dxa"/>
          </w:tcPr>
          <w:p w14:paraId="5ED514F9">
            <w:pPr>
              <w:rPr>
                <w:rFonts w:asciiTheme="minorHAnsi" w:hAnsiTheme="minorHAnsi" w:cstheme="minorHAnsi"/>
                <w:shd w:val="clear" w:color="auto" w:fill="FFFFFF"/>
              </w:rPr>
            </w:pPr>
            <w:r>
              <w:rPr>
                <w:rFonts w:asciiTheme="minorHAnsi" w:hAnsiTheme="minorHAnsi" w:cstheme="minorHAnsi"/>
                <w:shd w:val="clear" w:color="auto" w:fill="FFFFFF"/>
              </w:rPr>
              <w:t>Содржина 1 – 1: Градење на самодоверба Работилница 1-1.3: Кога ќе пораснам, сакам да бидам...</w:t>
            </w:r>
          </w:p>
        </w:tc>
        <w:tc>
          <w:tcPr>
            <w:tcW w:w="810" w:type="dxa"/>
          </w:tcPr>
          <w:p w14:paraId="303ADCB9">
            <w:pPr>
              <w:rPr>
                <w:rFonts w:asciiTheme="minorHAnsi" w:hAnsiTheme="minorHAnsi" w:cstheme="minorHAnsi"/>
                <w:lang w:val="mk-MK"/>
              </w:rPr>
            </w:pPr>
            <w:r>
              <w:rPr>
                <w:rFonts w:asciiTheme="minorHAnsi" w:hAnsiTheme="minorHAnsi" w:cstheme="minorHAnsi"/>
                <w:lang w:val="mk-MK"/>
              </w:rPr>
              <w:t>8мо</w:t>
            </w:r>
          </w:p>
        </w:tc>
        <w:tc>
          <w:tcPr>
            <w:tcW w:w="750" w:type="dxa"/>
          </w:tcPr>
          <w:p w14:paraId="1803DC1E">
            <w:pPr>
              <w:rPr>
                <w:rFonts w:asciiTheme="minorHAnsi" w:hAnsiTheme="minorHAnsi" w:cstheme="minorHAnsi"/>
                <w:lang w:val="mk-MK"/>
              </w:rPr>
            </w:pPr>
          </w:p>
        </w:tc>
        <w:tc>
          <w:tcPr>
            <w:tcW w:w="1417" w:type="dxa"/>
          </w:tcPr>
          <w:p w14:paraId="3C807272">
            <w:pPr>
              <w:rPr>
                <w:rFonts w:asciiTheme="minorHAnsi" w:hAnsiTheme="minorHAnsi" w:cstheme="minorHAnsi"/>
                <w:lang w:val="mk-MK"/>
              </w:rPr>
            </w:pPr>
            <w:r>
              <w:rPr>
                <w:rFonts w:asciiTheme="minorHAnsi" w:hAnsiTheme="minorHAnsi" w:cstheme="minorHAnsi"/>
                <w:lang w:val="mk-MK"/>
              </w:rPr>
              <w:t>16 септември</w:t>
            </w:r>
          </w:p>
        </w:tc>
        <w:tc>
          <w:tcPr>
            <w:tcW w:w="8789" w:type="dxa"/>
            <w:vMerge w:val="continue"/>
          </w:tcPr>
          <w:p w14:paraId="25273712">
            <w:pPr>
              <w:rPr>
                <w:rFonts w:ascii="Calibri" w:hAnsi="Calibri" w:cs="Calibri"/>
                <w:lang w:val="mk-MK"/>
              </w:rPr>
            </w:pPr>
          </w:p>
        </w:tc>
      </w:tr>
      <w:tr w14:paraId="70205F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0B8CA6BD">
            <w:pPr>
              <w:rPr>
                <w:lang w:val="mk-MK"/>
              </w:rPr>
            </w:pPr>
          </w:p>
        </w:tc>
        <w:tc>
          <w:tcPr>
            <w:tcW w:w="2667" w:type="dxa"/>
          </w:tcPr>
          <w:p w14:paraId="7E3B14CF">
            <w:pPr>
              <w:widowControl/>
              <w:shd w:val="clear" w:color="auto" w:fill="FFFFFF"/>
              <w:autoSpaceDE/>
              <w:autoSpaceDN/>
              <w:rPr>
                <w:rFonts w:eastAsia="Times New Roman" w:asciiTheme="minorHAnsi" w:hAnsiTheme="minorHAnsi" w:cstheme="minorHAnsi"/>
                <w:lang w:val="en-GB" w:eastAsia="en-GB"/>
              </w:rPr>
            </w:pPr>
            <w:r>
              <w:rPr>
                <w:rFonts w:eastAsia="Times New Roman" w:asciiTheme="minorHAnsi" w:hAnsiTheme="minorHAnsi" w:cstheme="minorHAnsi"/>
                <w:lang w:val="en-GB" w:eastAsia="en-GB"/>
              </w:rPr>
              <w:t>Содржина 1 – 1: Градење на самодоверба Работилница 1-1.1: Погоди кој сум</w:t>
            </w:r>
          </w:p>
          <w:p w14:paraId="202EB39A">
            <w:pPr>
              <w:rPr>
                <w:rFonts w:asciiTheme="minorHAnsi" w:hAnsiTheme="minorHAnsi" w:cstheme="minorHAnsi"/>
                <w:shd w:val="clear" w:color="auto" w:fill="FFFFFF"/>
              </w:rPr>
            </w:pPr>
          </w:p>
        </w:tc>
        <w:tc>
          <w:tcPr>
            <w:tcW w:w="810" w:type="dxa"/>
          </w:tcPr>
          <w:p w14:paraId="0D0176EF">
            <w:pPr>
              <w:rPr>
                <w:rFonts w:asciiTheme="minorHAnsi" w:hAnsiTheme="minorHAnsi" w:cstheme="minorHAnsi"/>
                <w:lang w:val="mk-MK"/>
              </w:rPr>
            </w:pPr>
            <w:r>
              <w:rPr>
                <w:rFonts w:asciiTheme="minorHAnsi" w:hAnsiTheme="minorHAnsi" w:cstheme="minorHAnsi"/>
                <w:lang w:val="mk-MK"/>
              </w:rPr>
              <w:t>8мо</w:t>
            </w:r>
          </w:p>
        </w:tc>
        <w:tc>
          <w:tcPr>
            <w:tcW w:w="750" w:type="dxa"/>
          </w:tcPr>
          <w:p w14:paraId="6D4B8643">
            <w:pPr>
              <w:rPr>
                <w:rFonts w:asciiTheme="minorHAnsi" w:hAnsiTheme="minorHAnsi" w:cstheme="minorHAnsi"/>
                <w:lang w:val="mk-MK"/>
              </w:rPr>
            </w:pPr>
          </w:p>
        </w:tc>
        <w:tc>
          <w:tcPr>
            <w:tcW w:w="1417" w:type="dxa"/>
          </w:tcPr>
          <w:p w14:paraId="1A3A9AFD">
            <w:pPr>
              <w:rPr>
                <w:rFonts w:asciiTheme="minorHAnsi" w:hAnsiTheme="minorHAnsi" w:cstheme="minorHAnsi"/>
                <w:lang w:val="mk-MK"/>
              </w:rPr>
            </w:pPr>
            <w:r>
              <w:rPr>
                <w:rFonts w:asciiTheme="minorHAnsi" w:hAnsiTheme="minorHAnsi" w:cstheme="minorHAnsi"/>
                <w:lang w:val="mk-MK"/>
              </w:rPr>
              <w:t>1 септември</w:t>
            </w:r>
          </w:p>
        </w:tc>
        <w:tc>
          <w:tcPr>
            <w:tcW w:w="8789" w:type="dxa"/>
            <w:vMerge w:val="continue"/>
          </w:tcPr>
          <w:p w14:paraId="089890BF">
            <w:pPr>
              <w:rPr>
                <w:rFonts w:ascii="Calibri" w:hAnsi="Calibri" w:cs="Calibri"/>
                <w:lang w:val="mk-MK"/>
              </w:rPr>
            </w:pPr>
          </w:p>
        </w:tc>
      </w:tr>
      <w:tr w14:paraId="04EDE6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5ED6791B">
            <w:pPr>
              <w:rPr>
                <w:lang w:val="mk-MK"/>
              </w:rPr>
            </w:pPr>
          </w:p>
        </w:tc>
        <w:tc>
          <w:tcPr>
            <w:tcW w:w="2667" w:type="dxa"/>
          </w:tcPr>
          <w:p w14:paraId="3D54B187">
            <w:pPr>
              <w:rPr>
                <w:b/>
                <w:i/>
                <w:lang w:val="mk-MK"/>
              </w:rPr>
            </w:pPr>
            <w:r>
              <w:rPr>
                <w:b/>
                <w:i/>
              </w:rPr>
              <w:t xml:space="preserve">Содржина: </w:t>
            </w:r>
          </w:p>
          <w:p w14:paraId="4D0F60F8">
            <w:pPr>
              <w:rPr>
                <w:b/>
                <w:i/>
                <w:lang w:val="mk-MK"/>
              </w:rPr>
            </w:pPr>
            <w:r>
              <w:rPr>
                <w:rFonts w:ascii="Calibri" w:hAnsi="Calibri" w:cs="Calibri"/>
                <w:lang w:val="mk-MK"/>
              </w:rPr>
              <w:t>Градење слика за себе</w:t>
            </w:r>
          </w:p>
          <w:p w14:paraId="6800CE9F">
            <w:pPr>
              <w:rPr>
                <w:i/>
                <w:lang w:val="mk-MK"/>
              </w:rPr>
            </w:pPr>
            <w:r>
              <w:rPr>
                <w:i/>
              </w:rPr>
              <w:t xml:space="preserve">Работилница: </w:t>
            </w:r>
          </w:p>
          <w:p w14:paraId="7949F126">
            <w:pPr>
              <w:rPr>
                <w:i/>
                <w:lang w:val="mk-MK"/>
              </w:rPr>
            </w:pPr>
            <w:r>
              <w:rPr>
                <w:rFonts w:ascii="Calibri" w:hAnsi="Calibri" w:cs="Calibri"/>
                <w:lang w:val="mk-MK"/>
              </w:rPr>
              <w:t>1.2.3:</w:t>
            </w:r>
            <w:r>
              <w:rPr>
                <w:rFonts w:ascii="Calibri" w:hAnsi="Calibri" w:cs="Calibri"/>
                <w:b/>
                <w:bCs/>
                <w:lang w:val="mk-MK"/>
              </w:rPr>
              <w:t>Почитување или послушност?</w:t>
            </w:r>
          </w:p>
          <w:p w14:paraId="105198DE">
            <w:pPr>
              <w:rPr>
                <w:lang w:val="mk-MK"/>
              </w:rPr>
            </w:pPr>
          </w:p>
        </w:tc>
        <w:tc>
          <w:tcPr>
            <w:tcW w:w="810" w:type="dxa"/>
          </w:tcPr>
          <w:p w14:paraId="4D984799">
            <w:pPr>
              <w:rPr>
                <w:rFonts w:asciiTheme="minorHAnsi" w:hAnsiTheme="minorHAnsi" w:cstheme="minorHAnsi"/>
                <w:lang w:val="mk-MK"/>
              </w:rPr>
            </w:pPr>
            <w:r>
              <w:rPr>
                <w:rFonts w:asciiTheme="minorHAnsi" w:hAnsiTheme="minorHAnsi" w:cstheme="minorHAnsi"/>
                <w:lang w:val="mk-MK"/>
              </w:rPr>
              <w:t xml:space="preserve">9то </w:t>
            </w:r>
          </w:p>
        </w:tc>
        <w:tc>
          <w:tcPr>
            <w:tcW w:w="750" w:type="dxa"/>
          </w:tcPr>
          <w:p w14:paraId="260F3EA4">
            <w:pPr>
              <w:rPr>
                <w:rFonts w:asciiTheme="minorHAnsi" w:hAnsiTheme="minorHAnsi" w:cstheme="minorHAnsi"/>
                <w:lang w:val="mk-MK"/>
              </w:rPr>
            </w:pPr>
          </w:p>
        </w:tc>
        <w:tc>
          <w:tcPr>
            <w:tcW w:w="1417" w:type="dxa"/>
          </w:tcPr>
          <w:p w14:paraId="1ABAE60E">
            <w:pPr>
              <w:rPr>
                <w:rFonts w:asciiTheme="minorHAnsi" w:hAnsiTheme="minorHAnsi" w:cstheme="minorHAnsi"/>
                <w:lang w:val="mk-MK"/>
              </w:rPr>
            </w:pPr>
            <w:r>
              <w:rPr>
                <w:rFonts w:asciiTheme="minorHAnsi" w:hAnsiTheme="minorHAnsi" w:cstheme="minorHAnsi"/>
                <w:lang w:val="mk-MK"/>
              </w:rPr>
              <w:t>29 септември</w:t>
            </w:r>
          </w:p>
          <w:p w14:paraId="19AA47EA">
            <w:pPr>
              <w:rPr>
                <w:rFonts w:asciiTheme="minorHAnsi" w:hAnsiTheme="minorHAnsi" w:cstheme="minorHAnsi"/>
                <w:lang w:val="mk-MK"/>
              </w:rPr>
            </w:pPr>
          </w:p>
          <w:p w14:paraId="0A3C4E37">
            <w:pPr>
              <w:rPr>
                <w:rFonts w:asciiTheme="minorHAnsi" w:hAnsiTheme="minorHAnsi" w:cstheme="minorHAnsi"/>
                <w:lang w:val="mk-MK"/>
              </w:rPr>
            </w:pPr>
            <w:r>
              <w:rPr>
                <w:rFonts w:asciiTheme="minorHAnsi" w:hAnsiTheme="minorHAnsi" w:cstheme="minorHAnsi"/>
                <w:lang w:val="mk-MK"/>
              </w:rPr>
              <w:t>1 наставен час</w:t>
            </w:r>
          </w:p>
        </w:tc>
        <w:tc>
          <w:tcPr>
            <w:tcW w:w="8789" w:type="dxa"/>
          </w:tcPr>
          <w:p w14:paraId="40C047CB">
            <w:pPr>
              <w:rPr>
                <w:rFonts w:ascii="Calibri" w:hAnsi="Calibri" w:cs="Calibri"/>
                <w:lang w:val="mk-MK"/>
              </w:rPr>
            </w:pPr>
            <w:r>
              <w:rPr>
                <w:rFonts w:ascii="Calibri" w:hAnsi="Calibri" w:cs="Calibri"/>
                <w:lang w:val="mk-MK"/>
              </w:rPr>
              <w:t xml:space="preserve">Реализирање содржини на одд. час </w:t>
            </w:r>
          </w:p>
          <w:p w14:paraId="029A37B6">
            <w:pPr>
              <w:rPr>
                <w:rFonts w:ascii="Calibri" w:hAnsi="Calibri" w:cs="Calibri"/>
                <w:lang w:val="mk-MK"/>
              </w:rPr>
            </w:pPr>
            <w:r>
              <w:rPr>
                <w:rFonts w:ascii="Calibri" w:hAnsi="Calibri" w:cs="Calibri"/>
                <w:b/>
                <w:lang w:val="mk-MK"/>
              </w:rPr>
              <w:t>Прирачник:</w:t>
            </w:r>
            <w:r>
              <w:rPr>
                <w:rFonts w:ascii="Calibri" w:hAnsi="Calibri" w:cs="Calibri"/>
                <w:lang w:val="mk-MK"/>
              </w:rPr>
              <w:t xml:space="preserve"> Основи на животни вештини</w:t>
            </w:r>
          </w:p>
          <w:p w14:paraId="6379A0D6">
            <w:pPr>
              <w:rPr>
                <w:rFonts w:ascii="Calibri" w:hAnsi="Calibri" w:cs="Calibri"/>
                <w:b/>
                <w:lang w:val="mk-MK"/>
              </w:rPr>
            </w:pPr>
            <w:r>
              <w:rPr>
                <w:rFonts w:ascii="Calibri" w:hAnsi="Calibri" w:cs="Calibri"/>
                <w:b/>
                <w:lang w:val="mk-MK"/>
              </w:rPr>
              <w:t xml:space="preserve">Реализатори: </w:t>
            </w:r>
          </w:p>
          <w:p w14:paraId="7DF70469">
            <w:pPr>
              <w:rPr>
                <w:rFonts w:ascii="Calibri" w:hAnsi="Calibri" w:cs="Calibri"/>
                <w:lang w:val="mk-MK"/>
              </w:rPr>
            </w:pPr>
            <w:r>
              <w:rPr>
                <w:rFonts w:ascii="Calibri" w:hAnsi="Calibri" w:cs="Calibri"/>
                <w:lang w:val="mk-MK"/>
              </w:rPr>
              <w:t>одделенски раководители во осмо одделение</w:t>
            </w:r>
          </w:p>
          <w:p w14:paraId="77B10F90">
            <w:pPr>
              <w:rPr>
                <w:rFonts w:ascii="Calibri" w:hAnsi="Calibri" w:cs="Calibri"/>
                <w:lang w:val="mk-MK"/>
              </w:rPr>
            </w:pPr>
            <w:r>
              <w:rPr>
                <w:rFonts w:ascii="Calibri" w:hAnsi="Calibri" w:cs="Calibri"/>
                <w:b/>
                <w:lang w:val="mk-MK"/>
              </w:rPr>
              <w:t>Цел:</w:t>
            </w:r>
            <w:r>
              <w:rPr>
                <w:rFonts w:ascii="Calibri" w:hAnsi="Calibri" w:cs="Calibri"/>
                <w:lang w:val="mk-MK"/>
              </w:rPr>
              <w:t xml:space="preserve"> Умее да остварува позитивни релации со своите соученици и наставници</w:t>
            </w:r>
          </w:p>
        </w:tc>
      </w:tr>
      <w:tr w14:paraId="794CB8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757C64F5">
            <w:pPr>
              <w:rPr>
                <w:lang w:val="mk-MK"/>
              </w:rPr>
            </w:pPr>
          </w:p>
        </w:tc>
        <w:tc>
          <w:tcPr>
            <w:tcW w:w="2667" w:type="dxa"/>
          </w:tcPr>
          <w:p w14:paraId="01EF0FFE">
            <w:pPr>
              <w:rPr>
                <w:i/>
                <w:lang w:val="mk-MK"/>
              </w:rPr>
            </w:pPr>
            <w:r>
              <w:rPr>
                <w:b/>
                <w:i/>
              </w:rPr>
              <w:t xml:space="preserve">Содржина : </w:t>
            </w:r>
            <w:r>
              <w:rPr>
                <w:rFonts w:ascii="Calibri" w:hAnsi="Calibri" w:cs="Calibri"/>
                <w:sz w:val="20"/>
                <w:szCs w:val="20"/>
              </w:rPr>
              <w:t>Препознавање и изразување на сопствени емоции</w:t>
            </w:r>
          </w:p>
          <w:p w14:paraId="3CCD8627">
            <w:pPr>
              <w:rPr>
                <w:i/>
                <w:lang w:val="mk-MK"/>
              </w:rPr>
            </w:pPr>
            <w:r>
              <w:rPr>
                <w:i/>
              </w:rPr>
              <w:t>Работилница:</w:t>
            </w:r>
          </w:p>
          <w:p w14:paraId="04BFE4A4">
            <w:pPr>
              <w:rPr>
                <w:b/>
                <w:i/>
              </w:rPr>
            </w:pPr>
            <w:r>
              <w:rPr>
                <w:rFonts w:ascii="Calibri" w:hAnsi="Calibri" w:cs="Calibri"/>
              </w:rPr>
              <w:t>I</w:t>
            </w:r>
            <w:r>
              <w:rPr>
                <w:rFonts w:ascii="Calibri" w:hAnsi="Calibri" w:cs="Calibri"/>
                <w:lang w:val="mk-MK"/>
              </w:rPr>
              <w:t xml:space="preserve"> – 3.2:</w:t>
            </w:r>
            <w:r>
              <w:rPr>
                <w:rFonts w:ascii="Calibri" w:hAnsi="Calibri" w:cs="Calibri"/>
                <w:b/>
                <w:bCs/>
                <w:lang w:val="mk-MK"/>
              </w:rPr>
              <w:t>Стрес</w:t>
            </w:r>
          </w:p>
        </w:tc>
        <w:tc>
          <w:tcPr>
            <w:tcW w:w="810" w:type="dxa"/>
          </w:tcPr>
          <w:p w14:paraId="398C13B4">
            <w:pPr>
              <w:rPr>
                <w:rFonts w:asciiTheme="minorHAnsi" w:hAnsiTheme="minorHAnsi" w:cstheme="minorHAnsi"/>
                <w:lang w:val="mk-MK"/>
              </w:rPr>
            </w:pPr>
            <w:r>
              <w:rPr>
                <w:rFonts w:asciiTheme="minorHAnsi" w:hAnsiTheme="minorHAnsi" w:cstheme="minorHAnsi"/>
                <w:lang w:val="mk-MK"/>
              </w:rPr>
              <w:t>9 то</w:t>
            </w:r>
          </w:p>
        </w:tc>
        <w:tc>
          <w:tcPr>
            <w:tcW w:w="750" w:type="dxa"/>
          </w:tcPr>
          <w:p w14:paraId="4DE2F37D">
            <w:pPr>
              <w:rPr>
                <w:rFonts w:asciiTheme="minorHAnsi" w:hAnsiTheme="minorHAnsi" w:cstheme="minorHAnsi"/>
                <w:lang w:val="mk-MK"/>
              </w:rPr>
            </w:pPr>
          </w:p>
        </w:tc>
        <w:tc>
          <w:tcPr>
            <w:tcW w:w="1417" w:type="dxa"/>
          </w:tcPr>
          <w:p w14:paraId="629675CE">
            <w:pPr>
              <w:rPr>
                <w:rFonts w:asciiTheme="minorHAnsi" w:hAnsiTheme="minorHAnsi" w:cstheme="minorHAnsi"/>
                <w:lang w:val="mk-MK"/>
              </w:rPr>
            </w:pPr>
            <w:r>
              <w:rPr>
                <w:rFonts w:asciiTheme="minorHAnsi" w:hAnsiTheme="minorHAnsi" w:cstheme="minorHAnsi"/>
                <w:lang w:val="mk-MK"/>
              </w:rPr>
              <w:t>13 октомври</w:t>
            </w:r>
          </w:p>
        </w:tc>
        <w:tc>
          <w:tcPr>
            <w:tcW w:w="8789" w:type="dxa"/>
          </w:tcPr>
          <w:p w14:paraId="6E0A504F">
            <w:pPr>
              <w:rPr>
                <w:rFonts w:ascii="Calibri" w:hAnsi="Calibri" w:cs="Calibri"/>
                <w:lang w:val="mk-MK"/>
              </w:rPr>
            </w:pPr>
            <w:r>
              <w:rPr>
                <w:rFonts w:ascii="Calibri" w:hAnsi="Calibri" w:cs="Calibri"/>
                <w:lang w:val="mk-MK"/>
              </w:rPr>
              <w:t>Реализирање содржини на одд. час, Прирачник: Основи на животни вештини</w:t>
            </w:r>
          </w:p>
          <w:p w14:paraId="1E8879A6">
            <w:pPr>
              <w:rPr>
                <w:rFonts w:ascii="Calibri" w:hAnsi="Calibri" w:cs="Calibri"/>
                <w:b/>
                <w:lang w:val="mk-MK"/>
              </w:rPr>
            </w:pPr>
            <w:r>
              <w:rPr>
                <w:rFonts w:ascii="Calibri" w:hAnsi="Calibri" w:cs="Calibri"/>
                <w:b/>
                <w:lang w:val="mk-MK"/>
              </w:rPr>
              <w:t xml:space="preserve">Реализатори: </w:t>
            </w:r>
          </w:p>
          <w:p w14:paraId="3906653D">
            <w:pPr>
              <w:rPr>
                <w:rFonts w:ascii="Calibri" w:hAnsi="Calibri" w:cs="Calibri"/>
                <w:lang w:val="mk-MK"/>
              </w:rPr>
            </w:pPr>
            <w:r>
              <w:rPr>
                <w:rFonts w:ascii="Calibri" w:hAnsi="Calibri" w:cs="Calibri"/>
                <w:lang w:val="mk-MK"/>
              </w:rPr>
              <w:t>одделенски раководители  во деветто одделение</w:t>
            </w:r>
          </w:p>
          <w:p w14:paraId="2B837ECC">
            <w:pPr>
              <w:rPr>
                <w:rFonts w:ascii="Calibri" w:hAnsi="Calibri" w:cs="Calibri"/>
                <w:lang w:val="mk-MK"/>
              </w:rPr>
            </w:pPr>
            <w:r>
              <w:rPr>
                <w:rFonts w:ascii="Calibri" w:hAnsi="Calibri" w:cs="Calibri"/>
                <w:b/>
                <w:lang w:val="mk-MK"/>
              </w:rPr>
              <w:t>Цели:</w:t>
            </w:r>
            <w:r>
              <w:rPr>
                <w:rFonts w:ascii="Calibri" w:hAnsi="Calibri" w:cs="Calibri"/>
              </w:rPr>
              <w:t>Стекнување на знаења за причините/изворите на стрес и начинот на справување, односно заштита од стрес .</w:t>
            </w:r>
          </w:p>
        </w:tc>
      </w:tr>
      <w:tr w14:paraId="790440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25B3EFAA">
            <w:pPr>
              <w:rPr>
                <w:lang w:val="mk-MK"/>
              </w:rPr>
            </w:pPr>
          </w:p>
        </w:tc>
        <w:tc>
          <w:tcPr>
            <w:tcW w:w="2667" w:type="dxa"/>
          </w:tcPr>
          <w:p w14:paraId="483BFBA5">
            <w:pPr>
              <w:rPr>
                <w:rFonts w:asciiTheme="minorHAnsi" w:hAnsiTheme="minorHAnsi" w:cstheme="minorHAnsi"/>
                <w:b/>
                <w:i/>
                <w:lang w:val="mk-MK"/>
              </w:rPr>
            </w:pPr>
            <w:r>
              <w:rPr>
                <w:rFonts w:asciiTheme="minorHAnsi" w:hAnsiTheme="minorHAnsi" w:cstheme="minorHAnsi"/>
                <w:b/>
                <w:i/>
                <w:lang w:val="mk-MK"/>
              </w:rPr>
              <w:t>2.5.1.Кога ми  е тешко</w:t>
            </w:r>
          </w:p>
        </w:tc>
        <w:tc>
          <w:tcPr>
            <w:tcW w:w="810" w:type="dxa"/>
          </w:tcPr>
          <w:p w14:paraId="04F5E84E">
            <w:pPr>
              <w:rPr>
                <w:rFonts w:asciiTheme="minorHAnsi" w:hAnsiTheme="minorHAnsi" w:cstheme="minorHAnsi"/>
                <w:lang w:val="mk-MK"/>
              </w:rPr>
            </w:pPr>
            <w:r>
              <w:rPr>
                <w:rFonts w:asciiTheme="minorHAnsi" w:hAnsiTheme="minorHAnsi" w:cstheme="minorHAnsi"/>
                <w:lang w:val="mk-MK"/>
              </w:rPr>
              <w:t>9то</w:t>
            </w:r>
          </w:p>
        </w:tc>
        <w:tc>
          <w:tcPr>
            <w:tcW w:w="750" w:type="dxa"/>
          </w:tcPr>
          <w:p w14:paraId="780CB2F8">
            <w:pPr>
              <w:rPr>
                <w:rFonts w:asciiTheme="minorHAnsi" w:hAnsiTheme="minorHAnsi" w:cstheme="minorHAnsi"/>
                <w:lang w:val="mk-MK"/>
              </w:rPr>
            </w:pPr>
          </w:p>
        </w:tc>
        <w:tc>
          <w:tcPr>
            <w:tcW w:w="1417" w:type="dxa"/>
          </w:tcPr>
          <w:p w14:paraId="2A133D14">
            <w:pPr>
              <w:rPr>
                <w:rFonts w:asciiTheme="minorHAnsi" w:hAnsiTheme="minorHAnsi" w:cstheme="minorHAnsi"/>
                <w:lang w:val="mk-MK"/>
              </w:rPr>
            </w:pPr>
            <w:r>
              <w:rPr>
                <w:rFonts w:asciiTheme="minorHAnsi" w:hAnsiTheme="minorHAnsi" w:cstheme="minorHAnsi"/>
                <w:lang w:val="mk-MK"/>
              </w:rPr>
              <w:t>15декември</w:t>
            </w:r>
          </w:p>
        </w:tc>
        <w:tc>
          <w:tcPr>
            <w:tcW w:w="8789" w:type="dxa"/>
          </w:tcPr>
          <w:p w14:paraId="6286070B">
            <w:pPr>
              <w:rPr>
                <w:rFonts w:ascii="Calibri" w:hAnsi="Calibri" w:cs="Calibri"/>
                <w:lang w:val="mk-MK"/>
              </w:rPr>
            </w:pPr>
            <w:r>
              <w:rPr>
                <w:rFonts w:ascii="Calibri" w:hAnsi="Calibri" w:cs="Calibri"/>
                <w:lang w:val="mk-MK"/>
              </w:rPr>
              <w:t>Реализирање содржини на одд. час, Прирачник: Основи на животни вештини</w:t>
            </w:r>
          </w:p>
          <w:p w14:paraId="37B3AFA4">
            <w:pPr>
              <w:rPr>
                <w:rFonts w:ascii="Calibri" w:hAnsi="Calibri" w:cs="Calibri"/>
                <w:b/>
                <w:lang w:val="mk-MK"/>
              </w:rPr>
            </w:pPr>
            <w:r>
              <w:rPr>
                <w:rFonts w:ascii="Calibri" w:hAnsi="Calibri" w:cs="Calibri"/>
                <w:b/>
                <w:lang w:val="mk-MK"/>
              </w:rPr>
              <w:t xml:space="preserve">Реализатори: </w:t>
            </w:r>
          </w:p>
          <w:p w14:paraId="1DC0D0F0">
            <w:pPr>
              <w:rPr>
                <w:rFonts w:ascii="Calibri" w:hAnsi="Calibri" w:cs="Calibri"/>
                <w:lang w:val="mk-MK"/>
              </w:rPr>
            </w:pPr>
            <w:r>
              <w:rPr>
                <w:rFonts w:ascii="Calibri" w:hAnsi="Calibri" w:cs="Calibri"/>
                <w:lang w:val="mk-MK"/>
              </w:rPr>
              <w:t>одделенски раководители  во деветто одделение</w:t>
            </w:r>
          </w:p>
          <w:p w14:paraId="2FA8E0EE">
            <w:pPr>
              <w:rPr>
                <w:rFonts w:ascii="Calibri" w:hAnsi="Calibri" w:cs="Calibri"/>
                <w:lang w:val="mk-MK"/>
              </w:rPr>
            </w:pPr>
            <w:r>
              <w:rPr>
                <w:rFonts w:asciiTheme="minorHAnsi" w:hAnsiTheme="minorHAnsi" w:cstheme="minorHAnsi"/>
                <w:lang w:val="mk-MK"/>
              </w:rPr>
              <w:t>Цели:</w:t>
            </w:r>
            <w:r>
              <w:rPr>
                <w:rFonts w:asciiTheme="minorHAnsi" w:hAnsiTheme="minorHAnsi" w:cstheme="minorHAnsi"/>
              </w:rPr>
              <w:t>Стекнување на знаења за тоа како да ги манифестираме сопрствените емоции и како да се справиме со нив, без да остават последици</w:t>
            </w:r>
          </w:p>
        </w:tc>
      </w:tr>
      <w:tr w14:paraId="53EF53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2012750D">
            <w:pPr>
              <w:rPr>
                <w:lang w:val="mk-MK"/>
              </w:rPr>
            </w:pPr>
            <w:r>
              <w:rPr>
                <w:lang w:val="mk-MK"/>
              </w:rPr>
              <w:t>4</w:t>
            </w:r>
          </w:p>
        </w:tc>
        <w:tc>
          <w:tcPr>
            <w:tcW w:w="2667" w:type="dxa"/>
          </w:tcPr>
          <w:p w14:paraId="0935C5DE">
            <w:pPr>
              <w:rPr>
                <w:b/>
                <w:i/>
                <w:lang w:val="mk-MK"/>
              </w:rPr>
            </w:pPr>
            <w:r>
              <w:rPr>
                <w:b/>
                <w:i/>
              </w:rPr>
              <w:t xml:space="preserve">Содржина: </w:t>
            </w:r>
          </w:p>
          <w:p w14:paraId="6DA6C799">
            <w:pPr>
              <w:rPr>
                <w:rFonts w:ascii="Calibri" w:hAnsi="Calibri" w:cs="Calibri"/>
                <w:lang w:val="mk-MK"/>
              </w:rPr>
            </w:pPr>
            <w:r>
              <w:rPr>
                <w:rFonts w:ascii="Calibri" w:hAnsi="Calibri" w:cs="Calibri"/>
                <w:lang w:val="mk-MK"/>
              </w:rPr>
              <w:t>Препознавање и изразување на сопствените емоции</w:t>
            </w:r>
          </w:p>
          <w:p w14:paraId="154F43E5">
            <w:pPr>
              <w:rPr>
                <w:i/>
                <w:lang w:val="mk-MK"/>
              </w:rPr>
            </w:pPr>
            <w:r>
              <w:rPr>
                <w:i/>
              </w:rPr>
              <w:t xml:space="preserve">Работилница: </w:t>
            </w:r>
          </w:p>
          <w:p w14:paraId="30DE3715">
            <w:pPr>
              <w:rPr>
                <w:rFonts w:ascii="Calibri" w:hAnsi="Calibri" w:cs="Calibri"/>
                <w:b/>
                <w:bCs/>
                <w:lang w:val="mk-MK"/>
              </w:rPr>
            </w:pPr>
            <w:r>
              <w:rPr>
                <w:rFonts w:ascii="Calibri" w:hAnsi="Calibri" w:cs="Calibri"/>
              </w:rPr>
              <w:t xml:space="preserve">I – </w:t>
            </w:r>
            <w:r>
              <w:rPr>
                <w:rFonts w:ascii="Calibri" w:hAnsi="Calibri" w:cs="Calibri"/>
                <w:lang w:val="mk-MK"/>
              </w:rPr>
              <w:t xml:space="preserve">4.3: </w:t>
            </w:r>
            <w:r>
              <w:rPr>
                <w:rFonts w:ascii="Calibri" w:hAnsi="Calibri" w:cs="Calibri"/>
                <w:b/>
                <w:bCs/>
                <w:lang w:val="mk-MK"/>
              </w:rPr>
              <w:t>Со кого разговарам кога сум тажен</w:t>
            </w:r>
          </w:p>
        </w:tc>
        <w:tc>
          <w:tcPr>
            <w:tcW w:w="810" w:type="dxa"/>
          </w:tcPr>
          <w:p w14:paraId="51BD1B1C">
            <w:pPr>
              <w:rPr>
                <w:rFonts w:asciiTheme="minorHAnsi" w:hAnsiTheme="minorHAnsi" w:cstheme="minorHAnsi"/>
                <w:lang w:val="mk-MK"/>
              </w:rPr>
            </w:pPr>
            <w:r>
              <w:rPr>
                <w:rFonts w:asciiTheme="minorHAnsi" w:hAnsiTheme="minorHAnsi" w:cstheme="minorHAnsi"/>
                <w:lang w:val="mk-MK"/>
              </w:rPr>
              <w:t xml:space="preserve">9то </w:t>
            </w:r>
          </w:p>
        </w:tc>
        <w:tc>
          <w:tcPr>
            <w:tcW w:w="750" w:type="dxa"/>
          </w:tcPr>
          <w:p w14:paraId="58EE694C">
            <w:pPr>
              <w:rPr>
                <w:rFonts w:asciiTheme="minorHAnsi" w:hAnsiTheme="minorHAnsi" w:cstheme="minorHAnsi"/>
                <w:lang w:val="mk-MK"/>
              </w:rPr>
            </w:pPr>
            <w:r>
              <w:rPr>
                <w:rFonts w:asciiTheme="minorHAnsi" w:hAnsiTheme="minorHAnsi" w:cstheme="minorHAnsi"/>
                <w:lang w:val="mk-MK"/>
              </w:rPr>
              <w:t>82</w:t>
            </w:r>
          </w:p>
        </w:tc>
        <w:tc>
          <w:tcPr>
            <w:tcW w:w="1417" w:type="dxa"/>
          </w:tcPr>
          <w:p w14:paraId="3B90A4C0">
            <w:pPr>
              <w:rPr>
                <w:rFonts w:asciiTheme="minorHAnsi" w:hAnsiTheme="minorHAnsi" w:cstheme="minorHAnsi"/>
                <w:lang w:val="mk-MK"/>
              </w:rPr>
            </w:pPr>
            <w:r>
              <w:rPr>
                <w:rFonts w:asciiTheme="minorHAnsi" w:hAnsiTheme="minorHAnsi" w:cstheme="minorHAnsi"/>
                <w:lang w:val="mk-MK"/>
              </w:rPr>
              <w:t>25 ноември</w:t>
            </w:r>
          </w:p>
          <w:p w14:paraId="4C2D1BB1">
            <w:pPr>
              <w:rPr>
                <w:rFonts w:asciiTheme="minorHAnsi" w:hAnsiTheme="minorHAnsi" w:cstheme="minorHAnsi"/>
                <w:sz w:val="20"/>
                <w:szCs w:val="20"/>
                <w:lang w:val="mk-MK"/>
              </w:rPr>
            </w:pPr>
          </w:p>
          <w:p w14:paraId="2588DEEF">
            <w:pPr>
              <w:rPr>
                <w:rFonts w:asciiTheme="minorHAnsi" w:hAnsiTheme="minorHAnsi" w:cstheme="minorHAnsi"/>
                <w:sz w:val="20"/>
                <w:szCs w:val="20"/>
                <w:lang w:val="mk-MK"/>
              </w:rPr>
            </w:pPr>
          </w:p>
          <w:p w14:paraId="4922A34A">
            <w:pPr>
              <w:rPr>
                <w:rFonts w:asciiTheme="minorHAnsi" w:hAnsiTheme="minorHAnsi" w:cstheme="minorHAnsi"/>
                <w:lang w:val="mk-MK"/>
              </w:rPr>
            </w:pPr>
            <w:r>
              <w:rPr>
                <w:rFonts w:asciiTheme="minorHAnsi" w:hAnsiTheme="minorHAnsi" w:cstheme="minorHAnsi"/>
                <w:sz w:val="20"/>
                <w:szCs w:val="20"/>
                <w:lang w:val="mk-MK"/>
              </w:rPr>
              <w:t>1 наставен час</w:t>
            </w:r>
          </w:p>
        </w:tc>
        <w:tc>
          <w:tcPr>
            <w:tcW w:w="8789" w:type="dxa"/>
          </w:tcPr>
          <w:p w14:paraId="6619603D">
            <w:pPr>
              <w:rPr>
                <w:rFonts w:ascii="Calibri" w:hAnsi="Calibri" w:cs="Calibri"/>
                <w:lang w:val="en-GB"/>
              </w:rPr>
            </w:pPr>
            <w:r>
              <w:rPr>
                <w:rFonts w:ascii="Calibri" w:hAnsi="Calibri" w:cs="Calibri"/>
                <w:lang w:val="mk-MK"/>
              </w:rPr>
              <w:t xml:space="preserve">Реализирање содржини на одд. час </w:t>
            </w:r>
          </w:p>
          <w:p w14:paraId="2EE381CF">
            <w:pPr>
              <w:rPr>
                <w:rFonts w:ascii="Calibri" w:hAnsi="Calibri" w:cs="Calibri"/>
                <w:lang w:val="mk-MK"/>
              </w:rPr>
            </w:pPr>
            <w:r>
              <w:rPr>
                <w:rFonts w:ascii="Calibri" w:hAnsi="Calibri" w:cs="Calibri"/>
                <w:b/>
                <w:lang w:val="mk-MK"/>
              </w:rPr>
              <w:t>Прирачник:</w:t>
            </w:r>
            <w:r>
              <w:rPr>
                <w:rFonts w:ascii="Calibri" w:hAnsi="Calibri" w:cs="Calibri"/>
                <w:lang w:val="mk-MK"/>
              </w:rPr>
              <w:t xml:space="preserve"> Основи на животни вештини</w:t>
            </w:r>
          </w:p>
          <w:p w14:paraId="5E0B9DDB">
            <w:pPr>
              <w:rPr>
                <w:rFonts w:ascii="Calibri" w:hAnsi="Calibri" w:cs="Calibri"/>
                <w:b/>
                <w:lang w:val="mk-MK"/>
              </w:rPr>
            </w:pPr>
            <w:r>
              <w:rPr>
                <w:rFonts w:ascii="Calibri" w:hAnsi="Calibri" w:cs="Calibri"/>
                <w:b/>
                <w:lang w:val="mk-MK"/>
              </w:rPr>
              <w:t xml:space="preserve">Реализатори: </w:t>
            </w:r>
          </w:p>
          <w:p w14:paraId="3308B552">
            <w:pPr>
              <w:rPr>
                <w:rFonts w:ascii="Calibri" w:hAnsi="Calibri" w:cs="Calibri"/>
                <w:lang w:val="mk-MK"/>
              </w:rPr>
            </w:pPr>
            <w:r>
              <w:rPr>
                <w:rFonts w:ascii="Calibri" w:hAnsi="Calibri" w:cs="Calibri"/>
                <w:lang w:val="mk-MK"/>
              </w:rPr>
              <w:t>одделенски раководители во осмо одделение</w:t>
            </w:r>
          </w:p>
          <w:p w14:paraId="6BA21171">
            <w:pPr>
              <w:rPr>
                <w:rFonts w:ascii="Calibri" w:hAnsi="Calibri" w:cs="Calibri"/>
                <w:lang w:val="mk-MK"/>
              </w:rPr>
            </w:pPr>
            <w:r>
              <w:rPr>
                <w:rFonts w:ascii="Calibri" w:hAnsi="Calibri" w:cs="Calibri"/>
                <w:b/>
                <w:lang w:val="mk-MK"/>
              </w:rPr>
              <w:t>Цел</w:t>
            </w:r>
            <w:r>
              <w:rPr>
                <w:rFonts w:ascii="Calibri" w:hAnsi="Calibri" w:cs="Calibri"/>
                <w:lang w:val="mk-MK"/>
              </w:rPr>
              <w:t>:</w:t>
            </w:r>
            <w:r>
              <w:rPr>
                <w:rFonts w:ascii="Calibri" w:hAnsi="Calibri" w:cs="Calibri"/>
              </w:rPr>
              <w:t>прифаќа дека е покорисно тагата да се изрази, отколку да се задржува и да се потиснува во себе.</w:t>
            </w:r>
          </w:p>
        </w:tc>
      </w:tr>
      <w:tr w14:paraId="467F54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43" w:type="dxa"/>
          </w:tcPr>
          <w:p w14:paraId="622B06F2">
            <w:pPr>
              <w:rPr>
                <w:lang w:val="mk-MK"/>
              </w:rPr>
            </w:pPr>
          </w:p>
        </w:tc>
        <w:tc>
          <w:tcPr>
            <w:tcW w:w="2667" w:type="dxa"/>
          </w:tcPr>
          <w:p w14:paraId="6D8ACE2D">
            <w:pPr>
              <w:rPr>
                <w:rFonts w:asciiTheme="minorHAnsi" w:hAnsiTheme="minorHAnsi" w:cstheme="minorHAnsi"/>
                <w:b/>
                <w:i/>
                <w:sz w:val="20"/>
                <w:szCs w:val="20"/>
              </w:rPr>
            </w:pPr>
            <w:r>
              <w:rPr>
                <w:rFonts w:asciiTheme="minorHAnsi" w:hAnsiTheme="minorHAnsi" w:cstheme="minorHAnsi"/>
                <w:sz w:val="20"/>
                <w:szCs w:val="20"/>
                <w:shd w:val="clear" w:color="auto" w:fill="FFFFFF"/>
              </w:rPr>
              <w:t>РАБОТИЛНИЦА: КОГА СУМ ТАЖЕН/НА?!</w:t>
            </w:r>
          </w:p>
        </w:tc>
        <w:tc>
          <w:tcPr>
            <w:tcW w:w="810" w:type="dxa"/>
          </w:tcPr>
          <w:p w14:paraId="7640EA62">
            <w:pPr>
              <w:rPr>
                <w:rFonts w:asciiTheme="minorHAnsi" w:hAnsiTheme="minorHAnsi" w:cstheme="minorHAnsi"/>
                <w:lang w:val="mk-MK"/>
              </w:rPr>
            </w:pPr>
            <w:r>
              <w:rPr>
                <w:rFonts w:asciiTheme="minorHAnsi" w:hAnsiTheme="minorHAnsi" w:cstheme="minorHAnsi"/>
                <w:lang w:val="mk-MK"/>
              </w:rPr>
              <w:t>1</w:t>
            </w:r>
          </w:p>
        </w:tc>
        <w:tc>
          <w:tcPr>
            <w:tcW w:w="750" w:type="dxa"/>
          </w:tcPr>
          <w:p w14:paraId="1059D1AE">
            <w:pPr>
              <w:rPr>
                <w:rFonts w:asciiTheme="minorHAnsi" w:hAnsiTheme="minorHAnsi" w:cstheme="minorHAnsi"/>
                <w:lang w:val="mk-MK"/>
              </w:rPr>
            </w:pPr>
          </w:p>
        </w:tc>
        <w:tc>
          <w:tcPr>
            <w:tcW w:w="1417" w:type="dxa"/>
          </w:tcPr>
          <w:p w14:paraId="6642ABD8">
            <w:pPr>
              <w:rPr>
                <w:rFonts w:asciiTheme="minorHAnsi" w:hAnsiTheme="minorHAnsi" w:cstheme="minorHAnsi"/>
                <w:lang w:val="mk-MK"/>
              </w:rPr>
            </w:pPr>
            <w:r>
              <w:rPr>
                <w:rFonts w:asciiTheme="minorHAnsi" w:hAnsiTheme="minorHAnsi" w:cstheme="minorHAnsi"/>
                <w:lang w:val="mk-MK"/>
              </w:rPr>
              <w:t>1декември</w:t>
            </w:r>
          </w:p>
        </w:tc>
        <w:tc>
          <w:tcPr>
            <w:tcW w:w="8789" w:type="dxa"/>
          </w:tcPr>
          <w:p w14:paraId="20E8AA3E">
            <w:pPr>
              <w:rPr>
                <w:rFonts w:ascii="Calibri" w:hAnsi="Calibri" w:cs="Calibri"/>
                <w:lang w:val="mk-MK"/>
              </w:rPr>
            </w:pPr>
            <w:r>
              <w:rPr>
                <w:rFonts w:ascii="Calibri" w:hAnsi="Calibri" w:cs="Calibri"/>
                <w:lang w:val="mk-MK"/>
              </w:rPr>
              <w:t>Реализирање содржини на одд. час, Прирачник: Основи на животни вештини</w:t>
            </w:r>
          </w:p>
          <w:p w14:paraId="13450838">
            <w:pPr>
              <w:rPr>
                <w:rFonts w:ascii="Calibri" w:hAnsi="Calibri" w:cs="Calibri"/>
                <w:b/>
                <w:lang w:val="mk-MK"/>
              </w:rPr>
            </w:pPr>
            <w:r>
              <w:rPr>
                <w:rFonts w:ascii="Calibri" w:hAnsi="Calibri" w:cs="Calibri"/>
                <w:b/>
                <w:lang w:val="mk-MK"/>
              </w:rPr>
              <w:t xml:space="preserve">Реализатори: </w:t>
            </w:r>
          </w:p>
          <w:p w14:paraId="6CB808C0">
            <w:pPr>
              <w:rPr>
                <w:rFonts w:ascii="Calibri" w:hAnsi="Calibri" w:cs="Calibri"/>
                <w:lang w:val="mk-MK"/>
              </w:rPr>
            </w:pPr>
            <w:r>
              <w:rPr>
                <w:rFonts w:ascii="Calibri" w:hAnsi="Calibri" w:cs="Calibri"/>
                <w:lang w:val="mk-MK"/>
              </w:rPr>
              <w:t>одделенски раководители  во прво одделение</w:t>
            </w:r>
          </w:p>
          <w:p w14:paraId="331DBAB9">
            <w:pPr>
              <w:rPr>
                <w:rFonts w:ascii="Calibri" w:hAnsi="Calibri" w:cs="Calibri"/>
                <w:lang w:val="mk-MK"/>
              </w:rPr>
            </w:pPr>
            <w:r>
              <w:rPr>
                <w:rFonts w:asciiTheme="minorHAnsi" w:hAnsiTheme="minorHAnsi" w:cstheme="minorHAnsi"/>
                <w:lang w:val="mk-MK"/>
              </w:rPr>
              <w:t>Цели:</w:t>
            </w:r>
            <w:r>
              <w:rPr>
                <w:rFonts w:asciiTheme="minorHAnsi" w:hAnsiTheme="minorHAnsi" w:cstheme="minorHAnsi"/>
              </w:rPr>
              <w:t>Стекнување на знаења за тоа како да ги манифестираме сопрствените емоции и како да се справиме со нив, без да остават последици</w:t>
            </w:r>
          </w:p>
        </w:tc>
      </w:tr>
    </w:tbl>
    <w:p w14:paraId="2931DE5A">
      <w:pPr>
        <w:rPr>
          <w:lang w:val="mk-MK"/>
        </w:rPr>
      </w:pPr>
    </w:p>
    <w:p w14:paraId="40DED437">
      <w:pPr>
        <w:pStyle w:val="31"/>
        <w:ind w:right="567"/>
        <w:jc w:val="both"/>
        <w:rPr>
          <w:rFonts w:asciiTheme="minorHAnsi" w:hAnsiTheme="minorHAnsi" w:cstheme="minorHAnsi"/>
          <w:sz w:val="22"/>
          <w:lang w:val="pt-BR"/>
        </w:rPr>
      </w:pPr>
    </w:p>
    <w:p w14:paraId="0797FE16">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 xml:space="preserve">18.1. Хигиена во училиштето </w:t>
      </w:r>
    </w:p>
    <w:p w14:paraId="6FB87CE7">
      <w:pPr>
        <w:pStyle w:val="13"/>
        <w:ind w:right="567"/>
        <w:rPr>
          <w:rFonts w:asciiTheme="minorHAnsi" w:hAnsiTheme="minorHAnsi" w:cstheme="minorHAnsi"/>
          <w:lang w:val="mk-MK"/>
        </w:rPr>
      </w:pPr>
      <w:r>
        <w:rPr>
          <w:rFonts w:asciiTheme="minorHAnsi" w:hAnsiTheme="minorHAnsi" w:cstheme="minorHAnsi"/>
          <w:lang w:val="mk-MK"/>
        </w:rPr>
        <w:t>Секоја учебна година па така и оваа училиштето пред први септември врши дератизација, дезинфекција и дезинсекција на училишните простории. Исто така се врши и целосно проветрување, чистење на училиштето, училниците и инвентарот од страна на вработените во училиштето.</w:t>
      </w:r>
    </w:p>
    <w:p w14:paraId="0B81625D">
      <w:pPr>
        <w:pStyle w:val="13"/>
        <w:ind w:right="567"/>
        <w:rPr>
          <w:rFonts w:asciiTheme="minorHAnsi" w:hAnsiTheme="minorHAnsi" w:cstheme="minorHAnsi"/>
          <w:lang w:val="mk-MK"/>
        </w:rPr>
      </w:pPr>
      <w:r>
        <w:rPr>
          <w:rFonts w:asciiTheme="minorHAnsi" w:hAnsiTheme="minorHAnsi" w:cstheme="minorHAnsi"/>
          <w:lang w:val="mk-MK"/>
        </w:rPr>
        <w:t>Хигиената во училиштето ја одржуваат 10 хигиеничари.</w:t>
      </w:r>
    </w:p>
    <w:p w14:paraId="2D88EA30">
      <w:pPr>
        <w:pStyle w:val="13"/>
        <w:ind w:right="567"/>
        <w:rPr>
          <w:rFonts w:asciiTheme="minorHAnsi" w:hAnsiTheme="minorHAnsi" w:cstheme="minorHAnsi"/>
          <w:lang w:val="mk-MK"/>
        </w:rPr>
      </w:pPr>
      <w:r>
        <w:rPr>
          <w:rFonts w:asciiTheme="minorHAnsi" w:hAnsiTheme="minorHAnsi" w:cstheme="minorHAnsi"/>
          <w:lang w:val="mk-MK"/>
        </w:rPr>
        <w:t xml:space="preserve">Училиштето преку советодавна работа, </w:t>
      </w:r>
      <w:r>
        <w:rPr>
          <w:rFonts w:asciiTheme="minorHAnsi" w:hAnsiTheme="minorHAnsi" w:cstheme="minorHAnsi"/>
          <w:spacing w:val="-3"/>
          <w:lang w:val="mk-MK"/>
        </w:rPr>
        <w:t xml:space="preserve">училишни акции, </w:t>
      </w:r>
      <w:r>
        <w:rPr>
          <w:rFonts w:asciiTheme="minorHAnsi" w:hAnsiTheme="minorHAnsi" w:cstheme="minorHAnsi"/>
          <w:lang w:val="mk-MK"/>
        </w:rPr>
        <w:t>предавања, работилници и слично во текот на учебната година ја поттикнува свеста кај учениците за одржување на хигиената.</w:t>
      </w:r>
    </w:p>
    <w:p w14:paraId="275E2A4B">
      <w:pPr>
        <w:pStyle w:val="13"/>
        <w:ind w:right="567"/>
        <w:rPr>
          <w:rFonts w:asciiTheme="minorHAnsi" w:hAnsiTheme="minorHAnsi" w:cstheme="minorHAnsi"/>
          <w:lang w:val="mk-MK"/>
        </w:rPr>
      </w:pPr>
      <w:r>
        <w:rPr>
          <w:rFonts w:asciiTheme="minorHAnsi" w:hAnsiTheme="minorHAnsi" w:cstheme="minorHAnsi"/>
          <w:lang w:val="mk-MK"/>
        </w:rPr>
        <w:t>Дежурните наставници за време на одморите, а сите други за време на часовите се грижат и интервенираат во однос на хигиената во училиштето и училишниотдвор.</w:t>
      </w:r>
    </w:p>
    <w:p w14:paraId="2A070CD2">
      <w:pPr>
        <w:ind w:right="567"/>
        <w:rPr>
          <w:rFonts w:cs="Arial" w:asciiTheme="minorHAnsi" w:hAnsiTheme="minorHAnsi"/>
          <w:b/>
          <w:i/>
          <w:sz w:val="24"/>
          <w:u w:val="single"/>
          <w:lang w:val="mk-MK"/>
        </w:rPr>
      </w:pPr>
      <w:r>
        <w:rPr>
          <w:rFonts w:cs="Arial" w:asciiTheme="minorHAnsi" w:hAnsiTheme="minorHAnsi"/>
          <w:b/>
          <w:i/>
          <w:sz w:val="24"/>
          <w:u w:val="single"/>
          <w:lang w:val="mk-MK"/>
        </w:rPr>
        <w:t xml:space="preserve">-Еко патроли </w:t>
      </w:r>
    </w:p>
    <w:p w14:paraId="2BF295DB">
      <w:pPr>
        <w:ind w:right="567"/>
        <w:rPr>
          <w:rFonts w:cs="Arial" w:asciiTheme="minorHAnsi" w:hAnsiTheme="minorHAnsi"/>
          <w:color w:val="000000"/>
          <w:lang w:val="mk-MK"/>
        </w:rPr>
      </w:pPr>
      <w:r>
        <w:rPr>
          <w:rFonts w:cs="Arial" w:asciiTheme="minorHAnsi" w:hAnsiTheme="minorHAnsi"/>
          <w:color w:val="000000"/>
          <w:lang w:val="mk-MK"/>
        </w:rPr>
        <w:t>Одпа</w:t>
      </w:r>
      <w:r>
        <w:rPr>
          <w:rFonts w:cs="Arial" w:asciiTheme="minorHAnsi" w:hAnsiTheme="minorHAnsi"/>
          <w:color w:val="000000"/>
          <w:spacing w:val="1"/>
          <w:lang w:val="mk-MK"/>
        </w:rPr>
        <w:t>ра</w:t>
      </w:r>
      <w:r>
        <w:rPr>
          <w:rFonts w:cs="Arial" w:asciiTheme="minorHAnsi" w:hAnsiTheme="minorHAnsi"/>
          <w:color w:val="000000"/>
          <w:lang w:val="mk-MK"/>
        </w:rPr>
        <w:t>лелки</w:t>
      </w:r>
      <w:r>
        <w:rPr>
          <w:rFonts w:cs="Arial" w:asciiTheme="minorHAnsi" w:hAnsiTheme="minorHAnsi"/>
          <w:color w:val="000000"/>
          <w:spacing w:val="-1"/>
          <w:lang w:val="mk-MK"/>
        </w:rPr>
        <w:t>т</w:t>
      </w:r>
      <w:r>
        <w:rPr>
          <w:rFonts w:cs="Arial" w:asciiTheme="minorHAnsi" w:hAnsiTheme="minorHAnsi"/>
          <w:color w:val="000000"/>
          <w:lang w:val="mk-MK"/>
        </w:rPr>
        <w:t>еод</w:t>
      </w:r>
      <w:r>
        <w:rPr>
          <w:rFonts w:cs="Arial" w:asciiTheme="minorHAnsi" w:hAnsiTheme="minorHAnsi"/>
          <w:color w:val="000000"/>
          <w:spacing w:val="-1"/>
          <w:lang w:val="mk-MK"/>
        </w:rPr>
        <w:t>п</w:t>
      </w:r>
      <w:r>
        <w:rPr>
          <w:rFonts w:cs="Arial" w:asciiTheme="minorHAnsi" w:hAnsiTheme="minorHAnsi"/>
          <w:color w:val="000000"/>
          <w:lang w:val="mk-MK"/>
        </w:rPr>
        <w:t>рводо</w:t>
      </w:r>
      <w:r>
        <w:rPr>
          <w:rFonts w:cs="Arial" w:asciiTheme="minorHAnsi" w:hAnsiTheme="minorHAnsi"/>
          <w:color w:val="000000"/>
          <w:spacing w:val="1"/>
          <w:lang w:val="mk-MK"/>
        </w:rPr>
        <w:t>деветтоо</w:t>
      </w:r>
      <w:r>
        <w:rPr>
          <w:rFonts w:cs="Arial" w:asciiTheme="minorHAnsi" w:hAnsiTheme="minorHAnsi"/>
          <w:color w:val="000000"/>
          <w:lang w:val="mk-MK"/>
        </w:rPr>
        <w:t>д</w:t>
      </w:r>
      <w:r>
        <w:rPr>
          <w:rFonts w:cs="Arial" w:asciiTheme="minorHAnsi" w:hAnsiTheme="minorHAnsi"/>
          <w:color w:val="000000"/>
          <w:spacing w:val="-1"/>
          <w:lang w:val="mk-MK"/>
        </w:rPr>
        <w:t>д</w:t>
      </w:r>
      <w:r>
        <w:rPr>
          <w:rFonts w:cs="Arial" w:asciiTheme="minorHAnsi" w:hAnsiTheme="minorHAnsi"/>
          <w:color w:val="000000"/>
          <w:lang w:val="mk-MK"/>
        </w:rPr>
        <w:t>елениесе</w:t>
      </w:r>
      <w:r>
        <w:rPr>
          <w:rFonts w:cs="Arial" w:asciiTheme="minorHAnsi" w:hAnsiTheme="minorHAnsi"/>
          <w:color w:val="000000"/>
          <w:spacing w:val="-1"/>
          <w:lang w:val="mk-MK"/>
        </w:rPr>
        <w:t>и</w:t>
      </w:r>
      <w:r>
        <w:rPr>
          <w:rFonts w:cs="Arial" w:asciiTheme="minorHAnsi" w:hAnsiTheme="minorHAnsi"/>
          <w:color w:val="000000"/>
          <w:lang w:val="mk-MK"/>
        </w:rPr>
        <w:t>збир</w:t>
      </w:r>
      <w:r>
        <w:rPr>
          <w:rFonts w:cs="Arial" w:asciiTheme="minorHAnsi" w:hAnsiTheme="minorHAnsi"/>
          <w:color w:val="000000"/>
          <w:spacing w:val="6"/>
          <w:lang w:val="mk-MK"/>
        </w:rPr>
        <w:t>а</w:t>
      </w:r>
      <w:r>
        <w:rPr>
          <w:rFonts w:cs="Arial" w:asciiTheme="minorHAnsi" w:hAnsiTheme="minorHAnsi"/>
          <w:color w:val="000000"/>
          <w:spacing w:val="1"/>
          <w:lang w:val="mk-MK"/>
        </w:rPr>
        <w:t>а</w:t>
      </w:r>
      <w:r>
        <w:rPr>
          <w:rFonts w:cs="Arial" w:asciiTheme="minorHAnsi" w:hAnsiTheme="minorHAnsi"/>
          <w:color w:val="000000"/>
          <w:lang w:val="mk-MK"/>
        </w:rPr>
        <w:t>тнад</w:t>
      </w:r>
      <w:r>
        <w:rPr>
          <w:rFonts w:cs="Arial" w:asciiTheme="minorHAnsi" w:hAnsiTheme="minorHAnsi"/>
          <w:color w:val="000000"/>
          <w:spacing w:val="-2"/>
          <w:lang w:val="mk-MK"/>
        </w:rPr>
        <w:t>е</w:t>
      </w:r>
      <w:r>
        <w:rPr>
          <w:rFonts w:cs="Arial" w:asciiTheme="minorHAnsi" w:hAnsiTheme="minorHAnsi"/>
          <w:color w:val="000000"/>
          <w:lang w:val="mk-MK"/>
        </w:rPr>
        <w:t>м</w:t>
      </w:r>
      <w:r>
        <w:rPr>
          <w:rFonts w:cs="Arial" w:asciiTheme="minorHAnsi" w:hAnsiTheme="minorHAnsi"/>
          <w:color w:val="000000"/>
          <w:spacing w:val="1"/>
          <w:lang w:val="mk-MK"/>
        </w:rPr>
        <w:t>о</w:t>
      </w:r>
      <w:r>
        <w:rPr>
          <w:rFonts w:cs="Arial" w:asciiTheme="minorHAnsi" w:hAnsiTheme="minorHAnsi"/>
          <w:color w:val="000000"/>
          <w:lang w:val="mk-MK"/>
        </w:rPr>
        <w:t>кра</w:t>
      </w:r>
      <w:r>
        <w:rPr>
          <w:rFonts w:cs="Arial" w:asciiTheme="minorHAnsi" w:hAnsiTheme="minorHAnsi"/>
          <w:color w:val="000000"/>
          <w:spacing w:val="2"/>
          <w:lang w:val="mk-MK"/>
        </w:rPr>
        <w:t>т</w:t>
      </w:r>
      <w:r>
        <w:rPr>
          <w:rFonts w:cs="Arial" w:asciiTheme="minorHAnsi" w:hAnsiTheme="minorHAnsi"/>
          <w:color w:val="000000"/>
          <w:lang w:val="mk-MK"/>
        </w:rPr>
        <w:t>ски</w:t>
      </w:r>
      <w:r>
        <w:rPr>
          <w:rFonts w:cs="Arial" w:asciiTheme="minorHAnsi" w:hAnsiTheme="minorHAnsi"/>
          <w:color w:val="000000"/>
          <w:spacing w:val="-2"/>
          <w:lang w:val="mk-MK"/>
        </w:rPr>
        <w:t>н</w:t>
      </w:r>
      <w:r>
        <w:rPr>
          <w:rFonts w:cs="Arial" w:asciiTheme="minorHAnsi" w:hAnsiTheme="minorHAnsi"/>
          <w:color w:val="000000"/>
          <w:lang w:val="mk-MK"/>
        </w:rPr>
        <w:t>ачин</w:t>
      </w:r>
      <w:r>
        <w:rPr>
          <w:rFonts w:cs="Arial" w:asciiTheme="minorHAnsi" w:hAnsiTheme="minorHAnsi"/>
          <w:color w:val="000000"/>
          <w:spacing w:val="-1"/>
          <w:lang w:val="mk-MK"/>
        </w:rPr>
        <w:t>у</w:t>
      </w:r>
      <w:r>
        <w:rPr>
          <w:rFonts w:cs="Arial" w:asciiTheme="minorHAnsi" w:hAnsiTheme="minorHAnsi"/>
          <w:color w:val="000000"/>
          <w:lang w:val="mk-MK"/>
        </w:rPr>
        <w:t>ченици–п</w:t>
      </w:r>
      <w:r>
        <w:rPr>
          <w:rFonts w:cs="Arial" w:asciiTheme="minorHAnsi" w:hAnsiTheme="minorHAnsi"/>
          <w:color w:val="000000"/>
          <w:spacing w:val="1"/>
          <w:lang w:val="mk-MK"/>
        </w:rPr>
        <w:t>р</w:t>
      </w:r>
      <w:r>
        <w:rPr>
          <w:rFonts w:cs="Arial" w:asciiTheme="minorHAnsi" w:hAnsiTheme="minorHAnsi"/>
          <w:color w:val="000000"/>
          <w:lang w:val="mk-MK"/>
        </w:rPr>
        <w:t>е</w:t>
      </w:r>
      <w:r>
        <w:rPr>
          <w:rFonts w:cs="Arial" w:asciiTheme="minorHAnsi" w:hAnsiTheme="minorHAnsi"/>
          <w:color w:val="000000"/>
          <w:spacing w:val="1"/>
          <w:lang w:val="mk-MK"/>
        </w:rPr>
        <w:t>т</w:t>
      </w:r>
      <w:r>
        <w:rPr>
          <w:rFonts w:cs="Arial" w:asciiTheme="minorHAnsi" w:hAnsiTheme="minorHAnsi"/>
          <w:color w:val="000000"/>
          <w:lang w:val="mk-MK"/>
        </w:rPr>
        <w:t>с</w:t>
      </w:r>
      <w:r>
        <w:rPr>
          <w:rFonts w:cs="Arial" w:asciiTheme="minorHAnsi" w:hAnsiTheme="minorHAnsi"/>
          <w:color w:val="000000"/>
          <w:spacing w:val="-1"/>
          <w:lang w:val="mk-MK"/>
        </w:rPr>
        <w:t>т</w:t>
      </w:r>
      <w:r>
        <w:rPr>
          <w:rFonts w:cs="Arial" w:asciiTheme="minorHAnsi" w:hAnsiTheme="minorHAnsi"/>
          <w:color w:val="000000"/>
          <w:lang w:val="mk-MK"/>
        </w:rPr>
        <w:t>авницивоЕ</w:t>
      </w:r>
      <w:r>
        <w:rPr>
          <w:rFonts w:cs="Arial" w:asciiTheme="minorHAnsi" w:hAnsiTheme="minorHAnsi"/>
          <w:color w:val="000000"/>
          <w:spacing w:val="1"/>
          <w:lang w:val="mk-MK"/>
        </w:rPr>
        <w:t>к</w:t>
      </w:r>
      <w:r>
        <w:rPr>
          <w:rFonts w:cs="Arial" w:asciiTheme="minorHAnsi" w:hAnsiTheme="minorHAnsi"/>
          <w:color w:val="000000"/>
          <w:spacing w:val="3"/>
          <w:lang w:val="mk-MK"/>
        </w:rPr>
        <w:t>о</w:t>
      </w:r>
      <w:r>
        <w:rPr>
          <w:rFonts w:cs="Arial" w:asciiTheme="minorHAnsi" w:hAnsiTheme="minorHAnsi"/>
          <w:color w:val="000000"/>
          <w:lang w:val="mk-MK"/>
        </w:rPr>
        <w:t>-па</w:t>
      </w:r>
      <w:r>
        <w:rPr>
          <w:rFonts w:cs="Arial" w:asciiTheme="minorHAnsi" w:hAnsiTheme="minorHAnsi"/>
          <w:color w:val="000000"/>
          <w:spacing w:val="-1"/>
          <w:lang w:val="mk-MK"/>
        </w:rPr>
        <w:t>т</w:t>
      </w:r>
      <w:r>
        <w:rPr>
          <w:rFonts w:cs="Arial" w:asciiTheme="minorHAnsi" w:hAnsiTheme="minorHAnsi"/>
          <w:color w:val="000000"/>
          <w:lang w:val="mk-MK"/>
        </w:rPr>
        <w:t>р</w:t>
      </w:r>
      <w:r>
        <w:rPr>
          <w:rFonts w:cs="Arial" w:asciiTheme="minorHAnsi" w:hAnsiTheme="minorHAnsi"/>
          <w:color w:val="000000"/>
          <w:spacing w:val="1"/>
          <w:lang w:val="mk-MK"/>
        </w:rPr>
        <w:t>о</w:t>
      </w:r>
      <w:r>
        <w:rPr>
          <w:rFonts w:cs="Arial" w:asciiTheme="minorHAnsi" w:hAnsiTheme="minorHAnsi"/>
          <w:color w:val="000000"/>
          <w:lang w:val="mk-MK"/>
        </w:rPr>
        <w:t>ли за</w:t>
      </w:r>
      <w:r>
        <w:rPr>
          <w:rFonts w:cs="Arial" w:asciiTheme="minorHAnsi" w:hAnsiTheme="minorHAnsi"/>
          <w:color w:val="000000"/>
          <w:spacing w:val="-1"/>
          <w:lang w:val="mk-MK"/>
        </w:rPr>
        <w:t>у</w:t>
      </w:r>
      <w:r>
        <w:rPr>
          <w:rFonts w:cs="Arial" w:asciiTheme="minorHAnsi" w:hAnsiTheme="minorHAnsi"/>
          <w:color w:val="000000"/>
          <w:lang w:val="mk-MK"/>
        </w:rPr>
        <w:t>чествово</w:t>
      </w:r>
      <w:r>
        <w:rPr>
          <w:rFonts w:cs="Arial" w:asciiTheme="minorHAnsi" w:hAnsiTheme="minorHAnsi"/>
          <w:color w:val="000000"/>
          <w:spacing w:val="1"/>
          <w:lang w:val="mk-MK"/>
        </w:rPr>
        <w:t>ре</w:t>
      </w:r>
      <w:r>
        <w:rPr>
          <w:rFonts w:cs="Arial" w:asciiTheme="minorHAnsi" w:hAnsiTheme="minorHAnsi"/>
          <w:color w:val="000000"/>
          <w:lang w:val="mk-MK"/>
        </w:rPr>
        <w:t>ал</w:t>
      </w:r>
      <w:r>
        <w:rPr>
          <w:rFonts w:cs="Arial" w:asciiTheme="minorHAnsi" w:hAnsiTheme="minorHAnsi"/>
          <w:color w:val="000000"/>
          <w:spacing w:val="-1"/>
          <w:lang w:val="mk-MK"/>
        </w:rPr>
        <w:t>и</w:t>
      </w:r>
      <w:r>
        <w:rPr>
          <w:rFonts w:cs="Arial" w:asciiTheme="minorHAnsi" w:hAnsiTheme="minorHAnsi"/>
          <w:color w:val="000000"/>
          <w:lang w:val="mk-MK"/>
        </w:rPr>
        <w:t>зацијатанаекол</w:t>
      </w:r>
      <w:r>
        <w:rPr>
          <w:rFonts w:cs="Arial" w:asciiTheme="minorHAnsi" w:hAnsiTheme="minorHAnsi"/>
          <w:color w:val="000000"/>
          <w:spacing w:val="5"/>
          <w:lang w:val="mk-MK"/>
        </w:rPr>
        <w:t>о</w:t>
      </w:r>
      <w:r>
        <w:rPr>
          <w:rFonts w:cs="Arial" w:asciiTheme="minorHAnsi" w:hAnsiTheme="minorHAnsi"/>
          <w:color w:val="000000"/>
          <w:lang w:val="mk-MK"/>
        </w:rPr>
        <w:t>ш</w:t>
      </w:r>
      <w:r>
        <w:rPr>
          <w:rFonts w:cs="Arial" w:asciiTheme="minorHAnsi" w:hAnsiTheme="minorHAnsi"/>
          <w:color w:val="000000"/>
          <w:spacing w:val="-1"/>
          <w:lang w:val="mk-MK"/>
        </w:rPr>
        <w:t>к</w:t>
      </w:r>
      <w:r>
        <w:rPr>
          <w:rFonts w:cs="Arial" w:asciiTheme="minorHAnsi" w:hAnsiTheme="minorHAnsi"/>
          <w:color w:val="000000"/>
          <w:lang w:val="mk-MK"/>
        </w:rPr>
        <w:t>атапр</w:t>
      </w:r>
      <w:r>
        <w:rPr>
          <w:rFonts w:cs="Arial" w:asciiTheme="minorHAnsi" w:hAnsiTheme="minorHAnsi"/>
          <w:color w:val="000000"/>
          <w:spacing w:val="1"/>
          <w:lang w:val="mk-MK"/>
        </w:rPr>
        <w:t>о</w:t>
      </w:r>
      <w:r>
        <w:rPr>
          <w:rFonts w:cs="Arial" w:asciiTheme="minorHAnsi" w:hAnsiTheme="minorHAnsi"/>
          <w:color w:val="000000"/>
          <w:lang w:val="mk-MK"/>
        </w:rPr>
        <w:t>г</w:t>
      </w:r>
      <w:r>
        <w:rPr>
          <w:rFonts w:cs="Arial" w:asciiTheme="minorHAnsi" w:hAnsiTheme="minorHAnsi"/>
          <w:color w:val="000000"/>
          <w:spacing w:val="-1"/>
          <w:lang w:val="mk-MK"/>
        </w:rPr>
        <w:t>р</w:t>
      </w:r>
      <w:r>
        <w:rPr>
          <w:rFonts w:cs="Arial" w:asciiTheme="minorHAnsi" w:hAnsiTheme="minorHAnsi"/>
          <w:color w:val="000000"/>
          <w:lang w:val="mk-MK"/>
        </w:rPr>
        <w:t>ама.</w:t>
      </w:r>
      <w:r>
        <w:rPr>
          <w:rFonts w:cs="Arial" w:asciiTheme="minorHAnsi" w:hAnsiTheme="minorHAnsi"/>
          <w:color w:val="000000"/>
          <w:spacing w:val="1"/>
          <w:lang w:val="mk-MK"/>
        </w:rPr>
        <w:t>Е</w:t>
      </w:r>
      <w:r>
        <w:rPr>
          <w:rFonts w:cs="Arial" w:asciiTheme="minorHAnsi" w:hAnsiTheme="minorHAnsi"/>
          <w:color w:val="000000"/>
          <w:lang w:val="mk-MK"/>
        </w:rPr>
        <w:t>к</w:t>
      </w:r>
      <w:r>
        <w:rPr>
          <w:rFonts w:cs="Arial" w:asciiTheme="minorHAnsi" w:hAnsiTheme="minorHAnsi"/>
          <w:color w:val="000000"/>
          <w:spacing w:val="4"/>
          <w:lang w:val="mk-MK"/>
        </w:rPr>
        <w:t>о</w:t>
      </w:r>
      <w:r>
        <w:rPr>
          <w:rFonts w:cs="Arial" w:asciiTheme="minorHAnsi" w:hAnsiTheme="minorHAnsi"/>
          <w:color w:val="000000"/>
          <w:lang w:val="mk-MK"/>
        </w:rPr>
        <w:t>-</w:t>
      </w:r>
      <w:r>
        <w:rPr>
          <w:rFonts w:cs="Arial" w:asciiTheme="minorHAnsi" w:hAnsiTheme="minorHAnsi"/>
          <w:color w:val="000000"/>
          <w:spacing w:val="-2"/>
          <w:lang w:val="mk-MK"/>
        </w:rPr>
        <w:t>п</w:t>
      </w:r>
      <w:r>
        <w:rPr>
          <w:rFonts w:cs="Arial" w:asciiTheme="minorHAnsi" w:hAnsiTheme="minorHAnsi"/>
          <w:color w:val="000000"/>
          <w:lang w:val="mk-MK"/>
        </w:rPr>
        <w:t>ат</w:t>
      </w:r>
      <w:r>
        <w:rPr>
          <w:rFonts w:cs="Arial" w:asciiTheme="minorHAnsi" w:hAnsiTheme="minorHAnsi"/>
          <w:color w:val="000000"/>
          <w:spacing w:val="1"/>
          <w:lang w:val="mk-MK"/>
        </w:rPr>
        <w:t>р</w:t>
      </w:r>
      <w:r>
        <w:rPr>
          <w:rFonts w:cs="Arial" w:asciiTheme="minorHAnsi" w:hAnsiTheme="minorHAnsi"/>
          <w:color w:val="000000"/>
          <w:lang w:val="mk-MK"/>
        </w:rPr>
        <w:t>оли</w:t>
      </w:r>
      <w:r>
        <w:rPr>
          <w:rFonts w:cs="Arial" w:asciiTheme="minorHAnsi" w:hAnsiTheme="minorHAnsi"/>
          <w:color w:val="000000"/>
          <w:spacing w:val="-1"/>
          <w:lang w:val="mk-MK"/>
        </w:rPr>
        <w:t>т</w:t>
      </w:r>
      <w:r>
        <w:rPr>
          <w:rFonts w:cs="Arial" w:asciiTheme="minorHAnsi" w:hAnsiTheme="minorHAnsi"/>
          <w:color w:val="000000"/>
          <w:lang w:val="mk-MK"/>
        </w:rPr>
        <w:t>егиследатво</w:t>
      </w:r>
      <w:r>
        <w:rPr>
          <w:rFonts w:cs="Arial" w:asciiTheme="minorHAnsi" w:hAnsiTheme="minorHAnsi"/>
          <w:color w:val="000000"/>
          <w:spacing w:val="1"/>
          <w:lang w:val="mk-MK"/>
        </w:rPr>
        <w:t>т</w:t>
      </w:r>
      <w:r>
        <w:rPr>
          <w:rFonts w:cs="Arial" w:asciiTheme="minorHAnsi" w:hAnsiTheme="minorHAnsi"/>
          <w:color w:val="000000"/>
          <w:lang w:val="mk-MK"/>
        </w:rPr>
        <w:t>е</w:t>
      </w:r>
      <w:r>
        <w:rPr>
          <w:rFonts w:cs="Arial" w:asciiTheme="minorHAnsi" w:hAnsiTheme="minorHAnsi"/>
          <w:color w:val="000000"/>
          <w:spacing w:val="1"/>
          <w:lang w:val="mk-MK"/>
        </w:rPr>
        <w:t>ко</w:t>
      </w:r>
      <w:r>
        <w:rPr>
          <w:rFonts w:cs="Arial" w:asciiTheme="minorHAnsi" w:hAnsiTheme="minorHAnsi"/>
          <w:color w:val="000000"/>
          <w:lang w:val="mk-MK"/>
        </w:rPr>
        <w:t>тна</w:t>
      </w:r>
      <w:r>
        <w:rPr>
          <w:rFonts w:cs="Arial" w:asciiTheme="minorHAnsi" w:hAnsiTheme="minorHAnsi"/>
          <w:color w:val="000000"/>
          <w:spacing w:val="-1"/>
          <w:lang w:val="mk-MK"/>
        </w:rPr>
        <w:t>у</w:t>
      </w:r>
      <w:r>
        <w:rPr>
          <w:rFonts w:cs="Arial" w:asciiTheme="minorHAnsi" w:hAnsiTheme="minorHAnsi"/>
          <w:color w:val="000000"/>
          <w:lang w:val="mk-MK"/>
        </w:rPr>
        <w:t>чеб</w:t>
      </w:r>
      <w:r>
        <w:rPr>
          <w:rFonts w:cs="Arial" w:asciiTheme="minorHAnsi" w:hAnsiTheme="minorHAnsi"/>
          <w:color w:val="000000"/>
          <w:spacing w:val="-1"/>
          <w:lang w:val="mk-MK"/>
        </w:rPr>
        <w:t>н</w:t>
      </w:r>
      <w:r>
        <w:rPr>
          <w:rFonts w:cs="Arial" w:asciiTheme="minorHAnsi" w:hAnsiTheme="minorHAnsi"/>
          <w:color w:val="000000"/>
          <w:lang w:val="mk-MK"/>
        </w:rPr>
        <w:t>а</w:t>
      </w:r>
      <w:r>
        <w:rPr>
          <w:rFonts w:cs="Arial" w:asciiTheme="minorHAnsi" w:hAnsiTheme="minorHAnsi"/>
          <w:color w:val="000000"/>
          <w:spacing w:val="-1"/>
          <w:lang w:val="mk-MK"/>
        </w:rPr>
        <w:t>т</w:t>
      </w:r>
      <w:r>
        <w:rPr>
          <w:rFonts w:cs="Arial" w:asciiTheme="minorHAnsi" w:hAnsiTheme="minorHAnsi"/>
          <w:color w:val="000000"/>
          <w:lang w:val="mk-MK"/>
        </w:rPr>
        <w:t>агодина</w:t>
      </w:r>
      <w:r>
        <w:rPr>
          <w:rFonts w:cs="Arial" w:asciiTheme="minorHAnsi" w:hAnsiTheme="minorHAnsi"/>
          <w:color w:val="000000"/>
          <w:spacing w:val="1"/>
          <w:lang w:val="mk-MK"/>
        </w:rPr>
        <w:t>е</w:t>
      </w:r>
      <w:r>
        <w:rPr>
          <w:rFonts w:cs="Arial" w:asciiTheme="minorHAnsi" w:hAnsiTheme="minorHAnsi"/>
          <w:color w:val="000000"/>
          <w:lang w:val="mk-MK"/>
        </w:rPr>
        <w:t>к</w:t>
      </w:r>
      <w:r>
        <w:rPr>
          <w:rFonts w:cs="Arial" w:asciiTheme="minorHAnsi" w:hAnsiTheme="minorHAnsi"/>
          <w:color w:val="000000"/>
          <w:spacing w:val="1"/>
          <w:lang w:val="mk-MK"/>
        </w:rPr>
        <w:t>о</w:t>
      </w:r>
      <w:r>
        <w:rPr>
          <w:rFonts w:cs="Arial" w:asciiTheme="minorHAnsi" w:hAnsiTheme="minorHAnsi"/>
          <w:color w:val="000000"/>
          <w:lang w:val="mk-MK"/>
        </w:rPr>
        <w:t>л</w:t>
      </w:r>
      <w:r>
        <w:rPr>
          <w:rFonts w:cs="Arial" w:asciiTheme="minorHAnsi" w:hAnsiTheme="minorHAnsi"/>
          <w:color w:val="000000"/>
          <w:spacing w:val="7"/>
          <w:lang w:val="mk-MK"/>
        </w:rPr>
        <w:t>о</w:t>
      </w:r>
      <w:r>
        <w:rPr>
          <w:rFonts w:cs="Arial" w:asciiTheme="minorHAnsi" w:hAnsiTheme="minorHAnsi"/>
          <w:color w:val="000000"/>
          <w:lang w:val="mk-MK"/>
        </w:rPr>
        <w:t>шките а</w:t>
      </w:r>
      <w:r>
        <w:rPr>
          <w:rFonts w:cs="Arial" w:asciiTheme="minorHAnsi" w:hAnsiTheme="minorHAnsi"/>
          <w:color w:val="000000"/>
          <w:spacing w:val="1"/>
          <w:lang w:val="mk-MK"/>
        </w:rPr>
        <w:t>к</w:t>
      </w:r>
      <w:r>
        <w:rPr>
          <w:rFonts w:cs="Arial" w:asciiTheme="minorHAnsi" w:hAnsiTheme="minorHAnsi"/>
          <w:color w:val="000000"/>
          <w:lang w:val="mk-MK"/>
        </w:rPr>
        <w:t>тивнос</w:t>
      </w:r>
      <w:r>
        <w:rPr>
          <w:rFonts w:cs="Arial" w:asciiTheme="minorHAnsi" w:hAnsiTheme="minorHAnsi"/>
          <w:color w:val="000000"/>
          <w:spacing w:val="1"/>
          <w:lang w:val="mk-MK"/>
        </w:rPr>
        <w:t>т</w:t>
      </w:r>
      <w:r>
        <w:rPr>
          <w:rFonts w:cs="Arial" w:asciiTheme="minorHAnsi" w:hAnsiTheme="minorHAnsi"/>
          <w:color w:val="000000"/>
          <w:lang w:val="mk-MK"/>
        </w:rPr>
        <w:t>ии</w:t>
      </w:r>
      <w:r>
        <w:rPr>
          <w:rFonts w:cs="Arial" w:asciiTheme="minorHAnsi" w:hAnsiTheme="minorHAnsi"/>
          <w:color w:val="000000"/>
          <w:spacing w:val="-2"/>
          <w:lang w:val="mk-MK"/>
        </w:rPr>
        <w:t>п</w:t>
      </w:r>
      <w:r>
        <w:rPr>
          <w:rFonts w:cs="Arial" w:asciiTheme="minorHAnsi" w:hAnsiTheme="minorHAnsi"/>
          <w:color w:val="000000"/>
          <w:lang w:val="mk-MK"/>
        </w:rPr>
        <w:t>оготвув</w:t>
      </w:r>
      <w:r>
        <w:rPr>
          <w:rFonts w:cs="Arial" w:asciiTheme="minorHAnsi" w:hAnsiTheme="minorHAnsi"/>
          <w:color w:val="000000"/>
          <w:spacing w:val="1"/>
          <w:lang w:val="mk-MK"/>
        </w:rPr>
        <w:t>а</w:t>
      </w:r>
      <w:r>
        <w:rPr>
          <w:rFonts w:cs="Arial" w:asciiTheme="minorHAnsi" w:hAnsiTheme="minorHAnsi"/>
          <w:color w:val="000000"/>
          <w:lang w:val="mk-MK"/>
        </w:rPr>
        <w:t>атизв</w:t>
      </w:r>
      <w:r>
        <w:rPr>
          <w:rFonts w:cs="Arial" w:asciiTheme="minorHAnsi" w:hAnsiTheme="minorHAnsi"/>
          <w:color w:val="000000"/>
          <w:spacing w:val="5"/>
          <w:lang w:val="mk-MK"/>
        </w:rPr>
        <w:t>е</w:t>
      </w:r>
      <w:r>
        <w:rPr>
          <w:rFonts w:cs="Arial" w:asciiTheme="minorHAnsi" w:hAnsiTheme="minorHAnsi"/>
          <w:color w:val="000000"/>
          <w:lang w:val="mk-MK"/>
        </w:rPr>
        <w:t>ш</w:t>
      </w:r>
      <w:r>
        <w:rPr>
          <w:rFonts w:cs="Arial" w:asciiTheme="minorHAnsi" w:hAnsiTheme="minorHAnsi"/>
          <w:color w:val="000000"/>
          <w:spacing w:val="-1"/>
          <w:lang w:val="mk-MK"/>
        </w:rPr>
        <w:t>т</w:t>
      </w:r>
      <w:r>
        <w:rPr>
          <w:rFonts w:cs="Arial" w:asciiTheme="minorHAnsi" w:hAnsiTheme="minorHAnsi"/>
          <w:color w:val="000000"/>
          <w:lang w:val="mk-MK"/>
        </w:rPr>
        <w:t>аипоз</w:t>
      </w:r>
      <w:r>
        <w:rPr>
          <w:rFonts w:cs="Arial" w:asciiTheme="minorHAnsi" w:hAnsiTheme="minorHAnsi"/>
          <w:color w:val="000000"/>
          <w:spacing w:val="1"/>
          <w:lang w:val="mk-MK"/>
        </w:rPr>
        <w:t>а</w:t>
      </w:r>
      <w:r>
        <w:rPr>
          <w:rFonts w:cs="Arial" w:asciiTheme="minorHAnsi" w:hAnsiTheme="minorHAnsi"/>
          <w:color w:val="000000"/>
          <w:spacing w:val="-2"/>
          <w:lang w:val="mk-MK"/>
        </w:rPr>
        <w:t>в</w:t>
      </w:r>
      <w:r>
        <w:rPr>
          <w:rFonts w:cs="Arial" w:asciiTheme="minorHAnsi" w:hAnsiTheme="minorHAnsi"/>
          <w:color w:val="000000"/>
          <w:spacing w:val="2"/>
          <w:lang w:val="mk-MK"/>
        </w:rPr>
        <w:t>р</w:t>
      </w:r>
      <w:r>
        <w:rPr>
          <w:rFonts w:cs="Arial" w:asciiTheme="minorHAnsi" w:hAnsiTheme="minorHAnsi"/>
          <w:color w:val="000000"/>
          <w:lang w:val="mk-MK"/>
        </w:rPr>
        <w:t>ш</w:t>
      </w:r>
      <w:r>
        <w:rPr>
          <w:rFonts w:cs="Arial" w:asciiTheme="minorHAnsi" w:hAnsiTheme="minorHAnsi"/>
          <w:color w:val="000000"/>
          <w:spacing w:val="-2"/>
          <w:lang w:val="mk-MK"/>
        </w:rPr>
        <w:t>у</w:t>
      </w:r>
      <w:r>
        <w:rPr>
          <w:rFonts w:cs="Arial" w:asciiTheme="minorHAnsi" w:hAnsiTheme="minorHAnsi"/>
          <w:color w:val="000000"/>
          <w:lang w:val="mk-MK"/>
        </w:rPr>
        <w:t>вањетонаклас</w:t>
      </w:r>
      <w:r>
        <w:rPr>
          <w:rFonts w:cs="Arial" w:asciiTheme="minorHAnsi" w:hAnsiTheme="minorHAnsi"/>
          <w:color w:val="000000"/>
          <w:spacing w:val="1"/>
          <w:lang w:val="mk-MK"/>
        </w:rPr>
        <w:t>и</w:t>
      </w:r>
      <w:r>
        <w:rPr>
          <w:rFonts w:cs="Arial" w:asciiTheme="minorHAnsi" w:hAnsiTheme="minorHAnsi"/>
          <w:color w:val="000000"/>
          <w:lang w:val="mk-MK"/>
        </w:rPr>
        <w:t>фикаци</w:t>
      </w:r>
      <w:r>
        <w:rPr>
          <w:rFonts w:cs="Arial" w:asciiTheme="minorHAnsi" w:hAnsiTheme="minorHAnsi"/>
          <w:color w:val="000000"/>
          <w:spacing w:val="1"/>
          <w:lang w:val="mk-MK"/>
        </w:rPr>
        <w:t>о</w:t>
      </w:r>
      <w:r>
        <w:rPr>
          <w:rFonts w:cs="Arial" w:asciiTheme="minorHAnsi" w:hAnsiTheme="minorHAnsi"/>
          <w:color w:val="000000"/>
          <w:lang w:val="mk-MK"/>
        </w:rPr>
        <w:t>нитеп</w:t>
      </w:r>
      <w:r>
        <w:rPr>
          <w:rFonts w:cs="Arial" w:asciiTheme="minorHAnsi" w:hAnsiTheme="minorHAnsi"/>
          <w:color w:val="000000"/>
          <w:spacing w:val="-1"/>
          <w:lang w:val="mk-MK"/>
        </w:rPr>
        <w:t>е</w:t>
      </w:r>
      <w:r>
        <w:rPr>
          <w:rFonts w:cs="Arial" w:asciiTheme="minorHAnsi" w:hAnsiTheme="minorHAnsi"/>
          <w:color w:val="000000"/>
          <w:lang w:val="mk-MK"/>
        </w:rPr>
        <w:t>ри</w:t>
      </w:r>
      <w:r>
        <w:rPr>
          <w:rFonts w:cs="Arial" w:asciiTheme="minorHAnsi" w:hAnsiTheme="minorHAnsi"/>
          <w:color w:val="000000"/>
          <w:spacing w:val="1"/>
          <w:lang w:val="mk-MK"/>
        </w:rPr>
        <w:t>о</w:t>
      </w:r>
      <w:r>
        <w:rPr>
          <w:rFonts w:cs="Arial" w:asciiTheme="minorHAnsi" w:hAnsiTheme="minorHAnsi"/>
          <w:color w:val="000000"/>
          <w:spacing w:val="-2"/>
          <w:lang w:val="mk-MK"/>
        </w:rPr>
        <w:t>д</w:t>
      </w:r>
      <w:r>
        <w:rPr>
          <w:rFonts w:cs="Arial" w:asciiTheme="minorHAnsi" w:hAnsiTheme="minorHAnsi"/>
          <w:color w:val="000000"/>
          <w:lang w:val="mk-MK"/>
        </w:rPr>
        <w:t>и.Следење</w:t>
      </w:r>
      <w:r>
        <w:rPr>
          <w:rFonts w:cs="Arial" w:asciiTheme="minorHAnsi" w:hAnsiTheme="minorHAnsi"/>
          <w:color w:val="000000"/>
          <w:spacing w:val="1"/>
          <w:lang w:val="mk-MK"/>
        </w:rPr>
        <w:t>т</w:t>
      </w:r>
      <w:r>
        <w:rPr>
          <w:rFonts w:cs="Arial" w:asciiTheme="minorHAnsi" w:hAnsiTheme="minorHAnsi"/>
          <w:color w:val="000000"/>
          <w:lang w:val="mk-MK"/>
        </w:rPr>
        <w:t>она</w:t>
      </w:r>
      <w:r>
        <w:rPr>
          <w:rFonts w:cs="Arial" w:asciiTheme="minorHAnsi" w:hAnsiTheme="minorHAnsi"/>
          <w:color w:val="000000"/>
          <w:spacing w:val="1"/>
          <w:lang w:val="mk-MK"/>
        </w:rPr>
        <w:t>а</w:t>
      </w:r>
      <w:r>
        <w:rPr>
          <w:rFonts w:cs="Arial" w:asciiTheme="minorHAnsi" w:hAnsiTheme="minorHAnsi"/>
          <w:color w:val="000000"/>
          <w:spacing w:val="-1"/>
          <w:lang w:val="mk-MK"/>
        </w:rPr>
        <w:t>кт</w:t>
      </w:r>
      <w:r>
        <w:rPr>
          <w:rFonts w:cs="Arial" w:asciiTheme="minorHAnsi" w:hAnsiTheme="minorHAnsi"/>
          <w:color w:val="000000"/>
          <w:lang w:val="mk-MK"/>
        </w:rPr>
        <w:t>ив</w:t>
      </w:r>
      <w:r>
        <w:rPr>
          <w:rFonts w:cs="Arial" w:asciiTheme="minorHAnsi" w:hAnsiTheme="minorHAnsi"/>
          <w:color w:val="000000"/>
          <w:spacing w:val="-1"/>
          <w:lang w:val="mk-MK"/>
        </w:rPr>
        <w:t>н</w:t>
      </w:r>
      <w:r>
        <w:rPr>
          <w:rFonts w:cs="Arial" w:asciiTheme="minorHAnsi" w:hAnsiTheme="minorHAnsi"/>
          <w:color w:val="000000"/>
          <w:lang w:val="mk-MK"/>
        </w:rPr>
        <w:t>ост</w:t>
      </w:r>
      <w:r>
        <w:rPr>
          <w:rFonts w:cs="Arial" w:asciiTheme="minorHAnsi" w:hAnsiTheme="minorHAnsi"/>
          <w:color w:val="000000"/>
          <w:spacing w:val="1"/>
          <w:lang w:val="mk-MK"/>
        </w:rPr>
        <w:t>и</w:t>
      </w:r>
      <w:r>
        <w:rPr>
          <w:rFonts w:cs="Arial" w:asciiTheme="minorHAnsi" w:hAnsiTheme="minorHAnsi"/>
          <w:color w:val="000000"/>
          <w:lang w:val="mk-MK"/>
        </w:rPr>
        <w:t>тесе</w:t>
      </w:r>
      <w:r>
        <w:rPr>
          <w:rFonts w:cs="Arial" w:asciiTheme="minorHAnsi" w:hAnsiTheme="minorHAnsi"/>
          <w:color w:val="000000"/>
          <w:spacing w:val="-1"/>
          <w:lang w:val="mk-MK"/>
        </w:rPr>
        <w:t>и</w:t>
      </w:r>
      <w:r>
        <w:rPr>
          <w:rFonts w:cs="Arial" w:asciiTheme="minorHAnsi" w:hAnsiTheme="minorHAnsi"/>
          <w:color w:val="000000"/>
          <w:lang w:val="mk-MK"/>
        </w:rPr>
        <w:t>зв</w:t>
      </w:r>
      <w:r>
        <w:rPr>
          <w:rFonts w:cs="Arial" w:asciiTheme="minorHAnsi" w:hAnsiTheme="minorHAnsi"/>
          <w:color w:val="000000"/>
          <w:spacing w:val="9"/>
          <w:lang w:val="mk-MK"/>
        </w:rPr>
        <w:t>р</w:t>
      </w:r>
      <w:r>
        <w:rPr>
          <w:rFonts w:cs="Arial" w:asciiTheme="minorHAnsi" w:hAnsiTheme="minorHAnsi"/>
          <w:color w:val="000000"/>
          <w:lang w:val="mk-MK"/>
        </w:rPr>
        <w:t>ш</w:t>
      </w:r>
      <w:r>
        <w:rPr>
          <w:rFonts w:cs="Arial" w:asciiTheme="minorHAnsi" w:hAnsiTheme="minorHAnsi"/>
          <w:color w:val="000000"/>
          <w:spacing w:val="-1"/>
          <w:lang w:val="mk-MK"/>
        </w:rPr>
        <w:t>у</w:t>
      </w:r>
      <w:r>
        <w:rPr>
          <w:rFonts w:cs="Arial" w:asciiTheme="minorHAnsi" w:hAnsiTheme="minorHAnsi"/>
          <w:color w:val="000000"/>
          <w:lang w:val="mk-MK"/>
        </w:rPr>
        <w:t>ва пр</w:t>
      </w:r>
      <w:r>
        <w:rPr>
          <w:rFonts w:cs="Arial" w:asciiTheme="minorHAnsi" w:hAnsiTheme="minorHAnsi"/>
          <w:color w:val="000000"/>
          <w:spacing w:val="1"/>
          <w:lang w:val="mk-MK"/>
        </w:rPr>
        <w:t>е</w:t>
      </w:r>
      <w:r>
        <w:rPr>
          <w:rFonts w:cs="Arial" w:asciiTheme="minorHAnsi" w:hAnsiTheme="minorHAnsi"/>
          <w:color w:val="000000"/>
          <w:lang w:val="mk-MK"/>
        </w:rPr>
        <w:t>купод</w:t>
      </w:r>
      <w:r>
        <w:rPr>
          <w:rFonts w:cs="Arial" w:asciiTheme="minorHAnsi" w:hAnsiTheme="minorHAnsi"/>
          <w:color w:val="000000"/>
          <w:spacing w:val="-1"/>
          <w:lang w:val="mk-MK"/>
        </w:rPr>
        <w:t>г</w:t>
      </w:r>
      <w:r>
        <w:rPr>
          <w:rFonts w:cs="Arial" w:asciiTheme="minorHAnsi" w:hAnsiTheme="minorHAnsi"/>
          <w:color w:val="000000"/>
          <w:lang w:val="mk-MK"/>
        </w:rPr>
        <w:t>отв</w:t>
      </w:r>
      <w:r>
        <w:rPr>
          <w:rFonts w:cs="Arial" w:asciiTheme="minorHAnsi" w:hAnsiTheme="minorHAnsi"/>
          <w:color w:val="000000"/>
          <w:spacing w:val="1"/>
          <w:lang w:val="mk-MK"/>
        </w:rPr>
        <w:t>е</w:t>
      </w:r>
      <w:r>
        <w:rPr>
          <w:rFonts w:cs="Arial" w:asciiTheme="minorHAnsi" w:hAnsiTheme="minorHAnsi"/>
          <w:color w:val="000000"/>
          <w:lang w:val="mk-MK"/>
        </w:rPr>
        <w:t xml:space="preserve">ни листи </w:t>
      </w:r>
      <w:r>
        <w:rPr>
          <w:rFonts w:cs="Arial" w:asciiTheme="minorHAnsi" w:hAnsiTheme="minorHAnsi"/>
          <w:color w:val="000000"/>
          <w:spacing w:val="1"/>
          <w:lang w:val="mk-MK"/>
        </w:rPr>
        <w:t>з</w:t>
      </w:r>
      <w:r>
        <w:rPr>
          <w:rFonts w:cs="Arial" w:asciiTheme="minorHAnsi" w:hAnsiTheme="minorHAnsi"/>
          <w:color w:val="000000"/>
          <w:lang w:val="mk-MK"/>
        </w:rPr>
        <w:t>аов</w:t>
      </w:r>
      <w:r>
        <w:rPr>
          <w:rFonts w:cs="Arial" w:asciiTheme="minorHAnsi" w:hAnsiTheme="minorHAnsi"/>
          <w:color w:val="000000"/>
          <w:spacing w:val="1"/>
          <w:lang w:val="mk-MK"/>
        </w:rPr>
        <w:t>а</w:t>
      </w:r>
      <w:r>
        <w:rPr>
          <w:rFonts w:cs="Arial" w:asciiTheme="minorHAnsi" w:hAnsiTheme="minorHAnsi"/>
          <w:color w:val="000000"/>
          <w:lang w:val="mk-MK"/>
        </w:rPr>
        <w:t>анам</w:t>
      </w:r>
      <w:r>
        <w:rPr>
          <w:rFonts w:cs="Arial" w:asciiTheme="minorHAnsi" w:hAnsiTheme="minorHAnsi"/>
          <w:color w:val="000000"/>
          <w:spacing w:val="1"/>
          <w:lang w:val="mk-MK"/>
        </w:rPr>
        <w:t>е</w:t>
      </w:r>
      <w:r>
        <w:rPr>
          <w:rFonts w:cs="Arial" w:asciiTheme="minorHAnsi" w:hAnsiTheme="minorHAnsi"/>
          <w:color w:val="000000"/>
          <w:lang w:val="mk-MK"/>
        </w:rPr>
        <w:t>н</w:t>
      </w:r>
      <w:r>
        <w:rPr>
          <w:rFonts w:cs="Arial" w:asciiTheme="minorHAnsi" w:hAnsiTheme="minorHAnsi"/>
          <w:color w:val="000000"/>
          <w:spacing w:val="-1"/>
          <w:lang w:val="mk-MK"/>
        </w:rPr>
        <w:t>а</w:t>
      </w:r>
      <w:r>
        <w:rPr>
          <w:rFonts w:cs="Arial" w:asciiTheme="minorHAnsi" w:hAnsiTheme="minorHAnsi"/>
          <w:color w:val="000000"/>
          <w:lang w:val="mk-MK"/>
        </w:rPr>
        <w:t>.</w:t>
      </w:r>
    </w:p>
    <w:p w14:paraId="4537B6E9">
      <w:pPr>
        <w:pStyle w:val="6"/>
        <w:tabs>
          <w:tab w:val="left" w:pos="1700"/>
          <w:tab w:val="left" w:pos="1701"/>
        </w:tabs>
        <w:ind w:left="0"/>
        <w:rPr>
          <w:rFonts w:asciiTheme="minorHAnsi" w:hAnsiTheme="minorHAnsi" w:cstheme="minorHAnsi"/>
          <w:i w:val="0"/>
          <w:lang w:val="mk-MK"/>
        </w:rPr>
      </w:pPr>
    </w:p>
    <w:p w14:paraId="56AD7D9E">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18.2.Систематски прегледи</w:t>
      </w:r>
    </w:p>
    <w:p w14:paraId="694D4059">
      <w:pPr>
        <w:tabs>
          <w:tab w:val="left" w:pos="1538"/>
        </w:tabs>
        <w:ind w:right="567"/>
        <w:contextualSpacing/>
        <w:jc w:val="both"/>
        <w:rPr>
          <w:rFonts w:asciiTheme="minorHAnsi" w:hAnsiTheme="minorHAnsi" w:cstheme="minorHAnsi"/>
          <w:lang w:val="mk-MK"/>
        </w:rPr>
      </w:pPr>
      <w:r>
        <w:rPr>
          <w:rFonts w:asciiTheme="minorHAnsi" w:hAnsiTheme="minorHAnsi" w:cstheme="minorHAnsi"/>
          <w:lang w:val="mk-MK"/>
        </w:rPr>
        <w:t xml:space="preserve">Со систематски прегледи ќе бидат опфатени учениците од I, III, V и VII одделение, а со  стоматолошките  систематски  прегледи се опфатени сите </w:t>
      </w:r>
      <w:r>
        <w:rPr>
          <w:rFonts w:asciiTheme="minorHAnsi" w:hAnsiTheme="minorHAnsi" w:cstheme="minorHAnsi"/>
          <w:spacing w:val="-3"/>
          <w:lang w:val="mk-MK"/>
        </w:rPr>
        <w:t xml:space="preserve">ученици. </w:t>
      </w:r>
      <w:r>
        <w:rPr>
          <w:rFonts w:asciiTheme="minorHAnsi" w:hAnsiTheme="minorHAnsi" w:cstheme="minorHAnsi"/>
          <w:lang w:val="mk-MK"/>
        </w:rPr>
        <w:t>Истите се реализираат  во присуство на одделенскиот раководител или раководителот напаралелката, без да се попречува наставата(пред или по завршувањето на часовите).</w:t>
      </w:r>
    </w:p>
    <w:p w14:paraId="141388EA">
      <w:pPr>
        <w:tabs>
          <w:tab w:val="left" w:pos="1539"/>
          <w:tab w:val="left" w:pos="1540"/>
        </w:tabs>
        <w:ind w:right="567"/>
        <w:contextualSpacing/>
        <w:rPr>
          <w:rFonts w:asciiTheme="minorHAnsi" w:hAnsiTheme="minorHAnsi" w:cstheme="minorHAnsi"/>
          <w:lang w:val="mk-MK"/>
        </w:rPr>
      </w:pPr>
      <w:r>
        <w:rPr>
          <w:rFonts w:asciiTheme="minorHAnsi" w:hAnsiTheme="minorHAnsi" w:cstheme="minorHAnsi"/>
          <w:lang w:val="mk-MK"/>
        </w:rPr>
        <w:t>При запишувањето на децата во прво одделение задолжително се бара и потврда за редовни стоматолошки прегледи за детето како услов зазапишување.</w:t>
      </w:r>
    </w:p>
    <w:p w14:paraId="5171B478">
      <w:pPr>
        <w:tabs>
          <w:tab w:val="left" w:pos="1539"/>
          <w:tab w:val="left" w:pos="1540"/>
        </w:tabs>
        <w:ind w:right="567"/>
        <w:contextualSpacing/>
        <w:rPr>
          <w:rFonts w:asciiTheme="minorHAnsi" w:hAnsiTheme="minorHAnsi" w:cstheme="minorHAnsi"/>
          <w:lang w:val="mk-MK"/>
        </w:rPr>
      </w:pPr>
      <w:r>
        <w:rPr>
          <w:rFonts w:asciiTheme="minorHAnsi" w:hAnsiTheme="minorHAnsi" w:cstheme="minorHAnsi"/>
          <w:lang w:val="mk-MK"/>
        </w:rPr>
        <w:t>Училиштето задолжително ги праќа сите вработени еднаш во годината на систематски преглед и бактериолошки испитување.</w:t>
      </w:r>
    </w:p>
    <w:p w14:paraId="0D2CC2DC">
      <w:pPr>
        <w:pStyle w:val="6"/>
        <w:tabs>
          <w:tab w:val="left" w:pos="1700"/>
          <w:tab w:val="left" w:pos="1701"/>
        </w:tabs>
        <w:ind w:left="0"/>
        <w:rPr>
          <w:rFonts w:asciiTheme="minorHAnsi" w:hAnsiTheme="minorHAnsi" w:cstheme="minorHAnsi"/>
          <w:i w:val="0"/>
          <w:lang w:val="mk-MK"/>
        </w:rPr>
      </w:pPr>
    </w:p>
    <w:p w14:paraId="6142862F">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18.3.Вакцинирање</w:t>
      </w:r>
    </w:p>
    <w:p w14:paraId="797F5326">
      <w:pPr>
        <w:tabs>
          <w:tab w:val="left" w:pos="1546"/>
          <w:tab w:val="left" w:pos="1547"/>
        </w:tabs>
        <w:ind w:right="567"/>
        <w:rPr>
          <w:rFonts w:asciiTheme="minorHAnsi" w:hAnsiTheme="minorHAnsi" w:cstheme="minorHAnsi"/>
          <w:lang w:val="mk-MK"/>
        </w:rPr>
      </w:pPr>
      <w:r>
        <w:rPr>
          <w:rFonts w:asciiTheme="minorHAnsi" w:hAnsiTheme="minorHAnsi" w:cstheme="minorHAnsi"/>
          <w:lang w:val="mk-MK"/>
        </w:rPr>
        <w:t xml:space="preserve">Со календарот за </w:t>
      </w:r>
      <w:r>
        <w:rPr>
          <w:rFonts w:asciiTheme="minorHAnsi" w:hAnsiTheme="minorHAnsi" w:cstheme="minorHAnsi"/>
          <w:spacing w:val="-3"/>
          <w:lang w:val="mk-MK"/>
        </w:rPr>
        <w:t xml:space="preserve">имунизација </w:t>
      </w:r>
      <w:r>
        <w:rPr>
          <w:rFonts w:asciiTheme="minorHAnsi" w:hAnsiTheme="minorHAnsi" w:cstheme="minorHAnsi"/>
          <w:lang w:val="mk-MK"/>
        </w:rPr>
        <w:t>и вакцинација опфатени се учениците на од I- IX одделение. При вакцинирањето на учениците задолжително е присуство на нивните родители, а во соработка со училиштето.</w:t>
      </w:r>
    </w:p>
    <w:p w14:paraId="4F189310">
      <w:pPr>
        <w:tabs>
          <w:tab w:val="left" w:pos="1537"/>
          <w:tab w:val="left" w:pos="1538"/>
        </w:tabs>
        <w:ind w:right="567"/>
        <w:rPr>
          <w:rFonts w:asciiTheme="minorHAnsi" w:hAnsiTheme="minorHAnsi" w:cstheme="minorHAnsi"/>
          <w:lang w:val="mk-MK"/>
        </w:rPr>
      </w:pPr>
      <w:r>
        <w:rPr>
          <w:rFonts w:asciiTheme="minorHAnsi" w:hAnsiTheme="minorHAnsi" w:cstheme="minorHAnsi"/>
          <w:lang w:val="mk-MK"/>
        </w:rPr>
        <w:t>При запишувањето на децата во прво одделение задолжително се бара и потврда за примени вакцини за детето како услов за запишување.</w:t>
      </w:r>
    </w:p>
    <w:p w14:paraId="75568A6D">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Вакцинацијата на учениците секогаш се одвива во ЦЈЗ Прилеп поради избегнување на несакани ефекти.</w:t>
      </w:r>
    </w:p>
    <w:p w14:paraId="719A8A61">
      <w:pPr>
        <w:pStyle w:val="6"/>
        <w:tabs>
          <w:tab w:val="left" w:pos="1700"/>
          <w:tab w:val="left" w:pos="1701"/>
        </w:tabs>
        <w:ind w:left="0"/>
        <w:rPr>
          <w:rFonts w:asciiTheme="minorHAnsi" w:hAnsiTheme="minorHAnsi" w:cstheme="minorHAnsi"/>
          <w:i w:val="0"/>
          <w:lang w:val="mk-MK"/>
        </w:rPr>
      </w:pPr>
    </w:p>
    <w:p w14:paraId="3BE73884">
      <w:pPr>
        <w:pStyle w:val="6"/>
        <w:tabs>
          <w:tab w:val="left" w:pos="1700"/>
          <w:tab w:val="left" w:pos="1701"/>
        </w:tabs>
        <w:ind w:left="0"/>
        <w:rPr>
          <w:rFonts w:asciiTheme="minorHAnsi" w:hAnsiTheme="minorHAnsi" w:cstheme="minorHAnsi"/>
          <w:i w:val="0"/>
          <w:lang w:val="mk-MK"/>
        </w:rPr>
      </w:pPr>
    </w:p>
    <w:p w14:paraId="7CA63472">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18.4.Едукација за здрава исхрана-оброк во училиштата</w:t>
      </w:r>
    </w:p>
    <w:p w14:paraId="6268AAEF">
      <w:pPr>
        <w:pStyle w:val="13"/>
        <w:ind w:right="567"/>
        <w:jc w:val="both"/>
        <w:rPr>
          <w:rFonts w:asciiTheme="minorHAnsi" w:hAnsiTheme="minorHAnsi" w:cstheme="minorHAnsi"/>
          <w:lang w:val="mk-MK"/>
        </w:rPr>
      </w:pPr>
      <w:r>
        <w:rPr>
          <w:rFonts w:asciiTheme="minorHAnsi" w:hAnsiTheme="minorHAnsi" w:cstheme="minorHAnsi"/>
          <w:lang w:val="mk-MK"/>
        </w:rPr>
        <w:t xml:space="preserve">Едукативни предавања за одржување на хигиенатапред и после јадење, како и при користење на тоалет. </w:t>
      </w:r>
    </w:p>
    <w:p w14:paraId="7D54698A">
      <w:pPr>
        <w:pStyle w:val="13"/>
        <w:ind w:right="567"/>
        <w:jc w:val="both"/>
        <w:rPr>
          <w:rFonts w:asciiTheme="minorHAnsi" w:hAnsiTheme="minorHAnsi" w:cstheme="minorHAnsi"/>
          <w:lang w:val="mk-MK"/>
        </w:rPr>
      </w:pPr>
      <w:r>
        <w:rPr>
          <w:rFonts w:asciiTheme="minorHAnsi" w:hAnsiTheme="minorHAnsi" w:cstheme="minorHAnsi"/>
          <w:lang w:val="mk-MK"/>
        </w:rPr>
        <w:t>Свеста за важноста од здравата исхрана како важен фактор за здравјето на учениците се поттикнува преку предавања кои ги организира училиштето, работилници и индивидуални совети за учениците.</w:t>
      </w:r>
    </w:p>
    <w:p w14:paraId="33DBF68F">
      <w:pPr>
        <w:pStyle w:val="13"/>
        <w:ind w:right="567"/>
        <w:jc w:val="both"/>
        <w:rPr>
          <w:rFonts w:asciiTheme="minorHAnsi" w:hAnsiTheme="minorHAnsi"/>
          <w:b/>
          <w:sz w:val="24"/>
          <w:lang w:val="mk-MK"/>
        </w:rPr>
      </w:pPr>
    </w:p>
    <w:p w14:paraId="2AEFC935">
      <w:pPr>
        <w:pStyle w:val="13"/>
        <w:ind w:right="567"/>
        <w:jc w:val="both"/>
        <w:rPr>
          <w:rFonts w:asciiTheme="minorHAnsi" w:hAnsiTheme="minorHAnsi"/>
          <w:b/>
          <w:sz w:val="24"/>
          <w:lang w:val="mk-MK"/>
        </w:rPr>
      </w:pPr>
      <w:r>
        <w:rPr>
          <w:rFonts w:asciiTheme="minorHAnsi" w:hAnsiTheme="minorHAnsi"/>
          <w:b/>
          <w:sz w:val="24"/>
          <w:lang w:val="mk-MK"/>
        </w:rPr>
        <w:t>Програма за грижа за здравјето</w:t>
      </w:r>
    </w:p>
    <w:p w14:paraId="41B2F27C">
      <w:pPr>
        <w:pStyle w:val="13"/>
        <w:ind w:right="567"/>
        <w:jc w:val="both"/>
        <w:rPr>
          <w:rFonts w:asciiTheme="minorHAnsi" w:hAnsiTheme="minorHAnsi" w:cstheme="minorHAnsi"/>
          <w:sz w:val="24"/>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43"/>
        <w:gridCol w:w="3261"/>
        <w:gridCol w:w="2931"/>
        <w:gridCol w:w="1405"/>
        <w:gridCol w:w="3743"/>
      </w:tblGrid>
      <w:tr w14:paraId="4046FB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shd w:val="clear" w:color="auto" w:fill="D8D8D8" w:themeFill="background1" w:themeFillShade="D9"/>
            <w:vAlign w:val="center"/>
          </w:tcPr>
          <w:p w14:paraId="2FE96E22">
            <w:pPr>
              <w:jc w:val="center"/>
              <w:rPr>
                <w:rFonts w:asciiTheme="minorHAnsi" w:hAnsiTheme="minorHAnsi"/>
                <w:b/>
                <w:lang w:val="mk-MK"/>
              </w:rPr>
            </w:pPr>
            <w:r>
              <w:rPr>
                <w:rFonts w:asciiTheme="minorHAnsi" w:hAnsiTheme="minorHAnsi"/>
                <w:b/>
                <w:lang w:val="mk-MK"/>
              </w:rPr>
              <w:t>Планирана програмска активност</w:t>
            </w:r>
          </w:p>
        </w:tc>
        <w:tc>
          <w:tcPr>
            <w:tcW w:w="3261" w:type="dxa"/>
            <w:shd w:val="clear" w:color="auto" w:fill="D8D8D8" w:themeFill="background1" w:themeFillShade="D9"/>
            <w:vAlign w:val="center"/>
          </w:tcPr>
          <w:p w14:paraId="3188F7F7">
            <w:pPr>
              <w:jc w:val="center"/>
              <w:rPr>
                <w:rFonts w:asciiTheme="minorHAnsi" w:hAnsiTheme="minorHAnsi"/>
                <w:b/>
                <w:lang w:val="mk-MK"/>
              </w:rPr>
            </w:pPr>
            <w:r>
              <w:rPr>
                <w:rFonts w:asciiTheme="minorHAnsi" w:hAnsiTheme="minorHAnsi"/>
                <w:b/>
                <w:lang w:val="mk-MK"/>
              </w:rPr>
              <w:t>Цел на активноста</w:t>
            </w:r>
          </w:p>
        </w:tc>
        <w:tc>
          <w:tcPr>
            <w:tcW w:w="2931" w:type="dxa"/>
            <w:shd w:val="clear" w:color="auto" w:fill="D8D8D8" w:themeFill="background1" w:themeFillShade="D9"/>
            <w:vAlign w:val="center"/>
          </w:tcPr>
          <w:p w14:paraId="65013F29">
            <w:pPr>
              <w:jc w:val="center"/>
              <w:rPr>
                <w:rFonts w:asciiTheme="minorHAnsi" w:hAnsiTheme="minorHAnsi"/>
                <w:b/>
                <w:lang w:val="mk-MK"/>
              </w:rPr>
            </w:pPr>
            <w:r>
              <w:rPr>
                <w:rFonts w:asciiTheme="minorHAnsi" w:hAnsiTheme="minorHAnsi"/>
                <w:b/>
                <w:lang w:val="mk-MK"/>
              </w:rPr>
              <w:t>Реализатор</w:t>
            </w:r>
          </w:p>
        </w:tc>
        <w:tc>
          <w:tcPr>
            <w:tcW w:w="1405" w:type="dxa"/>
            <w:shd w:val="clear" w:color="auto" w:fill="D8D8D8" w:themeFill="background1" w:themeFillShade="D9"/>
            <w:vAlign w:val="center"/>
          </w:tcPr>
          <w:p w14:paraId="2C5E50A1">
            <w:pPr>
              <w:jc w:val="center"/>
              <w:rPr>
                <w:rFonts w:asciiTheme="minorHAnsi" w:hAnsiTheme="minorHAnsi"/>
                <w:b/>
                <w:lang w:val="mk-MK"/>
              </w:rPr>
            </w:pPr>
            <w:r>
              <w:rPr>
                <w:rFonts w:asciiTheme="minorHAnsi" w:hAnsiTheme="minorHAnsi"/>
                <w:b/>
                <w:lang w:val="mk-MK"/>
              </w:rPr>
              <w:t>Време на реализација</w:t>
            </w:r>
          </w:p>
        </w:tc>
        <w:tc>
          <w:tcPr>
            <w:tcW w:w="3743" w:type="dxa"/>
            <w:shd w:val="clear" w:color="auto" w:fill="D8D8D8" w:themeFill="background1" w:themeFillShade="D9"/>
            <w:vAlign w:val="center"/>
          </w:tcPr>
          <w:p w14:paraId="10783442">
            <w:pPr>
              <w:jc w:val="center"/>
              <w:rPr>
                <w:rFonts w:asciiTheme="minorHAnsi" w:hAnsiTheme="minorHAnsi"/>
                <w:b/>
                <w:lang w:val="mk-MK"/>
              </w:rPr>
            </w:pPr>
            <w:r>
              <w:rPr>
                <w:rFonts w:asciiTheme="minorHAnsi" w:hAnsiTheme="minorHAnsi"/>
                <w:b/>
                <w:lang w:val="mk-MK"/>
              </w:rPr>
              <w:t>Очекувани исходи и ефекти</w:t>
            </w:r>
          </w:p>
        </w:tc>
      </w:tr>
      <w:tr w14:paraId="5DE6B4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4885E521">
            <w:pPr>
              <w:rPr>
                <w:rFonts w:asciiTheme="minorHAnsi" w:hAnsiTheme="minorHAnsi"/>
                <w:sz w:val="20"/>
                <w:szCs w:val="20"/>
                <w:lang w:val="mk-MK"/>
              </w:rPr>
            </w:pPr>
            <w:r>
              <w:rPr>
                <w:rFonts w:asciiTheme="minorHAnsi" w:hAnsiTheme="minorHAnsi"/>
                <w:sz w:val="20"/>
                <w:szCs w:val="20"/>
                <w:lang w:val="mk-MK"/>
              </w:rPr>
              <w:t>Осигурување на учениците</w:t>
            </w:r>
          </w:p>
        </w:tc>
        <w:tc>
          <w:tcPr>
            <w:tcW w:w="3261" w:type="dxa"/>
          </w:tcPr>
          <w:p w14:paraId="69895578">
            <w:pPr>
              <w:rPr>
                <w:rFonts w:asciiTheme="minorHAnsi" w:hAnsiTheme="minorHAnsi"/>
                <w:sz w:val="20"/>
                <w:szCs w:val="20"/>
                <w:lang w:val="mk-MK"/>
              </w:rPr>
            </w:pPr>
            <w:r>
              <w:rPr>
                <w:rFonts w:asciiTheme="minorHAnsi" w:hAnsiTheme="minorHAnsi"/>
                <w:sz w:val="20"/>
                <w:szCs w:val="20"/>
                <w:lang w:val="mk-MK"/>
              </w:rPr>
              <w:t>Превенција за обештетување од повреди</w:t>
            </w:r>
          </w:p>
        </w:tc>
        <w:tc>
          <w:tcPr>
            <w:tcW w:w="2931" w:type="dxa"/>
          </w:tcPr>
          <w:p w14:paraId="5B176F26">
            <w:pPr>
              <w:rPr>
                <w:rFonts w:asciiTheme="minorHAnsi" w:hAnsiTheme="minorHAnsi"/>
                <w:sz w:val="20"/>
                <w:szCs w:val="20"/>
                <w:lang w:val="mk-MK"/>
              </w:rPr>
            </w:pPr>
            <w:r>
              <w:rPr>
                <w:rFonts w:asciiTheme="minorHAnsi" w:hAnsiTheme="minorHAnsi"/>
                <w:sz w:val="20"/>
                <w:szCs w:val="20"/>
                <w:lang w:val="mk-MK"/>
              </w:rPr>
              <w:t>Училиште</w:t>
            </w:r>
          </w:p>
        </w:tc>
        <w:tc>
          <w:tcPr>
            <w:tcW w:w="1405" w:type="dxa"/>
          </w:tcPr>
          <w:p w14:paraId="63F0A16C">
            <w:pPr>
              <w:rPr>
                <w:rFonts w:asciiTheme="minorHAnsi" w:hAnsiTheme="minorHAnsi"/>
                <w:sz w:val="20"/>
                <w:szCs w:val="20"/>
                <w:lang w:val="mk-MK"/>
              </w:rPr>
            </w:pPr>
            <w:r>
              <w:rPr>
                <w:rFonts w:asciiTheme="minorHAnsi" w:hAnsiTheme="minorHAnsi"/>
                <w:sz w:val="20"/>
                <w:szCs w:val="20"/>
                <w:lang w:val="mk-MK"/>
              </w:rPr>
              <w:t>Септември</w:t>
            </w:r>
          </w:p>
        </w:tc>
        <w:tc>
          <w:tcPr>
            <w:tcW w:w="3743" w:type="dxa"/>
          </w:tcPr>
          <w:p w14:paraId="7F5DC1BC">
            <w:pPr>
              <w:rPr>
                <w:rFonts w:asciiTheme="minorHAnsi" w:hAnsiTheme="minorHAnsi"/>
                <w:sz w:val="20"/>
                <w:szCs w:val="20"/>
                <w:lang w:val="mk-MK"/>
              </w:rPr>
            </w:pPr>
            <w:r>
              <w:rPr>
                <w:rFonts w:asciiTheme="minorHAnsi" w:hAnsiTheme="minorHAnsi"/>
                <w:sz w:val="20"/>
                <w:szCs w:val="20"/>
                <w:lang w:val="mk-MK"/>
              </w:rPr>
              <w:t>Надомест за можни повреди</w:t>
            </w:r>
          </w:p>
        </w:tc>
      </w:tr>
      <w:tr w14:paraId="4E6E7E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387D56D9">
            <w:pPr>
              <w:rPr>
                <w:rFonts w:asciiTheme="minorHAnsi" w:hAnsiTheme="minorHAnsi"/>
                <w:sz w:val="20"/>
                <w:szCs w:val="20"/>
                <w:lang w:val="mk-MK"/>
              </w:rPr>
            </w:pPr>
            <w:r>
              <w:rPr>
                <w:rFonts w:asciiTheme="minorHAnsi" w:hAnsiTheme="minorHAnsi"/>
                <w:sz w:val="20"/>
                <w:szCs w:val="20"/>
                <w:lang w:val="mk-MK"/>
              </w:rPr>
              <w:t>Исхрана во училиштето</w:t>
            </w:r>
          </w:p>
        </w:tc>
        <w:tc>
          <w:tcPr>
            <w:tcW w:w="3261" w:type="dxa"/>
          </w:tcPr>
          <w:p w14:paraId="3082A3B7">
            <w:pPr>
              <w:rPr>
                <w:rFonts w:asciiTheme="minorHAnsi" w:hAnsiTheme="minorHAnsi"/>
                <w:sz w:val="20"/>
                <w:szCs w:val="20"/>
                <w:lang w:val="mk-MK"/>
              </w:rPr>
            </w:pPr>
            <w:r>
              <w:rPr>
                <w:rFonts w:asciiTheme="minorHAnsi" w:hAnsiTheme="minorHAnsi"/>
                <w:sz w:val="20"/>
                <w:szCs w:val="20"/>
                <w:lang w:val="mk-MK"/>
              </w:rPr>
              <w:t>Обезбедување на квалитетна и здрава храна за учениците</w:t>
            </w:r>
          </w:p>
        </w:tc>
        <w:tc>
          <w:tcPr>
            <w:tcW w:w="2931" w:type="dxa"/>
          </w:tcPr>
          <w:p w14:paraId="379F5528">
            <w:pPr>
              <w:rPr>
                <w:rFonts w:asciiTheme="minorHAnsi" w:hAnsiTheme="minorHAnsi"/>
                <w:sz w:val="20"/>
                <w:szCs w:val="20"/>
                <w:lang w:val="mk-MK"/>
              </w:rPr>
            </w:pPr>
            <w:r>
              <w:rPr>
                <w:rFonts w:asciiTheme="minorHAnsi" w:hAnsiTheme="minorHAnsi"/>
                <w:sz w:val="20"/>
                <w:szCs w:val="20"/>
                <w:lang w:val="mk-MK"/>
              </w:rPr>
              <w:t>Училиште</w:t>
            </w:r>
          </w:p>
        </w:tc>
        <w:tc>
          <w:tcPr>
            <w:tcW w:w="1405" w:type="dxa"/>
          </w:tcPr>
          <w:p w14:paraId="62A0DABE">
            <w:pPr>
              <w:rPr>
                <w:rFonts w:asciiTheme="minorHAnsi" w:hAnsiTheme="minorHAnsi"/>
                <w:sz w:val="20"/>
                <w:szCs w:val="20"/>
                <w:lang w:val="mk-MK"/>
              </w:rPr>
            </w:pPr>
            <w:r>
              <w:rPr>
                <w:rFonts w:asciiTheme="minorHAnsi" w:hAnsiTheme="minorHAnsi"/>
                <w:sz w:val="20"/>
                <w:szCs w:val="20"/>
                <w:lang w:val="mk-MK"/>
              </w:rPr>
              <w:t>Септември</w:t>
            </w:r>
          </w:p>
        </w:tc>
        <w:tc>
          <w:tcPr>
            <w:tcW w:w="3743" w:type="dxa"/>
          </w:tcPr>
          <w:p w14:paraId="155471AB">
            <w:pPr>
              <w:rPr>
                <w:rFonts w:asciiTheme="minorHAnsi" w:hAnsiTheme="minorHAnsi"/>
                <w:sz w:val="20"/>
                <w:szCs w:val="20"/>
                <w:lang w:val="mk-MK"/>
              </w:rPr>
            </w:pPr>
            <w:r>
              <w:rPr>
                <w:rFonts w:asciiTheme="minorHAnsi" w:hAnsiTheme="minorHAnsi"/>
                <w:sz w:val="20"/>
                <w:szCs w:val="20"/>
                <w:lang w:val="mk-MK"/>
              </w:rPr>
              <w:t>Квалитетна и здрава храна за учениците</w:t>
            </w:r>
          </w:p>
        </w:tc>
      </w:tr>
      <w:tr w14:paraId="265529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7227320A">
            <w:pPr>
              <w:rPr>
                <w:rFonts w:asciiTheme="minorHAnsi" w:hAnsiTheme="minorHAnsi"/>
                <w:sz w:val="20"/>
                <w:szCs w:val="20"/>
                <w:lang w:val="mk-MK"/>
              </w:rPr>
            </w:pPr>
            <w:r>
              <w:rPr>
                <w:rFonts w:asciiTheme="minorHAnsi" w:hAnsiTheme="minorHAnsi"/>
                <w:sz w:val="20"/>
                <w:szCs w:val="20"/>
                <w:lang w:val="mk-MK"/>
              </w:rPr>
              <w:t>Вакцини</w:t>
            </w:r>
          </w:p>
        </w:tc>
        <w:tc>
          <w:tcPr>
            <w:tcW w:w="3261" w:type="dxa"/>
          </w:tcPr>
          <w:p w14:paraId="1D0C44E3">
            <w:pPr>
              <w:rPr>
                <w:rFonts w:asciiTheme="minorHAnsi" w:hAnsiTheme="minorHAnsi"/>
                <w:sz w:val="20"/>
                <w:szCs w:val="20"/>
                <w:lang w:val="mk-MK"/>
              </w:rPr>
            </w:pPr>
            <w:r>
              <w:rPr>
                <w:rFonts w:asciiTheme="minorHAnsi" w:hAnsiTheme="minorHAnsi"/>
                <w:sz w:val="20"/>
                <w:szCs w:val="20"/>
                <w:lang w:val="mk-MK"/>
              </w:rPr>
              <w:t>Да се обезбеди заштита и превенција</w:t>
            </w:r>
          </w:p>
        </w:tc>
        <w:tc>
          <w:tcPr>
            <w:tcW w:w="2931" w:type="dxa"/>
          </w:tcPr>
          <w:p w14:paraId="21142397">
            <w:pPr>
              <w:rPr>
                <w:rFonts w:asciiTheme="minorHAnsi" w:hAnsiTheme="minorHAnsi"/>
                <w:sz w:val="20"/>
                <w:szCs w:val="20"/>
                <w:lang w:val="mk-MK"/>
              </w:rPr>
            </w:pPr>
            <w:r>
              <w:rPr>
                <w:rFonts w:asciiTheme="minorHAnsi" w:hAnsiTheme="minorHAnsi"/>
                <w:sz w:val="20"/>
                <w:szCs w:val="20"/>
                <w:lang w:val="mk-MK"/>
              </w:rPr>
              <w:t>Здравствена установа</w:t>
            </w:r>
          </w:p>
        </w:tc>
        <w:tc>
          <w:tcPr>
            <w:tcW w:w="1405" w:type="dxa"/>
          </w:tcPr>
          <w:p w14:paraId="3ABD6315">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7DEF3388">
            <w:pPr>
              <w:rPr>
                <w:rFonts w:asciiTheme="minorHAnsi" w:hAnsiTheme="minorHAnsi"/>
                <w:sz w:val="20"/>
                <w:szCs w:val="20"/>
                <w:lang w:val="mk-MK"/>
              </w:rPr>
            </w:pPr>
            <w:r>
              <w:rPr>
                <w:rFonts w:asciiTheme="minorHAnsi" w:hAnsiTheme="minorHAnsi"/>
                <w:sz w:val="20"/>
                <w:szCs w:val="20"/>
                <w:lang w:val="mk-MK"/>
              </w:rPr>
              <w:t>Заштита и превенција</w:t>
            </w:r>
          </w:p>
        </w:tc>
      </w:tr>
      <w:tr w14:paraId="797DFC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jc w:val="center"/>
        </w:trPr>
        <w:tc>
          <w:tcPr>
            <w:tcW w:w="2943" w:type="dxa"/>
          </w:tcPr>
          <w:p w14:paraId="3E89C5C5">
            <w:pPr>
              <w:rPr>
                <w:rFonts w:asciiTheme="minorHAnsi" w:hAnsiTheme="minorHAnsi"/>
                <w:sz w:val="20"/>
                <w:szCs w:val="20"/>
                <w:lang w:val="mk-MK"/>
              </w:rPr>
            </w:pPr>
            <w:r>
              <w:rPr>
                <w:rFonts w:asciiTheme="minorHAnsi" w:hAnsiTheme="minorHAnsi"/>
                <w:sz w:val="20"/>
                <w:szCs w:val="20"/>
                <w:lang w:val="mk-MK"/>
              </w:rPr>
              <w:t>Систематски прегледи</w:t>
            </w:r>
          </w:p>
        </w:tc>
        <w:tc>
          <w:tcPr>
            <w:tcW w:w="3261" w:type="dxa"/>
          </w:tcPr>
          <w:p w14:paraId="0CA4A057">
            <w:pPr>
              <w:rPr>
                <w:rFonts w:asciiTheme="minorHAnsi" w:hAnsiTheme="minorHAnsi"/>
                <w:sz w:val="20"/>
                <w:szCs w:val="20"/>
                <w:lang w:val="mk-MK"/>
              </w:rPr>
            </w:pPr>
            <w:r>
              <w:rPr>
                <w:rFonts w:asciiTheme="minorHAnsi" w:hAnsiTheme="minorHAnsi"/>
                <w:sz w:val="20"/>
                <w:szCs w:val="20"/>
                <w:lang w:val="mk-MK"/>
              </w:rPr>
              <w:t>Преземање мерки за заштита и превенција;навремено откривање на евентуални болести</w:t>
            </w:r>
          </w:p>
        </w:tc>
        <w:tc>
          <w:tcPr>
            <w:tcW w:w="2931" w:type="dxa"/>
          </w:tcPr>
          <w:p w14:paraId="295F2318">
            <w:pPr>
              <w:rPr>
                <w:rFonts w:asciiTheme="minorHAnsi" w:hAnsiTheme="minorHAnsi"/>
                <w:sz w:val="20"/>
                <w:szCs w:val="20"/>
                <w:lang w:val="mk-MK"/>
              </w:rPr>
            </w:pPr>
            <w:r>
              <w:rPr>
                <w:rFonts w:asciiTheme="minorHAnsi" w:hAnsiTheme="minorHAnsi"/>
                <w:sz w:val="20"/>
                <w:szCs w:val="20"/>
                <w:lang w:val="mk-MK"/>
              </w:rPr>
              <w:t>Здравствена установа</w:t>
            </w:r>
          </w:p>
        </w:tc>
        <w:tc>
          <w:tcPr>
            <w:tcW w:w="1405" w:type="dxa"/>
          </w:tcPr>
          <w:p w14:paraId="5FB5F4F2">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106512A7">
            <w:pPr>
              <w:rPr>
                <w:rFonts w:asciiTheme="minorHAnsi" w:hAnsiTheme="minorHAnsi"/>
                <w:sz w:val="20"/>
                <w:szCs w:val="20"/>
                <w:lang w:val="mk-MK"/>
              </w:rPr>
            </w:pPr>
            <w:r>
              <w:rPr>
                <w:rFonts w:asciiTheme="minorHAnsi" w:hAnsiTheme="minorHAnsi"/>
                <w:sz w:val="20"/>
                <w:szCs w:val="20"/>
                <w:lang w:val="mk-MK"/>
              </w:rPr>
              <w:t>Заштита на здравјето и навремено лечење од евентуални заболувања</w:t>
            </w:r>
          </w:p>
        </w:tc>
      </w:tr>
      <w:tr w14:paraId="3E0311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57304E9D">
            <w:pPr>
              <w:rPr>
                <w:rFonts w:asciiTheme="minorHAnsi" w:hAnsiTheme="minorHAnsi"/>
                <w:sz w:val="20"/>
                <w:szCs w:val="20"/>
                <w:lang w:val="mk-MK"/>
              </w:rPr>
            </w:pPr>
            <w:r>
              <w:rPr>
                <w:rFonts w:asciiTheme="minorHAnsi" w:hAnsiTheme="minorHAnsi"/>
                <w:sz w:val="20"/>
                <w:szCs w:val="20"/>
                <w:lang w:val="mk-MK"/>
              </w:rPr>
              <w:t>Одржување на хигиената  во домот и училиштето</w:t>
            </w:r>
          </w:p>
        </w:tc>
        <w:tc>
          <w:tcPr>
            <w:tcW w:w="3261" w:type="dxa"/>
          </w:tcPr>
          <w:p w14:paraId="2DF0DAAC">
            <w:pPr>
              <w:rPr>
                <w:rFonts w:asciiTheme="minorHAnsi" w:hAnsiTheme="minorHAnsi"/>
                <w:sz w:val="20"/>
                <w:szCs w:val="20"/>
                <w:lang w:val="mk-MK"/>
              </w:rPr>
            </w:pPr>
            <w:r>
              <w:rPr>
                <w:rFonts w:asciiTheme="minorHAnsi" w:hAnsiTheme="minorHAnsi"/>
                <w:sz w:val="20"/>
                <w:szCs w:val="20"/>
                <w:lang w:val="mk-MK"/>
              </w:rPr>
              <w:t>Подобрување на хигиената во домот и училиштето</w:t>
            </w:r>
          </w:p>
        </w:tc>
        <w:tc>
          <w:tcPr>
            <w:tcW w:w="2931" w:type="dxa"/>
          </w:tcPr>
          <w:p w14:paraId="3A414E33">
            <w:pPr>
              <w:rPr>
                <w:rFonts w:asciiTheme="minorHAnsi" w:hAnsiTheme="minorHAnsi"/>
                <w:sz w:val="20"/>
                <w:szCs w:val="20"/>
                <w:lang w:val="mk-MK"/>
              </w:rPr>
            </w:pPr>
            <w:r>
              <w:rPr>
                <w:rFonts w:asciiTheme="minorHAnsi" w:hAnsiTheme="minorHAnsi"/>
                <w:sz w:val="20"/>
                <w:szCs w:val="20"/>
                <w:lang w:val="mk-MK"/>
              </w:rPr>
              <w:t>Наставници од одделенска и предметна настава</w:t>
            </w:r>
          </w:p>
        </w:tc>
        <w:tc>
          <w:tcPr>
            <w:tcW w:w="1405" w:type="dxa"/>
          </w:tcPr>
          <w:p w14:paraId="65369E9F">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1530E1F4">
            <w:pPr>
              <w:rPr>
                <w:rFonts w:asciiTheme="minorHAnsi" w:hAnsiTheme="minorHAnsi"/>
                <w:sz w:val="20"/>
                <w:szCs w:val="20"/>
                <w:lang w:val="mk-MK"/>
              </w:rPr>
            </w:pPr>
            <w:r>
              <w:rPr>
                <w:rFonts w:asciiTheme="minorHAnsi" w:hAnsiTheme="minorHAnsi"/>
                <w:sz w:val="20"/>
                <w:szCs w:val="20"/>
                <w:lang w:val="mk-MK"/>
              </w:rPr>
              <w:t>Подобрување на хигиената во домот и училиштето</w:t>
            </w:r>
          </w:p>
        </w:tc>
      </w:tr>
      <w:tr w14:paraId="17520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943" w:type="dxa"/>
          </w:tcPr>
          <w:p w14:paraId="1BC1711D">
            <w:pPr>
              <w:rPr>
                <w:rFonts w:asciiTheme="minorHAnsi" w:hAnsiTheme="minorHAnsi"/>
                <w:sz w:val="20"/>
                <w:szCs w:val="20"/>
                <w:lang w:val="mk-MK"/>
              </w:rPr>
            </w:pPr>
            <w:r>
              <w:rPr>
                <w:rFonts w:asciiTheme="minorHAnsi" w:hAnsiTheme="minorHAnsi"/>
                <w:sz w:val="20"/>
                <w:szCs w:val="20"/>
                <w:lang w:val="mk-MK"/>
              </w:rPr>
              <w:t>Залевање на заби</w:t>
            </w:r>
          </w:p>
        </w:tc>
        <w:tc>
          <w:tcPr>
            <w:tcW w:w="3261" w:type="dxa"/>
          </w:tcPr>
          <w:p w14:paraId="3F7E550E">
            <w:pPr>
              <w:rPr>
                <w:rFonts w:asciiTheme="minorHAnsi" w:hAnsiTheme="minorHAnsi"/>
                <w:sz w:val="20"/>
                <w:szCs w:val="20"/>
                <w:lang w:val="mk-MK"/>
              </w:rPr>
            </w:pPr>
            <w:r>
              <w:rPr>
                <w:rFonts w:asciiTheme="minorHAnsi" w:hAnsiTheme="minorHAnsi"/>
                <w:sz w:val="20"/>
                <w:szCs w:val="20"/>
                <w:lang w:val="mk-MK"/>
              </w:rPr>
              <w:t>Заштита и превенција на забите</w:t>
            </w:r>
          </w:p>
        </w:tc>
        <w:tc>
          <w:tcPr>
            <w:tcW w:w="2931" w:type="dxa"/>
          </w:tcPr>
          <w:p w14:paraId="0FF58198">
            <w:pPr>
              <w:rPr>
                <w:rFonts w:asciiTheme="minorHAnsi" w:hAnsiTheme="minorHAnsi"/>
                <w:sz w:val="20"/>
                <w:szCs w:val="20"/>
                <w:lang w:val="mk-MK"/>
              </w:rPr>
            </w:pPr>
            <w:r>
              <w:rPr>
                <w:rFonts w:asciiTheme="minorHAnsi" w:hAnsiTheme="minorHAnsi"/>
                <w:sz w:val="20"/>
                <w:szCs w:val="20"/>
                <w:lang w:val="mk-MK"/>
              </w:rPr>
              <w:t>Амбуланта</w:t>
            </w:r>
          </w:p>
        </w:tc>
        <w:tc>
          <w:tcPr>
            <w:tcW w:w="1405" w:type="dxa"/>
          </w:tcPr>
          <w:p w14:paraId="7DB83F9D">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4A06B82C">
            <w:pPr>
              <w:rPr>
                <w:rFonts w:asciiTheme="minorHAnsi" w:hAnsiTheme="minorHAnsi"/>
                <w:sz w:val="20"/>
                <w:szCs w:val="20"/>
                <w:lang w:val="mk-MK"/>
              </w:rPr>
            </w:pPr>
            <w:r>
              <w:rPr>
                <w:rFonts w:asciiTheme="minorHAnsi" w:hAnsiTheme="minorHAnsi"/>
                <w:sz w:val="20"/>
                <w:szCs w:val="20"/>
                <w:lang w:val="mk-MK"/>
              </w:rPr>
              <w:t>Заштита и превенција на забите</w:t>
            </w:r>
          </w:p>
        </w:tc>
      </w:tr>
      <w:tr w14:paraId="1AEABA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737170FB">
            <w:pPr>
              <w:rPr>
                <w:rFonts w:asciiTheme="minorHAnsi" w:hAnsiTheme="minorHAnsi"/>
                <w:sz w:val="20"/>
                <w:szCs w:val="20"/>
                <w:lang w:val="mk-MK"/>
              </w:rPr>
            </w:pPr>
            <w:r>
              <w:rPr>
                <w:rFonts w:asciiTheme="minorHAnsi" w:hAnsiTheme="minorHAnsi"/>
                <w:sz w:val="20"/>
                <w:szCs w:val="20"/>
                <w:lang w:val="mk-MK"/>
              </w:rPr>
              <w:t>Предавање на тема</w:t>
            </w:r>
          </w:p>
          <w:p w14:paraId="32AAFAEB">
            <w:pPr>
              <w:rPr>
                <w:rFonts w:asciiTheme="minorHAnsi" w:hAnsiTheme="minorHAnsi"/>
                <w:sz w:val="20"/>
                <w:szCs w:val="20"/>
                <w:lang w:val="mk-MK"/>
              </w:rPr>
            </w:pPr>
            <w:r>
              <w:rPr>
                <w:rFonts w:asciiTheme="minorHAnsi" w:hAnsiTheme="minorHAnsi"/>
                <w:sz w:val="20"/>
                <w:szCs w:val="20"/>
                <w:lang w:val="mk-MK"/>
              </w:rPr>
              <w:t>Хигиена и заштита на забите</w:t>
            </w:r>
          </w:p>
        </w:tc>
        <w:tc>
          <w:tcPr>
            <w:tcW w:w="3261" w:type="dxa"/>
          </w:tcPr>
          <w:p w14:paraId="1A131AC7">
            <w:pPr>
              <w:rPr>
                <w:rFonts w:asciiTheme="minorHAnsi" w:hAnsiTheme="minorHAnsi"/>
                <w:sz w:val="20"/>
                <w:szCs w:val="20"/>
                <w:lang w:val="mk-MK"/>
              </w:rPr>
            </w:pPr>
            <w:r>
              <w:rPr>
                <w:rFonts w:asciiTheme="minorHAnsi" w:hAnsiTheme="minorHAnsi"/>
                <w:sz w:val="20"/>
                <w:szCs w:val="20"/>
                <w:lang w:val="mk-MK"/>
              </w:rPr>
              <w:t>Учење на здрави навики за одржување на орална хигиена</w:t>
            </w:r>
          </w:p>
        </w:tc>
        <w:tc>
          <w:tcPr>
            <w:tcW w:w="2931" w:type="dxa"/>
          </w:tcPr>
          <w:p w14:paraId="51EFE32B">
            <w:pPr>
              <w:rPr>
                <w:rFonts w:asciiTheme="minorHAnsi" w:hAnsiTheme="minorHAnsi"/>
                <w:sz w:val="20"/>
                <w:szCs w:val="20"/>
                <w:lang w:val="mk-MK"/>
              </w:rPr>
            </w:pPr>
            <w:r>
              <w:rPr>
                <w:rFonts w:asciiTheme="minorHAnsi" w:hAnsiTheme="minorHAnsi"/>
                <w:sz w:val="20"/>
                <w:szCs w:val="20"/>
                <w:lang w:val="mk-MK"/>
              </w:rPr>
              <w:t>Стоматолог-училишен</w:t>
            </w:r>
          </w:p>
        </w:tc>
        <w:tc>
          <w:tcPr>
            <w:tcW w:w="1405" w:type="dxa"/>
          </w:tcPr>
          <w:p w14:paraId="36BA41D5">
            <w:pPr>
              <w:rPr>
                <w:rFonts w:asciiTheme="minorHAnsi" w:hAnsiTheme="minorHAnsi"/>
                <w:sz w:val="20"/>
                <w:szCs w:val="20"/>
                <w:lang w:val="mk-MK"/>
              </w:rPr>
            </w:pPr>
            <w:r>
              <w:rPr>
                <w:rFonts w:asciiTheme="minorHAnsi" w:hAnsiTheme="minorHAnsi"/>
                <w:sz w:val="20"/>
                <w:szCs w:val="20"/>
                <w:lang w:val="mk-MK"/>
              </w:rPr>
              <w:t>март</w:t>
            </w:r>
          </w:p>
        </w:tc>
        <w:tc>
          <w:tcPr>
            <w:tcW w:w="3743" w:type="dxa"/>
          </w:tcPr>
          <w:p w14:paraId="2F0A8F4A">
            <w:pPr>
              <w:rPr>
                <w:rFonts w:asciiTheme="minorHAnsi" w:hAnsiTheme="minorHAnsi"/>
                <w:sz w:val="20"/>
                <w:szCs w:val="20"/>
                <w:lang w:val="mk-MK"/>
              </w:rPr>
            </w:pPr>
            <w:r>
              <w:rPr>
                <w:rFonts w:asciiTheme="minorHAnsi" w:hAnsiTheme="minorHAnsi"/>
                <w:sz w:val="20"/>
                <w:szCs w:val="20"/>
                <w:lang w:val="mk-MK"/>
              </w:rPr>
              <w:t>Мерки за заштита на забите и усната шуплина</w:t>
            </w:r>
          </w:p>
        </w:tc>
      </w:tr>
      <w:tr w14:paraId="5B9AA2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434225EC">
            <w:pPr>
              <w:rPr>
                <w:rFonts w:asciiTheme="minorHAnsi" w:hAnsiTheme="minorHAnsi"/>
                <w:sz w:val="20"/>
                <w:szCs w:val="20"/>
                <w:lang w:val="mk-MK"/>
              </w:rPr>
            </w:pPr>
            <w:r>
              <w:rPr>
                <w:rFonts w:asciiTheme="minorHAnsi" w:hAnsiTheme="minorHAnsi"/>
                <w:sz w:val="20"/>
                <w:szCs w:val="20"/>
                <w:lang w:val="mk-MK"/>
              </w:rPr>
              <w:t>Одбележување на 7 април-Светскиот ден на здравјето</w:t>
            </w:r>
          </w:p>
        </w:tc>
        <w:tc>
          <w:tcPr>
            <w:tcW w:w="3261" w:type="dxa"/>
          </w:tcPr>
          <w:p w14:paraId="576950A9">
            <w:pPr>
              <w:rPr>
                <w:rFonts w:asciiTheme="minorHAnsi" w:hAnsiTheme="minorHAnsi"/>
                <w:sz w:val="20"/>
                <w:szCs w:val="20"/>
                <w:lang w:val="mk-MK"/>
              </w:rPr>
            </w:pPr>
            <w:r>
              <w:rPr>
                <w:rFonts w:asciiTheme="minorHAnsi" w:hAnsiTheme="minorHAnsi"/>
                <w:sz w:val="20"/>
                <w:szCs w:val="20"/>
                <w:lang w:val="mk-MK"/>
              </w:rPr>
              <w:t>Негување и чување на здравјето на учениците</w:t>
            </w:r>
          </w:p>
        </w:tc>
        <w:tc>
          <w:tcPr>
            <w:tcW w:w="2931" w:type="dxa"/>
          </w:tcPr>
          <w:p w14:paraId="0538F19C">
            <w:pPr>
              <w:rPr>
                <w:rFonts w:asciiTheme="minorHAnsi" w:hAnsiTheme="minorHAnsi"/>
                <w:sz w:val="20"/>
                <w:szCs w:val="20"/>
                <w:lang w:val="mk-MK"/>
              </w:rPr>
            </w:pPr>
            <w:r>
              <w:rPr>
                <w:rFonts w:asciiTheme="minorHAnsi" w:hAnsiTheme="minorHAnsi"/>
                <w:sz w:val="20"/>
                <w:szCs w:val="20"/>
                <w:lang w:val="mk-MK"/>
              </w:rPr>
              <w:t>Наставници од одделенска и предметна настава</w:t>
            </w:r>
          </w:p>
        </w:tc>
        <w:tc>
          <w:tcPr>
            <w:tcW w:w="1405" w:type="dxa"/>
          </w:tcPr>
          <w:p w14:paraId="613E5CA3">
            <w:pPr>
              <w:rPr>
                <w:rFonts w:asciiTheme="minorHAnsi" w:hAnsiTheme="minorHAnsi"/>
                <w:sz w:val="20"/>
                <w:szCs w:val="20"/>
                <w:lang w:val="mk-MK"/>
              </w:rPr>
            </w:pPr>
            <w:r>
              <w:rPr>
                <w:rFonts w:asciiTheme="minorHAnsi" w:hAnsiTheme="minorHAnsi"/>
                <w:sz w:val="20"/>
                <w:szCs w:val="20"/>
                <w:lang w:val="mk-MK"/>
              </w:rPr>
              <w:t>Април</w:t>
            </w:r>
          </w:p>
        </w:tc>
        <w:tc>
          <w:tcPr>
            <w:tcW w:w="3743" w:type="dxa"/>
          </w:tcPr>
          <w:p w14:paraId="163897BA">
            <w:pPr>
              <w:rPr>
                <w:rFonts w:asciiTheme="minorHAnsi" w:hAnsiTheme="minorHAnsi"/>
                <w:sz w:val="20"/>
                <w:szCs w:val="20"/>
                <w:lang w:val="mk-MK"/>
              </w:rPr>
            </w:pPr>
            <w:r>
              <w:rPr>
                <w:rFonts w:asciiTheme="minorHAnsi" w:hAnsiTheme="minorHAnsi"/>
                <w:sz w:val="20"/>
                <w:szCs w:val="20"/>
                <w:lang w:val="mk-MK"/>
              </w:rPr>
              <w:t>Негување и чување на здравјето на учениците</w:t>
            </w:r>
          </w:p>
        </w:tc>
      </w:tr>
      <w:tr w14:paraId="4E3BD5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06852FC9">
            <w:pPr>
              <w:rPr>
                <w:rFonts w:asciiTheme="minorHAnsi" w:hAnsiTheme="minorHAnsi"/>
                <w:sz w:val="20"/>
                <w:szCs w:val="20"/>
                <w:lang w:val="mk-MK"/>
              </w:rPr>
            </w:pPr>
            <w:r>
              <w:rPr>
                <w:rFonts w:asciiTheme="minorHAnsi" w:hAnsiTheme="minorHAnsi"/>
                <w:sz w:val="20"/>
                <w:szCs w:val="20"/>
                <w:lang w:val="mk-MK"/>
              </w:rPr>
              <w:t>Поддршка и превенција на учениците од зависности</w:t>
            </w:r>
          </w:p>
        </w:tc>
        <w:tc>
          <w:tcPr>
            <w:tcW w:w="3261" w:type="dxa"/>
          </w:tcPr>
          <w:p w14:paraId="654C93DA">
            <w:pPr>
              <w:rPr>
                <w:rFonts w:asciiTheme="minorHAnsi" w:hAnsiTheme="minorHAnsi"/>
                <w:sz w:val="20"/>
                <w:szCs w:val="20"/>
                <w:lang w:val="mk-MK"/>
              </w:rPr>
            </w:pPr>
            <w:r>
              <w:rPr>
                <w:rFonts w:asciiTheme="minorHAnsi" w:hAnsiTheme="minorHAnsi"/>
                <w:sz w:val="20"/>
                <w:szCs w:val="20"/>
                <w:lang w:val="mk-MK"/>
              </w:rPr>
              <w:t>Заштита и превенција</w:t>
            </w:r>
          </w:p>
        </w:tc>
        <w:tc>
          <w:tcPr>
            <w:tcW w:w="2931" w:type="dxa"/>
          </w:tcPr>
          <w:p w14:paraId="30D5A78C">
            <w:pPr>
              <w:rPr>
                <w:rFonts w:asciiTheme="minorHAnsi" w:hAnsiTheme="minorHAnsi"/>
                <w:sz w:val="20"/>
                <w:szCs w:val="20"/>
                <w:lang w:val="mk-MK"/>
              </w:rPr>
            </w:pPr>
            <w:r>
              <w:rPr>
                <w:rFonts w:asciiTheme="minorHAnsi" w:hAnsiTheme="minorHAnsi"/>
                <w:sz w:val="20"/>
                <w:szCs w:val="20"/>
                <w:lang w:val="mk-MK"/>
              </w:rPr>
              <w:t>Педагог и Психолог</w:t>
            </w:r>
          </w:p>
        </w:tc>
        <w:tc>
          <w:tcPr>
            <w:tcW w:w="1405" w:type="dxa"/>
          </w:tcPr>
          <w:p w14:paraId="338282EE">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5775C78B">
            <w:pPr>
              <w:rPr>
                <w:rFonts w:asciiTheme="minorHAnsi" w:hAnsiTheme="minorHAnsi"/>
                <w:sz w:val="20"/>
                <w:szCs w:val="20"/>
                <w:lang w:val="mk-MK"/>
              </w:rPr>
            </w:pPr>
            <w:r>
              <w:rPr>
                <w:rFonts w:asciiTheme="minorHAnsi" w:hAnsiTheme="minorHAnsi"/>
                <w:sz w:val="20"/>
                <w:szCs w:val="20"/>
                <w:lang w:val="mk-MK"/>
              </w:rPr>
              <w:t>Едукација на учениците</w:t>
            </w:r>
          </w:p>
        </w:tc>
      </w:tr>
    </w:tbl>
    <w:p w14:paraId="574AE4DF">
      <w:pPr>
        <w:pStyle w:val="6"/>
        <w:tabs>
          <w:tab w:val="left" w:pos="1700"/>
          <w:tab w:val="left" w:pos="1701"/>
        </w:tabs>
        <w:ind w:left="720"/>
        <w:rPr>
          <w:rFonts w:asciiTheme="minorHAnsi" w:hAnsiTheme="minorHAnsi" w:cstheme="minorHAnsi"/>
          <w:i w:val="0"/>
          <w:lang w:val="mk-MK"/>
        </w:rPr>
      </w:pPr>
    </w:p>
    <w:p w14:paraId="5E8093C9">
      <w:pPr>
        <w:pStyle w:val="13"/>
        <w:ind w:right="567"/>
        <w:jc w:val="both"/>
        <w:rPr>
          <w:rFonts w:asciiTheme="minorHAnsi" w:hAnsiTheme="minorHAnsi"/>
          <w:b/>
          <w:sz w:val="24"/>
          <w:lang w:val="mk-MK"/>
        </w:rPr>
      </w:pPr>
      <w:r>
        <w:rPr>
          <w:rFonts w:asciiTheme="minorHAnsi" w:hAnsiTheme="minorHAnsi"/>
          <w:b/>
          <w:sz w:val="24"/>
          <w:lang w:val="mk-MK"/>
        </w:rPr>
        <w:t>Реализација на програма за грижа за здравјето</w:t>
      </w:r>
    </w:p>
    <w:tbl>
      <w:tblPr>
        <w:tblStyle w:val="11"/>
        <w:tblW w:w="14742" w:type="dxa"/>
        <w:tblInd w:w="146" w:type="dxa"/>
        <w:tblLayout w:type="fixed"/>
        <w:tblCellMar>
          <w:top w:w="0" w:type="dxa"/>
          <w:left w:w="10" w:type="dxa"/>
          <w:bottom w:w="0" w:type="dxa"/>
          <w:right w:w="10" w:type="dxa"/>
        </w:tblCellMar>
      </w:tblPr>
      <w:tblGrid>
        <w:gridCol w:w="4253"/>
        <w:gridCol w:w="1559"/>
        <w:gridCol w:w="4394"/>
        <w:gridCol w:w="4536"/>
      </w:tblGrid>
      <w:tr w14:paraId="69A1CC5E">
        <w:tblPrEx>
          <w:tblCellMar>
            <w:top w:w="0" w:type="dxa"/>
            <w:left w:w="10" w:type="dxa"/>
            <w:bottom w:w="0" w:type="dxa"/>
            <w:right w:w="10" w:type="dxa"/>
          </w:tblCellMar>
        </w:tblPrEx>
        <w:trPr>
          <w:cantSplit/>
          <w:trHeight w:val="680" w:hRule="atLeast"/>
        </w:trPr>
        <w:tc>
          <w:tcPr>
            <w:tcW w:w="4253"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4739A66D">
            <w:pPr>
              <w:widowControl/>
              <w:autoSpaceDE/>
              <w:autoSpaceDN/>
              <w:ind w:left="57" w:right="57"/>
              <w:jc w:val="center"/>
              <w:rPr>
                <w:rFonts w:cs="Arial" w:asciiTheme="minorHAnsi" w:hAnsiTheme="minorHAnsi"/>
                <w:b/>
                <w:color w:val="000000"/>
                <w:sz w:val="20"/>
                <w:szCs w:val="20"/>
              </w:rPr>
            </w:pPr>
            <w:r>
              <w:rPr>
                <w:rFonts w:cs="Arial" w:asciiTheme="minorHAnsi" w:hAnsiTheme="minorHAnsi"/>
                <w:b/>
                <w:color w:val="000000"/>
                <w:sz w:val="20"/>
                <w:szCs w:val="20"/>
              </w:rPr>
              <w:t>Реализирана програмска активност</w:t>
            </w:r>
          </w:p>
        </w:tc>
        <w:tc>
          <w:tcPr>
            <w:tcW w:w="1559"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3A98A697">
            <w:pPr>
              <w:widowControl/>
              <w:autoSpaceDE/>
              <w:autoSpaceDN/>
              <w:ind w:left="57" w:right="57"/>
              <w:jc w:val="center"/>
              <w:rPr>
                <w:rFonts w:cs="Arial" w:asciiTheme="minorHAnsi" w:hAnsiTheme="minorHAnsi"/>
                <w:b/>
                <w:color w:val="000000"/>
                <w:sz w:val="20"/>
                <w:szCs w:val="20"/>
              </w:rPr>
            </w:pPr>
            <w:r>
              <w:rPr>
                <w:rFonts w:cs="Arial" w:asciiTheme="minorHAnsi" w:hAnsiTheme="minorHAnsi"/>
                <w:b/>
                <w:color w:val="000000"/>
                <w:sz w:val="20"/>
                <w:szCs w:val="20"/>
              </w:rPr>
              <w:t>Време на реализација</w:t>
            </w:r>
          </w:p>
        </w:tc>
        <w:tc>
          <w:tcPr>
            <w:tcW w:w="4394"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2E8964BB">
            <w:pPr>
              <w:widowControl/>
              <w:autoSpaceDE/>
              <w:autoSpaceDN/>
              <w:ind w:left="57" w:right="57"/>
              <w:jc w:val="center"/>
              <w:rPr>
                <w:rFonts w:cs="Arial" w:asciiTheme="minorHAnsi" w:hAnsiTheme="minorHAnsi"/>
                <w:b/>
                <w:color w:val="000000"/>
                <w:sz w:val="20"/>
                <w:szCs w:val="20"/>
              </w:rPr>
            </w:pPr>
            <w:r>
              <w:rPr>
                <w:rFonts w:cs="Arial" w:asciiTheme="minorHAnsi" w:hAnsiTheme="minorHAnsi"/>
                <w:b/>
                <w:color w:val="000000"/>
                <w:sz w:val="20"/>
                <w:szCs w:val="20"/>
              </w:rPr>
              <w:t>Реализатор</w:t>
            </w:r>
          </w:p>
        </w:tc>
        <w:tc>
          <w:tcPr>
            <w:tcW w:w="4536"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328DD93C">
            <w:pPr>
              <w:widowControl/>
              <w:autoSpaceDE/>
              <w:autoSpaceDN/>
              <w:ind w:left="57" w:right="57"/>
              <w:jc w:val="center"/>
              <w:rPr>
                <w:rFonts w:cs="Arial" w:asciiTheme="minorHAnsi" w:hAnsiTheme="minorHAnsi"/>
                <w:b/>
                <w:color w:val="000000"/>
                <w:sz w:val="20"/>
                <w:szCs w:val="20"/>
              </w:rPr>
            </w:pPr>
            <w:r>
              <w:rPr>
                <w:rFonts w:cs="Arial" w:asciiTheme="minorHAnsi" w:hAnsiTheme="minorHAnsi"/>
                <w:b/>
                <w:color w:val="000000"/>
                <w:sz w:val="20"/>
                <w:szCs w:val="20"/>
              </w:rPr>
              <w:t>Целна група</w:t>
            </w:r>
          </w:p>
        </w:tc>
      </w:tr>
      <w:tr w14:paraId="10D25932">
        <w:tblPrEx>
          <w:tblCellMar>
            <w:top w:w="0" w:type="dxa"/>
            <w:left w:w="10" w:type="dxa"/>
            <w:bottom w:w="0" w:type="dxa"/>
            <w:right w:w="10" w:type="dxa"/>
          </w:tblCellMar>
        </w:tblPrEx>
        <w:trPr>
          <w:cantSplit/>
          <w:trHeight w:val="680"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2297BBD">
            <w:pPr>
              <w:widowControl/>
              <w:autoSpaceDE/>
              <w:autoSpaceDN/>
              <w:ind w:left="57" w:right="57"/>
              <w:rPr>
                <w:rFonts w:cs="Arial" w:asciiTheme="minorHAnsi" w:hAnsiTheme="minorHAnsi"/>
                <w:color w:val="000000"/>
                <w:sz w:val="20"/>
                <w:szCs w:val="20"/>
                <w:lang w:val="mk-MK"/>
              </w:rPr>
            </w:pPr>
            <w:r>
              <w:rPr>
                <w:rFonts w:asciiTheme="minorHAnsi" w:hAnsiTheme="minorHAnsi"/>
                <w:sz w:val="20"/>
                <w:szCs w:val="20"/>
                <w:lang w:val="mk-MK"/>
              </w:rPr>
              <w:t>Осигурување на учениците</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C5F48FD">
            <w:pPr>
              <w:widowControl/>
              <w:autoSpaceDE/>
              <w:autoSpaceDN/>
              <w:ind w:left="57" w:right="57"/>
              <w:jc w:val="center"/>
              <w:rPr>
                <w:rFonts w:cs="Arial" w:asciiTheme="minorHAnsi" w:hAnsiTheme="minorHAnsi"/>
                <w:color w:val="000000"/>
                <w:sz w:val="20"/>
                <w:szCs w:val="20"/>
                <w:lang w:val="mk-MK"/>
              </w:rPr>
            </w:pPr>
            <w:r>
              <w:rPr>
                <w:rFonts w:asciiTheme="minorHAnsi" w:hAnsiTheme="minorHAnsi"/>
                <w:sz w:val="20"/>
                <w:szCs w:val="20"/>
                <w:lang w:val="mk-MK"/>
              </w:rPr>
              <w:t>Септември</w:t>
            </w: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3795A49">
            <w:pPr>
              <w:widowControl/>
              <w:autoSpaceDE/>
              <w:autoSpaceDN/>
              <w:ind w:left="57" w:right="57"/>
              <w:jc w:val="center"/>
              <w:rPr>
                <w:rFonts w:cs="Arial" w:asciiTheme="minorHAnsi" w:hAnsiTheme="minorHAnsi"/>
                <w:color w:val="000000"/>
                <w:sz w:val="20"/>
                <w:szCs w:val="20"/>
                <w:lang w:val="mk-MK"/>
              </w:rPr>
            </w:pPr>
            <w:r>
              <w:rPr>
                <w:rFonts w:asciiTheme="minorHAnsi" w:hAnsiTheme="minorHAnsi"/>
                <w:sz w:val="20"/>
                <w:szCs w:val="20"/>
                <w:lang w:val="mk-MK"/>
              </w:rPr>
              <w:t>Училиште</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4CE5675">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Сите ученици во училиштето</w:t>
            </w:r>
          </w:p>
        </w:tc>
      </w:tr>
      <w:tr w14:paraId="39D55145">
        <w:tblPrEx>
          <w:tblCellMar>
            <w:top w:w="0" w:type="dxa"/>
            <w:left w:w="10" w:type="dxa"/>
            <w:bottom w:w="0" w:type="dxa"/>
            <w:right w:w="10" w:type="dxa"/>
          </w:tblCellMar>
        </w:tblPrEx>
        <w:trPr>
          <w:cantSplit/>
          <w:trHeight w:val="680"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DE76B77">
            <w:pPr>
              <w:widowControl/>
              <w:autoSpaceDE/>
              <w:autoSpaceDN/>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Поставени едукативни плакати на видни места за зачесено миење на раце </w:t>
            </w:r>
          </w:p>
          <w:p w14:paraId="3D5B9627">
            <w:pPr>
              <w:widowControl/>
              <w:autoSpaceDE/>
              <w:autoSpaceDN/>
              <w:ind w:right="57"/>
              <w:rPr>
                <w:rFonts w:cs="Arial" w:asciiTheme="minorHAnsi" w:hAnsiTheme="minorHAnsi"/>
                <w:color w:val="000000"/>
                <w:sz w:val="20"/>
                <w:szCs w:val="20"/>
                <w:lang w:val="mk-MK"/>
              </w:rPr>
            </w:pP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F9B6E03">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Октомври-декември</w:t>
            </w: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E43559E">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Тим на наставницинаставници</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77EFC45">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Вработени во училиштето</w:t>
            </w:r>
          </w:p>
          <w:p w14:paraId="6E78EE1B">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Ученици</w:t>
            </w:r>
          </w:p>
        </w:tc>
      </w:tr>
      <w:tr w14:paraId="6592825B">
        <w:tblPrEx>
          <w:tblCellMar>
            <w:top w:w="0" w:type="dxa"/>
            <w:left w:w="10" w:type="dxa"/>
            <w:bottom w:w="0" w:type="dxa"/>
            <w:right w:w="10" w:type="dxa"/>
          </w:tblCellMar>
        </w:tblPrEx>
        <w:trPr>
          <w:cantSplit/>
          <w:trHeight w:val="680"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A5394F7">
            <w:pPr>
              <w:widowControl/>
              <w:autoSpaceDE/>
              <w:autoSpaceDN/>
              <w:ind w:left="57" w:right="57"/>
              <w:rPr>
                <w:rFonts w:cs="Arial" w:asciiTheme="minorHAnsi" w:hAnsiTheme="minorHAnsi"/>
                <w:color w:val="000000"/>
                <w:sz w:val="20"/>
                <w:szCs w:val="20"/>
                <w:lang w:val="mk-MK"/>
              </w:rPr>
            </w:pPr>
            <w:r>
              <w:rPr>
                <w:rFonts w:asciiTheme="minorHAnsi" w:hAnsiTheme="minorHAnsi"/>
                <w:sz w:val="20"/>
                <w:szCs w:val="20"/>
                <w:lang w:val="mk-MK"/>
              </w:rPr>
              <w:t>Исхрана во училиштето</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E1600E8">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Октомври</w:t>
            </w: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9BE057E">
            <w:pPr>
              <w:widowControl/>
              <w:autoSpaceDE/>
              <w:autoSpaceDN/>
              <w:ind w:left="57" w:right="57"/>
              <w:jc w:val="center"/>
              <w:rPr>
                <w:rFonts w:cs="Arial" w:asciiTheme="minorHAnsi" w:hAnsiTheme="minorHAnsi"/>
                <w:color w:val="000000"/>
                <w:sz w:val="20"/>
                <w:szCs w:val="20"/>
                <w:lang w:val="mk-MK"/>
              </w:rPr>
            </w:pPr>
            <w:r>
              <w:rPr>
                <w:rFonts w:asciiTheme="minorHAnsi" w:hAnsiTheme="minorHAnsi"/>
                <w:sz w:val="20"/>
                <w:szCs w:val="20"/>
                <w:lang w:val="mk-MK"/>
              </w:rPr>
              <w:t>Училиште</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748671B">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Сите ученици во училиштето</w:t>
            </w:r>
          </w:p>
        </w:tc>
      </w:tr>
      <w:tr w14:paraId="062FBF9D">
        <w:tblPrEx>
          <w:tblCellMar>
            <w:top w:w="0" w:type="dxa"/>
            <w:left w:w="10" w:type="dxa"/>
            <w:bottom w:w="0" w:type="dxa"/>
            <w:right w:w="10" w:type="dxa"/>
          </w:tblCellMar>
        </w:tblPrEx>
        <w:trPr>
          <w:cantSplit/>
          <w:trHeight w:val="552"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4881896">
            <w:pPr>
              <w:widowControl/>
              <w:autoSpaceDE/>
              <w:autoSpaceDN/>
              <w:ind w:left="57" w:right="57"/>
              <w:rPr>
                <w:rFonts w:cs="Arial" w:asciiTheme="minorHAnsi" w:hAnsiTheme="minorHAnsi"/>
                <w:color w:val="000000"/>
                <w:lang w:val="mk-MK"/>
              </w:rPr>
            </w:pPr>
            <w:r>
              <w:rPr>
                <w:rFonts w:cs="Arial" w:asciiTheme="minorHAnsi" w:hAnsiTheme="minorHAnsi"/>
                <w:color w:val="000000"/>
                <w:sz w:val="20"/>
                <w:szCs w:val="20"/>
                <w:lang w:val="mk-MK"/>
              </w:rPr>
              <w:t>Систематски преглед на заби и</w:t>
            </w:r>
            <w:r>
              <w:rPr>
                <w:rFonts w:cs="Arial" w:asciiTheme="minorHAnsi" w:hAnsiTheme="minorHAnsi"/>
                <w:color w:val="000000"/>
                <w:lang w:val="mk-MK"/>
              </w:rPr>
              <w:t xml:space="preserve"> залевање</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B163537">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септември</w:t>
            </w: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C27DA98">
            <w:pPr>
              <w:widowControl/>
              <w:autoSpaceDE/>
              <w:autoSpaceDN/>
              <w:ind w:left="57" w:right="57"/>
              <w:jc w:val="center"/>
              <w:rPr>
                <w:rFonts w:cs="Arial" w:asciiTheme="minorHAnsi" w:hAnsiTheme="minorHAnsi"/>
                <w:b/>
                <w:color w:val="000000"/>
                <w:sz w:val="20"/>
                <w:szCs w:val="20"/>
              </w:rPr>
            </w:pPr>
            <w:r>
              <w:rPr>
                <w:rFonts w:cs="Arial" w:asciiTheme="minorHAnsi" w:hAnsiTheme="minorHAnsi"/>
                <w:color w:val="000000"/>
                <w:sz w:val="20"/>
                <w:szCs w:val="20"/>
              </w:rPr>
              <w:t>Здравствен дом Прилеп Школска амбуланта ООУ„К.Рацин“</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08BB8556">
            <w:pPr>
              <w:widowControl/>
              <w:autoSpaceDE/>
              <w:autoSpaceDN/>
              <w:ind w:left="57" w:right="57"/>
              <w:jc w:val="center"/>
              <w:rPr>
                <w:rFonts w:cs="Arial" w:asciiTheme="minorHAnsi" w:hAnsiTheme="minorHAnsi"/>
                <w:b/>
                <w:color w:val="000000"/>
                <w:sz w:val="20"/>
                <w:szCs w:val="20"/>
              </w:rPr>
            </w:pPr>
            <w:r>
              <w:rPr>
                <w:rFonts w:cs="Arial" w:asciiTheme="minorHAnsi" w:hAnsiTheme="minorHAnsi"/>
                <w:color w:val="000000"/>
                <w:sz w:val="20"/>
                <w:szCs w:val="20"/>
              </w:rPr>
              <w:t>Учениците од VII одделение</w:t>
            </w:r>
          </w:p>
        </w:tc>
      </w:tr>
      <w:tr w14:paraId="65ABFD1C">
        <w:tblPrEx>
          <w:tblCellMar>
            <w:top w:w="0" w:type="dxa"/>
            <w:left w:w="10" w:type="dxa"/>
            <w:bottom w:w="0" w:type="dxa"/>
            <w:right w:w="10" w:type="dxa"/>
          </w:tblCellMar>
        </w:tblPrEx>
        <w:trPr>
          <w:cantSplit/>
          <w:trHeight w:val="552"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C054A46">
            <w:pPr>
              <w:widowControl/>
              <w:autoSpaceDE/>
              <w:autoSpaceDN/>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Работилница:Градба и функција на орална празнина.</w:t>
            </w:r>
          </w:p>
          <w:p w14:paraId="1BDDB041">
            <w:pPr>
              <w:widowControl/>
              <w:autoSpaceDE/>
              <w:autoSpaceDN/>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Правилна исхрана и контрола при внес на шеќери.</w:t>
            </w:r>
          </w:p>
          <w:p w14:paraId="08C77433">
            <w:pPr>
              <w:widowControl/>
              <w:autoSpaceDE/>
              <w:autoSpaceDN/>
              <w:ind w:left="57" w:right="57"/>
              <w:rPr>
                <w:rFonts w:cs="Arial" w:asciiTheme="minorHAnsi" w:hAnsiTheme="minorHAnsi"/>
                <w:color w:val="000000"/>
                <w:sz w:val="20"/>
                <w:szCs w:val="20"/>
                <w:lang w:val="mk-MK"/>
              </w:rPr>
            </w:pP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4D6C6CB">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Октомври</w:t>
            </w:r>
          </w:p>
          <w:p w14:paraId="261395DE">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ноември</w:t>
            </w:r>
          </w:p>
          <w:p w14:paraId="518E2886">
            <w:pPr>
              <w:widowControl/>
              <w:autoSpaceDE/>
              <w:autoSpaceDN/>
              <w:ind w:left="57" w:right="57"/>
              <w:jc w:val="center"/>
              <w:rPr>
                <w:rFonts w:cs="Arial" w:asciiTheme="minorHAnsi" w:hAnsiTheme="minorHAnsi"/>
                <w:color w:val="000000"/>
                <w:sz w:val="20"/>
                <w:szCs w:val="20"/>
                <w:lang w:val="mk-MK"/>
              </w:rPr>
            </w:pP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3DCF00B">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Стоматолог, Школска амбуланта ООУ„К.Рацин“</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41BFE30B">
            <w:pPr>
              <w:ind w:left="57" w:right="57"/>
              <w:jc w:val="center"/>
              <w:rPr>
                <w:rFonts w:cs="Arial" w:asciiTheme="minorHAnsi" w:hAnsiTheme="minorHAnsi"/>
                <w:sz w:val="20"/>
                <w:szCs w:val="20"/>
                <w:lang w:val="mk-MK"/>
              </w:rPr>
            </w:pPr>
          </w:p>
          <w:p w14:paraId="71AB91BD">
            <w:pPr>
              <w:ind w:left="57" w:right="57"/>
              <w:jc w:val="center"/>
              <w:rPr>
                <w:rFonts w:cs="Arial" w:asciiTheme="minorHAnsi" w:hAnsiTheme="minorHAnsi"/>
                <w:sz w:val="20"/>
                <w:szCs w:val="20"/>
                <w:lang w:val="mk-MK"/>
              </w:rPr>
            </w:pPr>
            <w:r>
              <w:rPr>
                <w:rFonts w:cs="Arial" w:asciiTheme="minorHAnsi" w:hAnsiTheme="minorHAnsi"/>
                <w:sz w:val="20"/>
                <w:szCs w:val="20"/>
                <w:lang w:val="mk-MK"/>
              </w:rPr>
              <w:t xml:space="preserve">Ученици од </w:t>
            </w:r>
            <w:r>
              <w:rPr>
                <w:rFonts w:cs="Arial" w:asciiTheme="minorHAnsi" w:hAnsiTheme="minorHAnsi"/>
                <w:sz w:val="20"/>
                <w:szCs w:val="20"/>
                <w:lang w:val="en-GB"/>
              </w:rPr>
              <w:t>I</w:t>
            </w:r>
            <w:r>
              <w:rPr>
                <w:rFonts w:cs="Arial" w:asciiTheme="minorHAnsi" w:hAnsiTheme="minorHAnsi"/>
                <w:sz w:val="20"/>
                <w:szCs w:val="20"/>
                <w:lang w:val="mk-MK"/>
              </w:rPr>
              <w:t xml:space="preserve">а,б, в, </w:t>
            </w:r>
            <w:r>
              <w:rPr>
                <w:rFonts w:cs="Arial" w:asciiTheme="minorHAnsi" w:hAnsiTheme="minorHAnsi"/>
                <w:sz w:val="20"/>
                <w:szCs w:val="20"/>
                <w:lang w:val="en-GB"/>
              </w:rPr>
              <w:t xml:space="preserve">IV </w:t>
            </w:r>
            <w:r>
              <w:rPr>
                <w:rFonts w:cs="Arial" w:asciiTheme="minorHAnsi" w:hAnsiTheme="minorHAnsi"/>
                <w:sz w:val="20"/>
                <w:szCs w:val="20"/>
                <w:lang w:val="mk-MK"/>
              </w:rPr>
              <w:t>а,б,в одделение</w:t>
            </w:r>
          </w:p>
        </w:tc>
      </w:tr>
      <w:tr w14:paraId="686C6784">
        <w:tblPrEx>
          <w:tblCellMar>
            <w:top w:w="0" w:type="dxa"/>
            <w:left w:w="10" w:type="dxa"/>
            <w:bottom w:w="0" w:type="dxa"/>
            <w:right w:w="10" w:type="dxa"/>
          </w:tblCellMar>
        </w:tblPrEx>
        <w:trPr>
          <w:cantSplit/>
          <w:trHeight w:val="510"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51F75364">
            <w:pPr>
              <w:widowControl/>
              <w:autoSpaceDE/>
              <w:autoSpaceDN/>
              <w:ind w:left="57" w:right="57"/>
              <w:rPr>
                <w:rFonts w:asciiTheme="minorHAnsi" w:hAnsiTheme="minorHAnsi"/>
                <w:sz w:val="20"/>
                <w:szCs w:val="20"/>
                <w:lang w:val="mk-MK"/>
              </w:rPr>
            </w:pPr>
            <w:r>
              <w:rPr>
                <w:rFonts w:asciiTheme="minorHAnsi" w:hAnsiTheme="minorHAnsi"/>
                <w:sz w:val="20"/>
                <w:szCs w:val="20"/>
                <w:lang w:val="mk-MK"/>
              </w:rPr>
              <w:t>Осигурување на учениците</w:t>
            </w:r>
          </w:p>
          <w:p w14:paraId="787652B2">
            <w:pPr>
              <w:widowControl/>
              <w:autoSpaceDE/>
              <w:autoSpaceDN/>
              <w:ind w:left="57" w:right="57"/>
              <w:rPr>
                <w:rFonts w:cs="Arial" w:asciiTheme="minorHAnsi" w:hAnsiTheme="minorHAnsi"/>
                <w:color w:val="000000"/>
                <w:sz w:val="20"/>
                <w:szCs w:val="20"/>
              </w:rPr>
            </w:pPr>
            <w:r>
              <w:rPr>
                <w:rFonts w:asciiTheme="minorHAnsi" w:hAnsiTheme="minorHAnsi"/>
                <w:sz w:val="20"/>
                <w:szCs w:val="20"/>
                <w:lang w:val="mk-MK"/>
              </w:rPr>
              <w:t xml:space="preserve"> Превенција за обештетување од повреди</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3B4D1ED0">
            <w:pPr>
              <w:widowControl/>
              <w:autoSpaceDE/>
              <w:autoSpaceDN/>
              <w:ind w:left="57" w:right="57"/>
              <w:jc w:val="center"/>
              <w:rPr>
                <w:rFonts w:cs="Arial" w:asciiTheme="minorHAnsi" w:hAnsiTheme="minorHAnsi"/>
                <w:color w:val="000000"/>
                <w:sz w:val="20"/>
                <w:szCs w:val="20"/>
                <w:lang w:val="mk-MK"/>
              </w:rPr>
            </w:pPr>
            <w:r>
              <w:rPr>
                <w:rFonts w:asciiTheme="minorHAnsi" w:hAnsiTheme="minorHAnsi"/>
                <w:sz w:val="20"/>
                <w:szCs w:val="20"/>
                <w:lang w:val="mk-MK"/>
              </w:rPr>
              <w:t>октомври</w:t>
            </w: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22890E72">
            <w:pPr>
              <w:widowControl/>
              <w:autoSpaceDE/>
              <w:autoSpaceDN/>
              <w:ind w:left="57" w:right="57"/>
              <w:jc w:val="center"/>
              <w:rPr>
                <w:rFonts w:cs="Arial" w:asciiTheme="minorHAnsi" w:hAnsiTheme="minorHAnsi"/>
                <w:color w:val="000000"/>
                <w:sz w:val="20"/>
                <w:szCs w:val="20"/>
                <w:lang w:val="mk-MK"/>
              </w:rPr>
            </w:pPr>
            <w:r>
              <w:rPr>
                <w:rFonts w:asciiTheme="minorHAnsi" w:hAnsiTheme="minorHAnsi"/>
                <w:sz w:val="20"/>
                <w:szCs w:val="20"/>
                <w:lang w:val="mk-MK"/>
              </w:rPr>
              <w:t>Училиште и осигурителна агенција</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1C7DAF1C">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Сите ученици од </w:t>
            </w:r>
            <w:r>
              <w:rPr>
                <w:rFonts w:cs="Arial" w:asciiTheme="minorHAnsi" w:hAnsiTheme="minorHAnsi"/>
                <w:color w:val="000000"/>
                <w:sz w:val="20"/>
                <w:szCs w:val="20"/>
              </w:rPr>
              <w:t xml:space="preserve">I –IX </w:t>
            </w:r>
            <w:r>
              <w:rPr>
                <w:rFonts w:cs="Arial" w:asciiTheme="minorHAnsi" w:hAnsiTheme="minorHAnsi"/>
                <w:color w:val="000000"/>
                <w:sz w:val="20"/>
                <w:szCs w:val="20"/>
                <w:lang w:val="mk-MK"/>
              </w:rPr>
              <w:t>одд кои имаат желба да се осигураат од повреди</w:t>
            </w:r>
          </w:p>
        </w:tc>
      </w:tr>
      <w:tr w14:paraId="04A4234B">
        <w:tblPrEx>
          <w:tblCellMar>
            <w:top w:w="0" w:type="dxa"/>
            <w:left w:w="10" w:type="dxa"/>
            <w:bottom w:w="0" w:type="dxa"/>
            <w:right w:w="10" w:type="dxa"/>
          </w:tblCellMar>
        </w:tblPrEx>
        <w:trPr>
          <w:cantSplit/>
          <w:trHeight w:val="510" w:hRule="atLeast"/>
        </w:trPr>
        <w:tc>
          <w:tcPr>
            <w:tcW w:w="42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7E8A1F4D">
            <w:pPr>
              <w:widowControl/>
              <w:autoSpaceDE/>
              <w:autoSpaceDN/>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Контролен преглед на заби и залевање </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2CC4B23">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rPr>
              <w:t>Октомври</w:t>
            </w:r>
          </w:p>
          <w:p w14:paraId="103631B6">
            <w:pPr>
              <w:widowControl/>
              <w:autoSpaceDE/>
              <w:autoSpaceDN/>
              <w:ind w:left="57" w:right="57"/>
              <w:rPr>
                <w:rFonts w:cs="Arial" w:asciiTheme="minorHAnsi" w:hAnsiTheme="minorHAnsi"/>
                <w:color w:val="000000"/>
                <w:sz w:val="20"/>
                <w:szCs w:val="20"/>
                <w:lang w:val="mk-MK"/>
              </w:rPr>
            </w:pPr>
          </w:p>
        </w:tc>
        <w:tc>
          <w:tcPr>
            <w:tcW w:w="43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C9BEA37">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Здравствен дом Прилеп,</w:t>
            </w:r>
          </w:p>
          <w:p w14:paraId="3253F917">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Школска амбуланта ООУ„К.Рацин“</w:t>
            </w:r>
          </w:p>
        </w:tc>
        <w:tc>
          <w:tcPr>
            <w:tcW w:w="45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vAlign w:val="center"/>
          </w:tcPr>
          <w:p w14:paraId="6069BA71">
            <w:pPr>
              <w:widowControl/>
              <w:autoSpaceDE/>
              <w:autoSpaceDN/>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rPr>
              <w:t>Учениците одVI одделение</w:t>
            </w:r>
          </w:p>
        </w:tc>
      </w:tr>
      <w:tr w14:paraId="358A8A64">
        <w:tblPrEx>
          <w:tblCellMar>
            <w:top w:w="0" w:type="dxa"/>
            <w:left w:w="10" w:type="dxa"/>
            <w:bottom w:w="0" w:type="dxa"/>
            <w:right w:w="10" w:type="dxa"/>
          </w:tblCellMar>
        </w:tblPrEx>
        <w:trPr>
          <w:cantSplit/>
          <w:trHeight w:val="510" w:hRule="atLeast"/>
        </w:trPr>
        <w:tc>
          <w:tcPr>
            <w:tcW w:w="4253"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04AF234">
            <w:pPr>
              <w:widowControl/>
              <w:autoSpaceDE/>
              <w:autoSpaceDN/>
              <w:ind w:left="57" w:right="57"/>
              <w:rPr>
                <w:rFonts w:cs="Arial" w:asciiTheme="minorHAnsi" w:hAnsiTheme="minorHAnsi"/>
                <w:color w:val="000000"/>
                <w:sz w:val="20"/>
                <w:szCs w:val="20"/>
              </w:rPr>
            </w:pPr>
            <w:r>
              <w:rPr>
                <w:rFonts w:cs="Arial" w:asciiTheme="minorHAnsi" w:hAnsiTheme="minorHAnsi"/>
                <w:color w:val="000000"/>
                <w:sz w:val="20"/>
                <w:szCs w:val="20"/>
              </w:rPr>
              <w:t>Систематски преглед на заби</w:t>
            </w:r>
            <w:r>
              <w:rPr>
                <w:rFonts w:cs="Arial" w:asciiTheme="minorHAnsi" w:hAnsiTheme="minorHAnsi"/>
                <w:color w:val="000000"/>
                <w:sz w:val="20"/>
                <w:szCs w:val="20"/>
                <w:lang w:val="mk-MK"/>
              </w:rPr>
              <w:t xml:space="preserve"> и залевање</w:t>
            </w:r>
          </w:p>
        </w:tc>
        <w:tc>
          <w:tcPr>
            <w:tcW w:w="155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006EAD8">
            <w:pPr>
              <w:widowControl/>
              <w:autoSpaceDE/>
              <w:ind w:left="57" w:right="57"/>
              <w:jc w:val="center"/>
              <w:rPr>
                <w:rFonts w:cs="Arial" w:asciiTheme="minorHAnsi" w:hAnsiTheme="minorHAnsi"/>
                <w:color w:val="000000"/>
                <w:sz w:val="20"/>
                <w:szCs w:val="20"/>
                <w:lang w:val="mk-MK"/>
              </w:rPr>
            </w:pPr>
            <w:r>
              <w:rPr>
                <w:rFonts w:cs="Arial" w:asciiTheme="minorHAnsi" w:hAnsiTheme="minorHAnsi"/>
                <w:color w:val="000000"/>
                <w:sz w:val="20"/>
                <w:szCs w:val="20"/>
                <w:lang w:val="mk-MK"/>
              </w:rPr>
              <w:t>септември, октомври, ноември и декември</w:t>
            </w:r>
          </w:p>
          <w:p w14:paraId="25FBC1E5">
            <w:pPr>
              <w:widowControl/>
              <w:autoSpaceDE/>
              <w:autoSpaceDN/>
              <w:ind w:left="57" w:right="57"/>
              <w:jc w:val="center"/>
              <w:rPr>
                <w:rFonts w:cs="Arial" w:asciiTheme="minorHAnsi" w:hAnsiTheme="minorHAnsi"/>
                <w:color w:val="000000"/>
                <w:sz w:val="20"/>
                <w:szCs w:val="20"/>
                <w:lang w:val="en-GB"/>
              </w:rPr>
            </w:pPr>
          </w:p>
        </w:tc>
        <w:tc>
          <w:tcPr>
            <w:tcW w:w="4394"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CC4F1A0">
            <w:pPr>
              <w:widowControl/>
              <w:autoSpaceDE/>
              <w:autoSpaceDN/>
              <w:ind w:left="57" w:right="57"/>
              <w:jc w:val="center"/>
              <w:rPr>
                <w:rFonts w:cs="Arial" w:asciiTheme="minorHAnsi" w:hAnsiTheme="minorHAnsi"/>
                <w:color w:val="000000"/>
                <w:sz w:val="20"/>
                <w:szCs w:val="20"/>
              </w:rPr>
            </w:pPr>
            <w:r>
              <w:rPr>
                <w:rFonts w:cs="Arial" w:asciiTheme="minorHAnsi" w:hAnsiTheme="minorHAnsi"/>
                <w:color w:val="000000"/>
                <w:sz w:val="20"/>
                <w:szCs w:val="20"/>
              </w:rPr>
              <w:t>Здравствен дом Прилеп</w:t>
            </w:r>
            <w:r>
              <w:rPr>
                <w:rFonts w:cs="Arial" w:asciiTheme="minorHAnsi" w:hAnsiTheme="minorHAnsi"/>
                <w:color w:val="000000"/>
                <w:sz w:val="20"/>
                <w:szCs w:val="20"/>
                <w:lang w:val="mk-MK"/>
              </w:rPr>
              <w:t>, Школска амбуланта ООУ„К.Рацин“</w:t>
            </w:r>
          </w:p>
        </w:tc>
        <w:tc>
          <w:tcPr>
            <w:tcW w:w="4536"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61879CE">
            <w:pPr>
              <w:widowControl/>
              <w:autoSpaceDE/>
              <w:autoSpaceDN/>
              <w:ind w:left="57" w:right="57"/>
              <w:jc w:val="center"/>
              <w:rPr>
                <w:rFonts w:cs="Arial" w:asciiTheme="minorHAnsi" w:hAnsiTheme="minorHAnsi"/>
                <w:color w:val="000000"/>
                <w:sz w:val="20"/>
                <w:szCs w:val="20"/>
              </w:rPr>
            </w:pPr>
            <w:r>
              <w:rPr>
                <w:rFonts w:cs="Arial" w:asciiTheme="minorHAnsi" w:hAnsiTheme="minorHAnsi"/>
                <w:color w:val="000000"/>
                <w:sz w:val="20"/>
                <w:szCs w:val="20"/>
              </w:rPr>
              <w:t>Учениците од</w:t>
            </w:r>
            <w:r>
              <w:rPr>
                <w:rFonts w:cs="Arial" w:asciiTheme="minorHAnsi" w:hAnsiTheme="minorHAnsi"/>
                <w:color w:val="000000"/>
                <w:sz w:val="20"/>
                <w:szCs w:val="20"/>
                <w:lang w:val="mk-MK"/>
              </w:rPr>
              <w:t xml:space="preserve"> 7мо, 6то, 5то, 4то,3то </w:t>
            </w:r>
            <w:r>
              <w:rPr>
                <w:rFonts w:cs="Arial" w:asciiTheme="minorHAnsi" w:hAnsiTheme="minorHAnsi"/>
                <w:color w:val="000000"/>
                <w:sz w:val="20"/>
                <w:szCs w:val="20"/>
              </w:rPr>
              <w:t>одделение</w:t>
            </w:r>
          </w:p>
        </w:tc>
      </w:tr>
    </w:tbl>
    <w:p w14:paraId="185CFB1F">
      <w:pPr>
        <w:pStyle w:val="6"/>
        <w:tabs>
          <w:tab w:val="left" w:pos="1700"/>
          <w:tab w:val="left" w:pos="1701"/>
        </w:tabs>
        <w:ind w:left="720"/>
        <w:rPr>
          <w:rFonts w:asciiTheme="minorHAnsi" w:hAnsiTheme="minorHAnsi" w:cstheme="minorHAnsi"/>
          <w:i w:val="0"/>
          <w:lang w:val="mk-MK"/>
        </w:rPr>
      </w:pPr>
    </w:p>
    <w:p w14:paraId="4040CBA9">
      <w:pPr>
        <w:pStyle w:val="6"/>
        <w:tabs>
          <w:tab w:val="left" w:pos="3140"/>
        </w:tabs>
        <w:ind w:left="0"/>
        <w:rPr>
          <w:rFonts w:asciiTheme="minorHAnsi" w:hAnsiTheme="minorHAnsi" w:cstheme="minorHAnsi"/>
          <w:i w:val="0"/>
          <w:lang w:val="mk-MK"/>
        </w:rPr>
      </w:pPr>
      <w:r>
        <w:rPr>
          <w:rFonts w:asciiTheme="minorHAnsi" w:hAnsiTheme="minorHAnsi" w:cstheme="minorHAnsi"/>
          <w:i w:val="0"/>
          <w:sz w:val="28"/>
          <w:szCs w:val="32"/>
          <w:lang w:val="mk-MK"/>
        </w:rPr>
        <w:pict>
          <v:shape id="_x0000_i1046" o:spt="136" type="#_x0000_t136" style="height:21.95pt;width:374.05pt;" coordsize="21600,21600">
            <v:path/>
            <v:fill focussize="0,0"/>
            <v:stroke weight="1pt"/>
            <v:imagedata o:title=""/>
            <o:lock v:ext="edit" aspectratio="t"/>
            <v:textpath on="t" fitshape="t" fitpath="t" trim="t" xscale="f" string="19. Училишна клима и односи во училиштето" style="font-family:Arial Black;font-size:14pt;font-style:italic;v-text-align:center;"/>
            <v:shadow on="t" opacity="52429f"/>
            <w10:wrap type="none"/>
            <w10:anchorlock/>
          </v:shape>
        </w:pict>
      </w:r>
    </w:p>
    <w:p w14:paraId="76518B9D">
      <w:pPr>
        <w:pStyle w:val="6"/>
        <w:tabs>
          <w:tab w:val="left" w:pos="3140"/>
        </w:tabs>
        <w:ind w:left="0" w:right="567"/>
        <w:rPr>
          <w:rFonts w:asciiTheme="minorHAnsi" w:hAnsiTheme="minorHAnsi" w:cstheme="minorHAnsi"/>
          <w:i w:val="0"/>
          <w:lang w:val="mk-MK"/>
        </w:rPr>
      </w:pPr>
    </w:p>
    <w:p w14:paraId="45B843B7">
      <w:pPr>
        <w:pStyle w:val="6"/>
        <w:tabs>
          <w:tab w:val="left" w:pos="3140"/>
        </w:tabs>
        <w:ind w:left="0" w:right="567"/>
        <w:rPr>
          <w:rFonts w:asciiTheme="minorHAnsi" w:hAnsiTheme="minorHAnsi" w:cstheme="minorHAnsi"/>
          <w:i w:val="0"/>
          <w:lang w:val="mk-MK"/>
        </w:rPr>
      </w:pPr>
      <w:r>
        <w:rPr>
          <w:rFonts w:asciiTheme="minorHAnsi" w:hAnsiTheme="minorHAnsi" w:cstheme="minorHAnsi"/>
          <w:i w:val="0"/>
          <w:lang w:val="mk-MK"/>
        </w:rPr>
        <w:t>19.1.Дисциплина</w:t>
      </w:r>
    </w:p>
    <w:p w14:paraId="525F8560">
      <w:pPr>
        <w:pStyle w:val="6"/>
        <w:tabs>
          <w:tab w:val="left" w:pos="3140"/>
        </w:tabs>
        <w:ind w:left="720" w:right="567"/>
        <w:rPr>
          <w:rFonts w:asciiTheme="minorHAnsi" w:hAnsiTheme="minorHAnsi" w:cstheme="minorHAnsi"/>
          <w:i w:val="0"/>
          <w:lang w:val="mk-MK"/>
        </w:rPr>
      </w:pPr>
    </w:p>
    <w:p w14:paraId="13FD787A">
      <w:pPr>
        <w:ind w:left="680"/>
        <w:rPr>
          <w:rFonts w:asciiTheme="minorHAnsi" w:hAnsiTheme="minorHAnsi" w:cstheme="minorHAnsi"/>
          <w:lang w:val="pt-BR"/>
        </w:rPr>
      </w:pPr>
      <w:r>
        <w:rPr>
          <w:rFonts w:asciiTheme="minorHAnsi" w:hAnsiTheme="minorHAnsi" w:cstheme="minorHAnsi"/>
          <w:lang w:val="mk-MK"/>
        </w:rPr>
        <w:t>Со цел да се постигне поголема работна атмосфера ќе се применуваат следните активности</w:t>
      </w:r>
      <w:r>
        <w:rPr>
          <w:rFonts w:asciiTheme="minorHAnsi" w:hAnsiTheme="minorHAnsi" w:cstheme="minorHAnsi"/>
          <w:lang w:val="pt-BR"/>
        </w:rPr>
        <w:t>:</w:t>
      </w:r>
    </w:p>
    <w:p w14:paraId="50D0C53A">
      <w:pPr>
        <w:ind w:left="680"/>
        <w:rPr>
          <w:rFonts w:asciiTheme="minorHAnsi" w:hAnsiTheme="minorHAnsi" w:cstheme="minorHAnsi"/>
          <w:b/>
        </w:rPr>
      </w:pPr>
      <w:r>
        <w:rPr>
          <w:rFonts w:asciiTheme="minorHAnsi" w:hAnsiTheme="minorHAnsi" w:cstheme="minorHAnsi"/>
          <w:b/>
        </w:rPr>
        <w:t>-Во училница</w:t>
      </w:r>
    </w:p>
    <w:p w14:paraId="3F3A81F3">
      <w:pPr>
        <w:pStyle w:val="13"/>
        <w:numPr>
          <w:ilvl w:val="0"/>
          <w:numId w:val="22"/>
        </w:numPr>
        <w:ind w:left="1491" w:hanging="357"/>
        <w:rPr>
          <w:rFonts w:asciiTheme="minorHAnsi" w:hAnsiTheme="minorHAnsi" w:cstheme="minorHAnsi"/>
        </w:rPr>
      </w:pPr>
      <w:r>
        <w:rPr>
          <w:rFonts w:asciiTheme="minorHAnsi" w:hAnsiTheme="minorHAnsi" w:cstheme="minorHAnsi"/>
        </w:rPr>
        <w:t>доследно почитување на кодексот за ученици и наставници</w:t>
      </w:r>
    </w:p>
    <w:p w14:paraId="34DFD3B2">
      <w:pPr>
        <w:pStyle w:val="13"/>
        <w:numPr>
          <w:ilvl w:val="0"/>
          <w:numId w:val="22"/>
        </w:numPr>
        <w:ind w:left="1491" w:hanging="357"/>
        <w:rPr>
          <w:rFonts w:asciiTheme="minorHAnsi" w:hAnsiTheme="minorHAnsi" w:cstheme="minorHAnsi"/>
        </w:rPr>
      </w:pPr>
      <w:r>
        <w:rPr>
          <w:rFonts w:asciiTheme="minorHAnsi" w:hAnsiTheme="minorHAnsi" w:cstheme="minorHAnsi"/>
        </w:rPr>
        <w:t>спроведување на политиката за намалување на малтретирањето</w:t>
      </w:r>
    </w:p>
    <w:p w14:paraId="374CD653">
      <w:pPr>
        <w:pStyle w:val="13"/>
        <w:numPr>
          <w:ilvl w:val="0"/>
          <w:numId w:val="22"/>
        </w:numPr>
        <w:ind w:left="1491" w:hanging="357"/>
        <w:rPr>
          <w:rFonts w:asciiTheme="minorHAnsi" w:hAnsiTheme="minorHAnsi" w:cstheme="minorHAnsi"/>
        </w:rPr>
      </w:pPr>
      <w:r>
        <w:rPr>
          <w:rFonts w:asciiTheme="minorHAnsi" w:hAnsiTheme="minorHAnsi" w:cstheme="minorHAnsi"/>
        </w:rPr>
        <w:t>фер и правично оценување</w:t>
      </w:r>
    </w:p>
    <w:p w14:paraId="11F54854">
      <w:pPr>
        <w:pStyle w:val="13"/>
        <w:numPr>
          <w:ilvl w:val="0"/>
          <w:numId w:val="22"/>
        </w:numPr>
        <w:ind w:left="1491" w:hanging="357"/>
        <w:rPr>
          <w:rFonts w:asciiTheme="minorHAnsi" w:hAnsiTheme="minorHAnsi" w:cstheme="minorHAnsi"/>
        </w:rPr>
      </w:pPr>
      <w:r>
        <w:rPr>
          <w:rFonts w:asciiTheme="minorHAnsi" w:hAnsiTheme="minorHAnsi" w:cstheme="minorHAnsi"/>
        </w:rPr>
        <w:t>примена на активни методи во наставата</w:t>
      </w:r>
    </w:p>
    <w:p w14:paraId="3692DF64">
      <w:pPr>
        <w:pStyle w:val="13"/>
        <w:numPr>
          <w:ilvl w:val="0"/>
          <w:numId w:val="22"/>
        </w:numPr>
        <w:ind w:left="1491" w:hanging="357"/>
        <w:rPr>
          <w:rFonts w:asciiTheme="minorHAnsi" w:hAnsiTheme="minorHAnsi" w:cstheme="minorHAnsi"/>
        </w:rPr>
      </w:pPr>
      <w:r>
        <w:rPr>
          <w:rFonts w:asciiTheme="minorHAnsi" w:hAnsiTheme="minorHAnsi" w:cstheme="minorHAnsi"/>
        </w:rPr>
        <w:t>работилници од страна на стручната служба</w:t>
      </w:r>
    </w:p>
    <w:p w14:paraId="0F64F8E4">
      <w:pPr>
        <w:ind w:left="680"/>
        <w:rPr>
          <w:rFonts w:asciiTheme="minorHAnsi" w:hAnsiTheme="minorHAnsi" w:cstheme="minorHAnsi"/>
          <w:b/>
        </w:rPr>
      </w:pPr>
      <w:r>
        <w:rPr>
          <w:rFonts w:asciiTheme="minorHAnsi" w:hAnsiTheme="minorHAnsi" w:cstheme="minorHAnsi"/>
          <w:b/>
        </w:rPr>
        <w:t>-Во училиште</w:t>
      </w:r>
    </w:p>
    <w:p w14:paraId="4E05DE65">
      <w:pPr>
        <w:pStyle w:val="13"/>
        <w:numPr>
          <w:ilvl w:val="0"/>
          <w:numId w:val="23"/>
        </w:numPr>
        <w:ind w:left="1491" w:hanging="357"/>
        <w:rPr>
          <w:rFonts w:asciiTheme="minorHAnsi" w:hAnsiTheme="minorHAnsi" w:cstheme="minorHAnsi"/>
        </w:rPr>
      </w:pPr>
      <w:r>
        <w:rPr>
          <w:rFonts w:asciiTheme="minorHAnsi" w:hAnsiTheme="minorHAnsi" w:cstheme="minorHAnsi"/>
        </w:rPr>
        <w:t>одговорност и инцијативност од сите вработени</w:t>
      </w:r>
    </w:p>
    <w:p w14:paraId="402382ED">
      <w:pPr>
        <w:pStyle w:val="34"/>
        <w:numPr>
          <w:ilvl w:val="0"/>
          <w:numId w:val="23"/>
        </w:numPr>
        <w:tabs>
          <w:tab w:val="left" w:pos="1849"/>
        </w:tabs>
        <w:ind w:left="1491" w:hanging="357"/>
        <w:rPr>
          <w:rFonts w:asciiTheme="minorHAnsi" w:hAnsiTheme="minorHAnsi" w:cstheme="minorHAnsi"/>
        </w:rPr>
      </w:pPr>
      <w:r>
        <w:rPr>
          <w:rFonts w:asciiTheme="minorHAnsi" w:hAnsiTheme="minorHAnsi" w:cstheme="minorHAnsi"/>
        </w:rPr>
        <w:t>професионален однос кон ученици, родители, колеги</w:t>
      </w:r>
    </w:p>
    <w:p w14:paraId="7A098EB9">
      <w:pPr>
        <w:pStyle w:val="34"/>
        <w:numPr>
          <w:ilvl w:val="0"/>
          <w:numId w:val="23"/>
        </w:numPr>
        <w:tabs>
          <w:tab w:val="left" w:pos="1849"/>
        </w:tabs>
        <w:ind w:left="1491" w:hanging="357"/>
        <w:rPr>
          <w:rFonts w:asciiTheme="minorHAnsi" w:hAnsiTheme="minorHAnsi" w:cstheme="minorHAnsi"/>
        </w:rPr>
      </w:pPr>
      <w:r>
        <w:rPr>
          <w:rFonts w:asciiTheme="minorHAnsi" w:hAnsiTheme="minorHAnsi" w:cstheme="minorHAnsi"/>
        </w:rPr>
        <w:t>коректен и фер однос кон надворешни</w:t>
      </w:r>
      <w:r>
        <w:rPr>
          <w:rFonts w:asciiTheme="minorHAnsi" w:hAnsiTheme="minorHAnsi" w:cstheme="minorHAnsi"/>
          <w:lang w:val="mk-MK"/>
        </w:rPr>
        <w:t xml:space="preserve"> </w:t>
      </w:r>
      <w:r>
        <w:rPr>
          <w:rFonts w:asciiTheme="minorHAnsi" w:hAnsiTheme="minorHAnsi" w:cstheme="minorHAnsi"/>
        </w:rPr>
        <w:t>партнери</w:t>
      </w:r>
    </w:p>
    <w:p w14:paraId="43F18ECA">
      <w:pPr>
        <w:tabs>
          <w:tab w:val="left" w:pos="1849"/>
        </w:tabs>
        <w:rPr>
          <w:rFonts w:asciiTheme="minorHAnsi" w:hAnsiTheme="minorHAnsi" w:cstheme="minorHAnsi"/>
          <w:b/>
          <w:lang w:val="mk-MK"/>
        </w:rPr>
      </w:pPr>
    </w:p>
    <w:p w14:paraId="6BE4C4B4">
      <w:pPr>
        <w:tabs>
          <w:tab w:val="left" w:pos="1849"/>
        </w:tabs>
        <w:rPr>
          <w:rFonts w:asciiTheme="minorHAnsi" w:hAnsiTheme="minorHAnsi" w:cstheme="minorHAnsi"/>
          <w:b/>
          <w:lang w:val="mk-MK"/>
        </w:rPr>
      </w:pPr>
    </w:p>
    <w:p w14:paraId="3693D438">
      <w:pPr>
        <w:pStyle w:val="13"/>
        <w:ind w:right="567"/>
        <w:rPr>
          <w:rFonts w:asciiTheme="minorHAnsi" w:hAnsiTheme="minorHAnsi" w:cstheme="minorHAnsi"/>
          <w:b/>
          <w:lang w:val="mk-MK"/>
        </w:rPr>
      </w:pPr>
    </w:p>
    <w:p w14:paraId="4DC72C54">
      <w:pPr>
        <w:spacing w:before="44" w:line="341" w:lineRule="exact"/>
        <w:ind w:right="255"/>
        <w:jc w:val="center"/>
        <w:rPr>
          <w:rFonts w:ascii="Calibri" w:hAnsi="Calibri"/>
          <w:b/>
          <w:lang w:val="mk-MK"/>
        </w:rPr>
      </w:pPr>
      <w:r>
        <w:rPr>
          <w:rFonts w:ascii="Calibri" w:hAnsi="Calibri"/>
          <w:b/>
        </w:rPr>
        <w:t>АКЦИСКИ</w:t>
      </w:r>
      <w:r>
        <w:rPr>
          <w:rFonts w:ascii="Calibri" w:hAnsi="Calibri"/>
          <w:b/>
          <w:lang w:val="mk-MK"/>
        </w:rPr>
        <w:t xml:space="preserve"> </w:t>
      </w:r>
      <w:r>
        <w:rPr>
          <w:rFonts w:ascii="Calibri" w:hAnsi="Calibri"/>
          <w:b/>
        </w:rPr>
        <w:t>ПЛАН</w:t>
      </w:r>
      <w:r>
        <w:rPr>
          <w:rFonts w:ascii="Calibri" w:hAnsi="Calibri"/>
          <w:b/>
          <w:lang w:val="mk-MK"/>
        </w:rPr>
        <w:t xml:space="preserve"> </w:t>
      </w:r>
      <w:r>
        <w:rPr>
          <w:rFonts w:ascii="Calibri" w:hAnsi="Calibri"/>
          <w:b/>
        </w:rPr>
        <w:t>НА</w:t>
      </w:r>
      <w:r>
        <w:rPr>
          <w:rFonts w:ascii="Calibri" w:hAnsi="Calibri"/>
          <w:b/>
          <w:lang w:val="mk-MK"/>
        </w:rPr>
        <w:t xml:space="preserve"> </w:t>
      </w:r>
      <w:r>
        <w:rPr>
          <w:rFonts w:ascii="Calibri" w:hAnsi="Calibri"/>
          <w:b/>
        </w:rPr>
        <w:t>АКТИВНОСТИТЕ</w:t>
      </w:r>
      <w:r>
        <w:rPr>
          <w:rFonts w:ascii="Calibri" w:hAnsi="Calibri"/>
          <w:b/>
          <w:lang w:val="mk-MK"/>
        </w:rPr>
        <w:t xml:space="preserve"> </w:t>
      </w:r>
      <w:r>
        <w:rPr>
          <w:rFonts w:ascii="Calibri" w:hAnsi="Calibri"/>
          <w:b/>
        </w:rPr>
        <w:t>ЗA</w:t>
      </w:r>
      <w:r>
        <w:rPr>
          <w:rFonts w:ascii="Calibri" w:hAnsi="Calibri"/>
          <w:b/>
          <w:lang w:val="mk-MK"/>
        </w:rPr>
        <w:t xml:space="preserve"> </w:t>
      </w:r>
      <w:r>
        <w:rPr>
          <w:rFonts w:ascii="Calibri" w:hAnsi="Calibri"/>
          <w:b/>
        </w:rPr>
        <w:t>ПОДОБРУВАЊЕ</w:t>
      </w:r>
      <w:r>
        <w:rPr>
          <w:rFonts w:ascii="Calibri" w:hAnsi="Calibri"/>
          <w:b/>
          <w:lang w:val="mk-MK"/>
        </w:rPr>
        <w:t xml:space="preserve"> </w:t>
      </w:r>
      <w:r>
        <w:rPr>
          <w:rFonts w:ascii="Calibri" w:hAnsi="Calibri"/>
          <w:b/>
        </w:rPr>
        <w:t>НА</w:t>
      </w:r>
      <w:r>
        <w:rPr>
          <w:rFonts w:ascii="Calibri" w:hAnsi="Calibri"/>
          <w:b/>
          <w:lang w:val="mk-MK"/>
        </w:rPr>
        <w:t xml:space="preserve"> </w:t>
      </w:r>
      <w:r>
        <w:rPr>
          <w:rFonts w:ascii="Calibri" w:hAnsi="Calibri"/>
          <w:b/>
        </w:rPr>
        <w:t>УЧИЛИШНА</w:t>
      </w:r>
      <w:r>
        <w:rPr>
          <w:rFonts w:ascii="Calibri" w:hAnsi="Calibri"/>
          <w:b/>
          <w:lang w:val="mk-MK"/>
        </w:rPr>
        <w:t xml:space="preserve"> ДИСЦИПЛИНА</w:t>
      </w:r>
    </w:p>
    <w:tbl>
      <w:tblPr>
        <w:tblStyle w:val="11"/>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8"/>
        <w:gridCol w:w="2626"/>
        <w:gridCol w:w="2350"/>
        <w:gridCol w:w="1620"/>
        <w:gridCol w:w="1837"/>
        <w:gridCol w:w="1709"/>
        <w:gridCol w:w="2552"/>
      </w:tblGrid>
      <w:tr w14:paraId="574A6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868" w:type="dxa"/>
          </w:tcPr>
          <w:p w14:paraId="6047B3EE">
            <w:pPr>
              <w:pStyle w:val="35"/>
              <w:spacing w:line="265" w:lineRule="exact"/>
              <w:ind w:left="107"/>
              <w:rPr>
                <w:rFonts w:ascii="Calibri" w:hAnsi="Calibri"/>
                <w:b/>
              </w:rPr>
            </w:pPr>
            <w:r>
              <w:rPr>
                <w:rFonts w:ascii="Calibri" w:hAnsi="Calibri"/>
                <w:b/>
              </w:rPr>
              <w:t>Цел</w:t>
            </w:r>
          </w:p>
        </w:tc>
        <w:tc>
          <w:tcPr>
            <w:tcW w:w="2626" w:type="dxa"/>
          </w:tcPr>
          <w:p w14:paraId="43ABBB6D">
            <w:pPr>
              <w:pStyle w:val="35"/>
              <w:spacing w:line="265" w:lineRule="exact"/>
              <w:ind w:left="108"/>
              <w:rPr>
                <w:rFonts w:ascii="Calibri" w:hAnsi="Calibri"/>
                <w:b/>
              </w:rPr>
            </w:pPr>
            <w:r>
              <w:rPr>
                <w:rFonts w:ascii="Calibri" w:hAnsi="Calibri"/>
                <w:b/>
              </w:rPr>
              <w:t>Активност</w:t>
            </w:r>
          </w:p>
        </w:tc>
        <w:tc>
          <w:tcPr>
            <w:tcW w:w="2350" w:type="dxa"/>
          </w:tcPr>
          <w:p w14:paraId="037D5E58">
            <w:pPr>
              <w:pStyle w:val="35"/>
              <w:spacing w:line="265" w:lineRule="exact"/>
              <w:ind w:left="105"/>
              <w:rPr>
                <w:rFonts w:ascii="Calibri" w:hAnsi="Calibri"/>
                <w:b/>
              </w:rPr>
            </w:pPr>
            <w:r>
              <w:rPr>
                <w:rFonts w:ascii="Calibri" w:hAnsi="Calibri"/>
                <w:b/>
              </w:rPr>
              <w:t>Начинна</w:t>
            </w:r>
          </w:p>
          <w:p w14:paraId="4E51EDB3">
            <w:pPr>
              <w:pStyle w:val="35"/>
              <w:spacing w:line="252" w:lineRule="exact"/>
              <w:ind w:left="105"/>
              <w:rPr>
                <w:rFonts w:ascii="Calibri" w:hAnsi="Calibri"/>
                <w:b/>
              </w:rPr>
            </w:pPr>
            <w:r>
              <w:rPr>
                <w:rFonts w:ascii="Calibri" w:hAnsi="Calibri"/>
                <w:b/>
              </w:rPr>
              <w:t>спроведување</w:t>
            </w:r>
          </w:p>
        </w:tc>
        <w:tc>
          <w:tcPr>
            <w:tcW w:w="1620" w:type="dxa"/>
          </w:tcPr>
          <w:p w14:paraId="3F012A28">
            <w:pPr>
              <w:pStyle w:val="35"/>
              <w:spacing w:line="265" w:lineRule="exact"/>
              <w:ind w:left="105"/>
              <w:rPr>
                <w:rFonts w:ascii="Calibri" w:hAnsi="Calibri"/>
                <w:b/>
              </w:rPr>
            </w:pPr>
            <w:r>
              <w:rPr>
                <w:rFonts w:ascii="Calibri" w:hAnsi="Calibri"/>
                <w:b/>
              </w:rPr>
              <w:t>Времена</w:t>
            </w:r>
          </w:p>
          <w:p w14:paraId="17A8B2E0">
            <w:pPr>
              <w:pStyle w:val="35"/>
              <w:spacing w:line="252" w:lineRule="exact"/>
              <w:ind w:left="105"/>
              <w:rPr>
                <w:rFonts w:ascii="Calibri" w:hAnsi="Calibri"/>
                <w:b/>
              </w:rPr>
            </w:pPr>
            <w:r>
              <w:rPr>
                <w:rFonts w:ascii="Calibri" w:hAnsi="Calibri"/>
                <w:b/>
              </w:rPr>
              <w:t>реализација</w:t>
            </w:r>
          </w:p>
        </w:tc>
        <w:tc>
          <w:tcPr>
            <w:tcW w:w="1837" w:type="dxa"/>
          </w:tcPr>
          <w:p w14:paraId="795BAC3B">
            <w:pPr>
              <w:pStyle w:val="35"/>
              <w:spacing w:line="265" w:lineRule="exact"/>
              <w:ind w:left="108"/>
              <w:rPr>
                <w:rFonts w:ascii="Calibri" w:hAnsi="Calibri"/>
                <w:b/>
              </w:rPr>
            </w:pPr>
            <w:r>
              <w:rPr>
                <w:rFonts w:ascii="Calibri" w:hAnsi="Calibri"/>
                <w:b/>
              </w:rPr>
              <w:t>Носители/</w:t>
            </w:r>
          </w:p>
          <w:p w14:paraId="5D40168A">
            <w:pPr>
              <w:pStyle w:val="35"/>
              <w:spacing w:line="252" w:lineRule="exact"/>
              <w:ind w:left="108"/>
              <w:rPr>
                <w:rFonts w:ascii="Calibri" w:hAnsi="Calibri"/>
                <w:b/>
              </w:rPr>
            </w:pPr>
            <w:r>
              <w:rPr>
                <w:rFonts w:ascii="Calibri" w:hAnsi="Calibri"/>
                <w:b/>
              </w:rPr>
              <w:t>одговорни</w:t>
            </w:r>
          </w:p>
        </w:tc>
        <w:tc>
          <w:tcPr>
            <w:tcW w:w="1709" w:type="dxa"/>
          </w:tcPr>
          <w:p w14:paraId="4BD1570A">
            <w:pPr>
              <w:pStyle w:val="35"/>
              <w:spacing w:line="265" w:lineRule="exact"/>
              <w:ind w:left="105"/>
              <w:rPr>
                <w:rFonts w:ascii="Calibri" w:hAnsi="Calibri"/>
                <w:b/>
              </w:rPr>
            </w:pPr>
            <w:r>
              <w:rPr>
                <w:rFonts w:ascii="Calibri" w:hAnsi="Calibri"/>
                <w:b/>
              </w:rPr>
              <w:t>инструменти/</w:t>
            </w:r>
          </w:p>
          <w:p w14:paraId="09304839">
            <w:pPr>
              <w:pStyle w:val="35"/>
              <w:spacing w:line="252" w:lineRule="exact"/>
              <w:ind w:left="105"/>
              <w:rPr>
                <w:rFonts w:ascii="Calibri" w:hAnsi="Calibri"/>
                <w:b/>
              </w:rPr>
            </w:pPr>
            <w:r>
              <w:rPr>
                <w:rFonts w:ascii="Calibri" w:hAnsi="Calibri"/>
                <w:b/>
              </w:rPr>
              <w:t>ресурси</w:t>
            </w:r>
          </w:p>
        </w:tc>
        <w:tc>
          <w:tcPr>
            <w:tcW w:w="2552" w:type="dxa"/>
          </w:tcPr>
          <w:p w14:paraId="5D37451C">
            <w:pPr>
              <w:pStyle w:val="35"/>
              <w:spacing w:line="265" w:lineRule="exact"/>
              <w:ind w:left="108"/>
              <w:rPr>
                <w:rFonts w:ascii="Calibri" w:hAnsi="Calibri"/>
                <w:b/>
              </w:rPr>
            </w:pPr>
            <w:r>
              <w:rPr>
                <w:rFonts w:ascii="Calibri" w:hAnsi="Calibri"/>
                <w:b/>
              </w:rPr>
              <w:t>Очекуванирезултати</w:t>
            </w:r>
          </w:p>
        </w:tc>
      </w:tr>
      <w:tr w14:paraId="780C6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868" w:type="dxa"/>
            <w:tcBorders>
              <w:bottom w:val="nil"/>
            </w:tcBorders>
          </w:tcPr>
          <w:p w14:paraId="3DC87BD0">
            <w:pPr>
              <w:pStyle w:val="35"/>
              <w:spacing w:line="243" w:lineRule="exact"/>
              <w:ind w:left="107"/>
              <w:rPr>
                <w:rFonts w:ascii="Calibri" w:hAnsi="Calibri"/>
                <w:sz w:val="20"/>
              </w:rPr>
            </w:pPr>
            <w:r>
              <w:rPr>
                <w:rFonts w:ascii="Calibri" w:hAnsi="Calibri"/>
                <w:sz w:val="20"/>
              </w:rPr>
              <w:t>Дасе намалиотбројна</w:t>
            </w:r>
          </w:p>
        </w:tc>
        <w:tc>
          <w:tcPr>
            <w:tcW w:w="2626" w:type="dxa"/>
            <w:tcBorders>
              <w:bottom w:val="nil"/>
            </w:tcBorders>
          </w:tcPr>
          <w:p w14:paraId="506AADCF">
            <w:pPr>
              <w:pStyle w:val="35"/>
              <w:spacing w:line="243" w:lineRule="exact"/>
              <w:ind w:left="108"/>
              <w:rPr>
                <w:rFonts w:ascii="Calibri" w:hAnsi="Calibri"/>
                <w:sz w:val="20"/>
              </w:rPr>
            </w:pPr>
            <w:r>
              <w:rPr>
                <w:rFonts w:ascii="Calibri" w:hAnsi="Calibri"/>
                <w:sz w:val="20"/>
              </w:rPr>
              <w:t>Изготвувањераспоредза</w:t>
            </w:r>
          </w:p>
        </w:tc>
        <w:tc>
          <w:tcPr>
            <w:tcW w:w="2350" w:type="dxa"/>
            <w:tcBorders>
              <w:bottom w:val="nil"/>
            </w:tcBorders>
          </w:tcPr>
          <w:p w14:paraId="1650E5B0">
            <w:pPr>
              <w:pStyle w:val="35"/>
              <w:spacing w:line="247" w:lineRule="exact"/>
              <w:ind w:left="105"/>
              <w:rPr>
                <w:rFonts w:ascii="Calibri" w:hAnsi="Calibri"/>
              </w:rPr>
            </w:pPr>
            <w:r>
              <w:rPr>
                <w:rFonts w:ascii="Calibri" w:hAnsi="Calibri"/>
              </w:rPr>
              <w:t>Редовни дежурстваод</w:t>
            </w:r>
          </w:p>
        </w:tc>
        <w:tc>
          <w:tcPr>
            <w:tcW w:w="1620" w:type="dxa"/>
            <w:tcBorders>
              <w:bottom w:val="nil"/>
            </w:tcBorders>
          </w:tcPr>
          <w:p w14:paraId="3D06A221">
            <w:pPr>
              <w:pStyle w:val="35"/>
              <w:spacing w:line="243" w:lineRule="exact"/>
              <w:ind w:left="105"/>
              <w:rPr>
                <w:rFonts w:ascii="Calibri" w:hAnsi="Calibri"/>
                <w:sz w:val="20"/>
              </w:rPr>
            </w:pPr>
            <w:r>
              <w:rPr>
                <w:rFonts w:ascii="Calibri" w:hAnsi="Calibri"/>
                <w:sz w:val="20"/>
              </w:rPr>
              <w:t>Напочетокотна</w:t>
            </w:r>
          </w:p>
        </w:tc>
        <w:tc>
          <w:tcPr>
            <w:tcW w:w="1837" w:type="dxa"/>
            <w:vMerge w:val="restart"/>
          </w:tcPr>
          <w:p w14:paraId="1191D369">
            <w:pPr>
              <w:pStyle w:val="35"/>
              <w:ind w:left="367" w:firstLine="26"/>
              <w:rPr>
                <w:rFonts w:ascii="Calibri" w:hAnsi="Calibri"/>
                <w:sz w:val="20"/>
              </w:rPr>
            </w:pPr>
            <w:r>
              <w:rPr>
                <w:rFonts w:ascii="Calibri" w:hAnsi="Calibri"/>
                <w:sz w:val="20"/>
              </w:rPr>
              <w:t>Одделенски</w:t>
            </w:r>
            <w:r>
              <w:rPr>
                <w:rFonts w:ascii="Calibri" w:hAnsi="Calibri"/>
                <w:w w:val="95"/>
                <w:sz w:val="20"/>
              </w:rPr>
              <w:t>раководител</w:t>
            </w:r>
          </w:p>
          <w:p w14:paraId="213806D2">
            <w:pPr>
              <w:pStyle w:val="35"/>
              <w:ind w:left="108" w:right="632"/>
              <w:rPr>
                <w:rFonts w:ascii="Calibri" w:hAnsi="Calibri"/>
                <w:sz w:val="20"/>
              </w:rPr>
            </w:pPr>
            <w:r>
              <w:rPr>
                <w:rFonts w:ascii="Calibri" w:hAnsi="Calibri"/>
                <w:spacing w:val="-1"/>
                <w:sz w:val="20"/>
              </w:rPr>
              <w:t xml:space="preserve">Заедница </w:t>
            </w:r>
            <w:r>
              <w:rPr>
                <w:rFonts w:ascii="Calibri" w:hAnsi="Calibri"/>
                <w:sz w:val="20"/>
              </w:rPr>
              <w:t>напаралелката</w:t>
            </w:r>
          </w:p>
        </w:tc>
        <w:tc>
          <w:tcPr>
            <w:tcW w:w="1709" w:type="dxa"/>
            <w:tcBorders>
              <w:bottom w:val="nil"/>
            </w:tcBorders>
          </w:tcPr>
          <w:p w14:paraId="30756825">
            <w:pPr>
              <w:pStyle w:val="35"/>
              <w:spacing w:line="243" w:lineRule="exact"/>
              <w:ind w:left="105"/>
              <w:rPr>
                <w:rFonts w:ascii="Calibri" w:hAnsi="Calibri"/>
                <w:sz w:val="20"/>
              </w:rPr>
            </w:pPr>
            <w:r>
              <w:rPr>
                <w:rFonts w:ascii="Calibri" w:hAnsi="Calibri"/>
                <w:sz w:val="20"/>
                <w:lang w:val="mk-MK"/>
              </w:rPr>
              <w:t>П</w:t>
            </w:r>
            <w:r>
              <w:rPr>
                <w:rFonts w:ascii="Calibri" w:hAnsi="Calibri"/>
                <w:sz w:val="20"/>
              </w:rPr>
              <w:t>исмена</w:t>
            </w:r>
          </w:p>
        </w:tc>
        <w:tc>
          <w:tcPr>
            <w:tcW w:w="2552" w:type="dxa"/>
            <w:tcBorders>
              <w:bottom w:val="nil"/>
            </w:tcBorders>
          </w:tcPr>
          <w:p w14:paraId="449C8F69">
            <w:pPr>
              <w:pStyle w:val="35"/>
              <w:spacing w:line="243" w:lineRule="exact"/>
              <w:ind w:left="108"/>
              <w:rPr>
                <w:rFonts w:ascii="Calibri" w:hAnsi="Calibri"/>
                <w:sz w:val="20"/>
              </w:rPr>
            </w:pPr>
            <w:r>
              <w:rPr>
                <w:rFonts w:ascii="Calibri" w:hAnsi="Calibri"/>
                <w:sz w:val="20"/>
              </w:rPr>
              <w:t>Безбедноодвивање на</w:t>
            </w:r>
          </w:p>
        </w:tc>
      </w:tr>
      <w:tr w14:paraId="1465D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868" w:type="dxa"/>
            <w:tcBorders>
              <w:top w:val="nil"/>
              <w:bottom w:val="nil"/>
            </w:tcBorders>
          </w:tcPr>
          <w:p w14:paraId="03A84270">
            <w:pPr>
              <w:pStyle w:val="35"/>
              <w:spacing w:line="209" w:lineRule="exact"/>
              <w:ind w:left="107"/>
              <w:rPr>
                <w:rFonts w:ascii="Calibri" w:hAnsi="Calibri"/>
                <w:sz w:val="20"/>
              </w:rPr>
            </w:pPr>
            <w:r>
              <w:rPr>
                <w:rFonts w:ascii="Calibri" w:hAnsi="Calibri"/>
                <w:sz w:val="20"/>
              </w:rPr>
              <w:t>евидентиранислучаина</w:t>
            </w:r>
          </w:p>
        </w:tc>
        <w:tc>
          <w:tcPr>
            <w:tcW w:w="2626" w:type="dxa"/>
            <w:tcBorders>
              <w:top w:val="nil"/>
              <w:bottom w:val="nil"/>
            </w:tcBorders>
          </w:tcPr>
          <w:p w14:paraId="14C48C1A">
            <w:pPr>
              <w:pStyle w:val="35"/>
              <w:spacing w:line="209" w:lineRule="exact"/>
              <w:ind w:left="108"/>
              <w:rPr>
                <w:rFonts w:ascii="Calibri" w:hAnsi="Calibri"/>
                <w:sz w:val="20"/>
              </w:rPr>
            </w:pPr>
            <w:r>
              <w:rPr>
                <w:rFonts w:ascii="Calibri" w:hAnsi="Calibri"/>
                <w:sz w:val="20"/>
              </w:rPr>
              <w:t>дежурство наученицитепо</w:t>
            </w:r>
          </w:p>
        </w:tc>
        <w:tc>
          <w:tcPr>
            <w:tcW w:w="2350" w:type="dxa"/>
            <w:tcBorders>
              <w:top w:val="nil"/>
              <w:bottom w:val="nil"/>
            </w:tcBorders>
          </w:tcPr>
          <w:p w14:paraId="07591FD4">
            <w:pPr>
              <w:pStyle w:val="35"/>
              <w:spacing w:line="227" w:lineRule="exact"/>
              <w:ind w:left="105"/>
              <w:rPr>
                <w:rFonts w:ascii="Calibri" w:hAnsi="Calibri"/>
              </w:rPr>
            </w:pPr>
            <w:r>
              <w:rPr>
                <w:rFonts w:ascii="Calibri" w:hAnsi="Calibri"/>
              </w:rPr>
              <w:t>страна на</w:t>
            </w:r>
          </w:p>
        </w:tc>
        <w:tc>
          <w:tcPr>
            <w:tcW w:w="1620" w:type="dxa"/>
            <w:tcBorders>
              <w:top w:val="nil"/>
              <w:bottom w:val="nil"/>
            </w:tcBorders>
          </w:tcPr>
          <w:p w14:paraId="357B04DF">
            <w:pPr>
              <w:pStyle w:val="35"/>
              <w:spacing w:line="209" w:lineRule="exact"/>
              <w:ind w:left="105"/>
              <w:rPr>
                <w:rFonts w:ascii="Calibri" w:hAnsi="Calibri"/>
                <w:sz w:val="20"/>
              </w:rPr>
            </w:pPr>
            <w:r>
              <w:rPr>
                <w:rFonts w:ascii="Calibri" w:hAnsi="Calibri"/>
                <w:sz w:val="20"/>
              </w:rPr>
              <w:t>учебнагодина</w:t>
            </w:r>
          </w:p>
        </w:tc>
        <w:tc>
          <w:tcPr>
            <w:tcW w:w="1837" w:type="dxa"/>
            <w:vMerge w:val="continue"/>
            <w:tcBorders>
              <w:top w:val="nil"/>
            </w:tcBorders>
          </w:tcPr>
          <w:p w14:paraId="232B0108">
            <w:pPr>
              <w:rPr>
                <w:sz w:val="2"/>
                <w:szCs w:val="2"/>
              </w:rPr>
            </w:pPr>
          </w:p>
        </w:tc>
        <w:tc>
          <w:tcPr>
            <w:tcW w:w="1709" w:type="dxa"/>
            <w:tcBorders>
              <w:top w:val="nil"/>
              <w:bottom w:val="nil"/>
            </w:tcBorders>
          </w:tcPr>
          <w:p w14:paraId="32443211">
            <w:pPr>
              <w:pStyle w:val="35"/>
              <w:spacing w:line="209" w:lineRule="exact"/>
              <w:ind w:left="105"/>
              <w:rPr>
                <w:rFonts w:ascii="Calibri" w:hAnsi="Calibri"/>
                <w:sz w:val="20"/>
              </w:rPr>
            </w:pPr>
            <w:r>
              <w:rPr>
                <w:rFonts w:ascii="Calibri" w:hAnsi="Calibri"/>
                <w:sz w:val="20"/>
              </w:rPr>
              <w:t>евиденцијаод</w:t>
            </w:r>
          </w:p>
        </w:tc>
        <w:tc>
          <w:tcPr>
            <w:tcW w:w="2552" w:type="dxa"/>
            <w:tcBorders>
              <w:top w:val="nil"/>
              <w:bottom w:val="nil"/>
            </w:tcBorders>
          </w:tcPr>
          <w:p w14:paraId="626100A4">
            <w:pPr>
              <w:pStyle w:val="35"/>
              <w:spacing w:line="209" w:lineRule="exact"/>
              <w:ind w:left="108"/>
              <w:rPr>
                <w:rFonts w:ascii="Calibri" w:hAnsi="Calibri"/>
                <w:sz w:val="20"/>
              </w:rPr>
            </w:pPr>
            <w:r>
              <w:rPr>
                <w:rFonts w:ascii="Calibri" w:hAnsi="Calibri"/>
                <w:sz w:val="20"/>
              </w:rPr>
              <w:t>наставниотпроцес</w:t>
            </w:r>
          </w:p>
        </w:tc>
      </w:tr>
      <w:tr w14:paraId="62696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868" w:type="dxa"/>
            <w:tcBorders>
              <w:top w:val="nil"/>
              <w:bottom w:val="nil"/>
            </w:tcBorders>
          </w:tcPr>
          <w:p w14:paraId="4DF19ED1">
            <w:pPr>
              <w:pStyle w:val="35"/>
              <w:spacing w:line="197" w:lineRule="exact"/>
              <w:ind w:left="107"/>
              <w:rPr>
                <w:rFonts w:ascii="Calibri" w:hAnsi="Calibri"/>
                <w:sz w:val="20"/>
              </w:rPr>
            </w:pPr>
            <w:r>
              <w:rPr>
                <w:rFonts w:ascii="Calibri" w:hAnsi="Calibri"/>
                <w:sz w:val="20"/>
              </w:rPr>
              <w:t>несоодветнооднесувањена</w:t>
            </w:r>
          </w:p>
          <w:p w14:paraId="3BC536C3">
            <w:pPr>
              <w:pStyle w:val="35"/>
              <w:spacing w:before="1" w:line="238" w:lineRule="exact"/>
              <w:ind w:left="107"/>
              <w:rPr>
                <w:rFonts w:ascii="Calibri" w:hAnsi="Calibri"/>
                <w:sz w:val="20"/>
              </w:rPr>
            </w:pPr>
            <w:r>
              <w:rPr>
                <w:rFonts w:ascii="Calibri" w:hAnsi="Calibri"/>
                <w:sz w:val="20"/>
              </w:rPr>
              <w:t>ученицитеодстранана</w:t>
            </w:r>
          </w:p>
        </w:tc>
        <w:tc>
          <w:tcPr>
            <w:tcW w:w="2626" w:type="dxa"/>
            <w:tcBorders>
              <w:top w:val="nil"/>
              <w:bottom w:val="nil"/>
            </w:tcBorders>
          </w:tcPr>
          <w:p w14:paraId="4729DADA">
            <w:pPr>
              <w:pStyle w:val="35"/>
              <w:spacing w:line="197" w:lineRule="exact"/>
              <w:ind w:left="108"/>
              <w:rPr>
                <w:rFonts w:ascii="Calibri" w:hAnsi="Calibri"/>
                <w:sz w:val="20"/>
              </w:rPr>
            </w:pPr>
            <w:r>
              <w:rPr>
                <w:rFonts w:ascii="Calibri" w:hAnsi="Calibri"/>
                <w:sz w:val="20"/>
              </w:rPr>
              <w:t>паралелки</w:t>
            </w:r>
          </w:p>
        </w:tc>
        <w:tc>
          <w:tcPr>
            <w:tcW w:w="2350" w:type="dxa"/>
            <w:tcBorders>
              <w:top w:val="nil"/>
              <w:bottom w:val="nil"/>
            </w:tcBorders>
          </w:tcPr>
          <w:p w14:paraId="6C8922DD">
            <w:pPr>
              <w:pStyle w:val="35"/>
              <w:ind w:left="105"/>
              <w:rPr>
                <w:rFonts w:ascii="Calibri" w:hAnsi="Calibri"/>
              </w:rPr>
            </w:pPr>
            <w:r>
              <w:rPr>
                <w:rFonts w:ascii="Calibri" w:hAnsi="Calibri"/>
              </w:rPr>
              <w:t>наставниците</w:t>
            </w:r>
          </w:p>
        </w:tc>
        <w:tc>
          <w:tcPr>
            <w:tcW w:w="1620" w:type="dxa"/>
            <w:tcBorders>
              <w:top w:val="nil"/>
              <w:bottom w:val="nil"/>
            </w:tcBorders>
          </w:tcPr>
          <w:p w14:paraId="0CA4DE1D">
            <w:pPr>
              <w:pStyle w:val="35"/>
              <w:rPr>
                <w:rFonts w:ascii="Times New Roman"/>
                <w:sz w:val="20"/>
              </w:rPr>
            </w:pPr>
          </w:p>
        </w:tc>
        <w:tc>
          <w:tcPr>
            <w:tcW w:w="1837" w:type="dxa"/>
            <w:vMerge w:val="continue"/>
            <w:tcBorders>
              <w:top w:val="nil"/>
            </w:tcBorders>
          </w:tcPr>
          <w:p w14:paraId="30598D66">
            <w:pPr>
              <w:rPr>
                <w:sz w:val="2"/>
                <w:szCs w:val="2"/>
              </w:rPr>
            </w:pPr>
          </w:p>
        </w:tc>
        <w:tc>
          <w:tcPr>
            <w:tcW w:w="1709" w:type="dxa"/>
            <w:tcBorders>
              <w:top w:val="nil"/>
              <w:bottom w:val="nil"/>
            </w:tcBorders>
          </w:tcPr>
          <w:p w14:paraId="53A817A7">
            <w:pPr>
              <w:pStyle w:val="35"/>
              <w:spacing w:line="197" w:lineRule="exact"/>
              <w:ind w:left="105"/>
              <w:rPr>
                <w:rFonts w:ascii="Calibri" w:hAnsi="Calibri"/>
                <w:sz w:val="20"/>
              </w:rPr>
            </w:pPr>
            <w:r>
              <w:rPr>
                <w:rFonts w:ascii="Calibri" w:hAnsi="Calibri"/>
                <w:sz w:val="20"/>
              </w:rPr>
              <w:t>дежурствана</w:t>
            </w:r>
          </w:p>
          <w:p w14:paraId="17FBB4AB">
            <w:pPr>
              <w:pStyle w:val="35"/>
              <w:spacing w:before="1" w:line="238" w:lineRule="exact"/>
              <w:ind w:left="105"/>
              <w:rPr>
                <w:rFonts w:ascii="Calibri" w:hAnsi="Calibri"/>
                <w:sz w:val="20"/>
              </w:rPr>
            </w:pPr>
            <w:r>
              <w:rPr>
                <w:rFonts w:ascii="Calibri" w:hAnsi="Calibri"/>
                <w:sz w:val="20"/>
              </w:rPr>
              <w:t>наставниците</w:t>
            </w:r>
          </w:p>
        </w:tc>
        <w:tc>
          <w:tcPr>
            <w:tcW w:w="2552" w:type="dxa"/>
            <w:tcBorders>
              <w:top w:val="nil"/>
              <w:bottom w:val="nil"/>
            </w:tcBorders>
          </w:tcPr>
          <w:p w14:paraId="6176D6A0">
            <w:pPr>
              <w:pStyle w:val="35"/>
              <w:rPr>
                <w:rFonts w:ascii="Times New Roman"/>
                <w:sz w:val="20"/>
              </w:rPr>
            </w:pPr>
          </w:p>
        </w:tc>
      </w:tr>
      <w:tr w14:paraId="0BCD6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2868" w:type="dxa"/>
            <w:tcBorders>
              <w:top w:val="nil"/>
            </w:tcBorders>
          </w:tcPr>
          <w:p w14:paraId="17164EE8">
            <w:pPr>
              <w:pStyle w:val="35"/>
              <w:spacing w:line="200" w:lineRule="exact"/>
              <w:ind w:left="107"/>
              <w:rPr>
                <w:rFonts w:ascii="Calibri" w:hAnsi="Calibri"/>
                <w:sz w:val="20"/>
              </w:rPr>
            </w:pPr>
            <w:r>
              <w:rPr>
                <w:rFonts w:ascii="Calibri" w:hAnsi="Calibri"/>
                <w:sz w:val="20"/>
              </w:rPr>
              <w:t>дежурнитенаставници</w:t>
            </w:r>
          </w:p>
        </w:tc>
        <w:tc>
          <w:tcPr>
            <w:tcW w:w="2626" w:type="dxa"/>
            <w:tcBorders>
              <w:top w:val="nil"/>
            </w:tcBorders>
          </w:tcPr>
          <w:p w14:paraId="07FB1096">
            <w:pPr>
              <w:pStyle w:val="35"/>
              <w:rPr>
                <w:rFonts w:ascii="Times New Roman"/>
                <w:sz w:val="14"/>
              </w:rPr>
            </w:pPr>
          </w:p>
        </w:tc>
        <w:tc>
          <w:tcPr>
            <w:tcW w:w="2350" w:type="dxa"/>
            <w:tcBorders>
              <w:top w:val="nil"/>
            </w:tcBorders>
          </w:tcPr>
          <w:p w14:paraId="73B55C7B">
            <w:pPr>
              <w:pStyle w:val="35"/>
              <w:rPr>
                <w:rFonts w:ascii="Times New Roman"/>
                <w:sz w:val="14"/>
              </w:rPr>
            </w:pPr>
          </w:p>
        </w:tc>
        <w:tc>
          <w:tcPr>
            <w:tcW w:w="1620" w:type="dxa"/>
            <w:tcBorders>
              <w:top w:val="nil"/>
            </w:tcBorders>
          </w:tcPr>
          <w:p w14:paraId="3DB7D261">
            <w:pPr>
              <w:pStyle w:val="35"/>
              <w:rPr>
                <w:rFonts w:ascii="Times New Roman"/>
                <w:sz w:val="14"/>
              </w:rPr>
            </w:pPr>
          </w:p>
        </w:tc>
        <w:tc>
          <w:tcPr>
            <w:tcW w:w="1837" w:type="dxa"/>
            <w:vMerge w:val="continue"/>
            <w:tcBorders>
              <w:top w:val="nil"/>
            </w:tcBorders>
          </w:tcPr>
          <w:p w14:paraId="0258F4CC">
            <w:pPr>
              <w:rPr>
                <w:sz w:val="2"/>
                <w:szCs w:val="2"/>
              </w:rPr>
            </w:pPr>
          </w:p>
        </w:tc>
        <w:tc>
          <w:tcPr>
            <w:tcW w:w="1709" w:type="dxa"/>
            <w:tcBorders>
              <w:top w:val="nil"/>
            </w:tcBorders>
          </w:tcPr>
          <w:p w14:paraId="03678A71">
            <w:pPr>
              <w:pStyle w:val="35"/>
              <w:rPr>
                <w:rFonts w:ascii="Times New Roman"/>
                <w:sz w:val="14"/>
              </w:rPr>
            </w:pPr>
          </w:p>
        </w:tc>
        <w:tc>
          <w:tcPr>
            <w:tcW w:w="2552" w:type="dxa"/>
            <w:tcBorders>
              <w:top w:val="nil"/>
            </w:tcBorders>
          </w:tcPr>
          <w:p w14:paraId="448370FA">
            <w:pPr>
              <w:pStyle w:val="35"/>
              <w:rPr>
                <w:rFonts w:ascii="Times New Roman"/>
                <w:sz w:val="14"/>
              </w:rPr>
            </w:pPr>
          </w:p>
        </w:tc>
      </w:tr>
      <w:tr w14:paraId="0DAD4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2868" w:type="dxa"/>
            <w:tcBorders>
              <w:bottom w:val="nil"/>
            </w:tcBorders>
          </w:tcPr>
          <w:p w14:paraId="1AFE3FD9">
            <w:pPr>
              <w:pStyle w:val="35"/>
              <w:spacing w:before="1"/>
              <w:ind w:left="107"/>
              <w:rPr>
                <w:rFonts w:ascii="Calibri" w:hAnsi="Calibri"/>
                <w:sz w:val="20"/>
              </w:rPr>
            </w:pPr>
            <w:r>
              <w:rPr>
                <w:rFonts w:ascii="Calibri" w:hAnsi="Calibri"/>
                <w:sz w:val="20"/>
              </w:rPr>
              <w:t>Заодржувањена</w:t>
            </w:r>
          </w:p>
        </w:tc>
        <w:tc>
          <w:tcPr>
            <w:tcW w:w="2626" w:type="dxa"/>
            <w:tcBorders>
              <w:bottom w:val="nil"/>
            </w:tcBorders>
          </w:tcPr>
          <w:p w14:paraId="7F52BB41">
            <w:pPr>
              <w:pStyle w:val="35"/>
              <w:spacing w:before="1"/>
              <w:ind w:left="108"/>
              <w:rPr>
                <w:rFonts w:ascii="Calibri" w:hAnsi="Calibri"/>
                <w:sz w:val="20"/>
              </w:rPr>
            </w:pPr>
            <w:r>
              <w:rPr>
                <w:rFonts w:ascii="Calibri" w:hAnsi="Calibri"/>
                <w:sz w:val="20"/>
              </w:rPr>
              <w:t>Изготвувањераспоредза</w:t>
            </w:r>
          </w:p>
        </w:tc>
        <w:tc>
          <w:tcPr>
            <w:tcW w:w="2350" w:type="dxa"/>
            <w:tcBorders>
              <w:bottom w:val="nil"/>
            </w:tcBorders>
          </w:tcPr>
          <w:p w14:paraId="7FD38C5B">
            <w:pPr>
              <w:pStyle w:val="35"/>
              <w:spacing w:line="249" w:lineRule="exact"/>
              <w:ind w:left="105"/>
              <w:rPr>
                <w:rFonts w:ascii="Calibri" w:hAnsi="Calibri"/>
              </w:rPr>
            </w:pPr>
            <w:r>
              <w:rPr>
                <w:rFonts w:ascii="Calibri" w:hAnsi="Calibri"/>
              </w:rPr>
              <w:t>Редовни дежурства на</w:t>
            </w:r>
          </w:p>
        </w:tc>
        <w:tc>
          <w:tcPr>
            <w:tcW w:w="1620" w:type="dxa"/>
            <w:tcBorders>
              <w:bottom w:val="nil"/>
            </w:tcBorders>
          </w:tcPr>
          <w:p w14:paraId="5FCD7C46">
            <w:pPr>
              <w:pStyle w:val="35"/>
              <w:spacing w:before="1"/>
              <w:ind w:left="105"/>
              <w:rPr>
                <w:rFonts w:ascii="Calibri" w:hAnsi="Calibri"/>
                <w:sz w:val="20"/>
              </w:rPr>
            </w:pPr>
            <w:r>
              <w:rPr>
                <w:rFonts w:ascii="Calibri" w:hAnsi="Calibri"/>
                <w:sz w:val="20"/>
              </w:rPr>
              <w:t>Напочетокотна</w:t>
            </w:r>
          </w:p>
        </w:tc>
        <w:tc>
          <w:tcPr>
            <w:tcW w:w="1837" w:type="dxa"/>
            <w:vMerge w:val="restart"/>
          </w:tcPr>
          <w:p w14:paraId="08C11EE3">
            <w:pPr>
              <w:pStyle w:val="35"/>
              <w:spacing w:before="1"/>
              <w:ind w:left="108" w:right="486" w:firstLine="398"/>
              <w:rPr>
                <w:rFonts w:ascii="Calibri" w:hAnsi="Calibri"/>
                <w:sz w:val="20"/>
              </w:rPr>
            </w:pPr>
            <w:r>
              <w:rPr>
                <w:rFonts w:ascii="Calibri" w:hAnsi="Calibri"/>
                <w:spacing w:val="-1"/>
                <w:sz w:val="20"/>
              </w:rPr>
              <w:t>Директор</w:t>
            </w:r>
            <w:r>
              <w:rPr>
                <w:rFonts w:ascii="Calibri" w:hAnsi="Calibri"/>
                <w:sz w:val="20"/>
              </w:rPr>
              <w:t>Одговореннаставник зараспоредна</w:t>
            </w:r>
          </w:p>
          <w:p w14:paraId="36A118FB">
            <w:pPr>
              <w:pStyle w:val="35"/>
              <w:spacing w:line="242" w:lineRule="exact"/>
              <w:ind w:left="108"/>
              <w:rPr>
                <w:rFonts w:ascii="Calibri" w:hAnsi="Calibri"/>
                <w:sz w:val="20"/>
              </w:rPr>
            </w:pPr>
            <w:r>
              <w:rPr>
                <w:rFonts w:ascii="Calibri" w:hAnsi="Calibri"/>
                <w:sz w:val="20"/>
              </w:rPr>
              <w:t>часови</w:t>
            </w:r>
          </w:p>
        </w:tc>
        <w:tc>
          <w:tcPr>
            <w:tcW w:w="1709" w:type="dxa"/>
            <w:tcBorders>
              <w:bottom w:val="nil"/>
            </w:tcBorders>
          </w:tcPr>
          <w:p w14:paraId="25762EEA">
            <w:pPr>
              <w:pStyle w:val="35"/>
              <w:spacing w:before="1"/>
              <w:ind w:left="105"/>
              <w:rPr>
                <w:rFonts w:ascii="Calibri" w:hAnsi="Calibri"/>
                <w:sz w:val="20"/>
              </w:rPr>
            </w:pPr>
            <w:r>
              <w:rPr>
                <w:rFonts w:ascii="Calibri" w:hAnsi="Calibri"/>
                <w:sz w:val="20"/>
                <w:lang w:val="mk-MK"/>
              </w:rPr>
              <w:t>Е</w:t>
            </w:r>
            <w:r>
              <w:rPr>
                <w:rFonts w:ascii="Calibri" w:hAnsi="Calibri"/>
                <w:sz w:val="20"/>
              </w:rPr>
              <w:t>видентнилисти</w:t>
            </w:r>
          </w:p>
        </w:tc>
        <w:tc>
          <w:tcPr>
            <w:tcW w:w="2552" w:type="dxa"/>
            <w:tcBorders>
              <w:bottom w:val="nil"/>
            </w:tcBorders>
          </w:tcPr>
          <w:p w14:paraId="57A99272">
            <w:pPr>
              <w:pStyle w:val="35"/>
              <w:spacing w:before="1"/>
              <w:ind w:left="108"/>
              <w:rPr>
                <w:rFonts w:ascii="Calibri" w:hAnsi="Calibri"/>
                <w:sz w:val="20"/>
              </w:rPr>
            </w:pPr>
            <w:r>
              <w:rPr>
                <w:rFonts w:ascii="Calibri" w:hAnsi="Calibri"/>
                <w:sz w:val="20"/>
              </w:rPr>
              <w:t>Безбеденпрестојна</w:t>
            </w:r>
          </w:p>
        </w:tc>
      </w:tr>
      <w:tr w14:paraId="65B32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868" w:type="dxa"/>
            <w:tcBorders>
              <w:top w:val="nil"/>
              <w:bottom w:val="nil"/>
            </w:tcBorders>
          </w:tcPr>
          <w:p w14:paraId="22FA726E">
            <w:pPr>
              <w:pStyle w:val="35"/>
              <w:spacing w:line="209" w:lineRule="exact"/>
              <w:ind w:left="107"/>
              <w:rPr>
                <w:rFonts w:ascii="Calibri" w:hAnsi="Calibri"/>
                <w:sz w:val="20"/>
              </w:rPr>
            </w:pPr>
            <w:r>
              <w:rPr>
                <w:rFonts w:ascii="Calibri" w:hAnsi="Calibri"/>
                <w:sz w:val="20"/>
              </w:rPr>
              <w:t>дисциплинатавоучилиштето</w:t>
            </w:r>
          </w:p>
        </w:tc>
        <w:tc>
          <w:tcPr>
            <w:tcW w:w="2626" w:type="dxa"/>
            <w:tcBorders>
              <w:top w:val="nil"/>
              <w:bottom w:val="nil"/>
            </w:tcBorders>
          </w:tcPr>
          <w:p w14:paraId="37D2DA2A">
            <w:pPr>
              <w:pStyle w:val="35"/>
              <w:spacing w:line="209" w:lineRule="exact"/>
              <w:ind w:left="108"/>
              <w:rPr>
                <w:rFonts w:ascii="Calibri" w:hAnsi="Calibri"/>
                <w:sz w:val="20"/>
              </w:rPr>
            </w:pPr>
            <w:r>
              <w:rPr>
                <w:rFonts w:ascii="Calibri" w:hAnsi="Calibri"/>
                <w:sz w:val="20"/>
              </w:rPr>
              <w:t>дежурство нанаставниците</w:t>
            </w:r>
          </w:p>
        </w:tc>
        <w:tc>
          <w:tcPr>
            <w:tcW w:w="2350" w:type="dxa"/>
            <w:tcBorders>
              <w:top w:val="nil"/>
              <w:bottom w:val="nil"/>
            </w:tcBorders>
          </w:tcPr>
          <w:p w14:paraId="2401B310">
            <w:pPr>
              <w:pStyle w:val="35"/>
              <w:spacing w:line="226" w:lineRule="exact"/>
              <w:ind w:left="105"/>
              <w:rPr>
                <w:rFonts w:ascii="Calibri" w:hAnsi="Calibri"/>
              </w:rPr>
            </w:pPr>
            <w:r>
              <w:rPr>
                <w:rFonts w:ascii="Calibri" w:hAnsi="Calibri"/>
              </w:rPr>
              <w:t>наставницитеза</w:t>
            </w:r>
          </w:p>
        </w:tc>
        <w:tc>
          <w:tcPr>
            <w:tcW w:w="1620" w:type="dxa"/>
            <w:tcBorders>
              <w:top w:val="nil"/>
              <w:bottom w:val="nil"/>
            </w:tcBorders>
          </w:tcPr>
          <w:p w14:paraId="2D694909">
            <w:pPr>
              <w:pStyle w:val="35"/>
              <w:spacing w:line="209" w:lineRule="exact"/>
              <w:ind w:left="105"/>
              <w:rPr>
                <w:rFonts w:ascii="Calibri" w:hAnsi="Calibri"/>
                <w:sz w:val="20"/>
              </w:rPr>
            </w:pPr>
            <w:r>
              <w:rPr>
                <w:rFonts w:ascii="Calibri" w:hAnsi="Calibri"/>
                <w:sz w:val="20"/>
              </w:rPr>
              <w:t>учебнагодина</w:t>
            </w:r>
          </w:p>
        </w:tc>
        <w:tc>
          <w:tcPr>
            <w:tcW w:w="1837" w:type="dxa"/>
            <w:vMerge w:val="continue"/>
            <w:tcBorders>
              <w:top w:val="nil"/>
            </w:tcBorders>
          </w:tcPr>
          <w:p w14:paraId="16FA4364">
            <w:pPr>
              <w:rPr>
                <w:sz w:val="2"/>
                <w:szCs w:val="2"/>
              </w:rPr>
            </w:pPr>
          </w:p>
        </w:tc>
        <w:tc>
          <w:tcPr>
            <w:tcW w:w="1709" w:type="dxa"/>
            <w:tcBorders>
              <w:top w:val="nil"/>
              <w:bottom w:val="nil"/>
            </w:tcBorders>
          </w:tcPr>
          <w:p w14:paraId="5E785E6F">
            <w:pPr>
              <w:pStyle w:val="35"/>
              <w:spacing w:line="209" w:lineRule="exact"/>
              <w:ind w:left="105"/>
              <w:rPr>
                <w:rFonts w:ascii="Calibri" w:hAnsi="Calibri"/>
                <w:sz w:val="20"/>
              </w:rPr>
            </w:pPr>
            <w:r>
              <w:rPr>
                <w:rFonts w:ascii="Calibri" w:hAnsi="Calibri"/>
                <w:sz w:val="20"/>
              </w:rPr>
              <w:t>наодделенските</w:t>
            </w:r>
          </w:p>
        </w:tc>
        <w:tc>
          <w:tcPr>
            <w:tcW w:w="2552" w:type="dxa"/>
            <w:tcBorders>
              <w:top w:val="nil"/>
              <w:bottom w:val="nil"/>
            </w:tcBorders>
          </w:tcPr>
          <w:p w14:paraId="68D9877B">
            <w:pPr>
              <w:pStyle w:val="35"/>
              <w:spacing w:line="209" w:lineRule="exact"/>
              <w:ind w:left="108"/>
              <w:rPr>
                <w:rFonts w:ascii="Calibri" w:hAnsi="Calibri"/>
                <w:sz w:val="20"/>
              </w:rPr>
            </w:pPr>
            <w:r>
              <w:rPr>
                <w:rFonts w:ascii="Calibri" w:hAnsi="Calibri"/>
                <w:sz w:val="20"/>
              </w:rPr>
              <w:t>ученицитевоучилиштето</w:t>
            </w:r>
          </w:p>
        </w:tc>
      </w:tr>
      <w:tr w14:paraId="11FD8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2868" w:type="dxa"/>
            <w:tcBorders>
              <w:top w:val="nil"/>
            </w:tcBorders>
          </w:tcPr>
          <w:p w14:paraId="28BF672C">
            <w:pPr>
              <w:pStyle w:val="35"/>
              <w:spacing w:line="198" w:lineRule="exact"/>
              <w:ind w:left="107"/>
              <w:rPr>
                <w:rFonts w:ascii="Calibri" w:hAnsi="Calibri"/>
                <w:sz w:val="20"/>
              </w:rPr>
            </w:pPr>
            <w:r>
              <w:rPr>
                <w:rFonts w:ascii="Calibri" w:hAnsi="Calibri"/>
                <w:sz w:val="20"/>
              </w:rPr>
              <w:t>дасевклученисите</w:t>
            </w:r>
          </w:p>
          <w:p w14:paraId="1C89F170">
            <w:pPr>
              <w:pStyle w:val="35"/>
              <w:ind w:left="107"/>
              <w:rPr>
                <w:rFonts w:ascii="Calibri" w:hAnsi="Calibri"/>
                <w:sz w:val="20"/>
              </w:rPr>
            </w:pPr>
            <w:r>
              <w:rPr>
                <w:rFonts w:ascii="Calibri" w:hAnsi="Calibri"/>
                <w:sz w:val="20"/>
              </w:rPr>
              <w:t>наставници</w:t>
            </w:r>
          </w:p>
        </w:tc>
        <w:tc>
          <w:tcPr>
            <w:tcW w:w="2626" w:type="dxa"/>
            <w:tcBorders>
              <w:top w:val="nil"/>
            </w:tcBorders>
          </w:tcPr>
          <w:p w14:paraId="3C316360">
            <w:pPr>
              <w:pStyle w:val="35"/>
              <w:spacing w:line="198" w:lineRule="exact"/>
              <w:ind w:left="108"/>
              <w:rPr>
                <w:rFonts w:ascii="Calibri" w:hAnsi="Calibri"/>
                <w:sz w:val="20"/>
              </w:rPr>
            </w:pPr>
            <w:r>
              <w:rPr>
                <w:rFonts w:ascii="Calibri" w:hAnsi="Calibri"/>
                <w:sz w:val="20"/>
              </w:rPr>
              <w:t>воучилиштетоводвете</w:t>
            </w:r>
          </w:p>
          <w:p w14:paraId="64ED4FD6">
            <w:pPr>
              <w:pStyle w:val="35"/>
              <w:ind w:left="108"/>
              <w:rPr>
                <w:rFonts w:ascii="Calibri" w:hAnsi="Calibri"/>
                <w:sz w:val="20"/>
              </w:rPr>
            </w:pPr>
            <w:r>
              <w:rPr>
                <w:rFonts w:ascii="Calibri" w:hAnsi="Calibri"/>
                <w:sz w:val="20"/>
              </w:rPr>
              <w:t>смени</w:t>
            </w:r>
          </w:p>
        </w:tc>
        <w:tc>
          <w:tcPr>
            <w:tcW w:w="2350" w:type="dxa"/>
            <w:tcBorders>
              <w:top w:val="nil"/>
            </w:tcBorders>
          </w:tcPr>
          <w:p w14:paraId="08EBDB91">
            <w:pPr>
              <w:pStyle w:val="35"/>
              <w:ind w:left="105" w:right="99"/>
              <w:rPr>
                <w:rFonts w:ascii="Calibri" w:hAnsi="Calibri"/>
              </w:rPr>
            </w:pPr>
            <w:r>
              <w:rPr>
                <w:rFonts w:ascii="Calibri" w:hAnsi="Calibri"/>
              </w:rPr>
              <w:t>време на одморите воучилишниотдвор</w:t>
            </w:r>
          </w:p>
          <w:p w14:paraId="0DF353A8">
            <w:pPr>
              <w:pStyle w:val="35"/>
              <w:spacing w:line="252" w:lineRule="exact"/>
              <w:ind w:left="105"/>
              <w:rPr>
                <w:rFonts w:ascii="Calibri" w:hAnsi="Calibri"/>
              </w:rPr>
            </w:pPr>
            <w:r>
              <w:rPr>
                <w:rFonts w:ascii="Calibri" w:hAnsi="Calibri"/>
              </w:rPr>
              <w:t>како ивоходниците</w:t>
            </w:r>
          </w:p>
        </w:tc>
        <w:tc>
          <w:tcPr>
            <w:tcW w:w="1620" w:type="dxa"/>
            <w:tcBorders>
              <w:top w:val="nil"/>
            </w:tcBorders>
          </w:tcPr>
          <w:p w14:paraId="0EC3E579">
            <w:pPr>
              <w:pStyle w:val="35"/>
              <w:rPr>
                <w:rFonts w:ascii="Times New Roman"/>
                <w:sz w:val="20"/>
              </w:rPr>
            </w:pPr>
          </w:p>
        </w:tc>
        <w:tc>
          <w:tcPr>
            <w:tcW w:w="1837" w:type="dxa"/>
            <w:vMerge w:val="continue"/>
            <w:tcBorders>
              <w:top w:val="nil"/>
            </w:tcBorders>
          </w:tcPr>
          <w:p w14:paraId="1BDCD95F">
            <w:pPr>
              <w:rPr>
                <w:sz w:val="2"/>
                <w:szCs w:val="2"/>
              </w:rPr>
            </w:pPr>
          </w:p>
        </w:tc>
        <w:tc>
          <w:tcPr>
            <w:tcW w:w="1709" w:type="dxa"/>
            <w:tcBorders>
              <w:top w:val="nil"/>
            </w:tcBorders>
          </w:tcPr>
          <w:p w14:paraId="05B45E4B">
            <w:pPr>
              <w:pStyle w:val="35"/>
              <w:spacing w:line="198" w:lineRule="exact"/>
              <w:ind w:left="105"/>
              <w:rPr>
                <w:rFonts w:ascii="Calibri" w:hAnsi="Calibri"/>
                <w:sz w:val="20"/>
              </w:rPr>
            </w:pPr>
            <w:r>
              <w:rPr>
                <w:rFonts w:ascii="Calibri" w:hAnsi="Calibri"/>
                <w:sz w:val="20"/>
              </w:rPr>
              <w:t>раководителиза</w:t>
            </w:r>
          </w:p>
          <w:p w14:paraId="05DC060E">
            <w:pPr>
              <w:pStyle w:val="35"/>
              <w:spacing w:before="4" w:line="235" w:lineRule="auto"/>
              <w:ind w:left="105" w:right="293"/>
              <w:rPr>
                <w:rFonts w:ascii="Calibri" w:hAnsi="Calibri"/>
              </w:rPr>
            </w:pPr>
            <w:r>
              <w:rPr>
                <w:rFonts w:ascii="Calibri" w:hAnsi="Calibri"/>
                <w:spacing w:val="-1"/>
                <w:sz w:val="20"/>
              </w:rPr>
              <w:t xml:space="preserve">однесување </w:t>
            </w:r>
            <w:r>
              <w:rPr>
                <w:rFonts w:ascii="Calibri" w:hAnsi="Calibri"/>
                <w:sz w:val="20"/>
              </w:rPr>
              <w:t>научениците</w:t>
            </w:r>
            <w:r>
              <w:rPr>
                <w:rFonts w:ascii="Calibri" w:hAnsi="Calibri"/>
              </w:rPr>
              <w:t>,</w:t>
            </w:r>
          </w:p>
        </w:tc>
        <w:tc>
          <w:tcPr>
            <w:tcW w:w="2552" w:type="dxa"/>
            <w:tcBorders>
              <w:top w:val="nil"/>
            </w:tcBorders>
          </w:tcPr>
          <w:p w14:paraId="4F093332">
            <w:pPr>
              <w:pStyle w:val="35"/>
              <w:spacing w:line="198" w:lineRule="exact"/>
              <w:ind w:left="108"/>
              <w:rPr>
                <w:rFonts w:ascii="Calibri" w:hAnsi="Calibri"/>
                <w:sz w:val="20"/>
              </w:rPr>
            </w:pPr>
            <w:r>
              <w:rPr>
                <w:rFonts w:ascii="Calibri" w:hAnsi="Calibri"/>
                <w:sz w:val="20"/>
              </w:rPr>
              <w:t>иучилишниотдвор</w:t>
            </w:r>
          </w:p>
        </w:tc>
      </w:tr>
      <w:tr w14:paraId="29AFEF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trPr>
        <w:tc>
          <w:tcPr>
            <w:tcW w:w="2868" w:type="dxa"/>
          </w:tcPr>
          <w:p w14:paraId="6E19F9A0">
            <w:pPr>
              <w:pStyle w:val="35"/>
              <w:spacing w:line="243" w:lineRule="exact"/>
              <w:ind w:left="107"/>
              <w:rPr>
                <w:rFonts w:ascii="Calibri" w:hAnsi="Calibri"/>
                <w:sz w:val="20"/>
              </w:rPr>
            </w:pPr>
            <w:r>
              <w:rPr>
                <w:rFonts w:ascii="Calibri" w:hAnsi="Calibri"/>
                <w:sz w:val="20"/>
              </w:rPr>
              <w:t>Дасенамалибројот на</w:t>
            </w:r>
          </w:p>
          <w:p w14:paraId="00152142">
            <w:pPr>
              <w:pStyle w:val="35"/>
              <w:ind w:left="107" w:right="146"/>
              <w:rPr>
                <w:rFonts w:ascii="Calibri" w:hAnsi="Calibri"/>
                <w:sz w:val="20"/>
              </w:rPr>
            </w:pPr>
            <w:r>
              <w:rPr>
                <w:rFonts w:ascii="Calibri" w:hAnsi="Calibri"/>
                <w:sz w:val="20"/>
              </w:rPr>
              <w:t>изреченипедагошкимеркизаучениците</w:t>
            </w:r>
          </w:p>
        </w:tc>
        <w:tc>
          <w:tcPr>
            <w:tcW w:w="2626" w:type="dxa"/>
          </w:tcPr>
          <w:p w14:paraId="023AB30F">
            <w:pPr>
              <w:pStyle w:val="35"/>
              <w:ind w:left="108" w:right="169"/>
              <w:rPr>
                <w:rFonts w:ascii="Calibri" w:hAnsi="Calibri"/>
                <w:sz w:val="20"/>
              </w:rPr>
            </w:pPr>
            <w:r>
              <w:rPr>
                <w:rFonts w:ascii="Calibri" w:hAnsi="Calibri"/>
                <w:sz w:val="20"/>
              </w:rPr>
              <w:t>Дискусијазаоднесувањетоидисциплината на</w:t>
            </w:r>
          </w:p>
          <w:p w14:paraId="149CB8E9">
            <w:pPr>
              <w:pStyle w:val="35"/>
              <w:ind w:left="108" w:right="189"/>
              <w:rPr>
                <w:rFonts w:ascii="Calibri" w:hAnsi="Calibri"/>
                <w:sz w:val="20"/>
              </w:rPr>
            </w:pPr>
            <w:r>
              <w:rPr>
                <w:rFonts w:ascii="Calibri" w:hAnsi="Calibri"/>
                <w:sz w:val="20"/>
              </w:rPr>
              <w:t>учениците на состаноците</w:t>
            </w:r>
            <w:r>
              <w:rPr>
                <w:rFonts w:ascii="Calibri" w:hAnsi="Calibri"/>
                <w:sz w:val="20"/>
                <w:lang w:val="mk-MK"/>
              </w:rPr>
              <w:t xml:space="preserve"> </w:t>
            </w:r>
            <w:r>
              <w:rPr>
                <w:rFonts w:ascii="Calibri" w:hAnsi="Calibri"/>
                <w:sz w:val="20"/>
              </w:rPr>
              <w:t>на</w:t>
            </w:r>
            <w:r>
              <w:rPr>
                <w:rFonts w:ascii="Calibri" w:hAnsi="Calibri"/>
                <w:sz w:val="20"/>
                <w:lang w:val="mk-MK"/>
              </w:rPr>
              <w:t xml:space="preserve"> </w:t>
            </w:r>
            <w:r>
              <w:rPr>
                <w:rFonts w:ascii="Calibri" w:hAnsi="Calibri"/>
                <w:sz w:val="20"/>
              </w:rPr>
              <w:t>одделенските</w:t>
            </w:r>
            <w:r>
              <w:rPr>
                <w:rFonts w:ascii="Calibri" w:hAnsi="Calibri"/>
                <w:sz w:val="20"/>
                <w:lang w:val="mk-MK"/>
              </w:rPr>
              <w:t xml:space="preserve"> </w:t>
            </w:r>
            <w:r>
              <w:rPr>
                <w:rFonts w:ascii="Calibri" w:hAnsi="Calibri"/>
                <w:sz w:val="20"/>
              </w:rPr>
              <w:t>заедницииУчилишниотпарламент</w:t>
            </w:r>
          </w:p>
        </w:tc>
        <w:tc>
          <w:tcPr>
            <w:tcW w:w="2350" w:type="dxa"/>
          </w:tcPr>
          <w:p w14:paraId="6A0C6D82">
            <w:pPr>
              <w:pStyle w:val="35"/>
              <w:ind w:left="105" w:right="908"/>
              <w:rPr>
                <w:rFonts w:ascii="Calibri" w:hAnsi="Calibri"/>
              </w:rPr>
            </w:pPr>
            <w:r>
              <w:rPr>
                <w:rFonts w:ascii="Calibri" w:hAnsi="Calibri"/>
              </w:rPr>
              <w:t>Постојанакомуникација</w:t>
            </w:r>
          </w:p>
          <w:p w14:paraId="707549E3">
            <w:pPr>
              <w:pStyle w:val="35"/>
              <w:ind w:left="105" w:right="285"/>
              <w:rPr>
                <w:rFonts w:ascii="Calibri" w:hAnsi="Calibri"/>
              </w:rPr>
            </w:pPr>
            <w:r>
              <w:rPr>
                <w:rFonts w:ascii="Calibri" w:hAnsi="Calibri"/>
              </w:rPr>
              <w:t>наставник –ученик идискусијаоколу</w:t>
            </w:r>
          </w:p>
          <w:p w14:paraId="1A0F42D7">
            <w:pPr>
              <w:pStyle w:val="35"/>
              <w:ind w:left="105" w:right="131"/>
              <w:rPr>
                <w:rFonts w:ascii="Calibri" w:hAnsi="Calibri"/>
              </w:rPr>
            </w:pPr>
            <w:r>
              <w:rPr>
                <w:rFonts w:ascii="Calibri" w:hAnsi="Calibri"/>
              </w:rPr>
              <w:t>проблемите поврзанисо дисциплината</w:t>
            </w:r>
          </w:p>
        </w:tc>
        <w:tc>
          <w:tcPr>
            <w:tcW w:w="1620" w:type="dxa"/>
          </w:tcPr>
          <w:p w14:paraId="6FC4F194">
            <w:pPr>
              <w:pStyle w:val="35"/>
              <w:ind w:left="105" w:right="541"/>
              <w:rPr>
                <w:rFonts w:ascii="Calibri" w:hAnsi="Calibri"/>
                <w:sz w:val="20"/>
              </w:rPr>
            </w:pPr>
            <w:r>
              <w:rPr>
                <w:rFonts w:ascii="Calibri" w:hAnsi="Calibri"/>
                <w:sz w:val="20"/>
              </w:rPr>
              <w:t>Вотекотнаучебнатагодина</w:t>
            </w:r>
          </w:p>
        </w:tc>
        <w:tc>
          <w:tcPr>
            <w:tcW w:w="1837" w:type="dxa"/>
          </w:tcPr>
          <w:p w14:paraId="42D24B88">
            <w:pPr>
              <w:pStyle w:val="35"/>
              <w:ind w:left="108" w:right="503"/>
              <w:rPr>
                <w:rFonts w:ascii="Calibri" w:hAnsi="Calibri"/>
                <w:sz w:val="20"/>
                <w:lang w:val="mk-MK"/>
              </w:rPr>
            </w:pPr>
            <w:r>
              <w:rPr>
                <w:rFonts w:ascii="Calibri" w:hAnsi="Calibri"/>
                <w:sz w:val="20"/>
              </w:rPr>
              <w:t>Одд.</w:t>
            </w:r>
            <w:r>
              <w:rPr>
                <w:rFonts w:ascii="Calibri" w:hAnsi="Calibri"/>
                <w:spacing w:val="-1"/>
                <w:sz w:val="20"/>
              </w:rPr>
              <w:t>раководители</w:t>
            </w:r>
          </w:p>
          <w:p w14:paraId="3D90ADEC">
            <w:pPr>
              <w:pStyle w:val="35"/>
              <w:ind w:left="108" w:right="659"/>
              <w:rPr>
                <w:rFonts w:ascii="Calibri" w:hAnsi="Calibri"/>
                <w:sz w:val="20"/>
                <w:lang w:val="mk-MK"/>
              </w:rPr>
            </w:pPr>
            <w:r>
              <w:rPr>
                <w:rFonts w:ascii="Calibri" w:hAnsi="Calibri"/>
                <w:spacing w:val="-1"/>
                <w:sz w:val="20"/>
              </w:rPr>
              <w:t>Одделенски</w:t>
            </w:r>
            <w:r>
              <w:rPr>
                <w:rFonts w:ascii="Calibri" w:hAnsi="Calibri"/>
                <w:sz w:val="20"/>
              </w:rPr>
              <w:t>заедници</w:t>
            </w:r>
          </w:p>
          <w:p w14:paraId="35DE9579">
            <w:pPr>
              <w:pStyle w:val="35"/>
              <w:spacing w:line="242" w:lineRule="exact"/>
              <w:ind w:left="108" w:right="786"/>
              <w:rPr>
                <w:rFonts w:ascii="Calibri" w:hAnsi="Calibri"/>
                <w:sz w:val="20"/>
              </w:rPr>
            </w:pPr>
            <w:r>
              <w:rPr>
                <w:rFonts w:ascii="Calibri" w:hAnsi="Calibri"/>
                <w:sz w:val="20"/>
              </w:rPr>
              <w:t>Училишен</w:t>
            </w:r>
            <w:r>
              <w:rPr>
                <w:rFonts w:ascii="Calibri" w:hAnsi="Calibri"/>
                <w:spacing w:val="-1"/>
                <w:sz w:val="20"/>
              </w:rPr>
              <w:t>парламент</w:t>
            </w:r>
          </w:p>
        </w:tc>
        <w:tc>
          <w:tcPr>
            <w:tcW w:w="1709" w:type="dxa"/>
          </w:tcPr>
          <w:p w14:paraId="395F0683">
            <w:pPr>
              <w:pStyle w:val="35"/>
              <w:ind w:left="105" w:right="525"/>
              <w:rPr>
                <w:rFonts w:ascii="Calibri" w:hAnsi="Calibri"/>
                <w:sz w:val="20"/>
              </w:rPr>
            </w:pPr>
            <w:r>
              <w:rPr>
                <w:rFonts w:ascii="Calibri" w:hAnsi="Calibri"/>
                <w:sz w:val="20"/>
                <w:lang w:val="mk-MK"/>
              </w:rPr>
              <w:t>П</w:t>
            </w:r>
            <w:r>
              <w:rPr>
                <w:rFonts w:ascii="Calibri" w:hAnsi="Calibri"/>
                <w:sz w:val="20"/>
              </w:rPr>
              <w:t>ротокол заупатувањеученик наразговор кајстручните</w:t>
            </w:r>
          </w:p>
          <w:p w14:paraId="4615B3FD">
            <w:pPr>
              <w:pStyle w:val="35"/>
              <w:ind w:left="105"/>
              <w:rPr>
                <w:rFonts w:ascii="Calibri" w:hAnsi="Calibri"/>
                <w:sz w:val="20"/>
              </w:rPr>
            </w:pPr>
            <w:r>
              <w:rPr>
                <w:rFonts w:ascii="Calibri" w:hAnsi="Calibri"/>
                <w:sz w:val="20"/>
              </w:rPr>
              <w:t>соработници</w:t>
            </w:r>
          </w:p>
        </w:tc>
        <w:tc>
          <w:tcPr>
            <w:tcW w:w="2552" w:type="dxa"/>
          </w:tcPr>
          <w:p w14:paraId="351D38AB">
            <w:pPr>
              <w:pStyle w:val="35"/>
              <w:spacing w:line="243" w:lineRule="exact"/>
              <w:ind w:left="108"/>
              <w:rPr>
                <w:rFonts w:ascii="Calibri" w:hAnsi="Calibri"/>
                <w:sz w:val="20"/>
              </w:rPr>
            </w:pPr>
            <w:r>
              <w:rPr>
                <w:rFonts w:ascii="Calibri" w:hAnsi="Calibri"/>
                <w:sz w:val="20"/>
              </w:rPr>
              <w:t>Соодветно</w:t>
            </w:r>
          </w:p>
          <w:p w14:paraId="5A28AF4D">
            <w:pPr>
              <w:pStyle w:val="35"/>
              <w:spacing w:before="1"/>
              <w:rPr>
                <w:rFonts w:ascii="Calibri"/>
                <w:b/>
                <w:sz w:val="20"/>
              </w:rPr>
            </w:pPr>
          </w:p>
          <w:p w14:paraId="6571879F">
            <w:pPr>
              <w:pStyle w:val="35"/>
              <w:spacing w:line="480" w:lineRule="auto"/>
              <w:ind w:left="108" w:right="514"/>
              <w:rPr>
                <w:rFonts w:ascii="Calibri" w:hAnsi="Calibri"/>
                <w:sz w:val="20"/>
              </w:rPr>
            </w:pPr>
            <w:r>
              <w:rPr>
                <w:rFonts w:ascii="Calibri" w:hAnsi="Calibri"/>
                <w:sz w:val="20"/>
              </w:rPr>
              <w:t>однесувањеодстрананаучениците</w:t>
            </w:r>
          </w:p>
        </w:tc>
      </w:tr>
      <w:tr w14:paraId="60476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868" w:type="dxa"/>
            <w:tcBorders>
              <w:bottom w:val="nil"/>
            </w:tcBorders>
          </w:tcPr>
          <w:p w14:paraId="05259170">
            <w:pPr>
              <w:pStyle w:val="35"/>
              <w:spacing w:line="243" w:lineRule="exact"/>
              <w:ind w:left="107"/>
              <w:rPr>
                <w:rFonts w:ascii="Calibri" w:hAnsi="Calibri"/>
                <w:sz w:val="20"/>
              </w:rPr>
            </w:pPr>
            <w:r>
              <w:rPr>
                <w:rFonts w:ascii="Calibri" w:hAnsi="Calibri"/>
                <w:sz w:val="20"/>
              </w:rPr>
              <w:t>Дасенамалибројот на</w:t>
            </w:r>
          </w:p>
        </w:tc>
        <w:tc>
          <w:tcPr>
            <w:tcW w:w="2626" w:type="dxa"/>
            <w:tcBorders>
              <w:bottom w:val="nil"/>
            </w:tcBorders>
          </w:tcPr>
          <w:p w14:paraId="4DAA2E26">
            <w:pPr>
              <w:pStyle w:val="35"/>
              <w:spacing w:line="243" w:lineRule="exact"/>
              <w:ind w:left="108"/>
              <w:rPr>
                <w:rFonts w:ascii="Calibri" w:hAnsi="Calibri"/>
                <w:sz w:val="20"/>
              </w:rPr>
            </w:pPr>
            <w:r>
              <w:rPr>
                <w:rFonts w:ascii="Calibri" w:hAnsi="Calibri"/>
                <w:sz w:val="20"/>
              </w:rPr>
              <w:t>Изборнасодржинии</w:t>
            </w:r>
          </w:p>
        </w:tc>
        <w:tc>
          <w:tcPr>
            <w:tcW w:w="2350" w:type="dxa"/>
            <w:tcBorders>
              <w:bottom w:val="nil"/>
            </w:tcBorders>
          </w:tcPr>
          <w:p w14:paraId="523AF625">
            <w:pPr>
              <w:pStyle w:val="35"/>
              <w:spacing w:line="253" w:lineRule="exact"/>
              <w:ind w:left="105"/>
              <w:rPr>
                <w:rFonts w:ascii="Calibri" w:hAnsi="Calibri"/>
              </w:rPr>
            </w:pPr>
            <w:r>
              <w:rPr>
                <w:rFonts w:ascii="Calibri" w:hAnsi="Calibri"/>
              </w:rPr>
              <w:t>Постојана</w:t>
            </w:r>
          </w:p>
        </w:tc>
        <w:tc>
          <w:tcPr>
            <w:tcW w:w="1620" w:type="dxa"/>
            <w:tcBorders>
              <w:bottom w:val="nil"/>
            </w:tcBorders>
          </w:tcPr>
          <w:p w14:paraId="7C52656B">
            <w:pPr>
              <w:pStyle w:val="35"/>
              <w:spacing w:line="243" w:lineRule="exact"/>
              <w:ind w:left="105"/>
              <w:rPr>
                <w:rFonts w:ascii="Calibri" w:hAnsi="Calibri"/>
                <w:sz w:val="20"/>
              </w:rPr>
            </w:pPr>
            <w:r>
              <w:rPr>
                <w:rFonts w:ascii="Calibri" w:hAnsi="Calibri"/>
                <w:sz w:val="20"/>
              </w:rPr>
              <w:t>Вотекотна</w:t>
            </w:r>
          </w:p>
        </w:tc>
        <w:tc>
          <w:tcPr>
            <w:tcW w:w="1837" w:type="dxa"/>
            <w:tcBorders>
              <w:bottom w:val="nil"/>
            </w:tcBorders>
          </w:tcPr>
          <w:p w14:paraId="2FB59079">
            <w:pPr>
              <w:pStyle w:val="35"/>
              <w:spacing w:line="243" w:lineRule="exact"/>
              <w:ind w:left="108"/>
              <w:rPr>
                <w:rFonts w:ascii="Calibri" w:hAnsi="Calibri"/>
                <w:sz w:val="20"/>
              </w:rPr>
            </w:pPr>
            <w:r>
              <w:rPr>
                <w:rFonts w:ascii="Calibri" w:hAnsi="Calibri"/>
                <w:sz w:val="20"/>
              </w:rPr>
              <w:t>Одделенските</w:t>
            </w:r>
          </w:p>
        </w:tc>
        <w:tc>
          <w:tcPr>
            <w:tcW w:w="1709" w:type="dxa"/>
            <w:tcBorders>
              <w:bottom w:val="nil"/>
            </w:tcBorders>
          </w:tcPr>
          <w:p w14:paraId="763BB9A4">
            <w:pPr>
              <w:pStyle w:val="35"/>
              <w:spacing w:line="243" w:lineRule="exact"/>
              <w:ind w:left="105"/>
              <w:rPr>
                <w:rFonts w:ascii="Calibri" w:hAnsi="Calibri"/>
                <w:sz w:val="20"/>
              </w:rPr>
            </w:pPr>
            <w:r>
              <w:rPr>
                <w:rFonts w:ascii="Calibri" w:hAnsi="Calibri"/>
                <w:sz w:val="20"/>
                <w:lang w:val="mk-MK"/>
              </w:rPr>
              <w:t>П</w:t>
            </w:r>
            <w:r>
              <w:rPr>
                <w:rFonts w:ascii="Calibri" w:hAnsi="Calibri"/>
                <w:sz w:val="20"/>
              </w:rPr>
              <w:t>ротоколза</w:t>
            </w:r>
          </w:p>
        </w:tc>
        <w:tc>
          <w:tcPr>
            <w:tcW w:w="2552" w:type="dxa"/>
            <w:tcBorders>
              <w:bottom w:val="nil"/>
            </w:tcBorders>
          </w:tcPr>
          <w:p w14:paraId="3BB1F2F8">
            <w:pPr>
              <w:pStyle w:val="35"/>
              <w:spacing w:line="243" w:lineRule="exact"/>
              <w:ind w:left="108"/>
              <w:rPr>
                <w:rFonts w:ascii="Calibri" w:hAnsi="Calibri"/>
                <w:sz w:val="20"/>
              </w:rPr>
            </w:pPr>
            <w:r>
              <w:rPr>
                <w:rFonts w:ascii="Calibri" w:hAnsi="Calibri"/>
                <w:sz w:val="20"/>
              </w:rPr>
              <w:t>Развиенасвести</w:t>
            </w:r>
          </w:p>
        </w:tc>
      </w:tr>
      <w:tr w14:paraId="28F99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868" w:type="dxa"/>
            <w:tcBorders>
              <w:top w:val="nil"/>
              <w:bottom w:val="nil"/>
            </w:tcBorders>
          </w:tcPr>
          <w:p w14:paraId="4AC473D2">
            <w:pPr>
              <w:pStyle w:val="35"/>
              <w:spacing w:line="215" w:lineRule="exact"/>
              <w:ind w:left="107"/>
              <w:rPr>
                <w:rFonts w:ascii="Calibri" w:hAnsi="Calibri"/>
                <w:sz w:val="20"/>
              </w:rPr>
            </w:pPr>
            <w:r>
              <w:rPr>
                <w:rFonts w:ascii="Calibri" w:hAnsi="Calibri"/>
                <w:sz w:val="20"/>
              </w:rPr>
              <w:t>изреченипедагошкимеркиза</w:t>
            </w:r>
          </w:p>
        </w:tc>
        <w:tc>
          <w:tcPr>
            <w:tcW w:w="2626" w:type="dxa"/>
            <w:tcBorders>
              <w:top w:val="nil"/>
              <w:bottom w:val="nil"/>
            </w:tcBorders>
          </w:tcPr>
          <w:p w14:paraId="43D026F1">
            <w:pPr>
              <w:pStyle w:val="35"/>
              <w:spacing w:line="215" w:lineRule="exact"/>
              <w:ind w:left="108"/>
              <w:rPr>
                <w:rFonts w:ascii="Calibri" w:hAnsi="Calibri"/>
                <w:sz w:val="20"/>
              </w:rPr>
            </w:pPr>
            <w:r>
              <w:rPr>
                <w:rFonts w:ascii="Calibri" w:hAnsi="Calibri"/>
                <w:sz w:val="20"/>
              </w:rPr>
              <w:t>активностизачасовитена</w:t>
            </w:r>
          </w:p>
        </w:tc>
        <w:tc>
          <w:tcPr>
            <w:tcW w:w="2350" w:type="dxa"/>
            <w:tcBorders>
              <w:top w:val="nil"/>
              <w:bottom w:val="nil"/>
            </w:tcBorders>
          </w:tcPr>
          <w:p w14:paraId="10B3E38F">
            <w:pPr>
              <w:pStyle w:val="35"/>
              <w:spacing w:line="237" w:lineRule="exact"/>
              <w:ind w:left="105"/>
              <w:rPr>
                <w:rFonts w:ascii="Calibri" w:hAnsi="Calibri"/>
              </w:rPr>
            </w:pPr>
            <w:r>
              <w:rPr>
                <w:rFonts w:ascii="Calibri" w:hAnsi="Calibri"/>
              </w:rPr>
              <w:t>комуникација</w:t>
            </w:r>
          </w:p>
        </w:tc>
        <w:tc>
          <w:tcPr>
            <w:tcW w:w="1620" w:type="dxa"/>
            <w:tcBorders>
              <w:top w:val="nil"/>
              <w:bottom w:val="nil"/>
            </w:tcBorders>
          </w:tcPr>
          <w:p w14:paraId="29ED2A43">
            <w:pPr>
              <w:pStyle w:val="35"/>
              <w:spacing w:line="215" w:lineRule="exact"/>
              <w:ind w:left="105"/>
              <w:rPr>
                <w:rFonts w:ascii="Calibri" w:hAnsi="Calibri"/>
                <w:sz w:val="20"/>
              </w:rPr>
            </w:pPr>
            <w:r>
              <w:rPr>
                <w:rFonts w:ascii="Calibri" w:hAnsi="Calibri"/>
                <w:sz w:val="20"/>
              </w:rPr>
              <w:t>учебната</w:t>
            </w:r>
          </w:p>
        </w:tc>
        <w:tc>
          <w:tcPr>
            <w:tcW w:w="1837" w:type="dxa"/>
            <w:tcBorders>
              <w:top w:val="nil"/>
              <w:bottom w:val="nil"/>
            </w:tcBorders>
          </w:tcPr>
          <w:p w14:paraId="5594F329">
            <w:pPr>
              <w:pStyle w:val="35"/>
              <w:spacing w:line="215" w:lineRule="exact"/>
              <w:ind w:left="108"/>
              <w:rPr>
                <w:rFonts w:ascii="Calibri" w:hAnsi="Calibri"/>
                <w:sz w:val="20"/>
              </w:rPr>
            </w:pPr>
            <w:r>
              <w:rPr>
                <w:rFonts w:ascii="Calibri" w:hAnsi="Calibri"/>
                <w:sz w:val="20"/>
              </w:rPr>
              <w:t>раководителии</w:t>
            </w:r>
          </w:p>
        </w:tc>
        <w:tc>
          <w:tcPr>
            <w:tcW w:w="1709" w:type="dxa"/>
            <w:tcBorders>
              <w:top w:val="nil"/>
              <w:bottom w:val="nil"/>
            </w:tcBorders>
          </w:tcPr>
          <w:p w14:paraId="008279CE">
            <w:pPr>
              <w:pStyle w:val="35"/>
              <w:spacing w:line="215" w:lineRule="exact"/>
              <w:ind w:left="105"/>
              <w:rPr>
                <w:rFonts w:ascii="Calibri" w:hAnsi="Calibri"/>
                <w:sz w:val="20"/>
              </w:rPr>
            </w:pPr>
            <w:r>
              <w:rPr>
                <w:rFonts w:ascii="Calibri" w:hAnsi="Calibri"/>
                <w:sz w:val="20"/>
              </w:rPr>
              <w:t>упатување</w:t>
            </w:r>
          </w:p>
        </w:tc>
        <w:tc>
          <w:tcPr>
            <w:tcW w:w="2552" w:type="dxa"/>
            <w:tcBorders>
              <w:top w:val="nil"/>
              <w:bottom w:val="nil"/>
            </w:tcBorders>
          </w:tcPr>
          <w:p w14:paraId="1A57674D">
            <w:pPr>
              <w:pStyle w:val="35"/>
              <w:spacing w:line="215" w:lineRule="exact"/>
              <w:ind w:left="108"/>
              <w:rPr>
                <w:rFonts w:ascii="Calibri" w:hAnsi="Calibri"/>
                <w:sz w:val="20"/>
              </w:rPr>
            </w:pPr>
            <w:r>
              <w:rPr>
                <w:rFonts w:ascii="Calibri" w:hAnsi="Calibri"/>
                <w:sz w:val="20"/>
              </w:rPr>
              <w:t>одговорностза</w:t>
            </w:r>
          </w:p>
        </w:tc>
      </w:tr>
      <w:tr w14:paraId="095F0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2868" w:type="dxa"/>
            <w:tcBorders>
              <w:top w:val="nil"/>
              <w:bottom w:val="nil"/>
            </w:tcBorders>
          </w:tcPr>
          <w:p w14:paraId="0340C9BC">
            <w:pPr>
              <w:pStyle w:val="35"/>
              <w:spacing w:line="203" w:lineRule="exact"/>
              <w:ind w:left="107"/>
              <w:rPr>
                <w:rFonts w:ascii="Calibri" w:hAnsi="Calibri"/>
                <w:sz w:val="20"/>
              </w:rPr>
            </w:pPr>
            <w:r>
              <w:rPr>
                <w:rFonts w:ascii="Calibri" w:hAnsi="Calibri"/>
                <w:sz w:val="20"/>
              </w:rPr>
              <w:t>ученицитевоучилиштето</w:t>
            </w:r>
          </w:p>
        </w:tc>
        <w:tc>
          <w:tcPr>
            <w:tcW w:w="2626" w:type="dxa"/>
            <w:tcBorders>
              <w:top w:val="nil"/>
              <w:bottom w:val="nil"/>
            </w:tcBorders>
          </w:tcPr>
          <w:p w14:paraId="3A7FB1F7">
            <w:pPr>
              <w:pStyle w:val="35"/>
              <w:spacing w:line="202" w:lineRule="exact"/>
              <w:ind w:left="108"/>
              <w:rPr>
                <w:rFonts w:ascii="Calibri" w:hAnsi="Calibri"/>
                <w:sz w:val="20"/>
              </w:rPr>
            </w:pPr>
            <w:r>
              <w:rPr>
                <w:rFonts w:ascii="Calibri" w:hAnsi="Calibri"/>
                <w:sz w:val="20"/>
              </w:rPr>
              <w:t>одделенскатазаедница</w:t>
            </w:r>
          </w:p>
          <w:p w14:paraId="3919F24F">
            <w:pPr>
              <w:pStyle w:val="35"/>
              <w:ind w:left="108" w:right="208"/>
              <w:rPr>
                <w:rFonts w:ascii="Calibri" w:hAnsi="Calibri"/>
                <w:sz w:val="20"/>
              </w:rPr>
            </w:pPr>
            <w:r>
              <w:rPr>
                <w:rFonts w:ascii="Calibri" w:hAnsi="Calibri"/>
                <w:sz w:val="20"/>
              </w:rPr>
              <w:t>поврзанисодисциплинатанаучениците</w:t>
            </w:r>
          </w:p>
        </w:tc>
        <w:tc>
          <w:tcPr>
            <w:tcW w:w="2350" w:type="dxa"/>
            <w:tcBorders>
              <w:top w:val="nil"/>
              <w:bottom w:val="nil"/>
            </w:tcBorders>
          </w:tcPr>
          <w:p w14:paraId="13E0F498">
            <w:pPr>
              <w:pStyle w:val="35"/>
              <w:spacing w:before="4"/>
              <w:ind w:left="105" w:right="285"/>
              <w:rPr>
                <w:rFonts w:ascii="Calibri" w:hAnsi="Calibri"/>
              </w:rPr>
            </w:pPr>
            <w:r>
              <w:rPr>
                <w:rFonts w:ascii="Calibri" w:hAnsi="Calibri"/>
              </w:rPr>
              <w:t>наставник –ученик идискусијаоколу</w:t>
            </w:r>
          </w:p>
          <w:p w14:paraId="4E2FFB0D">
            <w:pPr>
              <w:pStyle w:val="35"/>
              <w:spacing w:before="1"/>
              <w:ind w:left="105" w:right="103"/>
              <w:rPr>
                <w:rFonts w:ascii="Calibri" w:hAnsi="Calibri"/>
              </w:rPr>
            </w:pPr>
            <w:r>
              <w:rPr>
                <w:rFonts w:ascii="Calibri" w:hAnsi="Calibri"/>
              </w:rPr>
              <w:t>проблемите поврзанисодисциплинатазада</w:t>
            </w:r>
          </w:p>
        </w:tc>
        <w:tc>
          <w:tcPr>
            <w:tcW w:w="1620" w:type="dxa"/>
            <w:tcBorders>
              <w:top w:val="nil"/>
              <w:bottom w:val="nil"/>
            </w:tcBorders>
          </w:tcPr>
          <w:p w14:paraId="27557823">
            <w:pPr>
              <w:pStyle w:val="35"/>
              <w:spacing w:line="203" w:lineRule="exact"/>
              <w:ind w:left="105"/>
              <w:rPr>
                <w:rFonts w:ascii="Calibri" w:hAnsi="Calibri"/>
                <w:sz w:val="20"/>
              </w:rPr>
            </w:pPr>
            <w:r>
              <w:rPr>
                <w:rFonts w:ascii="Calibri" w:hAnsi="Calibri"/>
                <w:sz w:val="20"/>
              </w:rPr>
              <w:t>година</w:t>
            </w:r>
          </w:p>
        </w:tc>
        <w:tc>
          <w:tcPr>
            <w:tcW w:w="1837" w:type="dxa"/>
            <w:tcBorders>
              <w:top w:val="nil"/>
              <w:bottom w:val="nil"/>
            </w:tcBorders>
          </w:tcPr>
          <w:p w14:paraId="4B107802">
            <w:pPr>
              <w:pStyle w:val="35"/>
              <w:spacing w:line="203" w:lineRule="exact"/>
              <w:ind w:left="108"/>
              <w:rPr>
                <w:rFonts w:ascii="Calibri" w:hAnsi="Calibri"/>
                <w:sz w:val="20"/>
              </w:rPr>
            </w:pPr>
            <w:r>
              <w:rPr>
                <w:rFonts w:ascii="Calibri" w:hAnsi="Calibri"/>
                <w:sz w:val="20"/>
              </w:rPr>
              <w:t>учениците</w:t>
            </w:r>
          </w:p>
        </w:tc>
        <w:tc>
          <w:tcPr>
            <w:tcW w:w="1709" w:type="dxa"/>
            <w:tcBorders>
              <w:top w:val="nil"/>
              <w:bottom w:val="nil"/>
            </w:tcBorders>
          </w:tcPr>
          <w:p w14:paraId="0FFA9CED">
            <w:pPr>
              <w:pStyle w:val="35"/>
              <w:spacing w:line="202" w:lineRule="exact"/>
              <w:ind w:left="105"/>
              <w:rPr>
                <w:rFonts w:ascii="Calibri" w:hAnsi="Calibri"/>
                <w:sz w:val="20"/>
              </w:rPr>
            </w:pPr>
            <w:r>
              <w:rPr>
                <w:rFonts w:ascii="Calibri" w:hAnsi="Calibri"/>
                <w:sz w:val="20"/>
              </w:rPr>
              <w:t>ученикна</w:t>
            </w:r>
          </w:p>
          <w:p w14:paraId="0CB7D78E">
            <w:pPr>
              <w:pStyle w:val="35"/>
              <w:ind w:left="105" w:right="525"/>
              <w:rPr>
                <w:rFonts w:ascii="Calibri" w:hAnsi="Calibri"/>
                <w:sz w:val="20"/>
              </w:rPr>
            </w:pPr>
            <w:r>
              <w:rPr>
                <w:rFonts w:ascii="Calibri" w:hAnsi="Calibri"/>
                <w:sz w:val="20"/>
              </w:rPr>
              <w:t>разговор кајстручните</w:t>
            </w:r>
          </w:p>
          <w:p w14:paraId="1A0F205F">
            <w:pPr>
              <w:pStyle w:val="35"/>
              <w:spacing w:before="1"/>
              <w:ind w:left="105"/>
              <w:rPr>
                <w:rFonts w:ascii="Calibri" w:hAnsi="Calibri"/>
                <w:sz w:val="20"/>
              </w:rPr>
            </w:pPr>
            <w:r>
              <w:rPr>
                <w:rFonts w:ascii="Calibri" w:hAnsi="Calibri"/>
                <w:sz w:val="20"/>
              </w:rPr>
              <w:t>соработници</w:t>
            </w:r>
          </w:p>
        </w:tc>
        <w:tc>
          <w:tcPr>
            <w:tcW w:w="2552" w:type="dxa"/>
            <w:tcBorders>
              <w:top w:val="nil"/>
              <w:bottom w:val="nil"/>
            </w:tcBorders>
          </w:tcPr>
          <w:p w14:paraId="29E0BCCE">
            <w:pPr>
              <w:pStyle w:val="35"/>
              <w:spacing w:line="202" w:lineRule="exact"/>
              <w:ind w:left="108"/>
              <w:rPr>
                <w:rFonts w:ascii="Calibri" w:hAnsi="Calibri"/>
                <w:sz w:val="20"/>
              </w:rPr>
            </w:pPr>
            <w:r>
              <w:rPr>
                <w:rFonts w:ascii="Calibri" w:hAnsi="Calibri"/>
                <w:sz w:val="20"/>
              </w:rPr>
              <w:t>сопственотооднесување</w:t>
            </w:r>
          </w:p>
          <w:p w14:paraId="7F3B9A8B">
            <w:pPr>
              <w:pStyle w:val="35"/>
              <w:ind w:left="108" w:right="1103"/>
              <w:rPr>
                <w:rFonts w:ascii="Calibri" w:hAnsi="Calibri"/>
                <w:sz w:val="20"/>
              </w:rPr>
            </w:pPr>
            <w:r>
              <w:rPr>
                <w:rFonts w:ascii="Calibri" w:hAnsi="Calibri"/>
                <w:sz w:val="20"/>
              </w:rPr>
              <w:t>кајученицитеивработените</w:t>
            </w:r>
          </w:p>
        </w:tc>
      </w:tr>
      <w:tr w14:paraId="3E794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868" w:type="dxa"/>
            <w:tcBorders>
              <w:top w:val="nil"/>
              <w:bottom w:val="nil"/>
            </w:tcBorders>
          </w:tcPr>
          <w:p w14:paraId="764771ED">
            <w:pPr>
              <w:pStyle w:val="35"/>
              <w:rPr>
                <w:rFonts w:ascii="Times New Roman"/>
                <w:sz w:val="18"/>
              </w:rPr>
            </w:pPr>
          </w:p>
        </w:tc>
        <w:tc>
          <w:tcPr>
            <w:tcW w:w="2626" w:type="dxa"/>
            <w:tcBorders>
              <w:top w:val="nil"/>
              <w:bottom w:val="nil"/>
            </w:tcBorders>
          </w:tcPr>
          <w:p w14:paraId="00F70F77">
            <w:pPr>
              <w:pStyle w:val="35"/>
              <w:rPr>
                <w:rFonts w:ascii="Times New Roman"/>
                <w:sz w:val="18"/>
              </w:rPr>
            </w:pPr>
          </w:p>
        </w:tc>
        <w:tc>
          <w:tcPr>
            <w:tcW w:w="2350" w:type="dxa"/>
            <w:tcBorders>
              <w:top w:val="nil"/>
              <w:bottom w:val="nil"/>
            </w:tcBorders>
          </w:tcPr>
          <w:p w14:paraId="0EDB550C">
            <w:pPr>
              <w:pStyle w:val="35"/>
              <w:spacing w:line="248" w:lineRule="exact"/>
              <w:ind w:left="105"/>
              <w:rPr>
                <w:rFonts w:ascii="Calibri" w:hAnsi="Calibri"/>
              </w:rPr>
            </w:pPr>
            <w:r>
              <w:rPr>
                <w:rFonts w:ascii="Calibri" w:hAnsi="Calibri"/>
              </w:rPr>
              <w:t>недојдедопоголеми</w:t>
            </w:r>
          </w:p>
        </w:tc>
        <w:tc>
          <w:tcPr>
            <w:tcW w:w="1620" w:type="dxa"/>
            <w:tcBorders>
              <w:top w:val="nil"/>
              <w:bottom w:val="nil"/>
            </w:tcBorders>
          </w:tcPr>
          <w:p w14:paraId="03F85F88">
            <w:pPr>
              <w:pStyle w:val="35"/>
              <w:rPr>
                <w:rFonts w:ascii="Times New Roman"/>
                <w:sz w:val="18"/>
              </w:rPr>
            </w:pPr>
          </w:p>
        </w:tc>
        <w:tc>
          <w:tcPr>
            <w:tcW w:w="1837" w:type="dxa"/>
            <w:tcBorders>
              <w:top w:val="nil"/>
              <w:bottom w:val="nil"/>
            </w:tcBorders>
          </w:tcPr>
          <w:p w14:paraId="58EA919F">
            <w:pPr>
              <w:pStyle w:val="35"/>
              <w:rPr>
                <w:rFonts w:ascii="Times New Roman"/>
                <w:sz w:val="18"/>
              </w:rPr>
            </w:pPr>
          </w:p>
        </w:tc>
        <w:tc>
          <w:tcPr>
            <w:tcW w:w="1709" w:type="dxa"/>
            <w:tcBorders>
              <w:top w:val="nil"/>
              <w:bottom w:val="nil"/>
            </w:tcBorders>
          </w:tcPr>
          <w:p w14:paraId="0DB97940">
            <w:pPr>
              <w:pStyle w:val="35"/>
              <w:rPr>
                <w:rFonts w:ascii="Times New Roman"/>
                <w:sz w:val="18"/>
              </w:rPr>
            </w:pPr>
          </w:p>
        </w:tc>
        <w:tc>
          <w:tcPr>
            <w:tcW w:w="2552" w:type="dxa"/>
            <w:tcBorders>
              <w:top w:val="nil"/>
              <w:bottom w:val="nil"/>
            </w:tcBorders>
          </w:tcPr>
          <w:p w14:paraId="1EEB9B40">
            <w:pPr>
              <w:pStyle w:val="35"/>
              <w:rPr>
                <w:rFonts w:ascii="Times New Roman"/>
                <w:sz w:val="18"/>
              </w:rPr>
            </w:pPr>
          </w:p>
        </w:tc>
      </w:tr>
      <w:tr w14:paraId="36F28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2868" w:type="dxa"/>
            <w:tcBorders>
              <w:top w:val="nil"/>
            </w:tcBorders>
          </w:tcPr>
          <w:p w14:paraId="5015B13E">
            <w:pPr>
              <w:pStyle w:val="35"/>
              <w:rPr>
                <w:rFonts w:ascii="Times New Roman"/>
                <w:sz w:val="18"/>
              </w:rPr>
            </w:pPr>
          </w:p>
        </w:tc>
        <w:tc>
          <w:tcPr>
            <w:tcW w:w="2626" w:type="dxa"/>
            <w:tcBorders>
              <w:top w:val="nil"/>
            </w:tcBorders>
          </w:tcPr>
          <w:p w14:paraId="2298A3B2">
            <w:pPr>
              <w:pStyle w:val="35"/>
              <w:rPr>
                <w:rFonts w:ascii="Times New Roman"/>
                <w:sz w:val="18"/>
              </w:rPr>
            </w:pPr>
          </w:p>
        </w:tc>
        <w:tc>
          <w:tcPr>
            <w:tcW w:w="2350" w:type="dxa"/>
            <w:tcBorders>
              <w:top w:val="nil"/>
            </w:tcBorders>
          </w:tcPr>
          <w:p w14:paraId="64F4845D">
            <w:pPr>
              <w:pStyle w:val="35"/>
              <w:spacing w:line="233" w:lineRule="exact"/>
              <w:ind w:left="105"/>
              <w:rPr>
                <w:rFonts w:ascii="Calibri" w:hAnsi="Calibri"/>
              </w:rPr>
            </w:pPr>
            <w:r>
              <w:rPr>
                <w:rFonts w:ascii="Calibri" w:hAnsi="Calibri"/>
              </w:rPr>
              <w:t>проблеми</w:t>
            </w:r>
          </w:p>
        </w:tc>
        <w:tc>
          <w:tcPr>
            <w:tcW w:w="1620" w:type="dxa"/>
            <w:tcBorders>
              <w:top w:val="nil"/>
            </w:tcBorders>
          </w:tcPr>
          <w:p w14:paraId="7669A175">
            <w:pPr>
              <w:pStyle w:val="35"/>
              <w:rPr>
                <w:rFonts w:ascii="Times New Roman"/>
                <w:sz w:val="18"/>
              </w:rPr>
            </w:pPr>
          </w:p>
        </w:tc>
        <w:tc>
          <w:tcPr>
            <w:tcW w:w="1837" w:type="dxa"/>
            <w:tcBorders>
              <w:top w:val="nil"/>
            </w:tcBorders>
          </w:tcPr>
          <w:p w14:paraId="2DCEA20B">
            <w:pPr>
              <w:pStyle w:val="35"/>
              <w:rPr>
                <w:rFonts w:ascii="Times New Roman"/>
                <w:sz w:val="18"/>
              </w:rPr>
            </w:pPr>
          </w:p>
        </w:tc>
        <w:tc>
          <w:tcPr>
            <w:tcW w:w="1709" w:type="dxa"/>
            <w:tcBorders>
              <w:top w:val="nil"/>
            </w:tcBorders>
          </w:tcPr>
          <w:p w14:paraId="39C917E4">
            <w:pPr>
              <w:pStyle w:val="35"/>
              <w:rPr>
                <w:rFonts w:ascii="Times New Roman"/>
                <w:sz w:val="18"/>
              </w:rPr>
            </w:pPr>
          </w:p>
        </w:tc>
        <w:tc>
          <w:tcPr>
            <w:tcW w:w="2552" w:type="dxa"/>
            <w:tcBorders>
              <w:top w:val="nil"/>
            </w:tcBorders>
          </w:tcPr>
          <w:p w14:paraId="3C264D03">
            <w:pPr>
              <w:pStyle w:val="35"/>
              <w:rPr>
                <w:rFonts w:ascii="Times New Roman"/>
                <w:sz w:val="18"/>
              </w:rPr>
            </w:pPr>
          </w:p>
        </w:tc>
      </w:tr>
    </w:tbl>
    <w:p w14:paraId="17D15D76">
      <w:pPr>
        <w:rPr>
          <w:rFonts w:ascii="Times New Roman"/>
          <w:sz w:val="18"/>
          <w:lang w:val="mk-MK"/>
        </w:rPr>
        <w:sectPr>
          <w:type w:val="nextColumn"/>
          <w:pgSz w:w="16850" w:h="11910" w:orient="landscape"/>
          <w:pgMar w:top="760" w:right="260" w:bottom="940" w:left="520" w:header="0" w:footer="673" w:gutter="0"/>
          <w:cols w:space="720" w:num="1"/>
        </w:sectPr>
      </w:pPr>
    </w:p>
    <w:p w14:paraId="195458BA">
      <w:pPr>
        <w:pStyle w:val="6"/>
        <w:ind w:left="0" w:right="567"/>
        <w:rPr>
          <w:rFonts w:asciiTheme="minorHAnsi" w:hAnsiTheme="minorHAnsi" w:cstheme="minorHAnsi"/>
          <w:lang w:val="mk-MK"/>
        </w:rPr>
      </w:pPr>
    </w:p>
    <w:p w14:paraId="1017B10F">
      <w:pPr>
        <w:pStyle w:val="6"/>
        <w:ind w:left="0" w:right="567"/>
        <w:rPr>
          <w:rFonts w:asciiTheme="minorHAnsi" w:hAnsiTheme="minorHAnsi" w:cstheme="minorHAnsi"/>
          <w:i w:val="0"/>
        </w:rPr>
      </w:pPr>
      <w:r>
        <w:rPr>
          <w:rFonts w:asciiTheme="minorHAnsi" w:hAnsiTheme="minorHAnsi" w:cstheme="minorHAnsi"/>
          <w:i w:val="0"/>
          <w:lang w:val="mk-MK"/>
        </w:rPr>
        <w:t>19.2.</w:t>
      </w:r>
      <w:r>
        <w:rPr>
          <w:rFonts w:asciiTheme="minorHAnsi" w:hAnsiTheme="minorHAnsi" w:cstheme="minorHAnsi"/>
          <w:i w:val="0"/>
        </w:rPr>
        <w:t>Естетско и функционално уредување на просторот во училиштето</w:t>
      </w:r>
    </w:p>
    <w:p w14:paraId="3ECF59DB">
      <w:pPr>
        <w:pStyle w:val="13"/>
        <w:numPr>
          <w:ilvl w:val="0"/>
          <w:numId w:val="24"/>
        </w:numPr>
        <w:ind w:left="1491" w:right="567" w:hanging="357"/>
        <w:rPr>
          <w:rFonts w:asciiTheme="minorHAnsi" w:hAnsiTheme="minorHAnsi" w:cstheme="minorHAnsi"/>
        </w:rPr>
      </w:pPr>
      <w:r>
        <w:rPr>
          <w:rFonts w:asciiTheme="minorHAnsi" w:hAnsiTheme="minorHAnsi" w:cstheme="minorHAnsi"/>
        </w:rPr>
        <w:t>истакнување на трудови на ученици во училницата и училишниот хол</w:t>
      </w:r>
    </w:p>
    <w:p w14:paraId="706309C1">
      <w:pPr>
        <w:pStyle w:val="34"/>
        <w:numPr>
          <w:ilvl w:val="0"/>
          <w:numId w:val="24"/>
        </w:numPr>
        <w:tabs>
          <w:tab w:val="left" w:pos="1849"/>
        </w:tabs>
        <w:ind w:left="1491" w:right="567" w:hanging="357"/>
        <w:rPr>
          <w:rFonts w:asciiTheme="minorHAnsi" w:hAnsiTheme="minorHAnsi" w:cstheme="minorHAnsi"/>
        </w:rPr>
      </w:pPr>
      <w:r>
        <w:rPr>
          <w:rFonts w:asciiTheme="minorHAnsi" w:hAnsiTheme="minorHAnsi" w:cstheme="minorHAnsi"/>
        </w:rPr>
        <w:t>одбележување на значајни настани, датуми и активности со прикладнаиконографија</w:t>
      </w:r>
    </w:p>
    <w:p w14:paraId="7B7F0E32">
      <w:pPr>
        <w:tabs>
          <w:tab w:val="left" w:pos="1849"/>
        </w:tabs>
        <w:ind w:right="567"/>
        <w:rPr>
          <w:rFonts w:asciiTheme="minorHAnsi" w:hAnsiTheme="minorHAnsi" w:cstheme="minorHAnsi"/>
          <w:lang w:val="mk-MK"/>
        </w:rPr>
      </w:pPr>
    </w:p>
    <w:p w14:paraId="4DB39D35">
      <w:pPr>
        <w:pStyle w:val="13"/>
        <w:ind w:right="567"/>
        <w:rPr>
          <w:rFonts w:asciiTheme="minorHAnsi" w:hAnsiTheme="minorHAnsi" w:cstheme="minorHAnsi"/>
          <w:b/>
          <w:lang w:val="mk-MK"/>
        </w:rPr>
      </w:pPr>
    </w:p>
    <w:p w14:paraId="048D95E8">
      <w:pPr>
        <w:pStyle w:val="13"/>
        <w:ind w:right="567"/>
        <w:rPr>
          <w:rFonts w:asciiTheme="minorHAnsi" w:hAnsiTheme="minorHAnsi" w:cstheme="minorHAnsi"/>
          <w:b/>
          <w:lang w:val="mk-MK"/>
        </w:rPr>
      </w:pPr>
      <w:r>
        <w:rPr>
          <w:rFonts w:asciiTheme="minorHAnsi" w:hAnsiTheme="minorHAnsi" w:cstheme="minorHAnsi"/>
          <w:b/>
          <w:lang w:val="mk-MK"/>
        </w:rPr>
        <w:t>Тим за изготвување план за естетско и функционално уредување на просторот и опкружувањето на училиштето</w:t>
      </w:r>
    </w:p>
    <w:p w14:paraId="594CBF19">
      <w:pPr>
        <w:jc w:val="center"/>
        <w:rPr>
          <w:rFonts w:asciiTheme="minorHAnsi" w:hAnsiTheme="minorHAnsi" w:cstheme="minorHAnsi"/>
          <w:b/>
          <w:i/>
          <w:sz w:val="24"/>
          <w:szCs w:val="24"/>
          <w:lang w:val="mk-MK"/>
        </w:rPr>
      </w:pPr>
      <w:r>
        <w:rPr>
          <w:rFonts w:asciiTheme="minorHAnsi" w:hAnsiTheme="minorHAnsi" w:cstheme="minorHAnsi"/>
          <w:b/>
          <w:i/>
          <w:sz w:val="24"/>
          <w:szCs w:val="24"/>
          <w:lang w:val="mk-MK"/>
        </w:rPr>
        <w:t>(Прилог на годишна програма 4.15.План за естетско и функционално уредување на просторот и опкружувањето на училиштето)</w:t>
      </w:r>
    </w:p>
    <w:p w14:paraId="151744C4">
      <w:pPr>
        <w:jc w:val="center"/>
        <w:rPr>
          <w:rFonts w:asciiTheme="minorHAnsi" w:hAnsiTheme="minorHAnsi"/>
          <w:b/>
          <w:lang w:val="mk-MK"/>
        </w:rPr>
      </w:pPr>
      <w:r>
        <w:rPr>
          <w:rFonts w:asciiTheme="minorHAnsi" w:hAnsiTheme="minorHAnsi"/>
          <w:b/>
          <w:lang w:val="mk-MK"/>
        </w:rPr>
        <w:t>(</w:t>
      </w:r>
      <w:r>
        <w:rPr>
          <w:rFonts w:cs="Arial" w:asciiTheme="minorHAnsi" w:hAnsiTheme="minorHAnsi"/>
          <w:b/>
          <w:lang w:val="mk-MK"/>
        </w:rPr>
        <w:t>за период од три години и тоа: 2023/24, 2024/25, 2025/26)</w:t>
      </w:r>
    </w:p>
    <w:p w14:paraId="236953AA">
      <w:pPr>
        <w:pStyle w:val="13"/>
        <w:ind w:right="567"/>
        <w:rPr>
          <w:rFonts w:asciiTheme="minorHAnsi" w:hAnsiTheme="minorHAnsi" w:cstheme="minorHAnsi"/>
          <w:b/>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827"/>
        <w:gridCol w:w="4025"/>
      </w:tblGrid>
      <w:tr w14:paraId="34629A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shd w:val="clear" w:color="auto" w:fill="D8D8D8" w:themeFill="background1" w:themeFillShade="D9"/>
            <w:vAlign w:val="center"/>
          </w:tcPr>
          <w:p w14:paraId="4AA74FCC">
            <w:pPr>
              <w:pStyle w:val="13"/>
              <w:ind w:right="567"/>
              <w:jc w:val="center"/>
              <w:rPr>
                <w:rFonts w:asciiTheme="minorHAnsi" w:hAnsiTheme="minorHAnsi" w:cstheme="minorHAnsi"/>
                <w:b/>
                <w:lang w:val="mk-MK"/>
              </w:rPr>
            </w:pPr>
            <w:r>
              <w:rPr>
                <w:rFonts w:asciiTheme="minorHAnsi" w:hAnsiTheme="minorHAnsi" w:cstheme="minorHAnsi"/>
                <w:b/>
                <w:lang w:val="mk-MK"/>
              </w:rPr>
              <w:t>Име и презиме</w:t>
            </w:r>
          </w:p>
        </w:tc>
        <w:tc>
          <w:tcPr>
            <w:tcW w:w="4025" w:type="dxa"/>
            <w:shd w:val="clear" w:color="auto" w:fill="D8D8D8" w:themeFill="background1" w:themeFillShade="D9"/>
            <w:vAlign w:val="center"/>
          </w:tcPr>
          <w:p w14:paraId="0A437C1D">
            <w:pPr>
              <w:pStyle w:val="13"/>
              <w:ind w:right="567"/>
              <w:jc w:val="center"/>
              <w:rPr>
                <w:rFonts w:asciiTheme="minorHAnsi" w:hAnsiTheme="minorHAnsi" w:cstheme="minorHAnsi"/>
                <w:b/>
                <w:lang w:val="mk-MK"/>
              </w:rPr>
            </w:pPr>
            <w:r>
              <w:rPr>
                <w:rFonts w:asciiTheme="minorHAnsi" w:hAnsiTheme="minorHAnsi" w:cstheme="minorHAnsi"/>
                <w:b/>
                <w:lang w:val="mk-MK"/>
              </w:rPr>
              <w:t>Својство</w:t>
            </w:r>
          </w:p>
        </w:tc>
      </w:tr>
      <w:tr w14:paraId="5E8014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E6DC577">
            <w:pPr>
              <w:pStyle w:val="13"/>
              <w:ind w:right="567"/>
              <w:rPr>
                <w:rFonts w:asciiTheme="minorHAnsi" w:hAnsiTheme="minorHAnsi" w:cstheme="minorHAnsi"/>
                <w:sz w:val="20"/>
                <w:szCs w:val="20"/>
                <w:lang w:val="mk-MK"/>
              </w:rPr>
            </w:pPr>
          </w:p>
        </w:tc>
        <w:tc>
          <w:tcPr>
            <w:tcW w:w="4025" w:type="dxa"/>
            <w:vAlign w:val="center"/>
          </w:tcPr>
          <w:p w14:paraId="55F771AA">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6F0754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66B227A3">
            <w:pPr>
              <w:pStyle w:val="13"/>
              <w:ind w:right="567"/>
              <w:rPr>
                <w:rFonts w:asciiTheme="minorHAnsi" w:hAnsiTheme="minorHAnsi" w:cstheme="minorHAnsi"/>
                <w:sz w:val="20"/>
                <w:szCs w:val="20"/>
                <w:lang w:val="mk-MK"/>
              </w:rPr>
            </w:pPr>
          </w:p>
        </w:tc>
        <w:tc>
          <w:tcPr>
            <w:tcW w:w="4025" w:type="dxa"/>
            <w:vAlign w:val="center"/>
          </w:tcPr>
          <w:p w14:paraId="1E6A381D">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40E7F4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59B7BE65">
            <w:pPr>
              <w:pStyle w:val="13"/>
              <w:ind w:right="567"/>
              <w:rPr>
                <w:rFonts w:asciiTheme="minorHAnsi" w:hAnsiTheme="minorHAnsi" w:cstheme="minorHAnsi"/>
                <w:sz w:val="20"/>
                <w:szCs w:val="20"/>
                <w:lang w:val="mk-MK"/>
              </w:rPr>
            </w:pPr>
          </w:p>
        </w:tc>
        <w:tc>
          <w:tcPr>
            <w:tcW w:w="4025" w:type="dxa"/>
            <w:vAlign w:val="center"/>
          </w:tcPr>
          <w:p w14:paraId="6AC3E1D8">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01BA02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278AAC3">
            <w:pPr>
              <w:pStyle w:val="13"/>
              <w:ind w:right="567"/>
              <w:rPr>
                <w:rFonts w:asciiTheme="minorHAnsi" w:hAnsiTheme="minorHAnsi" w:cstheme="minorHAnsi"/>
                <w:sz w:val="20"/>
                <w:szCs w:val="20"/>
                <w:lang w:val="mk-MK"/>
              </w:rPr>
            </w:pPr>
          </w:p>
        </w:tc>
        <w:tc>
          <w:tcPr>
            <w:tcW w:w="4025" w:type="dxa"/>
            <w:vAlign w:val="center"/>
          </w:tcPr>
          <w:p w14:paraId="1590D029">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390ED2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5D024835">
            <w:pPr>
              <w:rPr>
                <w:rFonts w:asciiTheme="minorHAnsi" w:hAnsiTheme="minorHAnsi"/>
                <w:sz w:val="20"/>
                <w:szCs w:val="20"/>
                <w:lang w:val="mk-MK"/>
              </w:rPr>
            </w:pPr>
            <w:r>
              <w:rPr>
                <w:rFonts w:asciiTheme="minorHAnsi" w:hAnsiTheme="minorHAnsi"/>
                <w:sz w:val="20"/>
                <w:szCs w:val="20"/>
                <w:lang w:val="mk-MK"/>
              </w:rPr>
              <w:t xml:space="preserve">Блаже Трајкоски </w:t>
            </w:r>
          </w:p>
        </w:tc>
        <w:tc>
          <w:tcPr>
            <w:tcW w:w="4025" w:type="dxa"/>
            <w:vAlign w:val="center"/>
          </w:tcPr>
          <w:p w14:paraId="6F96A1C8">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107236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4E727A7">
            <w:pPr>
              <w:rPr>
                <w:rFonts w:asciiTheme="minorHAnsi" w:hAnsiTheme="minorHAnsi"/>
                <w:sz w:val="20"/>
                <w:szCs w:val="20"/>
                <w:lang w:val="mk-MK"/>
              </w:rPr>
            </w:pPr>
            <w:r>
              <w:rPr>
                <w:rFonts w:asciiTheme="minorHAnsi" w:hAnsiTheme="minorHAnsi"/>
                <w:sz w:val="20"/>
                <w:szCs w:val="20"/>
                <w:lang w:val="mk-MK"/>
              </w:rPr>
              <w:t>Тони Чатлески</w:t>
            </w:r>
          </w:p>
        </w:tc>
        <w:tc>
          <w:tcPr>
            <w:tcW w:w="4025" w:type="dxa"/>
            <w:vAlign w:val="center"/>
          </w:tcPr>
          <w:p w14:paraId="20CEA31C">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3CF11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0858C343">
            <w:pPr>
              <w:rPr>
                <w:rFonts w:asciiTheme="minorHAnsi" w:hAnsiTheme="minorHAnsi"/>
                <w:sz w:val="20"/>
                <w:szCs w:val="20"/>
                <w:lang w:val="mk-MK"/>
              </w:rPr>
            </w:pPr>
            <w:r>
              <w:rPr>
                <w:rFonts w:asciiTheme="minorHAnsi" w:hAnsiTheme="minorHAnsi"/>
                <w:sz w:val="20"/>
                <w:szCs w:val="20"/>
                <w:lang w:val="mk-MK"/>
              </w:rPr>
              <w:t>Маја Ристеска</w:t>
            </w:r>
          </w:p>
        </w:tc>
        <w:tc>
          <w:tcPr>
            <w:tcW w:w="4025" w:type="dxa"/>
            <w:vAlign w:val="center"/>
          </w:tcPr>
          <w:p w14:paraId="3E278B37">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34FFF4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2FFAA1A">
            <w:pPr>
              <w:rPr>
                <w:rFonts w:asciiTheme="minorHAnsi" w:hAnsiTheme="minorHAnsi"/>
                <w:sz w:val="20"/>
                <w:szCs w:val="20"/>
                <w:lang w:val="mk-MK"/>
              </w:rPr>
            </w:pPr>
            <w:r>
              <w:rPr>
                <w:rFonts w:asciiTheme="minorHAnsi" w:hAnsiTheme="minorHAnsi"/>
                <w:sz w:val="20"/>
                <w:szCs w:val="20"/>
                <w:lang w:val="mk-MK"/>
              </w:rPr>
              <w:t>Благоја Ристески</w:t>
            </w:r>
          </w:p>
        </w:tc>
        <w:tc>
          <w:tcPr>
            <w:tcW w:w="4025" w:type="dxa"/>
            <w:vAlign w:val="center"/>
          </w:tcPr>
          <w:p w14:paraId="022ED645">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0C8BDB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0C99B422">
            <w:pPr>
              <w:rPr>
                <w:rFonts w:asciiTheme="minorHAnsi" w:hAnsiTheme="minorHAnsi"/>
                <w:sz w:val="20"/>
                <w:szCs w:val="20"/>
                <w:lang w:val="mk-MK"/>
              </w:rPr>
            </w:pPr>
            <w:r>
              <w:rPr>
                <w:rFonts w:asciiTheme="minorHAnsi" w:hAnsiTheme="minorHAnsi"/>
                <w:sz w:val="20"/>
                <w:szCs w:val="20"/>
                <w:lang w:val="mk-MK"/>
              </w:rPr>
              <w:t>Живка Каралиоска</w:t>
            </w:r>
          </w:p>
        </w:tc>
        <w:tc>
          <w:tcPr>
            <w:tcW w:w="4025" w:type="dxa"/>
            <w:vAlign w:val="center"/>
          </w:tcPr>
          <w:p w14:paraId="458D0138">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r w14:paraId="39466A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63F44219">
            <w:pPr>
              <w:rPr>
                <w:rFonts w:asciiTheme="minorHAnsi" w:hAnsiTheme="minorHAnsi"/>
                <w:sz w:val="20"/>
                <w:szCs w:val="20"/>
                <w:lang w:val="mk-MK"/>
              </w:rPr>
            </w:pPr>
            <w:r>
              <w:rPr>
                <w:rFonts w:asciiTheme="minorHAnsi" w:hAnsiTheme="minorHAnsi"/>
                <w:sz w:val="20"/>
                <w:szCs w:val="20"/>
                <w:lang w:val="mk-MK"/>
              </w:rPr>
              <w:t>Оливера Костадиноска</w:t>
            </w:r>
          </w:p>
        </w:tc>
        <w:tc>
          <w:tcPr>
            <w:tcW w:w="4025" w:type="dxa"/>
            <w:vAlign w:val="center"/>
          </w:tcPr>
          <w:p w14:paraId="164E34EE">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r w14:paraId="5BA149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25EBE497">
            <w:pPr>
              <w:rPr>
                <w:rFonts w:asciiTheme="minorHAnsi" w:hAnsiTheme="minorHAnsi"/>
                <w:sz w:val="20"/>
                <w:szCs w:val="20"/>
                <w:lang w:val="mk-MK"/>
              </w:rPr>
            </w:pPr>
            <w:r>
              <w:rPr>
                <w:rFonts w:asciiTheme="minorHAnsi" w:hAnsiTheme="minorHAnsi"/>
                <w:sz w:val="20"/>
                <w:szCs w:val="20"/>
                <w:lang w:val="mk-MK"/>
              </w:rPr>
              <w:t>Горан Аврамоски</w:t>
            </w:r>
          </w:p>
        </w:tc>
        <w:tc>
          <w:tcPr>
            <w:tcW w:w="4025" w:type="dxa"/>
            <w:vAlign w:val="center"/>
          </w:tcPr>
          <w:p w14:paraId="0210A3A0">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r w14:paraId="13B0E2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6ECDE0EB">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Наташа Мирческа</w:t>
            </w:r>
          </w:p>
        </w:tc>
        <w:tc>
          <w:tcPr>
            <w:tcW w:w="4025" w:type="dxa"/>
            <w:vAlign w:val="center"/>
          </w:tcPr>
          <w:p w14:paraId="6DB670E9">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bl>
    <w:p w14:paraId="11019CDD">
      <w:pPr>
        <w:pStyle w:val="13"/>
        <w:ind w:right="567"/>
        <w:rPr>
          <w:rFonts w:asciiTheme="minorHAnsi" w:hAnsiTheme="minorHAnsi" w:cstheme="minorHAnsi"/>
          <w:b/>
          <w:lang w:val="mk-MK"/>
        </w:rPr>
      </w:pPr>
    </w:p>
    <w:p w14:paraId="2EB8240B">
      <w:pPr>
        <w:pStyle w:val="13"/>
        <w:ind w:right="567"/>
        <w:rPr>
          <w:rFonts w:asciiTheme="minorHAnsi" w:hAnsiTheme="minorHAnsi" w:cstheme="minorHAnsi"/>
          <w:sz w:val="21"/>
          <w:lang w:val="mk-MK"/>
        </w:rPr>
      </w:pPr>
    </w:p>
    <w:p w14:paraId="5254794C">
      <w:pPr>
        <w:pStyle w:val="6"/>
        <w:ind w:left="0" w:right="567"/>
        <w:rPr>
          <w:rFonts w:asciiTheme="minorHAnsi" w:hAnsiTheme="minorHAnsi" w:cstheme="minorHAnsi"/>
          <w:i w:val="0"/>
          <w:lang w:val="mk-MK"/>
        </w:rPr>
      </w:pPr>
      <w:r>
        <w:rPr>
          <w:rFonts w:asciiTheme="minorHAnsi" w:hAnsiTheme="minorHAnsi" w:cstheme="minorHAnsi"/>
          <w:i w:val="0"/>
          <w:lang w:val="mk-MK"/>
        </w:rPr>
        <w:t>19.3.Етички кодекси</w:t>
      </w:r>
    </w:p>
    <w:p w14:paraId="0D3E579A">
      <w:pPr>
        <w:pStyle w:val="31"/>
        <w:jc w:val="left"/>
        <w:rPr>
          <w:rFonts w:eastAsia="Arial" w:asciiTheme="minorHAnsi" w:hAnsiTheme="minorHAnsi" w:cstheme="minorHAnsi"/>
          <w:sz w:val="22"/>
          <w:szCs w:val="22"/>
          <w:lang w:val="mk-MK"/>
        </w:rPr>
      </w:pPr>
    </w:p>
    <w:p w14:paraId="049497E7">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Кодексот на однесување во училиштето им е добро познат на сите ученици, етички се применува и истиот често пати е пласиран преку училишните служби. Истиот е тема на работа при реализирање на ученички работилници и  во соработка со родителите и нивните тела овој кодекс се надоградува и усовршува. Во текот на учебната година планирано е иновирање на текстот на етичкиот кодекс на учениците, наставниците,другите вработени и родителите.</w:t>
      </w:r>
    </w:p>
    <w:p w14:paraId="2A36D43E">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Воучилиштетонемаместозанасилство</w:t>
      </w:r>
      <w:r>
        <w:rPr>
          <w:rFonts w:asciiTheme="minorHAnsi" w:hAnsiTheme="minorHAnsi" w:cstheme="minorHAnsi"/>
          <w:sz w:val="22"/>
          <w:szCs w:val="22"/>
          <w:lang w:val="pt-BR"/>
        </w:rPr>
        <w:t xml:space="preserve">, </w:t>
      </w:r>
      <w:r>
        <w:rPr>
          <w:rFonts w:asciiTheme="minorHAnsi" w:hAnsiTheme="minorHAnsi" w:cstheme="minorHAnsi"/>
          <w:sz w:val="22"/>
          <w:szCs w:val="22"/>
          <w:lang w:val="mk-MK"/>
        </w:rPr>
        <w:t>притисокипоткуп</w:t>
      </w:r>
      <w:r>
        <w:rPr>
          <w:rFonts w:asciiTheme="minorHAnsi" w:hAnsiTheme="minorHAnsi" w:cstheme="minorHAnsi"/>
          <w:sz w:val="22"/>
          <w:szCs w:val="22"/>
          <w:lang w:val="pt-BR"/>
        </w:rPr>
        <w:t xml:space="preserve">. </w:t>
      </w:r>
      <w:r>
        <w:rPr>
          <w:rFonts w:asciiTheme="minorHAnsi" w:hAnsiTheme="minorHAnsi" w:cstheme="minorHAnsi"/>
          <w:sz w:val="22"/>
          <w:szCs w:val="22"/>
        </w:rPr>
        <w:t>Неедозволенакорупција</w:t>
      </w:r>
      <w:r>
        <w:rPr>
          <w:rFonts w:asciiTheme="minorHAnsi" w:hAnsiTheme="minorHAnsi" w:cstheme="minorHAnsi"/>
          <w:sz w:val="22"/>
          <w:szCs w:val="22"/>
          <w:lang w:val="pt-BR"/>
        </w:rPr>
        <w:t xml:space="preserve">, </w:t>
      </w:r>
      <w:r>
        <w:rPr>
          <w:rFonts w:asciiTheme="minorHAnsi" w:hAnsiTheme="minorHAnsi" w:cstheme="minorHAnsi"/>
          <w:sz w:val="22"/>
          <w:szCs w:val="22"/>
        </w:rPr>
        <w:t>морално</w:t>
      </w:r>
      <w:r>
        <w:rPr>
          <w:rFonts w:asciiTheme="minorHAnsi" w:hAnsiTheme="minorHAnsi" w:cstheme="minorHAnsi"/>
          <w:sz w:val="22"/>
          <w:szCs w:val="22"/>
          <w:lang w:val="mk-MK"/>
        </w:rPr>
        <w:t>,</w:t>
      </w:r>
      <w:r>
        <w:rPr>
          <w:rFonts w:asciiTheme="minorHAnsi" w:hAnsiTheme="minorHAnsi" w:cstheme="minorHAnsi"/>
          <w:sz w:val="22"/>
          <w:szCs w:val="22"/>
        </w:rPr>
        <w:t>сексуалнозлоставувањеисекојвиднеморалноинечеснооднесување</w:t>
      </w:r>
      <w:r>
        <w:rPr>
          <w:rFonts w:asciiTheme="minorHAnsi" w:hAnsiTheme="minorHAnsi" w:cstheme="minorHAnsi"/>
          <w:sz w:val="22"/>
          <w:szCs w:val="22"/>
          <w:lang w:val="pt-BR"/>
        </w:rPr>
        <w:t xml:space="preserve"> - </w:t>
      </w:r>
      <w:r>
        <w:rPr>
          <w:rFonts w:asciiTheme="minorHAnsi" w:hAnsiTheme="minorHAnsi" w:cstheme="minorHAnsi"/>
          <w:sz w:val="22"/>
          <w:szCs w:val="22"/>
        </w:rPr>
        <w:t>воопштооднесувањекоееспротивнонаграѓанскитеиетичкииморалнивредности</w:t>
      </w:r>
      <w:r>
        <w:rPr>
          <w:rFonts w:asciiTheme="minorHAnsi" w:hAnsiTheme="minorHAnsi" w:cstheme="minorHAnsi"/>
          <w:sz w:val="22"/>
          <w:szCs w:val="22"/>
          <w:lang w:val="pt-BR"/>
        </w:rPr>
        <w:t>.</w:t>
      </w:r>
    </w:p>
    <w:p w14:paraId="4DB68F53">
      <w:pPr>
        <w:pStyle w:val="31"/>
        <w:jc w:val="left"/>
        <w:rPr>
          <w:rFonts w:asciiTheme="minorHAnsi" w:hAnsiTheme="minorHAnsi" w:cstheme="minorHAnsi"/>
          <w:sz w:val="22"/>
          <w:szCs w:val="22"/>
          <w:lang w:val="mk-MK"/>
        </w:rPr>
      </w:pPr>
      <w:r>
        <w:rPr>
          <w:rFonts w:asciiTheme="minorHAnsi" w:hAnsiTheme="minorHAnsi" w:cstheme="minorHAnsi"/>
          <w:b/>
          <w:sz w:val="22"/>
          <w:szCs w:val="22"/>
          <w:lang w:val="mk-MK"/>
        </w:rPr>
        <w:t>Еко – кодексот</w:t>
      </w:r>
      <w:r>
        <w:rPr>
          <w:rFonts w:asciiTheme="minorHAnsi" w:hAnsiTheme="minorHAnsi" w:cstheme="minorHAnsi"/>
          <w:sz w:val="22"/>
          <w:szCs w:val="22"/>
          <w:lang w:val="mk-MK"/>
        </w:rPr>
        <w:t xml:space="preserve"> на јасен и декларативен начин ја покажува посветеноста на училиштето за подобрување на условите во кои се учи и работи. Еко кодексот е истакнат на неколку видни места во училиштето.</w:t>
      </w:r>
    </w:p>
    <w:p w14:paraId="136DDF52">
      <w:pPr>
        <w:pStyle w:val="6"/>
        <w:tabs>
          <w:tab w:val="left" w:pos="1700"/>
          <w:tab w:val="left" w:pos="1701"/>
        </w:tabs>
        <w:ind w:left="0"/>
        <w:rPr>
          <w:rFonts w:asciiTheme="minorHAnsi" w:hAnsiTheme="minorHAnsi" w:cstheme="minorHAnsi"/>
          <w:i w:val="0"/>
          <w:sz w:val="22"/>
          <w:szCs w:val="22"/>
          <w:lang w:val="mk-MK"/>
        </w:rPr>
      </w:pPr>
    </w:p>
    <w:p w14:paraId="63B42C19">
      <w:pPr>
        <w:pStyle w:val="6"/>
        <w:tabs>
          <w:tab w:val="left" w:pos="1700"/>
          <w:tab w:val="left" w:pos="1701"/>
        </w:tabs>
        <w:ind w:left="720"/>
        <w:rPr>
          <w:rFonts w:asciiTheme="minorHAnsi" w:hAnsiTheme="minorHAnsi" w:cstheme="minorHAnsi"/>
          <w:i w:val="0"/>
          <w:sz w:val="22"/>
          <w:szCs w:val="22"/>
          <w:lang w:val="mk-MK"/>
        </w:rPr>
      </w:pPr>
    </w:p>
    <w:p w14:paraId="6C5E5B56">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19.4. Односи меѓу сите структури во училиштето</w:t>
      </w:r>
    </w:p>
    <w:p w14:paraId="08BF2208">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en-GB" w:eastAsia="en-GB"/>
        </w:rPr>
        <mc:AlternateContent>
          <mc:Choice Requires="wpg">
            <w:drawing>
              <wp:anchor distT="0" distB="0" distL="0" distR="0" simplePos="0" relativeHeight="251670528" behindDoc="1" locked="0" layoutInCell="1" allowOverlap="1">
                <wp:simplePos x="0" y="0"/>
                <wp:positionH relativeFrom="page">
                  <wp:posOffset>616585</wp:posOffset>
                </wp:positionH>
                <wp:positionV relativeFrom="paragraph">
                  <wp:posOffset>154305</wp:posOffset>
                </wp:positionV>
                <wp:extent cx="6050280" cy="946785"/>
                <wp:effectExtent l="0" t="0" r="0" b="5715"/>
                <wp:wrapTopAndBottom/>
                <wp:docPr id="31" name="Group 658"/>
                <wp:cNvGraphicFramePr/>
                <a:graphic xmlns:a="http://schemas.openxmlformats.org/drawingml/2006/main">
                  <a:graphicData uri="http://schemas.microsoft.com/office/word/2010/wordprocessingGroup">
                    <wpg:wgp>
                      <wpg:cNvGrpSpPr/>
                      <wpg:grpSpPr>
                        <a:xfrm>
                          <a:off x="0" y="0"/>
                          <a:ext cx="6050280" cy="946785"/>
                          <a:chOff x="1440" y="201"/>
                          <a:chExt cx="9528" cy="1491"/>
                        </a:xfrm>
                      </wpg:grpSpPr>
                      <pic:pic xmlns:pic="http://schemas.openxmlformats.org/drawingml/2006/picture">
                        <pic:nvPicPr>
                          <pic:cNvPr id="27" name="Picture 659"/>
                          <pic:cNvPicPr>
                            <a:picLocks noChangeAspect="1"/>
                          </pic:cNvPicPr>
                        </pic:nvPicPr>
                        <pic:blipFill>
                          <a:blip r:embed="rId32"/>
                          <a:stretch>
                            <a:fillRect/>
                          </a:stretch>
                        </pic:blipFill>
                        <pic:spPr>
                          <a:xfrm>
                            <a:off x="1440" y="201"/>
                            <a:ext cx="9528" cy="886"/>
                          </a:xfrm>
                          <a:prstGeom prst="rect">
                            <a:avLst/>
                          </a:prstGeom>
                          <a:noFill/>
                          <a:ln>
                            <a:noFill/>
                          </a:ln>
                        </pic:spPr>
                      </pic:pic>
                      <pic:pic xmlns:pic="http://schemas.openxmlformats.org/drawingml/2006/picture">
                        <pic:nvPicPr>
                          <pic:cNvPr id="28" name="Picture 660"/>
                          <pic:cNvPicPr>
                            <a:picLocks noChangeAspect="1"/>
                          </pic:cNvPicPr>
                        </pic:nvPicPr>
                        <pic:blipFill>
                          <a:blip r:embed="rId33"/>
                          <a:stretch>
                            <a:fillRect/>
                          </a:stretch>
                        </pic:blipFill>
                        <pic:spPr>
                          <a:xfrm>
                            <a:off x="1440" y="1111"/>
                            <a:ext cx="663" cy="281"/>
                          </a:xfrm>
                          <a:prstGeom prst="rect">
                            <a:avLst/>
                          </a:prstGeom>
                          <a:noFill/>
                          <a:ln>
                            <a:noFill/>
                          </a:ln>
                        </pic:spPr>
                      </pic:pic>
                      <pic:pic xmlns:pic="http://schemas.openxmlformats.org/drawingml/2006/picture">
                        <pic:nvPicPr>
                          <pic:cNvPr id="29" name="Picture 661"/>
                          <pic:cNvPicPr>
                            <a:picLocks noChangeAspect="1"/>
                          </pic:cNvPicPr>
                        </pic:nvPicPr>
                        <pic:blipFill>
                          <a:blip r:embed="rId34"/>
                          <a:stretch>
                            <a:fillRect/>
                          </a:stretch>
                        </pic:blipFill>
                        <pic:spPr>
                          <a:xfrm>
                            <a:off x="1992" y="1111"/>
                            <a:ext cx="8958" cy="281"/>
                          </a:xfrm>
                          <a:prstGeom prst="rect">
                            <a:avLst/>
                          </a:prstGeom>
                          <a:noFill/>
                          <a:ln>
                            <a:noFill/>
                          </a:ln>
                        </pic:spPr>
                      </pic:pic>
                      <pic:pic xmlns:pic="http://schemas.openxmlformats.org/drawingml/2006/picture">
                        <pic:nvPicPr>
                          <pic:cNvPr id="30" name="Picture 662"/>
                          <pic:cNvPicPr>
                            <a:picLocks noChangeAspect="1"/>
                          </pic:cNvPicPr>
                        </pic:nvPicPr>
                        <pic:blipFill>
                          <a:blip r:embed="rId35"/>
                          <a:stretch>
                            <a:fillRect/>
                          </a:stretch>
                        </pic:blipFill>
                        <pic:spPr>
                          <a:xfrm>
                            <a:off x="1440" y="1411"/>
                            <a:ext cx="2252" cy="281"/>
                          </a:xfrm>
                          <a:prstGeom prst="rect">
                            <a:avLst/>
                          </a:prstGeom>
                          <a:noFill/>
                          <a:ln>
                            <a:noFill/>
                          </a:ln>
                        </pic:spPr>
                      </pic:pic>
                    </wpg:wgp>
                  </a:graphicData>
                </a:graphic>
              </wp:anchor>
            </w:drawing>
          </mc:Choice>
          <mc:Fallback>
            <w:pict>
              <v:group id="Group 658" o:spid="_x0000_s1026" o:spt="203" style="position:absolute;left:0pt;margin-left:48.55pt;margin-top:12.15pt;height:74.55pt;width:476.4pt;mso-position-horizontal-relative:page;mso-wrap-distance-bottom:0pt;mso-wrap-distance-top:0pt;z-index:-251645952;mso-width-relative:page;mso-height-relative:page;" coordorigin="1440,201" coordsize="9528,1491" o:gfxdata="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">
                <o:lock v:ext="edit" aspectratio="f"/>
                <v:shape id="Picture 659" o:spid="_x0000_s1026" o:spt="75" alt="" type="#_x0000_t75" style="position:absolute;left:1440;top:201;height:886;width:9528;" filled="f" o:preferrelative="t" stroked="f" coordsize="21600,21600" o:gfxdata="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QWrS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Picture 660" o:spid="_x0000_s1026" o:spt="75" alt="" type="#_x0000_t75" style="position:absolute;left:1440;top:1111;height:281;width:663;" filled="f" o:preferrelative="t" stroked="f" coordsize="21600,21600" o:gfxdata="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8kO8AAAA&#10;2wAAAA8AAAAAAAAAAQAgAAAAIgAAAGRycy9kb3ducmV2LnhtbFBLAQIUABQAAAAIAIdO4kAzLwWe&#10;OwAAADkAAAAQAAAAAAAAAAEAIAAAAAsBAABkcnMvc2hhcGV4bWwueG1sUEsFBgAAAAAGAAYAWwEA&#10;ALUDAAAAAA==&#10;">
                  <v:fill on="f" focussize="0,0"/>
                  <v:stroke on="f"/>
                  <v:imagedata r:id="rId33" o:title=""/>
                  <o:lock v:ext="edit" aspectratio="t"/>
                </v:shape>
                <v:shape id="Picture 661" o:spid="_x0000_s1026" o:spt="75" alt="" type="#_x0000_t75" style="position:absolute;left:1992;top:1111;height:281;width:8958;" filled="f" o:preferrelative="t" stroked="f" coordsize="21600,21600" o:gfxdata="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QkgG/&#10;AAAA2wAAAA8AAAAAAAAAAQAgAAAAIgAAAGRycy9kb3ducmV2LnhtbFBLAQIUABQAAAAIAIdO4kAz&#10;LwWeOwAAADkAAAAQAAAAAAAAAAEAIAAAAA4BAABkcnMvc2hhcGV4bWwueG1sUEsFBgAAAAAGAAYA&#10;WwEAALgDAAAAAA==&#10;">
                  <v:fill on="f" focussize="0,0"/>
                  <v:stroke on="f"/>
                  <v:imagedata r:id="rId34" o:title=""/>
                  <o:lock v:ext="edit" aspectratio="t"/>
                </v:shape>
                <v:shape id="Picture 662" o:spid="_x0000_s1026" o:spt="75" alt="" type="#_x0000_t75" style="position:absolute;left:1440;top:1411;height:281;width:2252;" filled="f" o:preferrelative="t" stroked="f" coordsize="21600,21600" o:gfxdata="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MCtPrgAAADbAAAA&#10;DwAAAAAAAAABACAAAAAiAAAAZHJzL2Rvd25yZXYueG1sUEsBAhQAFAAAAAgAh07iQDMvBZ47AAAA&#10;OQAAABAAAAAAAAAAAQAgAAAABwEAAGRycy9zaGFwZXhtbC54bWxQSwUGAAAAAAYABgBbAQAAsQMA&#10;AAAA&#10;">
                  <v:fill on="f" focussize="0,0"/>
                  <v:stroke on="f"/>
                  <v:imagedata r:id="rId35" o:title=""/>
                  <o:lock v:ext="edit" aspectratio="t"/>
                </v:shape>
                <w10:wrap type="topAndBottom"/>
              </v:group>
            </w:pict>
          </mc:Fallback>
        </mc:AlternateContent>
      </w:r>
    </w:p>
    <w:p w14:paraId="57E49592">
      <w:pPr>
        <w:pStyle w:val="6"/>
        <w:tabs>
          <w:tab w:val="left" w:pos="1700"/>
          <w:tab w:val="left" w:pos="1701"/>
        </w:tabs>
        <w:ind w:left="0"/>
        <w:rPr>
          <w:rFonts w:asciiTheme="minorHAnsi" w:hAnsiTheme="minorHAnsi" w:cstheme="minorHAnsi"/>
          <w:i w:val="0"/>
          <w:lang w:val="mk-MK"/>
        </w:rPr>
      </w:pPr>
    </w:p>
    <w:p w14:paraId="0DF76BE7">
      <w:pPr>
        <w:jc w:val="center"/>
        <w:rPr>
          <w:rFonts w:asciiTheme="minorHAnsi" w:hAnsiTheme="minorHAnsi"/>
          <w:b/>
          <w:sz w:val="24"/>
          <w:szCs w:val="24"/>
          <w:lang w:val="mk-MK"/>
        </w:rPr>
      </w:pPr>
      <w:r>
        <w:rPr>
          <w:rFonts w:asciiTheme="minorHAnsi" w:hAnsiTheme="minorHAnsi" w:cstheme="minorHAnsi"/>
          <w:b/>
          <w:sz w:val="24"/>
          <w:szCs w:val="24"/>
          <w:lang w:val="mk-MK"/>
        </w:rPr>
        <w:t>Тим за зајакнување на меѓусебната доверба и соработка</w:t>
      </w:r>
      <w:r>
        <w:rPr>
          <w:rFonts w:asciiTheme="minorHAnsi" w:hAnsiTheme="minorHAnsi"/>
          <w:b/>
          <w:sz w:val="24"/>
          <w:szCs w:val="24"/>
          <w:lang w:val="mk-MK"/>
        </w:rPr>
        <w:t>(</w:t>
      </w:r>
      <w:r>
        <w:rPr>
          <w:rFonts w:cs="Arial" w:asciiTheme="minorHAnsi" w:hAnsiTheme="minorHAnsi"/>
          <w:b/>
          <w:sz w:val="24"/>
          <w:szCs w:val="24"/>
          <w:lang w:val="mk-MK"/>
        </w:rPr>
        <w:t>за период од три години и тоа: 2023/24, 2024/25, 2025/26)</w:t>
      </w:r>
    </w:p>
    <w:p w14:paraId="48E42022">
      <w:pPr>
        <w:pStyle w:val="6"/>
        <w:tabs>
          <w:tab w:val="left" w:pos="1700"/>
          <w:tab w:val="left" w:pos="1701"/>
        </w:tabs>
        <w:ind w:left="0"/>
        <w:rPr>
          <w:rFonts w:asciiTheme="minorHAnsi" w:hAnsiTheme="minorHAnsi" w:cstheme="minorHAnsi"/>
          <w:i w:val="0"/>
          <w:lang w:val="mk-MK"/>
        </w:rPr>
      </w:pPr>
    </w:p>
    <w:p w14:paraId="2A09063C">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Цел: Подобрување на квалитетот на комуникацијата и зајакнување меѓусебна доверба и соработка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077"/>
        <w:gridCol w:w="4820"/>
      </w:tblGrid>
      <w:tr w14:paraId="66E57F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shd w:val="clear" w:color="auto" w:fill="D8D8D8" w:themeFill="background1" w:themeFillShade="D9"/>
            <w:vAlign w:val="center"/>
          </w:tcPr>
          <w:p w14:paraId="065BADDF">
            <w:pPr>
              <w:pStyle w:val="6"/>
              <w:tabs>
                <w:tab w:val="left" w:pos="1700"/>
                <w:tab w:val="left" w:pos="1701"/>
              </w:tabs>
              <w:ind w:left="0"/>
              <w:jc w:val="center"/>
              <w:rPr>
                <w:rFonts w:asciiTheme="minorHAnsi" w:hAnsiTheme="minorHAnsi" w:cstheme="minorHAnsi"/>
                <w:i w:val="0"/>
                <w:lang w:val="mk-MK"/>
              </w:rPr>
            </w:pPr>
            <w:r>
              <w:rPr>
                <w:rFonts w:asciiTheme="minorHAnsi" w:hAnsiTheme="minorHAnsi" w:cstheme="minorHAnsi"/>
                <w:i w:val="0"/>
                <w:lang w:val="mk-MK"/>
              </w:rPr>
              <w:t>Име и презиме</w:t>
            </w:r>
          </w:p>
        </w:tc>
        <w:tc>
          <w:tcPr>
            <w:tcW w:w="4820" w:type="dxa"/>
            <w:shd w:val="clear" w:color="auto" w:fill="D8D8D8" w:themeFill="background1" w:themeFillShade="D9"/>
            <w:vAlign w:val="center"/>
          </w:tcPr>
          <w:p w14:paraId="756566A6">
            <w:pPr>
              <w:pStyle w:val="6"/>
              <w:tabs>
                <w:tab w:val="left" w:pos="1700"/>
                <w:tab w:val="left" w:pos="1701"/>
              </w:tabs>
              <w:ind w:left="0"/>
              <w:jc w:val="center"/>
              <w:rPr>
                <w:rFonts w:asciiTheme="minorHAnsi" w:hAnsiTheme="minorHAnsi" w:cstheme="minorHAnsi"/>
                <w:i w:val="0"/>
                <w:lang w:val="mk-MK"/>
              </w:rPr>
            </w:pPr>
            <w:r>
              <w:rPr>
                <w:rFonts w:asciiTheme="minorHAnsi" w:hAnsiTheme="minorHAnsi" w:cstheme="minorHAnsi"/>
                <w:i w:val="0"/>
                <w:lang w:val="mk-MK"/>
              </w:rPr>
              <w:t>Својство</w:t>
            </w:r>
          </w:p>
        </w:tc>
      </w:tr>
      <w:tr w14:paraId="417359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5BA949C9">
            <w:pPr>
              <w:pStyle w:val="6"/>
              <w:tabs>
                <w:tab w:val="left" w:pos="1700"/>
                <w:tab w:val="left" w:pos="1701"/>
              </w:tabs>
              <w:ind w:left="0"/>
              <w:rPr>
                <w:rFonts w:asciiTheme="minorHAnsi" w:hAnsiTheme="minorHAnsi" w:cstheme="minorHAnsi"/>
                <w:i w:val="0"/>
                <w:lang w:val="mk-MK"/>
              </w:rPr>
            </w:pPr>
          </w:p>
        </w:tc>
        <w:tc>
          <w:tcPr>
            <w:tcW w:w="4820" w:type="dxa"/>
            <w:vAlign w:val="center"/>
          </w:tcPr>
          <w:p w14:paraId="56428062">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Претставник од ученички парламент</w:t>
            </w:r>
          </w:p>
        </w:tc>
      </w:tr>
      <w:tr w14:paraId="2FE824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5FCA35E4">
            <w:pPr>
              <w:pStyle w:val="6"/>
              <w:tabs>
                <w:tab w:val="left" w:pos="1700"/>
                <w:tab w:val="left" w:pos="1701"/>
              </w:tabs>
              <w:ind w:left="0"/>
              <w:rPr>
                <w:rFonts w:asciiTheme="minorHAnsi" w:hAnsiTheme="minorHAnsi" w:cstheme="minorHAnsi"/>
                <w:i w:val="0"/>
                <w:lang w:val="mk-MK"/>
              </w:rPr>
            </w:pPr>
          </w:p>
        </w:tc>
        <w:tc>
          <w:tcPr>
            <w:tcW w:w="4820" w:type="dxa"/>
            <w:vAlign w:val="center"/>
          </w:tcPr>
          <w:p w14:paraId="0B423D46">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Претставник од ученички парламент</w:t>
            </w:r>
          </w:p>
        </w:tc>
      </w:tr>
      <w:tr w14:paraId="095F73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2E8D8D2C">
            <w:pPr>
              <w:pStyle w:val="6"/>
              <w:tabs>
                <w:tab w:val="left" w:pos="1700"/>
                <w:tab w:val="left" w:pos="1701"/>
              </w:tabs>
              <w:ind w:left="0"/>
              <w:rPr>
                <w:rFonts w:asciiTheme="minorHAnsi" w:hAnsiTheme="minorHAnsi" w:cstheme="minorHAnsi"/>
                <w:i w:val="0"/>
                <w:lang w:val="mk-MK"/>
              </w:rPr>
            </w:pPr>
          </w:p>
        </w:tc>
        <w:tc>
          <w:tcPr>
            <w:tcW w:w="4820" w:type="dxa"/>
            <w:vAlign w:val="center"/>
          </w:tcPr>
          <w:p w14:paraId="673353E3">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Родител</w:t>
            </w:r>
          </w:p>
        </w:tc>
      </w:tr>
      <w:tr w14:paraId="666E73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4E44213D">
            <w:pPr>
              <w:pStyle w:val="6"/>
              <w:tabs>
                <w:tab w:val="left" w:pos="1700"/>
                <w:tab w:val="left" w:pos="1701"/>
              </w:tabs>
              <w:ind w:left="0"/>
              <w:rPr>
                <w:rFonts w:asciiTheme="minorHAnsi" w:hAnsiTheme="minorHAnsi" w:cstheme="minorHAnsi"/>
                <w:i w:val="0"/>
                <w:lang w:val="mk-MK"/>
              </w:rPr>
            </w:pPr>
          </w:p>
        </w:tc>
        <w:tc>
          <w:tcPr>
            <w:tcW w:w="4820" w:type="dxa"/>
            <w:vAlign w:val="center"/>
          </w:tcPr>
          <w:p w14:paraId="67E4DE2E">
            <w:pPr>
              <w:pStyle w:val="6"/>
              <w:tabs>
                <w:tab w:val="left" w:pos="1700"/>
                <w:tab w:val="left" w:pos="1701"/>
              </w:tabs>
              <w:ind w:left="0"/>
              <w:rPr>
                <w:rFonts w:asciiTheme="minorHAnsi" w:hAnsiTheme="minorHAnsi" w:cstheme="minorHAnsi"/>
                <w:b w:val="0"/>
                <w:i w:val="0"/>
                <w:lang w:val="mk-MK"/>
              </w:rPr>
            </w:pPr>
            <w:r>
              <w:rPr>
                <w:rFonts w:asciiTheme="minorHAnsi" w:hAnsiTheme="minorHAnsi" w:cstheme="minorHAnsi"/>
                <w:b w:val="0"/>
                <w:i w:val="0"/>
                <w:sz w:val="22"/>
                <w:szCs w:val="22"/>
                <w:lang w:val="mk-MK"/>
              </w:rPr>
              <w:t>Родител</w:t>
            </w:r>
          </w:p>
        </w:tc>
      </w:tr>
      <w:tr w14:paraId="0BDC6C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6079E58C">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Билјана Маркоска</w:t>
            </w:r>
          </w:p>
        </w:tc>
        <w:tc>
          <w:tcPr>
            <w:tcW w:w="4820" w:type="dxa"/>
            <w:vAlign w:val="center"/>
          </w:tcPr>
          <w:p w14:paraId="617AD376">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r>
      <w:tr w14:paraId="3714E9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499116DA">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Александра Христоска</w:t>
            </w:r>
          </w:p>
        </w:tc>
        <w:tc>
          <w:tcPr>
            <w:tcW w:w="4820" w:type="dxa"/>
            <w:vAlign w:val="center"/>
          </w:tcPr>
          <w:p w14:paraId="3419D982">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r>
      <w:tr w14:paraId="38621D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7725CEAA">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Павлина Велјаноска</w:t>
            </w:r>
          </w:p>
        </w:tc>
        <w:tc>
          <w:tcPr>
            <w:tcW w:w="4820" w:type="dxa"/>
            <w:vAlign w:val="center"/>
          </w:tcPr>
          <w:p w14:paraId="3E4DAB0A">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r>
      <w:tr w14:paraId="28A45C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192762FB">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Живка Каралиоска</w:t>
            </w:r>
          </w:p>
        </w:tc>
        <w:tc>
          <w:tcPr>
            <w:tcW w:w="4820" w:type="dxa"/>
            <w:vAlign w:val="center"/>
          </w:tcPr>
          <w:p w14:paraId="15F167D9">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r>
    </w:tbl>
    <w:p w14:paraId="7BAEE887">
      <w:pPr>
        <w:pStyle w:val="6"/>
        <w:tabs>
          <w:tab w:val="left" w:pos="1700"/>
          <w:tab w:val="left" w:pos="1701"/>
        </w:tabs>
        <w:ind w:left="0"/>
        <w:rPr>
          <w:rFonts w:asciiTheme="minorHAnsi" w:hAnsiTheme="minorHAnsi" w:cstheme="minorHAnsi"/>
          <w:i w:val="0"/>
          <w:lang w:val="mk-MK"/>
        </w:rPr>
      </w:pPr>
    </w:p>
    <w:p w14:paraId="5EB310FE">
      <w:pPr>
        <w:pStyle w:val="6"/>
        <w:tabs>
          <w:tab w:val="left" w:pos="1700"/>
          <w:tab w:val="left" w:pos="1701"/>
        </w:tabs>
        <w:ind w:left="0"/>
        <w:rPr>
          <w:rFonts w:asciiTheme="minorHAnsi" w:hAnsiTheme="minorHAnsi" w:cstheme="minorHAnsi"/>
          <w:i w:val="0"/>
          <w:sz w:val="28"/>
          <w:szCs w:val="28"/>
          <w:lang w:val="mk-MK"/>
        </w:rPr>
      </w:pPr>
    </w:p>
    <w:p w14:paraId="3E8F9990">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sz w:val="28"/>
          <w:szCs w:val="28"/>
          <w:lang w:val="mk-MK"/>
        </w:rPr>
        <w:pict>
          <v:shape id="_x0000_i1047" o:spt="136" type="#_x0000_t136" style="height:21.95pt;width:583.3pt;" coordsize="21600,21600">
            <v:path/>
            <v:fill focussize="0,0"/>
            <v:stroke weight="1pt"/>
            <v:imagedata o:title=""/>
            <o:lock v:ext="edit" aspectratio="t"/>
            <v:textpath on="t" fitshape="t" fitpath="t" trim="t" xscale="f" string="20.Професионален и кариерен развој на воспитно-образовниот кадар" style="font-family:Arial Black;font-size:14pt;font-style:italic;font-weight:bold;v-text-align:center;"/>
            <v:shadow on="t" opacity="52429f"/>
            <w10:wrap type="none"/>
            <w10:anchorlock/>
          </v:shape>
        </w:pict>
      </w:r>
    </w:p>
    <w:p w14:paraId="71562AD5">
      <w:pPr>
        <w:pStyle w:val="34"/>
        <w:ind w:left="1080"/>
        <w:rPr>
          <w:b/>
          <w:lang w:val="mk-MK"/>
        </w:rPr>
      </w:pPr>
    </w:p>
    <w:p w14:paraId="47CC9FD6">
      <w:pPr>
        <w:pStyle w:val="34"/>
        <w:ind w:left="1080"/>
        <w:rPr>
          <w:rFonts w:asciiTheme="minorHAnsi" w:hAnsiTheme="minorHAnsi" w:cstheme="minorHAnsi"/>
          <w:b/>
          <w:i/>
          <w:sz w:val="24"/>
          <w:szCs w:val="24"/>
          <w:lang w:val="mk-MK"/>
        </w:rPr>
      </w:pPr>
      <w:r>
        <w:rPr>
          <w:rFonts w:asciiTheme="minorHAnsi" w:hAnsiTheme="minorHAnsi" w:cstheme="minorHAnsi"/>
          <w:b/>
          <w:i/>
          <w:sz w:val="24"/>
          <w:szCs w:val="24"/>
          <w:lang w:val="mk-MK"/>
        </w:rPr>
        <w:t>(Прилог на годишна прогама- 4.17.Програма за професионален и кариерен развој на воспитно-образовниот кадар)</w:t>
      </w:r>
    </w:p>
    <w:p w14:paraId="609AED67">
      <w:pPr>
        <w:pStyle w:val="6"/>
        <w:tabs>
          <w:tab w:val="left" w:pos="1700"/>
          <w:tab w:val="left" w:pos="1701"/>
        </w:tabs>
        <w:ind w:left="0"/>
        <w:rPr>
          <w:rFonts w:asciiTheme="minorHAnsi" w:hAnsiTheme="minorHAnsi" w:cstheme="minorHAnsi"/>
          <w:i w:val="0"/>
          <w:lang w:val="mk-MK"/>
        </w:rPr>
      </w:pPr>
    </w:p>
    <w:p w14:paraId="0A6C4E1F">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20.1.Детектирање на потребите и приоритетите</w:t>
      </w:r>
    </w:p>
    <w:p w14:paraId="4FFF728E">
      <w:pPr>
        <w:pStyle w:val="13"/>
        <w:ind w:right="567"/>
        <w:jc w:val="both"/>
        <w:rPr>
          <w:rFonts w:asciiTheme="minorHAnsi" w:hAnsiTheme="minorHAnsi" w:cstheme="minorHAnsi"/>
          <w:lang w:val="mk-MK"/>
        </w:rPr>
      </w:pPr>
      <w:r>
        <w:rPr>
          <w:rFonts w:asciiTheme="minorHAnsi" w:hAnsiTheme="minorHAnsi" w:cstheme="minorHAnsi"/>
        </w:rPr>
        <w:t>Сведоци</w:t>
      </w:r>
      <w:r>
        <w:rPr>
          <w:rFonts w:asciiTheme="minorHAnsi" w:hAnsiTheme="minorHAnsi" w:cstheme="minorHAnsi"/>
          <w:lang w:val="mk-MK"/>
        </w:rPr>
        <w:t xml:space="preserve"> </w:t>
      </w:r>
      <w:r>
        <w:rPr>
          <w:rFonts w:asciiTheme="minorHAnsi" w:hAnsiTheme="minorHAnsi" w:cstheme="minorHAnsi"/>
        </w:rPr>
        <w:t>сме</w:t>
      </w:r>
      <w:r>
        <w:rPr>
          <w:rFonts w:asciiTheme="minorHAnsi" w:hAnsiTheme="minorHAnsi" w:cstheme="minorHAnsi"/>
          <w:lang w:val="mk-MK"/>
        </w:rPr>
        <w:t xml:space="preserve"> </w:t>
      </w:r>
      <w:r>
        <w:rPr>
          <w:rFonts w:asciiTheme="minorHAnsi" w:hAnsiTheme="minorHAnsi" w:cstheme="minorHAnsi"/>
        </w:rPr>
        <w:t>на</w:t>
      </w:r>
      <w:r>
        <w:rPr>
          <w:rFonts w:asciiTheme="minorHAnsi" w:hAnsiTheme="minorHAnsi" w:cstheme="minorHAnsi"/>
          <w:lang w:val="mk-MK"/>
        </w:rPr>
        <w:t xml:space="preserve"> </w:t>
      </w:r>
      <w:r>
        <w:rPr>
          <w:rFonts w:asciiTheme="minorHAnsi" w:hAnsiTheme="minorHAnsi" w:cstheme="minorHAnsi"/>
        </w:rPr>
        <w:t>големиот</w:t>
      </w:r>
      <w:r>
        <w:rPr>
          <w:rFonts w:asciiTheme="minorHAnsi" w:hAnsiTheme="minorHAnsi" w:cstheme="minorHAnsi"/>
          <w:lang w:val="mk-MK"/>
        </w:rPr>
        <w:t xml:space="preserve"> </w:t>
      </w:r>
      <w:r>
        <w:rPr>
          <w:rFonts w:asciiTheme="minorHAnsi" w:hAnsiTheme="minorHAnsi" w:cstheme="minorHAnsi"/>
        </w:rPr>
        <w:t>број</w:t>
      </w:r>
      <w:r>
        <w:rPr>
          <w:rFonts w:asciiTheme="minorHAnsi" w:hAnsiTheme="minorHAnsi" w:cstheme="minorHAnsi"/>
          <w:lang w:val="mk-MK"/>
        </w:rPr>
        <w:t xml:space="preserve"> </w:t>
      </w:r>
      <w:r>
        <w:rPr>
          <w:rFonts w:asciiTheme="minorHAnsi" w:hAnsiTheme="minorHAnsi" w:cstheme="minorHAnsi"/>
        </w:rPr>
        <w:t>н</w:t>
      </w:r>
      <w:r>
        <w:rPr>
          <w:rFonts w:asciiTheme="minorHAnsi" w:hAnsiTheme="minorHAnsi" w:cstheme="minorHAnsi"/>
          <w:lang w:val="mk-MK"/>
        </w:rPr>
        <w:t xml:space="preserve"> </w:t>
      </w:r>
      <w:r>
        <w:rPr>
          <w:rFonts w:asciiTheme="minorHAnsi" w:hAnsiTheme="minorHAnsi" w:cstheme="minorHAnsi"/>
        </w:rPr>
        <w:t>апромени</w:t>
      </w:r>
      <w:r>
        <w:rPr>
          <w:rFonts w:asciiTheme="minorHAnsi" w:hAnsiTheme="minorHAnsi" w:cstheme="minorHAnsi"/>
          <w:lang w:val="mk-MK"/>
        </w:rPr>
        <w:t xml:space="preserve"> </w:t>
      </w:r>
      <w:r>
        <w:rPr>
          <w:rFonts w:asciiTheme="minorHAnsi" w:hAnsiTheme="minorHAnsi" w:cstheme="minorHAnsi"/>
        </w:rPr>
        <w:t>кои</w:t>
      </w:r>
      <w:r>
        <w:rPr>
          <w:rFonts w:asciiTheme="minorHAnsi" w:hAnsiTheme="minorHAnsi" w:cstheme="minorHAnsi"/>
          <w:lang w:val="mk-MK"/>
        </w:rPr>
        <w:t xml:space="preserve"> </w:t>
      </w:r>
      <w:r>
        <w:rPr>
          <w:rFonts w:asciiTheme="minorHAnsi" w:hAnsiTheme="minorHAnsi" w:cstheme="minorHAnsi"/>
        </w:rPr>
        <w:t>се</w:t>
      </w:r>
      <w:r>
        <w:rPr>
          <w:rFonts w:asciiTheme="minorHAnsi" w:hAnsiTheme="minorHAnsi" w:cstheme="minorHAnsi"/>
          <w:lang w:val="mk-MK"/>
        </w:rPr>
        <w:t xml:space="preserve"> </w:t>
      </w:r>
      <w:r>
        <w:rPr>
          <w:rFonts w:asciiTheme="minorHAnsi" w:hAnsiTheme="minorHAnsi" w:cstheme="minorHAnsi"/>
        </w:rPr>
        <w:t>случуваат</w:t>
      </w:r>
      <w:r>
        <w:rPr>
          <w:rFonts w:asciiTheme="minorHAnsi" w:hAnsiTheme="minorHAnsi" w:cstheme="minorHAnsi"/>
          <w:lang w:val="mk-MK"/>
        </w:rPr>
        <w:t xml:space="preserve"> </w:t>
      </w:r>
      <w:r>
        <w:rPr>
          <w:rFonts w:asciiTheme="minorHAnsi" w:hAnsiTheme="minorHAnsi" w:cstheme="minorHAnsi"/>
        </w:rPr>
        <w:t>во</w:t>
      </w:r>
      <w:r>
        <w:rPr>
          <w:rFonts w:asciiTheme="minorHAnsi" w:hAnsiTheme="minorHAnsi" w:cstheme="minorHAnsi"/>
          <w:lang w:val="mk-MK"/>
        </w:rPr>
        <w:t xml:space="preserve"> </w:t>
      </w:r>
      <w:r>
        <w:rPr>
          <w:rFonts w:asciiTheme="minorHAnsi" w:hAnsiTheme="minorHAnsi" w:cstheme="minorHAnsi"/>
        </w:rPr>
        <w:t>образованието</w:t>
      </w:r>
      <w:r>
        <w:rPr>
          <w:rFonts w:asciiTheme="minorHAnsi" w:hAnsiTheme="minorHAnsi" w:cstheme="minorHAnsi"/>
          <w:lang w:val="mk-MK"/>
        </w:rPr>
        <w:t xml:space="preserve"> </w:t>
      </w:r>
      <w:r>
        <w:rPr>
          <w:rFonts w:asciiTheme="minorHAnsi" w:hAnsiTheme="minorHAnsi" w:cstheme="minorHAnsi"/>
        </w:rPr>
        <w:t>и</w:t>
      </w:r>
      <w:r>
        <w:rPr>
          <w:rFonts w:asciiTheme="minorHAnsi" w:hAnsiTheme="minorHAnsi" w:cstheme="minorHAnsi"/>
          <w:lang w:val="mk-MK"/>
        </w:rPr>
        <w:t xml:space="preserve"> </w:t>
      </w:r>
      <w:r>
        <w:rPr>
          <w:rFonts w:asciiTheme="minorHAnsi" w:hAnsiTheme="minorHAnsi" w:cstheme="minorHAnsi"/>
        </w:rPr>
        <w:t>затоа</w:t>
      </w:r>
      <w:r>
        <w:rPr>
          <w:rFonts w:asciiTheme="minorHAnsi" w:hAnsiTheme="minorHAnsi" w:cstheme="minorHAnsi"/>
          <w:lang w:val="mk-MK"/>
        </w:rPr>
        <w:t xml:space="preserve"> </w:t>
      </w:r>
      <w:r>
        <w:rPr>
          <w:rFonts w:asciiTheme="minorHAnsi" w:hAnsiTheme="minorHAnsi" w:cstheme="minorHAnsi"/>
        </w:rPr>
        <w:t>наставниците</w:t>
      </w:r>
      <w:r>
        <w:rPr>
          <w:rFonts w:asciiTheme="minorHAnsi" w:hAnsiTheme="minorHAnsi" w:cstheme="minorHAnsi"/>
          <w:lang w:val="mk-MK"/>
        </w:rPr>
        <w:t xml:space="preserve"> </w:t>
      </w:r>
      <w:r>
        <w:rPr>
          <w:rFonts w:asciiTheme="minorHAnsi" w:hAnsiTheme="minorHAnsi" w:cstheme="minorHAnsi"/>
        </w:rPr>
        <w:t>постојано</w:t>
      </w:r>
      <w:r>
        <w:rPr>
          <w:rFonts w:asciiTheme="minorHAnsi" w:hAnsiTheme="minorHAnsi" w:cstheme="minorHAnsi"/>
          <w:lang w:val="mk-MK"/>
        </w:rPr>
        <w:t xml:space="preserve"> </w:t>
      </w:r>
      <w:r>
        <w:rPr>
          <w:rFonts w:asciiTheme="minorHAnsi" w:hAnsiTheme="minorHAnsi" w:cstheme="minorHAnsi"/>
        </w:rPr>
        <w:t>мора</w:t>
      </w:r>
      <w:r>
        <w:rPr>
          <w:rFonts w:asciiTheme="minorHAnsi" w:hAnsiTheme="minorHAnsi" w:cstheme="minorHAnsi"/>
          <w:lang w:val="mk-MK"/>
        </w:rPr>
        <w:t xml:space="preserve"> </w:t>
      </w:r>
      <w:r>
        <w:rPr>
          <w:rFonts w:asciiTheme="minorHAnsi" w:hAnsiTheme="minorHAnsi" w:cstheme="minorHAnsi"/>
        </w:rPr>
        <w:t>да</w:t>
      </w:r>
      <w:r>
        <w:rPr>
          <w:rFonts w:asciiTheme="minorHAnsi" w:hAnsiTheme="minorHAnsi" w:cstheme="minorHAnsi"/>
          <w:lang w:val="mk-MK"/>
        </w:rPr>
        <w:t xml:space="preserve"> </w:t>
      </w:r>
      <w:r>
        <w:rPr>
          <w:rFonts w:asciiTheme="minorHAnsi" w:hAnsiTheme="minorHAnsi" w:cstheme="minorHAnsi"/>
        </w:rPr>
        <w:t>бидат</w:t>
      </w:r>
      <w:r>
        <w:rPr>
          <w:rFonts w:asciiTheme="minorHAnsi" w:hAnsiTheme="minorHAnsi" w:cstheme="minorHAnsi"/>
          <w:lang w:val="mk-MK"/>
        </w:rPr>
        <w:t xml:space="preserve"> </w:t>
      </w:r>
      <w:r>
        <w:rPr>
          <w:rFonts w:asciiTheme="minorHAnsi" w:hAnsiTheme="minorHAnsi" w:cstheme="minorHAnsi"/>
        </w:rPr>
        <w:t>во</w:t>
      </w:r>
      <w:r>
        <w:rPr>
          <w:rFonts w:asciiTheme="minorHAnsi" w:hAnsiTheme="minorHAnsi" w:cstheme="minorHAnsi"/>
          <w:lang w:val="mk-MK"/>
        </w:rPr>
        <w:t xml:space="preserve"> </w:t>
      </w:r>
      <w:r>
        <w:rPr>
          <w:rFonts w:asciiTheme="minorHAnsi" w:hAnsiTheme="minorHAnsi" w:cstheme="minorHAnsi"/>
        </w:rPr>
        <w:t>чекор</w:t>
      </w:r>
      <w:r>
        <w:rPr>
          <w:rFonts w:asciiTheme="minorHAnsi" w:hAnsiTheme="minorHAnsi" w:cstheme="minorHAnsi"/>
          <w:lang w:val="mk-MK"/>
        </w:rPr>
        <w:t xml:space="preserve"> </w:t>
      </w:r>
      <w:r>
        <w:rPr>
          <w:rFonts w:asciiTheme="minorHAnsi" w:hAnsiTheme="minorHAnsi" w:cstheme="minorHAnsi"/>
        </w:rPr>
        <w:t>со</w:t>
      </w:r>
      <w:r>
        <w:rPr>
          <w:rFonts w:asciiTheme="minorHAnsi" w:hAnsiTheme="minorHAnsi" w:cstheme="minorHAnsi"/>
          <w:lang w:val="mk-MK"/>
        </w:rPr>
        <w:t xml:space="preserve"> </w:t>
      </w:r>
      <w:r>
        <w:rPr>
          <w:rFonts w:asciiTheme="minorHAnsi" w:hAnsiTheme="minorHAnsi" w:cstheme="minorHAnsi"/>
        </w:rPr>
        <w:t>сите</w:t>
      </w:r>
      <w:r>
        <w:rPr>
          <w:rFonts w:asciiTheme="minorHAnsi" w:hAnsiTheme="minorHAnsi" w:cstheme="minorHAnsi"/>
          <w:lang w:val="mk-MK"/>
        </w:rPr>
        <w:t xml:space="preserve"> </w:t>
      </w:r>
      <w:r>
        <w:rPr>
          <w:rFonts w:asciiTheme="minorHAnsi" w:hAnsiTheme="minorHAnsi" w:cstheme="minorHAnsi"/>
        </w:rPr>
        <w:t>нив</w:t>
      </w:r>
      <w:r>
        <w:rPr>
          <w:rFonts w:asciiTheme="minorHAnsi" w:hAnsiTheme="minorHAnsi" w:cstheme="minorHAnsi"/>
          <w:lang w:val="pt-BR"/>
        </w:rPr>
        <w:t xml:space="preserve">. </w:t>
      </w:r>
    </w:p>
    <w:p w14:paraId="332CBF10">
      <w:pPr>
        <w:pStyle w:val="13"/>
        <w:ind w:right="567"/>
        <w:jc w:val="both"/>
        <w:rPr>
          <w:rFonts w:asciiTheme="minorHAnsi" w:hAnsiTheme="minorHAnsi" w:cstheme="minorHAnsi"/>
          <w:lang w:val="mk-MK"/>
        </w:rPr>
      </w:pPr>
      <w:r>
        <w:rPr>
          <w:rFonts w:asciiTheme="minorHAnsi" w:hAnsiTheme="minorHAnsi" w:cstheme="minorHAnsi"/>
          <w:lang w:val="mk-MK"/>
        </w:rPr>
        <w:t>Наставниците во нашето училиште редовно ги следат сите обуки и семинари организирани или поддржани од МОН и БРО, а дел од нив и самостојно се доусовршуваат.</w:t>
      </w:r>
    </w:p>
    <w:p w14:paraId="78E08FDB">
      <w:pPr>
        <w:pStyle w:val="13"/>
        <w:ind w:right="567"/>
        <w:jc w:val="both"/>
        <w:rPr>
          <w:rFonts w:asciiTheme="minorHAnsi" w:hAnsiTheme="minorHAnsi" w:cstheme="minorHAnsi"/>
          <w:lang w:val="mk-MK"/>
        </w:rPr>
      </w:pPr>
      <w:r>
        <w:rPr>
          <w:rFonts w:asciiTheme="minorHAnsi" w:hAnsiTheme="minorHAnsi" w:cstheme="minorHAnsi"/>
          <w:lang w:val="mk-MK"/>
        </w:rPr>
        <w:t xml:space="preserve">За да се идентификуваат подобро потребите на наставниците за понатамошно усовршување се направи увид во нивните индивидуални развојни потреби. Имено соглано законските рамки сите наставници во нашето училиште имаат изготвено </w:t>
      </w:r>
      <w:r>
        <w:rPr>
          <w:rFonts w:asciiTheme="minorHAnsi" w:hAnsiTheme="minorHAnsi" w:cstheme="minorHAnsi"/>
          <w:b/>
          <w:lang w:val="mk-MK"/>
        </w:rPr>
        <w:t>Личен план за професионален развој во кој ги идентификуваат компетенциите кои би сакале да ги стекнат преку разни обуки, семинари и конференции</w:t>
      </w:r>
      <w:r>
        <w:rPr>
          <w:rFonts w:asciiTheme="minorHAnsi" w:hAnsiTheme="minorHAnsi" w:cstheme="minorHAnsi"/>
          <w:lang w:val="mk-MK"/>
        </w:rPr>
        <w:t xml:space="preserve"> (обуки за </w:t>
      </w:r>
      <w:r>
        <w:rPr>
          <w:rFonts w:asciiTheme="minorHAnsi" w:hAnsiTheme="minorHAnsi" w:cstheme="minorHAnsi"/>
        </w:rPr>
        <w:t xml:space="preserve">on line </w:t>
      </w:r>
      <w:r>
        <w:rPr>
          <w:rFonts w:asciiTheme="minorHAnsi" w:hAnsiTheme="minorHAnsi" w:cstheme="minorHAnsi"/>
          <w:lang w:val="mk-MK"/>
        </w:rPr>
        <w:t>настава и унапредување на оценувањето во наставата).</w:t>
      </w:r>
    </w:p>
    <w:p w14:paraId="152093EB">
      <w:pPr>
        <w:pStyle w:val="13"/>
        <w:ind w:right="567"/>
        <w:jc w:val="both"/>
        <w:rPr>
          <w:rFonts w:asciiTheme="minorHAnsi" w:hAnsiTheme="minorHAnsi" w:cstheme="minorHAnsi"/>
          <w:lang w:val="mk-MK"/>
        </w:rPr>
      </w:pPr>
      <w:r>
        <w:rPr>
          <w:rFonts w:asciiTheme="minorHAnsi" w:hAnsiTheme="minorHAnsi" w:cstheme="minorHAnsi"/>
          <w:lang w:val="mk-MK"/>
        </w:rPr>
        <w:t>Сознанијата од истите ќе бидат искористени за утврдување на развојните потреби на наставниците на ниво на училиште.</w:t>
      </w:r>
    </w:p>
    <w:p w14:paraId="7726AE0B">
      <w:pPr>
        <w:pStyle w:val="6"/>
        <w:tabs>
          <w:tab w:val="left" w:pos="1700"/>
          <w:tab w:val="left" w:pos="1701"/>
        </w:tabs>
        <w:ind w:left="0"/>
        <w:rPr>
          <w:rFonts w:asciiTheme="minorHAnsi" w:hAnsiTheme="minorHAnsi" w:cstheme="minorHAnsi"/>
          <w:i w:val="0"/>
          <w:lang w:val="mk-MK"/>
        </w:rPr>
      </w:pPr>
    </w:p>
    <w:p w14:paraId="4B0341D0">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20.2.Активности за професионален развој</w:t>
      </w:r>
    </w:p>
    <w:p w14:paraId="55BA11E7">
      <w:pPr>
        <w:pStyle w:val="13"/>
        <w:ind w:right="567"/>
        <w:jc w:val="both"/>
        <w:rPr>
          <w:rFonts w:asciiTheme="minorHAnsi" w:hAnsiTheme="minorHAnsi" w:cstheme="minorHAnsi"/>
          <w:lang w:val="mk-MK"/>
        </w:rPr>
      </w:pPr>
      <w:r>
        <w:rPr>
          <w:rFonts w:asciiTheme="minorHAnsi" w:hAnsiTheme="minorHAnsi" w:cstheme="minorHAnsi"/>
          <w:lang w:val="mk-MK"/>
        </w:rPr>
        <w:t>Во учебната 20</w:t>
      </w:r>
      <w:r>
        <w:rPr>
          <w:rFonts w:asciiTheme="minorHAnsi" w:hAnsiTheme="minorHAnsi" w:cstheme="minorHAnsi"/>
        </w:rPr>
        <w:t>2</w:t>
      </w:r>
      <w:r>
        <w:rPr>
          <w:rFonts w:asciiTheme="minorHAnsi" w:hAnsiTheme="minorHAnsi" w:cstheme="minorHAnsi"/>
          <w:lang w:val="mk-MK"/>
        </w:rPr>
        <w:t xml:space="preserve">5/2026 година наставниците ќе продолжат активно да ги следат сите обуки и семинари организирани и поддржани од БРО и МОН. Исто така </w:t>
      </w:r>
      <w:r>
        <w:rPr>
          <w:rFonts w:asciiTheme="minorHAnsi" w:hAnsiTheme="minorHAnsi" w:cstheme="minorHAnsi"/>
          <w:b/>
          <w:lang w:val="mk-MK"/>
        </w:rPr>
        <w:t xml:space="preserve">врз основа на личните планови за професионален развој ќе бидат утврдени приоритетни обуки кои би требало да ги посетат наставниците од училиштето </w:t>
      </w:r>
      <w:r>
        <w:rPr>
          <w:rFonts w:asciiTheme="minorHAnsi" w:hAnsiTheme="minorHAnsi" w:cstheme="minorHAnsi"/>
          <w:lang w:val="mk-MK"/>
        </w:rPr>
        <w:t>и ќе се пристапи кон изнаоѓање на начини за учество на истите.</w:t>
      </w:r>
    </w:p>
    <w:p w14:paraId="7E8194F9">
      <w:pPr>
        <w:pStyle w:val="13"/>
        <w:ind w:right="567"/>
        <w:jc w:val="both"/>
        <w:rPr>
          <w:rFonts w:asciiTheme="minorHAnsi" w:hAnsiTheme="minorHAnsi" w:cstheme="minorHAnsi"/>
          <w:lang w:val="mk-MK"/>
        </w:rPr>
      </w:pPr>
      <w:r>
        <w:rPr>
          <w:rFonts w:asciiTheme="minorHAnsi" w:hAnsiTheme="minorHAnsi" w:cstheme="minorHAnsi"/>
          <w:lang w:val="mk-MK"/>
        </w:rPr>
        <w:t>И оваа учебна година како дел од континуираниот професионален развој на наставниците ќе биде спроведувањето на дисеминациите од разни обуки на кои учествувале само дел од наставниците од училиштето.</w:t>
      </w:r>
    </w:p>
    <w:p w14:paraId="6CF42307">
      <w:pPr>
        <w:pStyle w:val="13"/>
        <w:ind w:right="567"/>
        <w:jc w:val="both"/>
        <w:rPr>
          <w:rFonts w:asciiTheme="minorHAnsi" w:hAnsiTheme="minorHAnsi" w:cstheme="minorHAnsi"/>
          <w:lang w:val="mk-MK"/>
        </w:rPr>
      </w:pPr>
      <w:r>
        <w:rPr>
          <w:rFonts w:asciiTheme="minorHAnsi" w:hAnsiTheme="minorHAnsi" w:cstheme="minorHAnsi"/>
          <w:lang w:val="mk-MK"/>
        </w:rPr>
        <w:t>Сите овие активности ќе бидат следени и заведени од страна на тимот за професионаленразвој.</w:t>
      </w:r>
    </w:p>
    <w:p w14:paraId="671095B9">
      <w:pPr>
        <w:pStyle w:val="6"/>
        <w:tabs>
          <w:tab w:val="left" w:pos="1700"/>
          <w:tab w:val="left" w:pos="1701"/>
        </w:tabs>
        <w:ind w:left="0"/>
        <w:rPr>
          <w:rFonts w:asciiTheme="minorHAnsi" w:hAnsiTheme="minorHAnsi" w:cstheme="minorHAnsi"/>
          <w:i w:val="0"/>
          <w:lang w:val="mk-MK"/>
        </w:rPr>
      </w:pPr>
    </w:p>
    <w:p w14:paraId="7DDCF382">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20.3.Личен професионален развој</w:t>
      </w:r>
    </w:p>
    <w:p w14:paraId="0B4D9168">
      <w:pPr>
        <w:pStyle w:val="13"/>
        <w:ind w:right="567"/>
        <w:jc w:val="both"/>
        <w:rPr>
          <w:rFonts w:asciiTheme="minorHAnsi" w:hAnsiTheme="minorHAnsi" w:cstheme="minorHAnsi"/>
          <w:lang w:val="mk-MK"/>
        </w:rPr>
      </w:pPr>
      <w:r>
        <w:rPr>
          <w:rFonts w:asciiTheme="minorHAnsi" w:hAnsiTheme="minorHAnsi" w:cstheme="minorHAnsi"/>
          <w:lang w:val="mk-MK"/>
        </w:rPr>
        <w:t xml:space="preserve">Во училиштето редовно се следи работата на наставниците и секогаш се настојува да се подобри истата преку разни форми на професионален развој: семинари, обуки, конференции, пишани рубрики или статии во стручна литература и слично. Според насоките дадени од ДПИ се врши следење на наставници преку посета на часови како и анализа на наставничките портфолија. </w:t>
      </w:r>
    </w:p>
    <w:p w14:paraId="03EF696D">
      <w:pPr>
        <w:pStyle w:val="13"/>
        <w:ind w:right="567"/>
        <w:jc w:val="both"/>
        <w:rPr>
          <w:rFonts w:asciiTheme="minorHAnsi" w:hAnsiTheme="minorHAnsi" w:cstheme="minorHAnsi"/>
          <w:lang w:val="mk-MK"/>
        </w:rPr>
      </w:pPr>
      <w:r>
        <w:rPr>
          <w:rFonts w:asciiTheme="minorHAnsi" w:hAnsiTheme="minorHAnsi" w:cstheme="minorHAnsi"/>
          <w:lang w:val="mk-MK"/>
        </w:rPr>
        <w:t>Се прави  анализа на оценувањата на наставниците и најразлични споредбени анализи.</w:t>
      </w:r>
    </w:p>
    <w:p w14:paraId="08FA7759">
      <w:pPr>
        <w:pStyle w:val="13"/>
        <w:ind w:right="567"/>
        <w:jc w:val="both"/>
        <w:rPr>
          <w:rFonts w:asciiTheme="minorHAnsi" w:hAnsiTheme="minorHAnsi" w:cstheme="minorHAnsi"/>
          <w:lang w:val="mk-MK"/>
        </w:rPr>
      </w:pPr>
      <w:r>
        <w:rPr>
          <w:rFonts w:asciiTheme="minorHAnsi" w:hAnsiTheme="minorHAnsi" w:cstheme="minorHAnsi"/>
          <w:lang w:val="mk-MK"/>
        </w:rPr>
        <w:t>Крајот на учебната година ќе покаже колку од предвидените активности се реализирани и што е она што треба да се направи за подобрување на компетенциите нанаставниците.</w:t>
      </w:r>
    </w:p>
    <w:p w14:paraId="46F014B8">
      <w:pPr>
        <w:pStyle w:val="6"/>
        <w:tabs>
          <w:tab w:val="left" w:pos="1700"/>
          <w:tab w:val="left" w:pos="1701"/>
        </w:tabs>
        <w:ind w:left="0"/>
        <w:rPr>
          <w:rFonts w:asciiTheme="minorHAnsi" w:hAnsiTheme="minorHAnsi" w:cstheme="minorHAnsi"/>
          <w:i w:val="0"/>
          <w:lang w:val="mk-MK"/>
        </w:rPr>
      </w:pPr>
    </w:p>
    <w:p w14:paraId="44C97979">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20.4.Хоризонтално учење</w:t>
      </w:r>
    </w:p>
    <w:p w14:paraId="0451CE74">
      <w:pPr>
        <w:pStyle w:val="6"/>
        <w:tabs>
          <w:tab w:val="left" w:pos="1700"/>
          <w:tab w:val="left" w:pos="1701"/>
        </w:tabs>
        <w:ind w:left="0"/>
        <w:rPr>
          <w:rFonts w:asciiTheme="minorHAnsi" w:hAnsiTheme="minorHAnsi" w:cstheme="minorHAnsi"/>
          <w:i w:val="0"/>
          <w:lang w:val="mk-MK"/>
        </w:rPr>
      </w:pPr>
    </w:p>
    <w:p w14:paraId="5C9A463F">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 xml:space="preserve">20.5.Кариерен развој на воспитно-образовниот кадар </w:t>
      </w:r>
    </w:p>
    <w:p w14:paraId="254010F4">
      <w:pPr>
        <w:widowControl/>
        <w:autoSpaceDE/>
        <w:autoSpaceDN/>
        <w:ind w:right="534" w:firstLine="360"/>
        <w:rPr>
          <w:rFonts w:cs="Arial" w:asciiTheme="minorHAnsi" w:hAnsiTheme="minorHAnsi"/>
          <w:color w:val="000000"/>
          <w:lang w:val="mk-MK"/>
        </w:rPr>
      </w:pPr>
      <w:r>
        <w:rPr>
          <w:rFonts w:cs="Arial" w:asciiTheme="minorHAnsi" w:hAnsiTheme="minorHAnsi"/>
          <w:color w:val="000000"/>
          <w:lang w:val="mk-MK"/>
        </w:rPr>
        <w:t>Р</w:t>
      </w:r>
      <w:r>
        <w:rPr>
          <w:rFonts w:cs="Arial" w:asciiTheme="minorHAnsi" w:hAnsiTheme="minorHAnsi"/>
          <w:color w:val="000000"/>
          <w:spacing w:val="1"/>
          <w:lang w:val="mk-MK"/>
        </w:rPr>
        <w:t>е</w:t>
      </w:r>
      <w:r>
        <w:rPr>
          <w:rFonts w:cs="Arial" w:asciiTheme="minorHAnsi" w:hAnsiTheme="minorHAnsi"/>
          <w:color w:val="000000"/>
          <w:lang w:val="mk-MK"/>
        </w:rPr>
        <w:t>ализ</w:t>
      </w:r>
      <w:r>
        <w:rPr>
          <w:rFonts w:cs="Arial" w:asciiTheme="minorHAnsi" w:hAnsiTheme="minorHAnsi"/>
          <w:color w:val="000000"/>
          <w:spacing w:val="-1"/>
          <w:lang w:val="mk-MK"/>
        </w:rPr>
        <w:t>и</w:t>
      </w:r>
      <w:r>
        <w:rPr>
          <w:rFonts w:cs="Arial" w:asciiTheme="minorHAnsi" w:hAnsiTheme="minorHAnsi"/>
          <w:color w:val="000000"/>
          <w:lang w:val="mk-MK"/>
        </w:rPr>
        <w:t>р</w:t>
      </w:r>
      <w:r>
        <w:rPr>
          <w:rFonts w:cs="Arial" w:asciiTheme="minorHAnsi" w:hAnsiTheme="minorHAnsi"/>
          <w:color w:val="000000"/>
          <w:spacing w:val="1"/>
          <w:lang w:val="mk-MK"/>
        </w:rPr>
        <w:t>а</w:t>
      </w:r>
      <w:r>
        <w:rPr>
          <w:rFonts w:cs="Arial" w:asciiTheme="minorHAnsi" w:hAnsiTheme="minorHAnsi"/>
          <w:color w:val="000000"/>
          <w:lang w:val="mk-MK"/>
        </w:rPr>
        <w:t>нисеоб</w:t>
      </w:r>
      <w:r>
        <w:rPr>
          <w:rFonts w:cs="Arial" w:asciiTheme="minorHAnsi" w:hAnsiTheme="minorHAnsi"/>
          <w:color w:val="000000"/>
          <w:spacing w:val="-2"/>
          <w:lang w:val="mk-MK"/>
        </w:rPr>
        <w:t>у</w:t>
      </w:r>
      <w:r>
        <w:rPr>
          <w:rFonts w:cs="Arial" w:asciiTheme="minorHAnsi" w:hAnsiTheme="minorHAnsi"/>
          <w:color w:val="000000"/>
          <w:lang w:val="mk-MK"/>
        </w:rPr>
        <w:t>кинанаст</w:t>
      </w:r>
      <w:r>
        <w:rPr>
          <w:rFonts w:cs="Arial" w:asciiTheme="minorHAnsi" w:hAnsiTheme="minorHAnsi"/>
          <w:color w:val="000000"/>
          <w:spacing w:val="1"/>
          <w:lang w:val="mk-MK"/>
        </w:rPr>
        <w:t>а</w:t>
      </w:r>
      <w:r>
        <w:rPr>
          <w:rFonts w:cs="Arial" w:asciiTheme="minorHAnsi" w:hAnsiTheme="minorHAnsi"/>
          <w:color w:val="000000"/>
          <w:lang w:val="mk-MK"/>
        </w:rPr>
        <w:t>вницитеист</w:t>
      </w:r>
      <w:r>
        <w:rPr>
          <w:rFonts w:cs="Arial" w:asciiTheme="minorHAnsi" w:hAnsiTheme="minorHAnsi"/>
          <w:color w:val="000000"/>
          <w:spacing w:val="1"/>
          <w:lang w:val="mk-MK"/>
        </w:rPr>
        <w:t>р</w:t>
      </w:r>
      <w:r>
        <w:rPr>
          <w:rFonts w:cs="Arial" w:asciiTheme="minorHAnsi" w:hAnsiTheme="minorHAnsi"/>
          <w:color w:val="000000"/>
          <w:spacing w:val="-2"/>
          <w:lang w:val="mk-MK"/>
        </w:rPr>
        <w:t>у</w:t>
      </w:r>
      <w:r>
        <w:rPr>
          <w:rFonts w:cs="Arial" w:asciiTheme="minorHAnsi" w:hAnsiTheme="minorHAnsi"/>
          <w:color w:val="000000"/>
          <w:lang w:val="mk-MK"/>
        </w:rPr>
        <w:t>чните со</w:t>
      </w:r>
      <w:r>
        <w:rPr>
          <w:rFonts w:cs="Arial" w:asciiTheme="minorHAnsi" w:hAnsiTheme="minorHAnsi"/>
          <w:color w:val="000000"/>
          <w:spacing w:val="1"/>
          <w:lang w:val="mk-MK"/>
        </w:rPr>
        <w:t>ра</w:t>
      </w:r>
      <w:r>
        <w:rPr>
          <w:rFonts w:cs="Arial" w:asciiTheme="minorHAnsi" w:hAnsiTheme="minorHAnsi"/>
          <w:color w:val="000000"/>
          <w:lang w:val="mk-MK"/>
        </w:rPr>
        <w:t>ботниц</w:t>
      </w:r>
      <w:r>
        <w:rPr>
          <w:rFonts w:cs="Arial" w:asciiTheme="minorHAnsi" w:hAnsiTheme="minorHAnsi"/>
          <w:color w:val="000000"/>
          <w:spacing w:val="1"/>
          <w:lang w:val="mk-MK"/>
        </w:rPr>
        <w:t>и</w:t>
      </w:r>
      <w:r>
        <w:rPr>
          <w:rFonts w:cs="Arial" w:asciiTheme="minorHAnsi" w:hAnsiTheme="minorHAnsi"/>
          <w:color w:val="000000"/>
          <w:lang w:val="mk-MK"/>
        </w:rPr>
        <w:t>:</w:t>
      </w:r>
    </w:p>
    <w:tbl>
      <w:tblPr>
        <w:tblStyle w:val="11"/>
        <w:tblW w:w="14786" w:type="dxa"/>
        <w:tblInd w:w="0" w:type="dxa"/>
        <w:tblLayout w:type="fixed"/>
        <w:tblCellMar>
          <w:top w:w="0" w:type="dxa"/>
          <w:left w:w="10" w:type="dxa"/>
          <w:bottom w:w="0" w:type="dxa"/>
          <w:right w:w="10" w:type="dxa"/>
        </w:tblCellMar>
      </w:tblPr>
      <w:tblGrid>
        <w:gridCol w:w="4966"/>
        <w:gridCol w:w="700"/>
        <w:gridCol w:w="1174"/>
        <w:gridCol w:w="2236"/>
        <w:gridCol w:w="5710"/>
      </w:tblGrid>
      <w:tr w14:paraId="28ABF7AF">
        <w:tblPrEx>
          <w:tblCellMar>
            <w:top w:w="0" w:type="dxa"/>
            <w:left w:w="10" w:type="dxa"/>
            <w:bottom w:w="0" w:type="dxa"/>
            <w:right w:w="10" w:type="dxa"/>
          </w:tblCellMar>
        </w:tblPrEx>
        <w:trPr>
          <w:cantSplit/>
          <w:trHeight w:val="1098" w:hRule="exact"/>
        </w:trPr>
        <w:tc>
          <w:tcPr>
            <w:tcW w:w="496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27BA025">
            <w:pPr>
              <w:widowControl/>
              <w:autoSpaceDE/>
              <w:autoSpaceDN/>
              <w:ind w:left="199" w:right="135"/>
              <w:jc w:val="center"/>
              <w:rPr>
                <w:rFonts w:cs="Arial" w:asciiTheme="minorHAnsi" w:hAnsiTheme="minorHAnsi"/>
                <w:b/>
                <w:bCs/>
                <w:color w:val="000000"/>
              </w:rPr>
            </w:pPr>
            <w:r>
              <w:rPr>
                <w:rFonts w:cs="Arial" w:asciiTheme="minorHAnsi" w:hAnsiTheme="minorHAnsi"/>
                <w:b/>
                <w:bCs/>
                <w:color w:val="000000"/>
              </w:rPr>
              <w:t>Ре</w:t>
            </w:r>
            <w:r>
              <w:rPr>
                <w:rFonts w:cs="Arial" w:asciiTheme="minorHAnsi" w:hAnsiTheme="minorHAnsi"/>
                <w:b/>
                <w:bCs/>
                <w:color w:val="000000"/>
                <w:spacing w:val="-1"/>
              </w:rPr>
              <w:t>ал</w:t>
            </w:r>
            <w:r>
              <w:rPr>
                <w:rFonts w:cs="Arial" w:asciiTheme="minorHAnsi" w:hAnsiTheme="minorHAnsi"/>
                <w:b/>
                <w:bCs/>
                <w:color w:val="000000"/>
              </w:rPr>
              <w:t>из</w:t>
            </w:r>
            <w:r>
              <w:rPr>
                <w:rFonts w:cs="Arial" w:asciiTheme="minorHAnsi" w:hAnsiTheme="minorHAnsi"/>
                <w:b/>
                <w:bCs/>
                <w:color w:val="000000"/>
                <w:spacing w:val="1"/>
              </w:rPr>
              <w:t>и</w:t>
            </w:r>
            <w:r>
              <w:rPr>
                <w:rFonts w:cs="Arial" w:asciiTheme="minorHAnsi" w:hAnsiTheme="minorHAnsi"/>
                <w:b/>
                <w:bCs/>
                <w:color w:val="000000"/>
              </w:rPr>
              <w:t>р</w:t>
            </w:r>
            <w:r>
              <w:rPr>
                <w:rFonts w:cs="Arial" w:asciiTheme="minorHAnsi" w:hAnsiTheme="minorHAnsi"/>
                <w:b/>
                <w:bCs/>
                <w:color w:val="000000"/>
                <w:spacing w:val="-2"/>
              </w:rPr>
              <w:t>а</w:t>
            </w:r>
            <w:r>
              <w:rPr>
                <w:rFonts w:cs="Arial" w:asciiTheme="minorHAnsi" w:hAnsiTheme="minorHAnsi"/>
                <w:b/>
                <w:bCs/>
                <w:color w:val="000000"/>
              </w:rPr>
              <w:t>на</w:t>
            </w:r>
            <w:r>
              <w:rPr>
                <w:rFonts w:cs="Arial" w:asciiTheme="minorHAnsi" w:hAnsiTheme="minorHAnsi"/>
                <w:b/>
                <w:bCs/>
                <w:color w:val="000000"/>
                <w:lang w:val="mk-MK"/>
              </w:rPr>
              <w:t xml:space="preserve"> </w:t>
            </w:r>
            <w:r>
              <w:rPr>
                <w:rFonts w:cs="Arial" w:asciiTheme="minorHAnsi" w:hAnsiTheme="minorHAnsi"/>
                <w:b/>
                <w:bCs/>
                <w:color w:val="000000"/>
              </w:rPr>
              <w:t>про</w:t>
            </w:r>
            <w:r>
              <w:rPr>
                <w:rFonts w:cs="Arial" w:asciiTheme="minorHAnsi" w:hAnsiTheme="minorHAnsi"/>
                <w:b/>
                <w:bCs/>
                <w:color w:val="000000"/>
                <w:spacing w:val="-1"/>
              </w:rPr>
              <w:t>г</w:t>
            </w:r>
            <w:r>
              <w:rPr>
                <w:rFonts w:cs="Arial" w:asciiTheme="minorHAnsi" w:hAnsiTheme="minorHAnsi"/>
                <w:b/>
                <w:bCs/>
                <w:color w:val="000000"/>
              </w:rPr>
              <w:t>рамска</w:t>
            </w:r>
            <w:r>
              <w:rPr>
                <w:rFonts w:cs="Arial" w:asciiTheme="minorHAnsi" w:hAnsiTheme="minorHAnsi"/>
                <w:b/>
                <w:bCs/>
                <w:color w:val="000000"/>
                <w:lang w:val="mk-MK"/>
              </w:rPr>
              <w:t xml:space="preserve"> </w:t>
            </w:r>
            <w:r>
              <w:rPr>
                <w:rFonts w:cs="Arial" w:asciiTheme="minorHAnsi" w:hAnsiTheme="minorHAnsi"/>
                <w:b/>
                <w:bCs/>
                <w:color w:val="000000"/>
              </w:rPr>
              <w:t>а</w:t>
            </w:r>
            <w:r>
              <w:rPr>
                <w:rFonts w:cs="Arial" w:asciiTheme="minorHAnsi" w:hAnsiTheme="minorHAnsi"/>
                <w:b/>
                <w:bCs/>
                <w:color w:val="000000"/>
                <w:spacing w:val="-3"/>
              </w:rPr>
              <w:t>к</w:t>
            </w:r>
            <w:r>
              <w:rPr>
                <w:rFonts w:cs="Arial" w:asciiTheme="minorHAnsi" w:hAnsiTheme="minorHAnsi"/>
                <w:b/>
                <w:bCs/>
                <w:color w:val="000000"/>
              </w:rPr>
              <w:t>т</w:t>
            </w:r>
            <w:r>
              <w:rPr>
                <w:rFonts w:cs="Arial" w:asciiTheme="minorHAnsi" w:hAnsiTheme="minorHAnsi"/>
                <w:b/>
                <w:bCs/>
                <w:color w:val="000000"/>
                <w:spacing w:val="-2"/>
              </w:rPr>
              <w:t>и</w:t>
            </w:r>
            <w:r>
              <w:rPr>
                <w:rFonts w:cs="Arial" w:asciiTheme="minorHAnsi" w:hAnsiTheme="minorHAnsi"/>
                <w:b/>
                <w:bCs/>
                <w:color w:val="000000"/>
              </w:rPr>
              <w:t>в</w:t>
            </w:r>
            <w:r>
              <w:rPr>
                <w:rFonts w:cs="Arial" w:asciiTheme="minorHAnsi" w:hAnsiTheme="minorHAnsi"/>
                <w:b/>
                <w:bCs/>
                <w:color w:val="000000"/>
                <w:spacing w:val="1"/>
              </w:rPr>
              <w:t>н</w:t>
            </w:r>
            <w:r>
              <w:rPr>
                <w:rFonts w:cs="Arial" w:asciiTheme="minorHAnsi" w:hAnsiTheme="minorHAnsi"/>
                <w:b/>
                <w:bCs/>
                <w:color w:val="000000"/>
                <w:spacing w:val="-2"/>
              </w:rPr>
              <w:t>о</w:t>
            </w:r>
            <w:r>
              <w:rPr>
                <w:rFonts w:cs="Arial" w:asciiTheme="minorHAnsi" w:hAnsiTheme="minorHAnsi"/>
                <w:b/>
                <w:bCs/>
                <w:color w:val="000000"/>
              </w:rPr>
              <w:t>ст</w:t>
            </w:r>
          </w:p>
        </w:tc>
        <w:tc>
          <w:tcPr>
            <w:tcW w:w="70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AF1A050">
            <w:pPr>
              <w:widowControl/>
              <w:autoSpaceDE/>
              <w:autoSpaceDN/>
              <w:ind w:right="-20"/>
              <w:rPr>
                <w:rFonts w:cs="Arial" w:asciiTheme="minorHAnsi" w:hAnsiTheme="minorHAnsi"/>
                <w:b/>
                <w:bCs/>
                <w:color w:val="000000"/>
                <w:lang w:val="mk-MK"/>
              </w:rPr>
            </w:pPr>
            <w:r>
              <w:rPr>
                <w:rFonts w:cs="Arial" w:asciiTheme="minorHAnsi" w:hAnsiTheme="minorHAnsi"/>
                <w:b/>
                <w:bCs/>
                <w:color w:val="000000"/>
                <w:spacing w:val="-1"/>
              </w:rPr>
              <w:t>В</w:t>
            </w:r>
            <w:r>
              <w:rPr>
                <w:rFonts w:cs="Arial" w:asciiTheme="minorHAnsi" w:hAnsiTheme="minorHAnsi"/>
                <w:b/>
                <w:bCs/>
                <w:color w:val="000000"/>
              </w:rPr>
              <w:t>реме</w:t>
            </w:r>
          </w:p>
          <w:p w14:paraId="1FD2B2F3">
            <w:pPr>
              <w:widowControl/>
              <w:autoSpaceDE/>
              <w:autoSpaceDN/>
              <w:ind w:right="-20"/>
              <w:rPr>
                <w:rFonts w:cs="Arial" w:asciiTheme="minorHAnsi" w:hAnsiTheme="minorHAnsi"/>
                <w:b/>
                <w:bCs/>
                <w:color w:val="000000"/>
              </w:rPr>
            </w:pPr>
            <w:r>
              <w:rPr>
                <w:rFonts w:cs="Arial" w:asciiTheme="minorHAnsi" w:hAnsiTheme="minorHAnsi"/>
                <w:b/>
                <w:bCs/>
                <w:color w:val="000000"/>
                <w:lang w:val="mk-MK"/>
              </w:rPr>
              <w:t xml:space="preserve">на </w:t>
            </w:r>
            <w:r>
              <w:rPr>
                <w:rFonts w:cs="Arial" w:asciiTheme="minorHAnsi" w:hAnsiTheme="minorHAnsi"/>
                <w:b/>
                <w:bCs/>
                <w:color w:val="000000"/>
              </w:rPr>
              <w:t>реа</w:t>
            </w:r>
            <w:r>
              <w:rPr>
                <w:rFonts w:cs="Arial" w:asciiTheme="minorHAnsi" w:hAnsiTheme="minorHAnsi"/>
                <w:b/>
                <w:bCs/>
                <w:color w:val="000000"/>
                <w:spacing w:val="-2"/>
              </w:rPr>
              <w:t>л</w:t>
            </w:r>
            <w:r>
              <w:rPr>
                <w:rFonts w:cs="Arial" w:asciiTheme="minorHAnsi" w:hAnsiTheme="minorHAnsi"/>
                <w:b/>
                <w:bCs/>
                <w:color w:val="000000"/>
                <w:spacing w:val="-1"/>
              </w:rPr>
              <w:t>и</w:t>
            </w:r>
            <w:r>
              <w:rPr>
                <w:rFonts w:cs="Arial" w:asciiTheme="minorHAnsi" w:hAnsiTheme="minorHAnsi"/>
                <w:b/>
                <w:bCs/>
                <w:color w:val="000000"/>
              </w:rPr>
              <w:t>за</w:t>
            </w:r>
            <w:r>
              <w:rPr>
                <w:rFonts w:cs="Arial" w:asciiTheme="minorHAnsi" w:hAnsiTheme="minorHAnsi"/>
                <w:b/>
                <w:bCs/>
                <w:color w:val="000000"/>
                <w:spacing w:val="-1"/>
              </w:rPr>
              <w:t>ц</w:t>
            </w:r>
            <w:r>
              <w:rPr>
                <w:rFonts w:cs="Arial" w:asciiTheme="minorHAnsi" w:hAnsiTheme="minorHAnsi"/>
                <w:b/>
                <w:bCs/>
                <w:color w:val="000000"/>
              </w:rPr>
              <w:t>и</w:t>
            </w:r>
            <w:r>
              <w:rPr>
                <w:rFonts w:cs="Arial" w:asciiTheme="minorHAnsi" w:hAnsiTheme="minorHAnsi"/>
                <w:b/>
                <w:bCs/>
                <w:color w:val="000000"/>
                <w:spacing w:val="-1"/>
              </w:rPr>
              <w:t>ј</w:t>
            </w:r>
            <w:r>
              <w:rPr>
                <w:rFonts w:cs="Arial" w:asciiTheme="minorHAnsi" w:hAnsiTheme="minorHAnsi"/>
                <w:b/>
                <w:bCs/>
                <w:color w:val="000000"/>
              </w:rPr>
              <w:t>а</w:t>
            </w:r>
          </w:p>
        </w:tc>
        <w:tc>
          <w:tcPr>
            <w:tcW w:w="117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9FC8A9F">
            <w:pPr>
              <w:widowControl/>
              <w:autoSpaceDE/>
              <w:autoSpaceDN/>
              <w:rPr>
                <w:rFonts w:eastAsia="Times New Roman" w:asciiTheme="minorHAnsi" w:hAnsiTheme="minorHAnsi"/>
              </w:rPr>
            </w:pPr>
          </w:p>
          <w:p w14:paraId="3F19F0EA">
            <w:pPr>
              <w:widowControl/>
              <w:autoSpaceDE/>
              <w:autoSpaceDN/>
              <w:ind w:right="-20"/>
              <w:rPr>
                <w:rFonts w:cs="Arial" w:asciiTheme="minorHAnsi" w:hAnsiTheme="minorHAnsi"/>
                <w:b/>
                <w:bCs/>
                <w:color w:val="000000"/>
              </w:rPr>
            </w:pPr>
            <w:r>
              <w:rPr>
                <w:rFonts w:cs="Arial" w:asciiTheme="minorHAnsi" w:hAnsiTheme="minorHAnsi"/>
                <w:b/>
                <w:bCs/>
                <w:color w:val="000000"/>
              </w:rPr>
              <w:t>Ре</w:t>
            </w:r>
            <w:r>
              <w:rPr>
                <w:rFonts w:cs="Arial" w:asciiTheme="minorHAnsi" w:hAnsiTheme="minorHAnsi"/>
                <w:b/>
                <w:bCs/>
                <w:color w:val="000000"/>
                <w:spacing w:val="-1"/>
              </w:rPr>
              <w:t>ал</w:t>
            </w:r>
            <w:r>
              <w:rPr>
                <w:rFonts w:cs="Arial" w:asciiTheme="minorHAnsi" w:hAnsiTheme="minorHAnsi"/>
                <w:b/>
                <w:bCs/>
                <w:color w:val="000000"/>
              </w:rPr>
              <w:t>изатор</w:t>
            </w:r>
          </w:p>
        </w:tc>
        <w:tc>
          <w:tcPr>
            <w:tcW w:w="22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698ABF">
            <w:pPr>
              <w:widowControl/>
              <w:autoSpaceDE/>
              <w:autoSpaceDN/>
              <w:jc w:val="center"/>
              <w:rPr>
                <w:rFonts w:eastAsia="Times New Roman" w:asciiTheme="minorHAnsi" w:hAnsiTheme="minorHAnsi"/>
              </w:rPr>
            </w:pPr>
          </w:p>
          <w:p w14:paraId="02023A2D">
            <w:pPr>
              <w:widowControl/>
              <w:autoSpaceDE/>
              <w:autoSpaceDN/>
              <w:ind w:left="744" w:right="-20"/>
              <w:rPr>
                <w:rFonts w:cs="Arial" w:asciiTheme="minorHAnsi" w:hAnsiTheme="minorHAnsi"/>
                <w:b/>
                <w:bCs/>
                <w:color w:val="000000"/>
              </w:rPr>
            </w:pPr>
            <w:r>
              <w:rPr>
                <w:rFonts w:cs="Arial" w:asciiTheme="minorHAnsi" w:hAnsiTheme="minorHAnsi"/>
                <w:b/>
                <w:bCs/>
                <w:color w:val="000000"/>
              </w:rPr>
              <w:t>Це</w:t>
            </w:r>
            <w:r>
              <w:rPr>
                <w:rFonts w:cs="Arial" w:asciiTheme="minorHAnsi" w:hAnsiTheme="minorHAnsi"/>
                <w:b/>
                <w:bCs/>
                <w:color w:val="000000"/>
                <w:spacing w:val="-1"/>
              </w:rPr>
              <w:t>л</w:t>
            </w:r>
            <w:r>
              <w:rPr>
                <w:rFonts w:cs="Arial" w:asciiTheme="minorHAnsi" w:hAnsiTheme="minorHAnsi"/>
                <w:b/>
                <w:bCs/>
                <w:color w:val="000000"/>
                <w:spacing w:val="-1"/>
                <w:lang w:val="mk-MK"/>
              </w:rPr>
              <w:t xml:space="preserve"> </w:t>
            </w:r>
            <w:r>
              <w:rPr>
                <w:rFonts w:cs="Arial" w:asciiTheme="minorHAnsi" w:hAnsiTheme="minorHAnsi"/>
                <w:b/>
                <w:bCs/>
                <w:color w:val="000000"/>
              </w:rPr>
              <w:t>на</w:t>
            </w:r>
            <w:r>
              <w:rPr>
                <w:rFonts w:cs="Arial" w:asciiTheme="minorHAnsi" w:hAnsiTheme="minorHAnsi"/>
                <w:b/>
                <w:bCs/>
                <w:color w:val="000000"/>
                <w:lang w:val="mk-MK"/>
              </w:rPr>
              <w:t xml:space="preserve"> </w:t>
            </w:r>
            <w:r>
              <w:rPr>
                <w:rFonts w:cs="Arial" w:asciiTheme="minorHAnsi" w:hAnsiTheme="minorHAnsi"/>
                <w:b/>
                <w:bCs/>
                <w:color w:val="000000"/>
              </w:rPr>
              <w:t>гр</w:t>
            </w:r>
            <w:r>
              <w:rPr>
                <w:rFonts w:cs="Arial" w:asciiTheme="minorHAnsi" w:hAnsiTheme="minorHAnsi"/>
                <w:b/>
                <w:bCs/>
                <w:color w:val="000000"/>
                <w:spacing w:val="-5"/>
              </w:rPr>
              <w:t>у</w:t>
            </w:r>
            <w:r>
              <w:rPr>
                <w:rFonts w:cs="Arial" w:asciiTheme="minorHAnsi" w:hAnsiTheme="minorHAnsi"/>
                <w:b/>
                <w:bCs/>
                <w:color w:val="000000"/>
              </w:rPr>
              <w:t>па</w:t>
            </w:r>
          </w:p>
        </w:tc>
        <w:tc>
          <w:tcPr>
            <w:tcW w:w="571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BEAB30">
            <w:pPr>
              <w:widowControl/>
              <w:autoSpaceDE/>
              <w:autoSpaceDN/>
              <w:rPr>
                <w:rFonts w:eastAsia="Times New Roman" w:asciiTheme="minorHAnsi" w:hAnsiTheme="minorHAnsi"/>
              </w:rPr>
            </w:pPr>
          </w:p>
          <w:p w14:paraId="66433C48">
            <w:pPr>
              <w:widowControl/>
              <w:autoSpaceDE/>
              <w:autoSpaceDN/>
              <w:ind w:left="487" w:right="-20"/>
              <w:rPr>
                <w:rFonts w:cs="Arial" w:asciiTheme="minorHAnsi" w:hAnsiTheme="minorHAnsi"/>
                <w:b/>
                <w:bCs/>
                <w:color w:val="000000"/>
              </w:rPr>
            </w:pPr>
            <w:r>
              <w:rPr>
                <w:rFonts w:cs="Arial" w:asciiTheme="minorHAnsi" w:hAnsiTheme="minorHAnsi"/>
                <w:b/>
                <w:bCs/>
                <w:color w:val="000000"/>
              </w:rPr>
              <w:t>Исх</w:t>
            </w:r>
            <w:r>
              <w:rPr>
                <w:rFonts w:cs="Arial" w:asciiTheme="minorHAnsi" w:hAnsiTheme="minorHAnsi"/>
                <w:b/>
                <w:bCs/>
                <w:color w:val="000000"/>
                <w:spacing w:val="-1"/>
              </w:rPr>
              <w:t>од</w:t>
            </w:r>
            <w:r>
              <w:rPr>
                <w:rFonts w:cs="Arial" w:asciiTheme="minorHAnsi" w:hAnsiTheme="minorHAnsi"/>
                <w:b/>
                <w:bCs/>
                <w:color w:val="000000"/>
              </w:rPr>
              <w:t>и</w:t>
            </w:r>
            <w:r>
              <w:rPr>
                <w:rFonts w:cs="Arial" w:asciiTheme="minorHAnsi" w:hAnsiTheme="minorHAnsi"/>
                <w:b/>
                <w:bCs/>
                <w:color w:val="000000"/>
                <w:lang w:val="mk-MK"/>
              </w:rPr>
              <w:t xml:space="preserve"> </w:t>
            </w:r>
            <w:r>
              <w:rPr>
                <w:rFonts w:cs="Arial" w:asciiTheme="minorHAnsi" w:hAnsiTheme="minorHAnsi"/>
                <w:b/>
                <w:bCs/>
                <w:color w:val="000000"/>
              </w:rPr>
              <w:t>и</w:t>
            </w:r>
            <w:r>
              <w:rPr>
                <w:rFonts w:cs="Arial" w:asciiTheme="minorHAnsi" w:hAnsiTheme="minorHAnsi"/>
                <w:b/>
                <w:bCs/>
                <w:color w:val="000000"/>
                <w:lang w:val="mk-MK"/>
              </w:rPr>
              <w:t xml:space="preserve"> </w:t>
            </w:r>
            <w:r>
              <w:rPr>
                <w:rFonts w:cs="Arial" w:asciiTheme="minorHAnsi" w:hAnsiTheme="minorHAnsi"/>
                <w:b/>
                <w:bCs/>
                <w:color w:val="000000"/>
              </w:rPr>
              <w:t>е</w:t>
            </w:r>
            <w:r>
              <w:rPr>
                <w:rFonts w:cs="Arial" w:asciiTheme="minorHAnsi" w:hAnsiTheme="minorHAnsi"/>
                <w:b/>
                <w:bCs/>
                <w:color w:val="000000"/>
                <w:spacing w:val="-1"/>
              </w:rPr>
              <w:t>ф</w:t>
            </w:r>
            <w:r>
              <w:rPr>
                <w:rFonts w:cs="Arial" w:asciiTheme="minorHAnsi" w:hAnsiTheme="minorHAnsi"/>
                <w:b/>
                <w:bCs/>
                <w:color w:val="000000"/>
              </w:rPr>
              <w:t>ек</w:t>
            </w:r>
            <w:r>
              <w:rPr>
                <w:rFonts w:cs="Arial" w:asciiTheme="minorHAnsi" w:hAnsiTheme="minorHAnsi"/>
                <w:b/>
                <w:bCs/>
                <w:color w:val="000000"/>
                <w:spacing w:val="-3"/>
              </w:rPr>
              <w:t>т</w:t>
            </w:r>
            <w:r>
              <w:rPr>
                <w:rFonts w:cs="Arial" w:asciiTheme="minorHAnsi" w:hAnsiTheme="minorHAnsi"/>
                <w:b/>
                <w:bCs/>
                <w:color w:val="000000"/>
              </w:rPr>
              <w:t>и</w:t>
            </w:r>
          </w:p>
        </w:tc>
      </w:tr>
      <w:tr w14:paraId="60763105">
        <w:tblPrEx>
          <w:tblCellMar>
            <w:top w:w="0" w:type="dxa"/>
            <w:left w:w="10" w:type="dxa"/>
            <w:bottom w:w="0" w:type="dxa"/>
            <w:right w:w="10" w:type="dxa"/>
          </w:tblCellMar>
        </w:tblPrEx>
        <w:trPr>
          <w:cantSplit/>
          <w:trHeight w:val="857" w:hRule="exact"/>
        </w:trPr>
        <w:tc>
          <w:tcPr>
            <w:tcW w:w="496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89FA123">
            <w:pPr>
              <w:widowControl/>
              <w:autoSpaceDE/>
              <w:autoSpaceDN/>
              <w:ind w:left="57" w:right="57"/>
              <w:rPr>
                <w:rFonts w:asciiTheme="minorHAnsi" w:hAnsiTheme="minorHAnsi" w:eastAsiaTheme="minorEastAsia" w:cstheme="minorHAnsi"/>
                <w:sz w:val="20"/>
                <w:szCs w:val="20"/>
              </w:rPr>
            </w:pPr>
            <w:r>
              <w:rPr>
                <w:rFonts w:asciiTheme="minorHAnsi" w:hAnsiTheme="minorHAnsi" w:eastAsiaTheme="minorEastAsia" w:cstheme="minorHAnsi"/>
                <w:sz w:val="20"/>
                <w:szCs w:val="20"/>
                <w:lang w:val="mk-MK"/>
              </w:rPr>
              <w:t>Онлајн о</w:t>
            </w:r>
            <w:r>
              <w:rPr>
                <w:rFonts w:asciiTheme="minorHAnsi" w:hAnsiTheme="minorHAnsi" w:eastAsiaTheme="minorEastAsia" w:cstheme="minorHAnsi"/>
                <w:sz w:val="20"/>
                <w:szCs w:val="20"/>
              </w:rPr>
              <w:t>бук</w:t>
            </w:r>
            <w:r>
              <w:rPr>
                <w:rFonts w:asciiTheme="minorHAnsi" w:hAnsiTheme="minorHAnsi" w:eastAsiaTheme="minorEastAsia" w:cstheme="minorHAnsi"/>
                <w:sz w:val="20"/>
                <w:szCs w:val="20"/>
                <w:lang w:val="mk-MK"/>
              </w:rPr>
              <w:t>и</w:t>
            </w:r>
            <w:r>
              <w:rPr>
                <w:rFonts w:asciiTheme="minorHAnsi" w:hAnsiTheme="minorHAnsi" w:eastAsiaTheme="minorEastAsia" w:cstheme="minorHAnsi"/>
                <w:sz w:val="20"/>
                <w:szCs w:val="20"/>
              </w:rPr>
              <w:t xml:space="preserve"> на тема:</w:t>
            </w:r>
          </w:p>
          <w:p w14:paraId="3D95DBE8">
            <w:pPr>
              <w:widowControl/>
              <w:autoSpaceDE/>
              <w:autoSpaceDN/>
              <w:ind w:left="57" w:right="57"/>
              <w:rPr>
                <w:rFonts w:asciiTheme="minorHAnsi" w:hAnsiTheme="minorHAnsi" w:eastAsiaTheme="minorEastAsia" w:cstheme="minorHAnsi"/>
                <w:sz w:val="20"/>
                <w:szCs w:val="20"/>
                <w:lang w:val="mk-MK"/>
              </w:rPr>
            </w:pPr>
            <w:r>
              <w:rPr>
                <w:rFonts w:asciiTheme="minorHAnsi" w:hAnsiTheme="minorHAnsi" w:eastAsiaTheme="minorEastAsia" w:cstheme="minorHAnsi"/>
                <w:sz w:val="20"/>
                <w:szCs w:val="20"/>
                <w:lang w:val="mk-MK"/>
              </w:rPr>
              <w:t>Воведување на новата Концепција и новите наставни програми во  7мо одд</w:t>
            </w:r>
          </w:p>
          <w:p w14:paraId="1705D6DD">
            <w:pPr>
              <w:widowControl/>
              <w:autoSpaceDE/>
              <w:autoSpaceDN/>
              <w:ind w:left="57" w:right="57"/>
              <w:rPr>
                <w:rFonts w:asciiTheme="minorHAnsi" w:hAnsiTheme="minorHAnsi" w:eastAsiaTheme="minorEastAsia" w:cstheme="minorHAnsi"/>
                <w:sz w:val="20"/>
                <w:szCs w:val="20"/>
                <w:lang w:val="mk-MK"/>
              </w:rPr>
            </w:pPr>
          </w:p>
          <w:p w14:paraId="15D2BD39">
            <w:pPr>
              <w:widowControl/>
              <w:autoSpaceDE/>
              <w:autoSpaceDN/>
              <w:ind w:right="57"/>
              <w:rPr>
                <w:rFonts w:asciiTheme="minorHAnsi" w:hAnsiTheme="minorHAnsi" w:eastAsiaTheme="minorEastAsia" w:cstheme="minorHAnsi"/>
                <w:sz w:val="20"/>
                <w:szCs w:val="20"/>
                <w:lang w:val="mk-MK"/>
              </w:rPr>
            </w:pPr>
          </w:p>
          <w:p w14:paraId="6CB49431">
            <w:pPr>
              <w:widowControl/>
              <w:autoSpaceDE/>
              <w:autoSpaceDN/>
              <w:ind w:left="57" w:right="57"/>
              <w:rPr>
                <w:rFonts w:asciiTheme="minorHAnsi" w:hAnsiTheme="minorHAnsi" w:eastAsiaTheme="minorEastAsia" w:cstheme="minorHAnsi"/>
                <w:sz w:val="20"/>
                <w:szCs w:val="20"/>
                <w:lang w:val="mk-MK"/>
              </w:rPr>
            </w:pPr>
          </w:p>
          <w:p w14:paraId="04EBA906">
            <w:pPr>
              <w:widowControl/>
              <w:autoSpaceDE/>
              <w:autoSpaceDN/>
              <w:ind w:left="57" w:right="57"/>
              <w:rPr>
                <w:rFonts w:asciiTheme="minorHAnsi" w:hAnsiTheme="minorHAnsi" w:eastAsiaTheme="minorEastAsia" w:cstheme="minorHAnsi"/>
                <w:sz w:val="20"/>
                <w:szCs w:val="20"/>
                <w:lang w:val="mk-MK"/>
              </w:rPr>
            </w:pPr>
          </w:p>
        </w:tc>
        <w:tc>
          <w:tcPr>
            <w:tcW w:w="70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8FE8B0">
            <w:pPr>
              <w:widowControl/>
              <w:autoSpaceDE/>
              <w:autoSpaceDN/>
              <w:spacing w:line="276" w:lineRule="auto"/>
              <w:rPr>
                <w:rFonts w:asciiTheme="minorHAnsi" w:hAnsiTheme="minorHAnsi" w:cstheme="minorHAnsi"/>
                <w:color w:val="000000"/>
                <w:sz w:val="20"/>
                <w:szCs w:val="20"/>
              </w:rPr>
            </w:pPr>
          </w:p>
          <w:p w14:paraId="55C226CD">
            <w:pPr>
              <w:widowControl/>
              <w:autoSpaceDE/>
              <w:autoSpaceDN/>
              <w:spacing w:line="276" w:lineRule="auto"/>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Август, 2025г</w:t>
            </w:r>
          </w:p>
        </w:tc>
        <w:tc>
          <w:tcPr>
            <w:tcW w:w="117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85A4D6">
            <w:pPr>
              <w:widowControl/>
              <w:autoSpaceDE/>
              <w:autoSpaceDN/>
              <w:ind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БРО, МОН</w:t>
            </w:r>
          </w:p>
        </w:tc>
        <w:tc>
          <w:tcPr>
            <w:tcW w:w="22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A0F867D">
            <w:pPr>
              <w:widowControl/>
              <w:autoSpaceDE/>
              <w:autoSpaceDN/>
              <w:ind w:left="108"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Предметни наставници во 7мо одд.</w:t>
            </w:r>
          </w:p>
          <w:p w14:paraId="74D951DD">
            <w:pPr>
              <w:widowControl/>
              <w:autoSpaceDE/>
              <w:autoSpaceDN/>
              <w:ind w:left="108" w:right="-20"/>
              <w:rPr>
                <w:rFonts w:asciiTheme="minorHAnsi" w:hAnsiTheme="minorHAnsi" w:cstheme="minorHAnsi"/>
                <w:color w:val="000000"/>
                <w:sz w:val="20"/>
                <w:szCs w:val="20"/>
                <w:lang w:val="mk-MK"/>
              </w:rPr>
            </w:pPr>
          </w:p>
        </w:tc>
        <w:tc>
          <w:tcPr>
            <w:tcW w:w="571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76BEB6">
            <w:pPr>
              <w:widowControl/>
              <w:autoSpaceDE/>
              <w:autoSpaceDN/>
              <w:ind w:left="108"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w:t>
            </w:r>
            <w:r>
              <w:rPr>
                <w:rFonts w:asciiTheme="minorHAnsi" w:hAnsiTheme="minorHAnsi" w:cstheme="minorHAnsi"/>
                <w:color w:val="000000"/>
                <w:sz w:val="20"/>
                <w:szCs w:val="20"/>
              </w:rPr>
              <w:t>апознавање со наставната програма, начини на планирање и реализација на истата</w:t>
            </w:r>
          </w:p>
        </w:tc>
      </w:tr>
      <w:tr w14:paraId="2FB648B9">
        <w:tblPrEx>
          <w:tblCellMar>
            <w:top w:w="0" w:type="dxa"/>
            <w:left w:w="10" w:type="dxa"/>
            <w:bottom w:w="0" w:type="dxa"/>
            <w:right w:w="10" w:type="dxa"/>
          </w:tblCellMar>
        </w:tblPrEx>
        <w:trPr>
          <w:cantSplit/>
          <w:trHeight w:val="1127" w:hRule="exact"/>
        </w:trPr>
        <w:tc>
          <w:tcPr>
            <w:tcW w:w="496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0BA5106">
            <w:pPr>
              <w:widowControl/>
              <w:autoSpaceDE/>
              <w:autoSpaceDN/>
              <w:ind w:left="57" w:right="57"/>
              <w:rPr>
                <w:rFonts w:asciiTheme="minorHAnsi" w:hAnsiTheme="minorHAnsi" w:eastAsiaTheme="minorEastAsia" w:cstheme="minorHAnsi"/>
                <w:sz w:val="20"/>
                <w:szCs w:val="20"/>
                <w:lang w:val="mk-MK"/>
              </w:rPr>
            </w:pPr>
            <w:r>
              <w:rPr>
                <w:rFonts w:asciiTheme="minorHAnsi" w:hAnsiTheme="minorHAnsi" w:eastAsiaTheme="minorEastAsia" w:cstheme="minorHAnsi"/>
                <w:sz w:val="20"/>
                <w:szCs w:val="20"/>
                <w:lang w:val="mk-MK"/>
              </w:rPr>
              <w:t xml:space="preserve">Интерна обука на наставниците од одделенска настава </w:t>
            </w:r>
          </w:p>
        </w:tc>
        <w:tc>
          <w:tcPr>
            <w:tcW w:w="70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3D869B7">
            <w:pPr>
              <w:widowControl/>
              <w:autoSpaceDE/>
              <w:autoSpaceDN/>
              <w:spacing w:line="276" w:lineRule="auto"/>
              <w:rPr>
                <w:rFonts w:asciiTheme="minorHAnsi" w:hAnsiTheme="minorHAnsi" w:cstheme="minorHAnsi"/>
                <w:color w:val="000000"/>
                <w:sz w:val="20"/>
                <w:szCs w:val="20"/>
                <w:lang w:val="mk-MK"/>
              </w:rPr>
            </w:pPr>
          </w:p>
        </w:tc>
        <w:tc>
          <w:tcPr>
            <w:tcW w:w="117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E895BD1">
            <w:pPr>
              <w:widowControl/>
              <w:autoSpaceDE/>
              <w:autoSpaceDN/>
              <w:ind w:right="-20"/>
              <w:rPr>
                <w:rFonts w:asciiTheme="minorHAnsi" w:hAnsiTheme="minorHAnsi" w:cstheme="minorHAnsi"/>
                <w:color w:val="000000"/>
                <w:sz w:val="20"/>
                <w:szCs w:val="20"/>
                <w:lang w:val="mk-MK"/>
              </w:rPr>
            </w:pPr>
          </w:p>
        </w:tc>
        <w:tc>
          <w:tcPr>
            <w:tcW w:w="22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47144C7">
            <w:pPr>
              <w:widowControl/>
              <w:autoSpaceDE/>
              <w:autoSpaceDN/>
              <w:ind w:left="108" w:right="-20"/>
              <w:rPr>
                <w:rFonts w:asciiTheme="minorHAnsi" w:hAnsiTheme="minorHAnsi" w:cstheme="minorHAnsi"/>
                <w:color w:val="000000"/>
                <w:sz w:val="20"/>
                <w:szCs w:val="20"/>
                <w:highlight w:val="yellow"/>
                <w:lang w:val="mk-MK"/>
              </w:rPr>
            </w:pPr>
          </w:p>
        </w:tc>
        <w:tc>
          <w:tcPr>
            <w:tcW w:w="571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5F28A3">
            <w:pPr>
              <w:widowControl/>
              <w:autoSpaceDE/>
              <w:autoSpaceDN/>
              <w:ind w:right="-20"/>
              <w:rPr>
                <w:rFonts w:asciiTheme="minorHAnsi" w:hAnsiTheme="minorHAnsi" w:cstheme="minorHAnsi"/>
                <w:color w:val="000000"/>
                <w:sz w:val="20"/>
                <w:szCs w:val="20"/>
                <w:lang w:val="mk-MK"/>
              </w:rPr>
            </w:pPr>
          </w:p>
        </w:tc>
      </w:tr>
      <w:tr w14:paraId="39BD363C">
        <w:tblPrEx>
          <w:tblCellMar>
            <w:top w:w="0" w:type="dxa"/>
            <w:left w:w="10" w:type="dxa"/>
            <w:bottom w:w="0" w:type="dxa"/>
            <w:right w:w="10" w:type="dxa"/>
          </w:tblCellMar>
        </w:tblPrEx>
        <w:trPr>
          <w:cantSplit/>
          <w:trHeight w:val="1127" w:hRule="exact"/>
        </w:trPr>
        <w:tc>
          <w:tcPr>
            <w:tcW w:w="496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D39802">
            <w:pPr>
              <w:widowControl/>
              <w:autoSpaceDE/>
              <w:autoSpaceDN/>
              <w:ind w:left="57" w:right="57"/>
              <w:rPr>
                <w:rFonts w:asciiTheme="minorHAnsi" w:hAnsiTheme="minorHAnsi" w:eastAsiaTheme="minorEastAsia" w:cstheme="minorHAnsi"/>
                <w:sz w:val="20"/>
                <w:szCs w:val="20"/>
                <w:lang w:val="mk-MK"/>
              </w:rPr>
            </w:pPr>
            <w:r>
              <w:rPr>
                <w:rFonts w:asciiTheme="minorHAnsi" w:hAnsiTheme="minorHAnsi" w:eastAsiaTheme="minorEastAsia" w:cstheme="minorHAnsi"/>
                <w:sz w:val="20"/>
                <w:szCs w:val="20"/>
                <w:lang w:val="mk-MK"/>
              </w:rPr>
              <w:t xml:space="preserve">Обука на тема: </w:t>
            </w:r>
          </w:p>
          <w:p w14:paraId="137D7ED3">
            <w:pPr>
              <w:widowControl/>
              <w:autoSpaceDE/>
              <w:autoSpaceDN/>
              <w:ind w:left="57" w:right="57"/>
              <w:rPr>
                <w:rFonts w:asciiTheme="minorHAnsi" w:hAnsiTheme="minorHAnsi" w:eastAsiaTheme="minorEastAsia" w:cstheme="minorHAnsi"/>
                <w:sz w:val="20"/>
                <w:szCs w:val="20"/>
                <w:lang w:val="mk-MK"/>
              </w:rPr>
            </w:pPr>
            <w:r>
              <w:rPr>
                <w:rFonts w:asciiTheme="minorHAnsi" w:hAnsiTheme="minorHAnsi" w:eastAsiaTheme="minorEastAsia" w:cstheme="minorHAnsi"/>
                <w:sz w:val="20"/>
                <w:szCs w:val="20"/>
                <w:lang w:val="mk-MK"/>
              </w:rPr>
              <w:t>Реализација на часовите за општествено-корисна работа на учениците</w:t>
            </w:r>
          </w:p>
        </w:tc>
        <w:tc>
          <w:tcPr>
            <w:tcW w:w="70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6B51D82">
            <w:pPr>
              <w:widowControl/>
              <w:autoSpaceDE/>
              <w:autoSpaceDN/>
              <w:spacing w:line="276" w:lineRule="auto"/>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24 октомвири</w:t>
            </w:r>
          </w:p>
        </w:tc>
        <w:tc>
          <w:tcPr>
            <w:tcW w:w="117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1AF0472">
            <w:pPr>
              <w:widowControl/>
              <w:autoSpaceDE/>
              <w:autoSpaceDN/>
              <w:ind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 xml:space="preserve"> БРО; МОН</w:t>
            </w:r>
          </w:p>
        </w:tc>
        <w:tc>
          <w:tcPr>
            <w:tcW w:w="22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BB21AC">
            <w:pPr>
              <w:widowControl/>
              <w:autoSpaceDE/>
              <w:autoSpaceDN/>
              <w:ind w:left="108" w:right="-20"/>
              <w:rPr>
                <w:rFonts w:asciiTheme="minorHAnsi" w:hAnsiTheme="minorHAnsi" w:cstheme="minorHAnsi"/>
                <w:color w:val="000000"/>
                <w:sz w:val="20"/>
                <w:szCs w:val="20"/>
                <w:highlight w:val="yellow"/>
                <w:lang w:val="mk-MK"/>
              </w:rPr>
            </w:pPr>
            <w:r>
              <w:rPr>
                <w:rFonts w:asciiTheme="minorHAnsi" w:hAnsiTheme="minorHAnsi" w:cstheme="minorHAnsi"/>
                <w:color w:val="000000"/>
                <w:sz w:val="20"/>
                <w:szCs w:val="20"/>
                <w:lang w:val="mk-MK"/>
              </w:rPr>
              <w:t xml:space="preserve">Предметни наставнци од седмо одделение </w:t>
            </w:r>
          </w:p>
        </w:tc>
        <w:tc>
          <w:tcPr>
            <w:tcW w:w="571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E1F2B3">
            <w:pPr>
              <w:widowControl/>
              <w:autoSpaceDE/>
              <w:autoSpaceDN/>
              <w:ind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Подготовка за имплементација на општествено-хуманитаната работа со учениците, согласно наставниот план за основното образование,</w:t>
            </w:r>
          </w:p>
          <w:p w14:paraId="3F0905AB">
            <w:pPr>
              <w:widowControl/>
              <w:autoSpaceDE/>
              <w:autoSpaceDN/>
              <w:ind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Полесно планирање и организирање на активностите</w:t>
            </w:r>
          </w:p>
        </w:tc>
      </w:tr>
      <w:tr w14:paraId="53DEC1C7">
        <w:tblPrEx>
          <w:tblCellMar>
            <w:top w:w="0" w:type="dxa"/>
            <w:left w:w="10" w:type="dxa"/>
            <w:bottom w:w="0" w:type="dxa"/>
            <w:right w:w="10" w:type="dxa"/>
          </w:tblCellMar>
        </w:tblPrEx>
        <w:trPr>
          <w:cantSplit/>
          <w:trHeight w:val="1149" w:hRule="exact"/>
        </w:trPr>
        <w:tc>
          <w:tcPr>
            <w:tcW w:w="496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11BD4F">
            <w:pPr>
              <w:widowControl/>
              <w:autoSpaceDE/>
              <w:autoSpaceDN/>
              <w:spacing w:line="276" w:lineRule="auto"/>
              <w:rPr>
                <w:rFonts w:asciiTheme="minorHAnsi" w:hAnsiTheme="minorHAnsi" w:eastAsiaTheme="minorEastAsia" w:cstheme="minorHAnsi"/>
                <w:sz w:val="20"/>
                <w:szCs w:val="20"/>
                <w:lang w:val="mk-MK"/>
              </w:rPr>
            </w:pPr>
            <w:r>
              <w:rPr>
                <w:rFonts w:asciiTheme="minorHAnsi" w:hAnsiTheme="minorHAnsi" w:eastAsiaTheme="minorEastAsia" w:cstheme="minorHAnsi"/>
                <w:sz w:val="20"/>
                <w:szCs w:val="20"/>
                <w:lang w:val="mk-MK"/>
              </w:rPr>
              <w:t xml:space="preserve">   </w:t>
            </w:r>
            <w:r>
              <w:rPr>
                <w:rFonts w:asciiTheme="minorHAnsi" w:hAnsiTheme="minorHAnsi" w:eastAsiaTheme="minorEastAsia" w:cstheme="minorHAnsi"/>
                <w:sz w:val="20"/>
                <w:szCs w:val="20"/>
                <w:lang w:val="en-GB"/>
              </w:rPr>
              <w:t xml:space="preserve">Lions Quest </w:t>
            </w:r>
            <w:r>
              <w:rPr>
                <w:rFonts w:asciiTheme="minorHAnsi" w:hAnsiTheme="minorHAnsi" w:eastAsiaTheme="minorEastAsia" w:cstheme="minorHAnsi"/>
                <w:sz w:val="20"/>
                <w:szCs w:val="20"/>
                <w:lang w:val="mk-MK"/>
              </w:rPr>
              <w:t>Програма – Вештини за адолесценција</w:t>
            </w:r>
          </w:p>
        </w:tc>
        <w:tc>
          <w:tcPr>
            <w:tcW w:w="70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D59DDA">
            <w:pPr>
              <w:widowControl/>
              <w:autoSpaceDE/>
              <w:autoSpaceDN/>
              <w:spacing w:line="276" w:lineRule="auto"/>
              <w:rPr>
                <w:rFonts w:asciiTheme="minorHAnsi" w:hAnsiTheme="minorHAnsi" w:eastAsiaTheme="minorEastAsia" w:cstheme="minorHAnsi"/>
                <w:sz w:val="20"/>
                <w:szCs w:val="20"/>
                <w:lang w:val="mk-MK"/>
              </w:rPr>
            </w:pPr>
            <w:r>
              <w:rPr>
                <w:rFonts w:asciiTheme="minorHAnsi" w:hAnsiTheme="minorHAnsi" w:eastAsiaTheme="minorEastAsia" w:cstheme="minorHAnsi"/>
                <w:sz w:val="20"/>
                <w:szCs w:val="20"/>
                <w:lang w:val="mk-MK"/>
              </w:rPr>
              <w:t>30 -31 октомври</w:t>
            </w:r>
          </w:p>
        </w:tc>
        <w:tc>
          <w:tcPr>
            <w:tcW w:w="117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C22F86">
            <w:pPr>
              <w:widowControl/>
              <w:autoSpaceDE/>
              <w:autoSpaceDN/>
              <w:ind w:right="-20"/>
              <w:rPr>
                <w:rFonts w:eastAsia="Times New Roman" w:asciiTheme="minorHAnsi" w:hAnsiTheme="minorHAnsi" w:cstheme="minorHAnsi"/>
                <w:sz w:val="20"/>
                <w:szCs w:val="20"/>
                <w:lang w:val="en-GB"/>
              </w:rPr>
            </w:pPr>
            <w:r>
              <w:rPr>
                <w:rFonts w:eastAsia="Times New Roman" w:asciiTheme="minorHAnsi" w:hAnsiTheme="minorHAnsi" w:cstheme="minorHAnsi"/>
                <w:sz w:val="20"/>
                <w:szCs w:val="20"/>
                <w:lang w:val="mk-MK"/>
              </w:rPr>
              <w:t xml:space="preserve">МОН, БРО, </w:t>
            </w:r>
            <w:r>
              <w:rPr>
                <w:rFonts w:eastAsia="Times New Roman" w:asciiTheme="minorHAnsi" w:hAnsiTheme="minorHAnsi" w:cstheme="minorHAnsi"/>
                <w:sz w:val="20"/>
                <w:szCs w:val="20"/>
                <w:lang w:val="en-GB"/>
              </w:rPr>
              <w:t>Lions Quest</w:t>
            </w:r>
          </w:p>
        </w:tc>
        <w:tc>
          <w:tcPr>
            <w:tcW w:w="223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45C772">
            <w:pPr>
              <w:widowControl/>
              <w:autoSpaceDE/>
              <w:autoSpaceDN/>
              <w:ind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en-GB"/>
              </w:rPr>
              <w:t xml:space="preserve"> </w:t>
            </w:r>
            <w:r>
              <w:rPr>
                <w:rFonts w:asciiTheme="minorHAnsi" w:hAnsiTheme="minorHAnsi" w:cstheme="minorHAnsi"/>
                <w:color w:val="000000"/>
                <w:sz w:val="20"/>
                <w:szCs w:val="20"/>
                <w:lang w:val="mk-MK"/>
              </w:rPr>
              <w:t>Одделенски наставници во седмо одделение, стручни соработници</w:t>
            </w:r>
          </w:p>
        </w:tc>
        <w:tc>
          <w:tcPr>
            <w:tcW w:w="571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84228FB">
            <w:pPr>
              <w:widowControl/>
              <w:autoSpaceDE/>
              <w:autoSpaceDN/>
              <w:ind w:left="108" w:right="-20"/>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Реализација на Програмата со учениците од седмо одделение  со цел подучување на социјалните и емоционалните вештини</w:t>
            </w:r>
          </w:p>
        </w:tc>
      </w:tr>
    </w:tbl>
    <w:p w14:paraId="57ABFE18">
      <w:pPr>
        <w:widowControl/>
        <w:autoSpaceDE/>
        <w:autoSpaceDN/>
        <w:rPr>
          <w:rFonts w:eastAsia="Times New Roman" w:asciiTheme="minorHAnsi" w:hAnsiTheme="minorHAnsi"/>
          <w:sz w:val="24"/>
          <w:szCs w:val="24"/>
          <w:lang w:val="mk-MK"/>
        </w:rPr>
      </w:pPr>
    </w:p>
    <w:p w14:paraId="0BF198E8">
      <w:pPr>
        <w:pStyle w:val="6"/>
        <w:ind w:left="0"/>
        <w:rPr>
          <w:rFonts w:asciiTheme="minorHAnsi" w:hAnsiTheme="minorHAnsi" w:cstheme="minorHAnsi"/>
          <w:lang w:val="mk-MK"/>
        </w:rPr>
      </w:pPr>
      <w:r>
        <w:rPr>
          <w:rFonts w:asciiTheme="minorHAnsi" w:hAnsiTheme="minorHAnsi" w:cstheme="minorHAnsi"/>
          <w:lang w:val="mk-MK"/>
        </w:rPr>
        <w:t>Стручни  активи (одд актив, актив на општествено-јазична група предмети, актив  од природно-математичка група предмети)</w:t>
      </w:r>
    </w:p>
    <w:tbl>
      <w:tblPr>
        <w:tblStyle w:val="11"/>
        <w:tblW w:w="14605" w:type="dxa"/>
        <w:tblInd w:w="0" w:type="dxa"/>
        <w:tblLayout w:type="fixed"/>
        <w:tblCellMar>
          <w:top w:w="0" w:type="dxa"/>
          <w:left w:w="10" w:type="dxa"/>
          <w:bottom w:w="0" w:type="dxa"/>
          <w:right w:w="10" w:type="dxa"/>
        </w:tblCellMar>
      </w:tblPr>
      <w:tblGrid>
        <w:gridCol w:w="5533"/>
        <w:gridCol w:w="1559"/>
        <w:gridCol w:w="2693"/>
        <w:gridCol w:w="2693"/>
        <w:gridCol w:w="2127"/>
      </w:tblGrid>
      <w:tr w14:paraId="45790BFA">
        <w:tblPrEx>
          <w:tblCellMar>
            <w:top w:w="0" w:type="dxa"/>
            <w:left w:w="10" w:type="dxa"/>
            <w:bottom w:w="0" w:type="dxa"/>
            <w:right w:w="10" w:type="dxa"/>
          </w:tblCellMar>
        </w:tblPrEx>
        <w:trPr>
          <w:cantSplit/>
          <w:trHeight w:val="528" w:hRule="exact"/>
        </w:trPr>
        <w:tc>
          <w:tcPr>
            <w:tcW w:w="55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DFF4178">
            <w:pPr>
              <w:widowControl/>
              <w:autoSpaceDE/>
              <w:autoSpaceDN/>
              <w:ind w:left="197" w:right="135"/>
              <w:jc w:val="center"/>
              <w:rPr>
                <w:rFonts w:cs="Arial" w:asciiTheme="minorHAnsi" w:hAnsiTheme="minorHAnsi"/>
                <w:b/>
                <w:bCs/>
                <w:color w:val="000000"/>
                <w:sz w:val="20"/>
                <w:szCs w:val="20"/>
              </w:rPr>
            </w:pPr>
            <w:r>
              <w:rPr>
                <w:rFonts w:cs="Arial" w:asciiTheme="minorHAnsi" w:hAnsiTheme="minorHAnsi"/>
                <w:b/>
                <w:bCs/>
                <w:color w:val="000000"/>
                <w:sz w:val="20"/>
                <w:szCs w:val="20"/>
              </w:rPr>
              <w:t>Ре</w:t>
            </w:r>
            <w:r>
              <w:rPr>
                <w:rFonts w:cs="Arial" w:asciiTheme="minorHAnsi" w:hAnsiTheme="minorHAnsi"/>
                <w:b/>
                <w:bCs/>
                <w:color w:val="000000"/>
                <w:spacing w:val="-1"/>
                <w:sz w:val="20"/>
                <w:szCs w:val="20"/>
              </w:rPr>
              <w:t>ал</w:t>
            </w:r>
            <w:r>
              <w:rPr>
                <w:rFonts w:cs="Arial" w:asciiTheme="minorHAnsi" w:hAnsiTheme="minorHAnsi"/>
                <w:b/>
                <w:bCs/>
                <w:color w:val="000000"/>
                <w:sz w:val="20"/>
                <w:szCs w:val="20"/>
              </w:rPr>
              <w:t>из</w:t>
            </w:r>
            <w:r>
              <w:rPr>
                <w:rFonts w:cs="Arial" w:asciiTheme="minorHAnsi" w:hAnsiTheme="minorHAnsi"/>
                <w:b/>
                <w:bCs/>
                <w:color w:val="000000"/>
                <w:spacing w:val="1"/>
                <w:sz w:val="20"/>
                <w:szCs w:val="20"/>
              </w:rPr>
              <w:t>и</w:t>
            </w:r>
            <w:r>
              <w:rPr>
                <w:rFonts w:cs="Arial" w:asciiTheme="minorHAnsi" w:hAnsiTheme="minorHAnsi"/>
                <w:b/>
                <w:bCs/>
                <w:color w:val="000000"/>
                <w:sz w:val="20"/>
                <w:szCs w:val="20"/>
              </w:rPr>
              <w:t>р</w:t>
            </w:r>
            <w:r>
              <w:rPr>
                <w:rFonts w:cs="Arial" w:asciiTheme="minorHAnsi" w:hAnsiTheme="minorHAnsi"/>
                <w:b/>
                <w:bCs/>
                <w:color w:val="000000"/>
                <w:spacing w:val="-2"/>
                <w:sz w:val="20"/>
                <w:szCs w:val="20"/>
              </w:rPr>
              <w:t>а</w:t>
            </w:r>
            <w:r>
              <w:rPr>
                <w:rFonts w:cs="Arial" w:asciiTheme="minorHAnsi" w:hAnsiTheme="minorHAnsi"/>
                <w:b/>
                <w:bCs/>
                <w:color w:val="000000"/>
                <w:sz w:val="20"/>
                <w:szCs w:val="20"/>
              </w:rPr>
              <w:t>на</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про</w:t>
            </w:r>
            <w:r>
              <w:rPr>
                <w:rFonts w:cs="Arial" w:asciiTheme="minorHAnsi" w:hAnsiTheme="minorHAnsi"/>
                <w:b/>
                <w:bCs/>
                <w:color w:val="000000"/>
                <w:spacing w:val="-1"/>
                <w:sz w:val="20"/>
                <w:szCs w:val="20"/>
              </w:rPr>
              <w:t>г</w:t>
            </w:r>
            <w:r>
              <w:rPr>
                <w:rFonts w:cs="Arial" w:asciiTheme="minorHAnsi" w:hAnsiTheme="minorHAnsi"/>
                <w:b/>
                <w:bCs/>
                <w:color w:val="000000"/>
                <w:sz w:val="20"/>
                <w:szCs w:val="20"/>
              </w:rPr>
              <w:t>рамска</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а</w:t>
            </w:r>
            <w:r>
              <w:rPr>
                <w:rFonts w:cs="Arial" w:asciiTheme="minorHAnsi" w:hAnsiTheme="minorHAnsi"/>
                <w:b/>
                <w:bCs/>
                <w:color w:val="000000"/>
                <w:spacing w:val="-3"/>
                <w:sz w:val="20"/>
                <w:szCs w:val="20"/>
              </w:rPr>
              <w:t>к</w:t>
            </w:r>
            <w:r>
              <w:rPr>
                <w:rFonts w:cs="Arial" w:asciiTheme="minorHAnsi" w:hAnsiTheme="minorHAnsi"/>
                <w:b/>
                <w:bCs/>
                <w:color w:val="000000"/>
                <w:sz w:val="20"/>
                <w:szCs w:val="20"/>
              </w:rPr>
              <w:t>т</w:t>
            </w:r>
            <w:r>
              <w:rPr>
                <w:rFonts w:cs="Arial" w:asciiTheme="minorHAnsi" w:hAnsiTheme="minorHAnsi"/>
                <w:b/>
                <w:bCs/>
                <w:color w:val="000000"/>
                <w:spacing w:val="-2"/>
                <w:sz w:val="20"/>
                <w:szCs w:val="20"/>
              </w:rPr>
              <w:t>и</w:t>
            </w:r>
            <w:r>
              <w:rPr>
                <w:rFonts w:cs="Arial" w:asciiTheme="minorHAnsi" w:hAnsiTheme="minorHAnsi"/>
                <w:b/>
                <w:bCs/>
                <w:color w:val="000000"/>
                <w:sz w:val="20"/>
                <w:szCs w:val="20"/>
              </w:rPr>
              <w:t>в</w:t>
            </w:r>
            <w:r>
              <w:rPr>
                <w:rFonts w:cs="Arial" w:asciiTheme="minorHAnsi" w:hAnsiTheme="minorHAnsi"/>
                <w:b/>
                <w:bCs/>
                <w:color w:val="000000"/>
                <w:spacing w:val="1"/>
                <w:sz w:val="20"/>
                <w:szCs w:val="20"/>
              </w:rPr>
              <w:t>н</w:t>
            </w:r>
            <w:r>
              <w:rPr>
                <w:rFonts w:cs="Arial" w:asciiTheme="minorHAnsi" w:hAnsiTheme="minorHAnsi"/>
                <w:b/>
                <w:bCs/>
                <w:color w:val="000000"/>
                <w:spacing w:val="-2"/>
                <w:sz w:val="20"/>
                <w:szCs w:val="20"/>
              </w:rPr>
              <w:t>о</w:t>
            </w:r>
            <w:r>
              <w:rPr>
                <w:rFonts w:cs="Arial" w:asciiTheme="minorHAnsi" w:hAnsiTheme="minorHAnsi"/>
                <w:b/>
                <w:bCs/>
                <w:color w:val="000000"/>
                <w:sz w:val="20"/>
                <w:szCs w:val="20"/>
              </w:rPr>
              <w:t>ст</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FFDFA92">
            <w:pPr>
              <w:widowControl/>
              <w:autoSpaceDE/>
              <w:autoSpaceDN/>
              <w:ind w:right="-20"/>
              <w:jc w:val="center"/>
              <w:rPr>
                <w:rFonts w:cs="Arial" w:asciiTheme="minorHAnsi" w:hAnsiTheme="minorHAnsi"/>
                <w:b/>
                <w:bCs/>
                <w:color w:val="000000"/>
                <w:sz w:val="20"/>
                <w:szCs w:val="20"/>
              </w:rPr>
            </w:pPr>
            <w:r>
              <w:rPr>
                <w:rFonts w:cs="Arial" w:asciiTheme="minorHAnsi" w:hAnsiTheme="minorHAnsi"/>
                <w:b/>
                <w:bCs/>
                <w:color w:val="000000"/>
                <w:spacing w:val="-1"/>
                <w:sz w:val="20"/>
                <w:szCs w:val="20"/>
              </w:rPr>
              <w:t>В</w:t>
            </w:r>
            <w:r>
              <w:rPr>
                <w:rFonts w:cs="Arial" w:asciiTheme="minorHAnsi" w:hAnsiTheme="minorHAnsi"/>
                <w:b/>
                <w:bCs/>
                <w:color w:val="000000"/>
                <w:sz w:val="20"/>
                <w:szCs w:val="20"/>
              </w:rPr>
              <w:t>реме</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на</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р</w:t>
            </w:r>
            <w:r>
              <w:rPr>
                <w:rFonts w:cs="Arial" w:asciiTheme="minorHAnsi" w:hAnsiTheme="minorHAnsi"/>
                <w:b/>
                <w:bCs/>
                <w:color w:val="000000"/>
                <w:spacing w:val="-1"/>
                <w:sz w:val="20"/>
                <w:szCs w:val="20"/>
              </w:rPr>
              <w:t>е</w:t>
            </w:r>
            <w:r>
              <w:rPr>
                <w:rFonts w:cs="Arial" w:asciiTheme="minorHAnsi" w:hAnsiTheme="minorHAnsi"/>
                <w:b/>
                <w:bCs/>
                <w:color w:val="000000"/>
                <w:sz w:val="20"/>
                <w:szCs w:val="20"/>
              </w:rPr>
              <w:t>а</w:t>
            </w:r>
            <w:r>
              <w:rPr>
                <w:rFonts w:cs="Arial" w:asciiTheme="minorHAnsi" w:hAnsiTheme="minorHAnsi"/>
                <w:b/>
                <w:bCs/>
                <w:color w:val="000000"/>
                <w:spacing w:val="-1"/>
                <w:sz w:val="20"/>
                <w:szCs w:val="20"/>
              </w:rPr>
              <w:t>ли</w:t>
            </w:r>
            <w:r>
              <w:rPr>
                <w:rFonts w:cs="Arial" w:asciiTheme="minorHAnsi" w:hAnsiTheme="minorHAnsi"/>
                <w:b/>
                <w:bCs/>
                <w:color w:val="000000"/>
                <w:sz w:val="20"/>
                <w:szCs w:val="20"/>
              </w:rPr>
              <w:t>за</w:t>
            </w:r>
            <w:r>
              <w:rPr>
                <w:rFonts w:cs="Arial" w:asciiTheme="minorHAnsi" w:hAnsiTheme="minorHAnsi"/>
                <w:b/>
                <w:bCs/>
                <w:color w:val="000000"/>
                <w:spacing w:val="-1"/>
                <w:sz w:val="20"/>
                <w:szCs w:val="20"/>
              </w:rPr>
              <w:t>ц</w:t>
            </w:r>
            <w:r>
              <w:rPr>
                <w:rFonts w:cs="Arial" w:asciiTheme="minorHAnsi" w:hAnsiTheme="minorHAnsi"/>
                <w:b/>
                <w:bCs/>
                <w:color w:val="000000"/>
                <w:sz w:val="20"/>
                <w:szCs w:val="20"/>
              </w:rPr>
              <w:t>и</w:t>
            </w:r>
            <w:r>
              <w:rPr>
                <w:rFonts w:cs="Arial" w:asciiTheme="minorHAnsi" w:hAnsiTheme="minorHAnsi"/>
                <w:b/>
                <w:bCs/>
                <w:color w:val="000000"/>
                <w:spacing w:val="-1"/>
                <w:sz w:val="20"/>
                <w:szCs w:val="20"/>
              </w:rPr>
              <w:t>ј</w:t>
            </w:r>
            <w:r>
              <w:rPr>
                <w:rFonts w:cs="Arial" w:asciiTheme="minorHAnsi" w:hAnsiTheme="minorHAnsi"/>
                <w:b/>
                <w:bCs/>
                <w:color w:val="000000"/>
                <w:sz w:val="20"/>
                <w:szCs w:val="20"/>
              </w:rPr>
              <w:t>а</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8046CDC">
            <w:pPr>
              <w:widowControl/>
              <w:autoSpaceDE/>
              <w:autoSpaceDN/>
              <w:ind w:right="-20"/>
              <w:jc w:val="center"/>
              <w:rPr>
                <w:rFonts w:cs="Arial" w:asciiTheme="minorHAnsi" w:hAnsiTheme="minorHAnsi"/>
                <w:b/>
                <w:bCs/>
                <w:color w:val="000000"/>
                <w:sz w:val="20"/>
                <w:szCs w:val="20"/>
              </w:rPr>
            </w:pPr>
            <w:r>
              <w:rPr>
                <w:rFonts w:cs="Arial" w:asciiTheme="minorHAnsi" w:hAnsiTheme="minorHAnsi"/>
                <w:b/>
                <w:bCs/>
                <w:color w:val="000000"/>
                <w:sz w:val="20"/>
                <w:szCs w:val="20"/>
              </w:rPr>
              <w:t>Ре</w:t>
            </w:r>
            <w:r>
              <w:rPr>
                <w:rFonts w:cs="Arial" w:asciiTheme="minorHAnsi" w:hAnsiTheme="minorHAnsi"/>
                <w:b/>
                <w:bCs/>
                <w:color w:val="000000"/>
                <w:spacing w:val="-1"/>
                <w:sz w:val="20"/>
                <w:szCs w:val="20"/>
              </w:rPr>
              <w:t>ал</w:t>
            </w:r>
            <w:r>
              <w:rPr>
                <w:rFonts w:cs="Arial" w:asciiTheme="minorHAnsi" w:hAnsiTheme="minorHAnsi"/>
                <w:b/>
                <w:bCs/>
                <w:color w:val="000000"/>
                <w:sz w:val="20"/>
                <w:szCs w:val="20"/>
              </w:rPr>
              <w:t>изатор</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E148768">
            <w:pPr>
              <w:widowControl/>
              <w:autoSpaceDE/>
              <w:autoSpaceDN/>
              <w:ind w:right="-20"/>
              <w:jc w:val="center"/>
              <w:rPr>
                <w:rFonts w:cs="Arial" w:asciiTheme="minorHAnsi" w:hAnsiTheme="minorHAnsi"/>
                <w:b/>
                <w:bCs/>
                <w:color w:val="000000"/>
                <w:sz w:val="20"/>
                <w:szCs w:val="20"/>
              </w:rPr>
            </w:pPr>
            <w:r>
              <w:rPr>
                <w:rFonts w:cs="Arial" w:asciiTheme="minorHAnsi" w:hAnsiTheme="minorHAnsi"/>
                <w:b/>
                <w:bCs/>
                <w:color w:val="000000"/>
                <w:sz w:val="20"/>
                <w:szCs w:val="20"/>
              </w:rPr>
              <w:t>Це</w:t>
            </w:r>
            <w:r>
              <w:rPr>
                <w:rFonts w:cs="Arial" w:asciiTheme="minorHAnsi" w:hAnsiTheme="minorHAnsi"/>
                <w:b/>
                <w:bCs/>
                <w:color w:val="000000"/>
                <w:spacing w:val="-1"/>
                <w:sz w:val="20"/>
                <w:szCs w:val="20"/>
              </w:rPr>
              <w:t>л</w:t>
            </w:r>
            <w:r>
              <w:rPr>
                <w:rFonts w:cs="Arial" w:asciiTheme="minorHAnsi" w:hAnsiTheme="minorHAnsi"/>
                <w:b/>
                <w:bCs/>
                <w:color w:val="000000"/>
                <w:sz w:val="20"/>
                <w:szCs w:val="20"/>
              </w:rPr>
              <w:t>на</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гр</w:t>
            </w:r>
            <w:r>
              <w:rPr>
                <w:rFonts w:cs="Arial" w:asciiTheme="minorHAnsi" w:hAnsiTheme="minorHAnsi"/>
                <w:b/>
                <w:bCs/>
                <w:color w:val="000000"/>
                <w:spacing w:val="-5"/>
                <w:sz w:val="20"/>
                <w:szCs w:val="20"/>
              </w:rPr>
              <w:t>у</w:t>
            </w:r>
            <w:r>
              <w:rPr>
                <w:rFonts w:cs="Arial" w:asciiTheme="minorHAnsi" w:hAnsiTheme="minorHAnsi"/>
                <w:b/>
                <w:bCs/>
                <w:color w:val="000000"/>
                <w:sz w:val="20"/>
                <w:szCs w:val="20"/>
              </w:rPr>
              <w:t>па</w:t>
            </w:r>
          </w:p>
        </w:tc>
        <w:tc>
          <w:tcPr>
            <w:tcW w:w="212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2BFFEEC">
            <w:pPr>
              <w:widowControl/>
              <w:autoSpaceDE/>
              <w:autoSpaceDN/>
              <w:ind w:right="-20"/>
              <w:jc w:val="center"/>
              <w:rPr>
                <w:rFonts w:cs="Arial" w:asciiTheme="minorHAnsi" w:hAnsiTheme="minorHAnsi"/>
                <w:b/>
                <w:bCs/>
                <w:color w:val="000000"/>
                <w:sz w:val="20"/>
                <w:szCs w:val="20"/>
              </w:rPr>
            </w:pPr>
            <w:r>
              <w:rPr>
                <w:rFonts w:cs="Arial" w:asciiTheme="minorHAnsi" w:hAnsiTheme="minorHAnsi"/>
                <w:b/>
                <w:bCs/>
                <w:color w:val="000000"/>
                <w:sz w:val="20"/>
                <w:szCs w:val="20"/>
              </w:rPr>
              <w:t>Исх</w:t>
            </w:r>
            <w:r>
              <w:rPr>
                <w:rFonts w:cs="Arial" w:asciiTheme="minorHAnsi" w:hAnsiTheme="minorHAnsi"/>
                <w:b/>
                <w:bCs/>
                <w:color w:val="000000"/>
                <w:spacing w:val="-1"/>
                <w:sz w:val="20"/>
                <w:szCs w:val="20"/>
              </w:rPr>
              <w:t>од</w:t>
            </w:r>
            <w:r>
              <w:rPr>
                <w:rFonts w:cs="Arial" w:asciiTheme="minorHAnsi" w:hAnsiTheme="minorHAnsi"/>
                <w:b/>
                <w:bCs/>
                <w:color w:val="000000"/>
                <w:sz w:val="20"/>
                <w:szCs w:val="20"/>
              </w:rPr>
              <w:t>и</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и</w:t>
            </w:r>
            <w:r>
              <w:rPr>
                <w:rFonts w:cs="Arial" w:asciiTheme="minorHAnsi" w:hAnsiTheme="minorHAnsi"/>
                <w:b/>
                <w:bCs/>
                <w:color w:val="000000"/>
                <w:sz w:val="20"/>
                <w:szCs w:val="20"/>
                <w:lang w:val="mk-MK"/>
              </w:rPr>
              <w:t xml:space="preserve"> </w:t>
            </w:r>
            <w:r>
              <w:rPr>
                <w:rFonts w:cs="Arial" w:asciiTheme="minorHAnsi" w:hAnsiTheme="minorHAnsi"/>
                <w:b/>
                <w:bCs/>
                <w:color w:val="000000"/>
                <w:sz w:val="20"/>
                <w:szCs w:val="20"/>
              </w:rPr>
              <w:t>е</w:t>
            </w:r>
            <w:r>
              <w:rPr>
                <w:rFonts w:cs="Arial" w:asciiTheme="minorHAnsi" w:hAnsiTheme="minorHAnsi"/>
                <w:b/>
                <w:bCs/>
                <w:color w:val="000000"/>
                <w:spacing w:val="-1"/>
                <w:sz w:val="20"/>
                <w:szCs w:val="20"/>
              </w:rPr>
              <w:t>ф</w:t>
            </w:r>
            <w:r>
              <w:rPr>
                <w:rFonts w:cs="Arial" w:asciiTheme="minorHAnsi" w:hAnsiTheme="minorHAnsi"/>
                <w:b/>
                <w:bCs/>
                <w:color w:val="000000"/>
                <w:sz w:val="20"/>
                <w:szCs w:val="20"/>
              </w:rPr>
              <w:t>ек</w:t>
            </w:r>
            <w:r>
              <w:rPr>
                <w:rFonts w:cs="Arial" w:asciiTheme="minorHAnsi" w:hAnsiTheme="minorHAnsi"/>
                <w:b/>
                <w:bCs/>
                <w:color w:val="000000"/>
                <w:spacing w:val="-3"/>
                <w:sz w:val="20"/>
                <w:szCs w:val="20"/>
              </w:rPr>
              <w:t>т</w:t>
            </w:r>
            <w:r>
              <w:rPr>
                <w:rFonts w:cs="Arial" w:asciiTheme="minorHAnsi" w:hAnsiTheme="minorHAnsi"/>
                <w:b/>
                <w:bCs/>
                <w:color w:val="000000"/>
                <w:sz w:val="20"/>
                <w:szCs w:val="20"/>
              </w:rPr>
              <w:t>и</w:t>
            </w:r>
          </w:p>
        </w:tc>
      </w:tr>
      <w:tr w14:paraId="46A7057A">
        <w:tblPrEx>
          <w:tblCellMar>
            <w:top w:w="0" w:type="dxa"/>
            <w:left w:w="10" w:type="dxa"/>
            <w:bottom w:w="0" w:type="dxa"/>
            <w:right w:w="10" w:type="dxa"/>
          </w:tblCellMar>
        </w:tblPrEx>
        <w:trPr>
          <w:cantSplit/>
          <w:trHeight w:val="1275" w:hRule="exact"/>
        </w:trPr>
        <w:tc>
          <w:tcPr>
            <w:tcW w:w="55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E3BB23">
            <w:pPr>
              <w:widowControl/>
              <w:autoSpaceDE/>
              <w:autoSpaceDN/>
              <w:spacing w:line="276" w:lineRule="auto"/>
              <w:rPr>
                <w:rFonts w:asciiTheme="minorHAnsi" w:hAnsiTheme="minorHAnsi" w:cstheme="minorHAnsi"/>
                <w:color w:val="000000"/>
                <w:sz w:val="20"/>
                <w:szCs w:val="20"/>
                <w:lang w:val="mk-MK"/>
              </w:rPr>
            </w:pPr>
            <w:r>
              <w:rPr>
                <w:rFonts w:asciiTheme="minorHAnsi" w:hAnsiTheme="minorHAnsi" w:cstheme="minorHAnsi"/>
                <w:sz w:val="20"/>
                <w:szCs w:val="20"/>
              </w:rPr>
              <w:t>Разгледување на идентификуваните компетенции за развој (во личните планови за ПР) и предлог на начини на кои би можеле најдобро да се развијат.</w:t>
            </w: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C04EBCB">
            <w:pPr>
              <w:widowControl/>
              <w:autoSpaceDE/>
              <w:autoSpaceDN/>
              <w:ind w:right="-20"/>
              <w:rPr>
                <w:rFonts w:cs="Arial" w:asciiTheme="minorHAnsi" w:hAnsiTheme="minorHAnsi"/>
                <w:color w:val="000000"/>
                <w:sz w:val="20"/>
                <w:szCs w:val="20"/>
                <w:lang w:val="mk-MK"/>
              </w:rPr>
            </w:pPr>
          </w:p>
          <w:p w14:paraId="37B3E924">
            <w:pPr>
              <w:widowControl/>
              <w:autoSpaceDE/>
              <w:autoSpaceDN/>
              <w:ind w:right="-20"/>
              <w:rPr>
                <w:rFonts w:cs="Arial" w:asciiTheme="minorHAnsi" w:hAnsiTheme="minorHAnsi"/>
                <w:color w:val="000000"/>
                <w:sz w:val="20"/>
                <w:szCs w:val="20"/>
                <w:lang w:val="mk-MK"/>
              </w:rPr>
            </w:pPr>
            <w:r>
              <w:rPr>
                <w:rFonts w:cs="Arial" w:asciiTheme="minorHAnsi" w:hAnsiTheme="minorHAnsi"/>
                <w:color w:val="000000"/>
                <w:sz w:val="20"/>
                <w:szCs w:val="20"/>
                <w:lang w:val="mk-MK"/>
              </w:rPr>
              <w:t>Август,2024</w:t>
            </w:r>
          </w:p>
          <w:p w14:paraId="32E86EC3">
            <w:pPr>
              <w:widowControl/>
              <w:autoSpaceDE/>
              <w:autoSpaceDN/>
              <w:ind w:right="-20"/>
              <w:rPr>
                <w:rFonts w:cs="Arial" w:asciiTheme="minorHAnsi" w:hAnsiTheme="minorHAnsi"/>
                <w:color w:val="000000"/>
                <w:sz w:val="20"/>
                <w:szCs w:val="20"/>
                <w:lang w:val="mk-MK"/>
              </w:rPr>
            </w:pPr>
          </w:p>
          <w:p w14:paraId="0A7B5648">
            <w:pPr>
              <w:widowControl/>
              <w:autoSpaceDE/>
              <w:autoSpaceDN/>
              <w:ind w:right="-20"/>
              <w:rPr>
                <w:rFonts w:cs="Arial" w:asciiTheme="minorHAnsi" w:hAnsiTheme="minorHAnsi"/>
                <w:color w:val="000000"/>
                <w:sz w:val="20"/>
                <w:szCs w:val="20"/>
                <w:lang w:val="en-GB"/>
              </w:rPr>
            </w:pPr>
          </w:p>
          <w:p w14:paraId="4296531D">
            <w:pPr>
              <w:widowControl/>
              <w:autoSpaceDE/>
              <w:autoSpaceDN/>
              <w:ind w:right="-20"/>
              <w:rPr>
                <w:rFonts w:cs="Arial" w:asciiTheme="minorHAnsi" w:hAnsiTheme="minorHAnsi"/>
                <w:color w:val="000000"/>
                <w:sz w:val="20"/>
                <w:szCs w:val="20"/>
                <w:lang w:val="mk-MK"/>
              </w:rPr>
            </w:pPr>
          </w:p>
          <w:p w14:paraId="27CD018E">
            <w:pPr>
              <w:widowControl/>
              <w:autoSpaceDE/>
              <w:autoSpaceDN/>
              <w:ind w:right="-20"/>
              <w:rPr>
                <w:rFonts w:cs="Arial" w:asciiTheme="minorHAnsi" w:hAnsiTheme="minorHAnsi"/>
                <w:color w:val="000000"/>
                <w:sz w:val="20"/>
                <w:szCs w:val="20"/>
                <w:lang w:val="mk-MK"/>
              </w:rPr>
            </w:pPr>
          </w:p>
          <w:p w14:paraId="574E0959">
            <w:pPr>
              <w:widowControl/>
              <w:autoSpaceDE/>
              <w:autoSpaceDN/>
              <w:ind w:right="-20"/>
              <w:rPr>
                <w:rFonts w:cs="Arial" w:asciiTheme="minorHAnsi" w:hAnsiTheme="minorHAnsi"/>
                <w:color w:val="000000"/>
                <w:sz w:val="20"/>
                <w:szCs w:val="20"/>
                <w:lang w:val="mk-MK"/>
              </w:rPr>
            </w:pPr>
          </w:p>
          <w:p w14:paraId="4F60E27B">
            <w:pPr>
              <w:widowControl/>
              <w:autoSpaceDE/>
              <w:autoSpaceDN/>
              <w:ind w:right="-20"/>
              <w:rPr>
                <w:rFonts w:cs="Arial" w:asciiTheme="minorHAnsi" w:hAnsiTheme="minorHAnsi"/>
                <w:color w:val="000000"/>
                <w:sz w:val="20"/>
                <w:szCs w:val="20"/>
                <w:lang w:val="mk-MK"/>
              </w:rPr>
            </w:pPr>
          </w:p>
          <w:p w14:paraId="498E6D6E">
            <w:pPr>
              <w:widowControl/>
              <w:autoSpaceDE/>
              <w:autoSpaceDN/>
              <w:ind w:right="-20"/>
              <w:rPr>
                <w:rFonts w:cs="Arial" w:asciiTheme="minorHAnsi" w:hAnsiTheme="minorHAnsi"/>
                <w:color w:val="000000"/>
                <w:sz w:val="20"/>
                <w:szCs w:val="20"/>
                <w:lang w:val="mk-MK"/>
              </w:rPr>
            </w:pPr>
          </w:p>
          <w:p w14:paraId="05A580BF">
            <w:pPr>
              <w:widowControl/>
              <w:autoSpaceDE/>
              <w:autoSpaceDN/>
              <w:ind w:right="-20"/>
              <w:rPr>
                <w:rFonts w:cs="Arial" w:asciiTheme="minorHAnsi" w:hAnsiTheme="minorHAnsi"/>
                <w:color w:val="000000"/>
                <w:sz w:val="20"/>
                <w:szCs w:val="20"/>
                <w:lang w:val="mk-MK"/>
              </w:rPr>
            </w:pPr>
          </w:p>
          <w:p w14:paraId="51740A71">
            <w:pPr>
              <w:widowControl/>
              <w:autoSpaceDE/>
              <w:autoSpaceDN/>
              <w:ind w:right="-20"/>
              <w:rPr>
                <w:rFonts w:cs="Arial" w:asciiTheme="minorHAnsi" w:hAnsiTheme="minorHAnsi"/>
                <w:color w:val="000000"/>
                <w:sz w:val="20"/>
                <w:szCs w:val="20"/>
                <w:lang w:val="mk-MK"/>
              </w:rPr>
            </w:pPr>
          </w:p>
          <w:p w14:paraId="12AD98D1">
            <w:pPr>
              <w:widowControl/>
              <w:autoSpaceDE/>
              <w:autoSpaceDN/>
              <w:ind w:right="-20"/>
              <w:rPr>
                <w:rFonts w:cs="Arial" w:asciiTheme="minorHAnsi" w:hAnsiTheme="minorHAnsi"/>
                <w:color w:val="000000"/>
                <w:sz w:val="20"/>
                <w:szCs w:val="20"/>
                <w:lang w:val="mk-MK"/>
              </w:rPr>
            </w:pPr>
          </w:p>
          <w:p w14:paraId="0E381C76">
            <w:pPr>
              <w:widowControl/>
              <w:autoSpaceDE/>
              <w:autoSpaceDN/>
              <w:ind w:right="-20"/>
              <w:rPr>
                <w:rFonts w:cs="Arial" w:asciiTheme="minorHAnsi" w:hAnsiTheme="minorHAnsi"/>
                <w:color w:val="000000"/>
                <w:sz w:val="20"/>
                <w:szCs w:val="20"/>
                <w:lang w:val="mk-MK"/>
              </w:rPr>
            </w:pP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A612ADE">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Одговорни на стручни активи</w:t>
            </w:r>
          </w:p>
          <w:p w14:paraId="5868105F">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CAC8930">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-Одделенски наставници</w:t>
            </w:r>
          </w:p>
          <w:p w14:paraId="3FB6DEA3">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 од општествено -јазична група предмети</w:t>
            </w:r>
          </w:p>
          <w:p w14:paraId="4B6C93AF">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 од природно-математичка група предмети</w:t>
            </w:r>
          </w:p>
        </w:tc>
        <w:tc>
          <w:tcPr>
            <w:tcW w:w="212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F7A528">
            <w:pPr>
              <w:rPr>
                <w:rFonts w:asciiTheme="minorHAnsi" w:hAnsiTheme="minorHAnsi" w:cstheme="minorHAnsi"/>
                <w:sz w:val="20"/>
                <w:szCs w:val="20"/>
              </w:rPr>
            </w:pPr>
            <w:r>
              <w:rPr>
                <w:rFonts w:asciiTheme="minorHAnsi" w:hAnsiTheme="minorHAnsi" w:cstheme="minorHAnsi"/>
                <w:sz w:val="20"/>
                <w:szCs w:val="20"/>
                <w:lang w:val="mk-MK"/>
              </w:rPr>
              <w:t>И</w:t>
            </w:r>
            <w:r>
              <w:rPr>
                <w:rFonts w:asciiTheme="minorHAnsi" w:hAnsiTheme="minorHAnsi" w:cstheme="minorHAnsi"/>
                <w:sz w:val="20"/>
                <w:szCs w:val="20"/>
              </w:rPr>
              <w:t>збор на компетенции</w:t>
            </w:r>
            <w:r>
              <w:rPr>
                <w:rFonts w:asciiTheme="minorHAnsi" w:hAnsiTheme="minorHAnsi" w:cstheme="minorHAnsi"/>
                <w:sz w:val="20"/>
                <w:szCs w:val="20"/>
                <w:lang w:val="mk-MK"/>
              </w:rPr>
              <w:t xml:space="preserve"> кои наставниците ќе ги развиваат во новата</w:t>
            </w:r>
            <w:r>
              <w:rPr>
                <w:rFonts w:asciiTheme="minorHAnsi" w:hAnsiTheme="minorHAnsi" w:cstheme="minorHAnsi"/>
                <w:sz w:val="20"/>
                <w:szCs w:val="20"/>
              </w:rPr>
              <w:t xml:space="preserve"> учебна година </w:t>
            </w:r>
          </w:p>
          <w:p w14:paraId="4DA55BE5">
            <w:pPr>
              <w:widowControl/>
              <w:autoSpaceDE/>
              <w:autoSpaceDN/>
              <w:ind w:left="108" w:right="882"/>
              <w:rPr>
                <w:rFonts w:asciiTheme="minorHAnsi" w:hAnsiTheme="minorHAnsi" w:cstheme="minorHAnsi"/>
                <w:color w:val="000000"/>
                <w:sz w:val="20"/>
                <w:szCs w:val="20"/>
                <w:lang w:val="mk-MK"/>
              </w:rPr>
            </w:pPr>
          </w:p>
        </w:tc>
      </w:tr>
      <w:tr w14:paraId="70BA352D">
        <w:tblPrEx>
          <w:tblCellMar>
            <w:top w:w="0" w:type="dxa"/>
            <w:left w:w="10" w:type="dxa"/>
            <w:bottom w:w="0" w:type="dxa"/>
            <w:right w:w="10" w:type="dxa"/>
          </w:tblCellMar>
        </w:tblPrEx>
        <w:trPr>
          <w:cantSplit/>
          <w:trHeight w:val="3417" w:hRule="exact"/>
        </w:trPr>
        <w:tc>
          <w:tcPr>
            <w:tcW w:w="55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1C80441">
            <w:pPr>
              <w:widowControl/>
              <w:autoSpaceDE/>
              <w:autoSpaceDN/>
              <w:ind w:left="108" w:right="431"/>
              <w:rPr>
                <w:rFonts w:asciiTheme="minorHAnsi" w:hAnsiTheme="minorHAnsi" w:cstheme="minorHAnsi"/>
                <w:sz w:val="20"/>
                <w:szCs w:val="20"/>
              </w:rPr>
            </w:pPr>
            <w:r>
              <w:rPr>
                <w:rFonts w:asciiTheme="minorHAnsi" w:hAnsiTheme="minorHAnsi" w:cstheme="minorHAnsi"/>
                <w:sz w:val="20"/>
                <w:szCs w:val="20"/>
              </w:rPr>
              <w:t>Разгледување на Годишната програма за работата настручниот актив од:</w:t>
            </w:r>
          </w:p>
          <w:p w14:paraId="7DCBB7C5">
            <w:pPr>
              <w:pStyle w:val="34"/>
              <w:ind w:left="720" w:right="1" w:firstLine="0"/>
              <w:rPr>
                <w:rFonts w:asciiTheme="minorHAnsi" w:hAnsiTheme="minorHAnsi" w:cstheme="minorHAnsi"/>
                <w:sz w:val="20"/>
                <w:szCs w:val="20"/>
                <w:lang w:val="mk-MK"/>
              </w:rPr>
            </w:pPr>
            <w:r>
              <w:rPr>
                <w:rFonts w:asciiTheme="minorHAnsi" w:hAnsiTheme="minorHAnsi" w:cstheme="minorHAnsi"/>
                <w:sz w:val="20"/>
                <w:szCs w:val="20"/>
              </w:rPr>
              <w:t xml:space="preserve"> одделенска настава, општествено јазичната група и природно-математичката група</w:t>
            </w:r>
            <w:r>
              <w:rPr>
                <w:rFonts w:cstheme="minorHAnsi"/>
                <w:sz w:val="20"/>
                <w:szCs w:val="20"/>
                <w:lang w:val="mk-MK"/>
              </w:rPr>
              <w:t xml:space="preserve"> </w:t>
            </w:r>
            <w:r>
              <w:rPr>
                <w:rFonts w:asciiTheme="minorHAnsi" w:hAnsiTheme="minorHAnsi" w:cstheme="minorHAnsi"/>
                <w:sz w:val="20"/>
                <w:szCs w:val="20"/>
                <w:lang w:val="mk-MK"/>
              </w:rPr>
              <w:t>Разгледување и донесување на предлог програма за работа на</w:t>
            </w:r>
            <w:r>
              <w:rPr>
                <w:rFonts w:cstheme="minorHAnsi"/>
                <w:sz w:val="20"/>
                <w:szCs w:val="20"/>
                <w:lang w:val="mk-MK"/>
              </w:rPr>
              <w:t xml:space="preserve"> </w:t>
            </w:r>
            <w:r>
              <w:rPr>
                <w:rFonts w:asciiTheme="minorHAnsi" w:hAnsiTheme="minorHAnsi" w:cstheme="minorHAnsi"/>
                <w:sz w:val="20"/>
                <w:szCs w:val="20"/>
                <w:lang w:val="mk-MK"/>
              </w:rPr>
              <w:t>активот</w:t>
            </w:r>
          </w:p>
          <w:p w14:paraId="1936C8A4">
            <w:pPr>
              <w:pStyle w:val="34"/>
              <w:numPr>
                <w:ilvl w:val="0"/>
                <w:numId w:val="25"/>
              </w:numPr>
              <w:adjustRightInd w:val="0"/>
              <w:ind w:right="1"/>
              <w:rPr>
                <w:rFonts w:asciiTheme="minorHAnsi" w:hAnsiTheme="minorHAnsi" w:cstheme="minorHAnsi"/>
                <w:sz w:val="20"/>
                <w:szCs w:val="20"/>
                <w:lang w:val="mk-MK"/>
              </w:rPr>
            </w:pPr>
            <w:r>
              <w:rPr>
                <w:rFonts w:asciiTheme="minorHAnsi" w:hAnsiTheme="minorHAnsi" w:cstheme="minorHAnsi"/>
                <w:sz w:val="20"/>
                <w:szCs w:val="20"/>
                <w:lang w:val="mk-MK"/>
              </w:rPr>
              <w:t>Прва активност  за развој на компетенцијата во ЛППР на наставниите од подрачје</w:t>
            </w:r>
          </w:p>
          <w:p w14:paraId="5DAE7D3D">
            <w:pPr>
              <w:pStyle w:val="124"/>
              <w:spacing w:before="0" w:beforeAutospacing="0" w:after="0" w:afterAutospacing="0"/>
              <w:ind w:left="45" w:right="45"/>
              <w:textAlignment w:val="baseline"/>
              <w:rPr>
                <w:rFonts w:asciiTheme="minorHAnsi" w:hAnsiTheme="minorHAnsi" w:cstheme="minorHAnsi"/>
                <w:b/>
                <w:sz w:val="20"/>
                <w:szCs w:val="20"/>
              </w:rPr>
            </w:pPr>
            <w:r>
              <w:rPr>
                <w:rFonts w:asciiTheme="minorHAnsi" w:hAnsiTheme="minorHAnsi" w:cstheme="minorHAnsi"/>
                <w:b/>
                <w:sz w:val="20"/>
                <w:szCs w:val="20"/>
                <w:u w:val="single"/>
              </w:rPr>
              <w:t>Подрачје:</w:t>
            </w:r>
            <w:r>
              <w:rPr>
                <w:rStyle w:val="125"/>
                <w:rFonts w:asciiTheme="minorHAnsi" w:hAnsiTheme="minorHAnsi" w:cstheme="minorHAnsi"/>
                <w:b/>
                <w:bCs/>
                <w:sz w:val="20"/>
                <w:szCs w:val="20"/>
              </w:rPr>
              <w:t>Оценување на учениците</w:t>
            </w:r>
            <w:r>
              <w:rPr>
                <w:rStyle w:val="125"/>
                <w:rFonts w:asciiTheme="minorHAnsi" w:hAnsiTheme="minorHAnsi" w:cstheme="minorHAnsi"/>
                <w:b/>
                <w:sz w:val="20"/>
                <w:szCs w:val="20"/>
              </w:rPr>
              <w:t>;</w:t>
            </w:r>
            <w:r>
              <w:rPr>
                <w:rStyle w:val="126"/>
                <w:rFonts w:asciiTheme="minorHAnsi" w:hAnsiTheme="minorHAnsi" w:cstheme="minorHAnsi"/>
                <w:b/>
                <w:sz w:val="20"/>
                <w:szCs w:val="20"/>
              </w:rPr>
              <w:t> </w:t>
            </w:r>
          </w:p>
          <w:p w14:paraId="361D7542">
            <w:pPr>
              <w:rPr>
                <w:rFonts w:asciiTheme="minorHAnsi" w:hAnsiTheme="minorHAnsi" w:cstheme="minorHAnsi"/>
                <w:b/>
                <w:sz w:val="20"/>
                <w:szCs w:val="20"/>
                <w:lang w:val="mk-MK"/>
              </w:rPr>
            </w:pPr>
            <w:r>
              <w:rPr>
                <w:rFonts w:asciiTheme="minorHAnsi" w:hAnsiTheme="minorHAnsi" w:cstheme="minorHAnsi"/>
                <w:b/>
                <w:bCs/>
                <w:sz w:val="20"/>
                <w:szCs w:val="20"/>
                <w:lang w:val="mk-MK"/>
              </w:rPr>
              <w:t>Постигањата на воспитно-образовните цели за учениците ги мери преку формативно и и сумативно оценување</w:t>
            </w:r>
          </w:p>
          <w:p w14:paraId="1E1A20BB">
            <w:pPr>
              <w:widowControl/>
              <w:autoSpaceDE/>
              <w:autoSpaceDN/>
              <w:ind w:left="108" w:right="431"/>
              <w:rPr>
                <w:rFonts w:asciiTheme="minorHAnsi" w:hAnsiTheme="minorHAnsi" w:cstheme="minorHAnsi"/>
                <w:sz w:val="20"/>
                <w:szCs w:val="20"/>
              </w:rPr>
            </w:pP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B4EC99B">
            <w:pPr>
              <w:widowControl/>
              <w:autoSpaceDE/>
              <w:autoSpaceDN/>
              <w:ind w:right="-20"/>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 октомври.2025</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8EE7FE6">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Одговорни на стручни активи</w:t>
            </w:r>
          </w:p>
          <w:p w14:paraId="07766906">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w:t>
            </w:r>
          </w:p>
          <w:p w14:paraId="5BE7E6FC">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 Стручни соработници,</w:t>
            </w:r>
          </w:p>
          <w:p w14:paraId="3CFF6347">
            <w:pPr>
              <w:widowControl/>
              <w:autoSpaceDE/>
              <w:autoSpaceDN/>
              <w:ind w:left="108" w:right="-20"/>
              <w:rPr>
                <w:rFonts w:cs="Arial" w:asciiTheme="minorHAnsi" w:hAnsiTheme="minorHAnsi"/>
                <w:color w:val="000000"/>
                <w:sz w:val="20"/>
                <w:szCs w:val="20"/>
                <w:lang w:val="mk-MK"/>
              </w:rPr>
            </w:pPr>
          </w:p>
          <w:p w14:paraId="0DFA21D9">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Предметен наставник, Весна Обрадовиќ</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9490677">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Одделенски наставници</w:t>
            </w:r>
          </w:p>
          <w:p w14:paraId="22C1BC82">
            <w:pPr>
              <w:widowControl/>
              <w:autoSpaceDE/>
              <w:autoSpaceDN/>
              <w:ind w:right="-20"/>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 од општествено -јазична група предмети</w:t>
            </w:r>
          </w:p>
          <w:p w14:paraId="35F8D5E3">
            <w:pPr>
              <w:widowControl/>
              <w:autoSpaceDE/>
              <w:autoSpaceDN/>
              <w:ind w:right="-20"/>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 од природно-математичка група</w:t>
            </w:r>
          </w:p>
        </w:tc>
        <w:tc>
          <w:tcPr>
            <w:tcW w:w="212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0C32BE9">
            <w:pPr>
              <w:widowControl/>
              <w:autoSpaceDE/>
              <w:autoSpaceDN/>
              <w:ind w:right="882"/>
              <w:rPr>
                <w:rFonts w:asciiTheme="minorHAnsi" w:hAnsiTheme="minorHAnsi" w:cstheme="minorHAnsi"/>
                <w:sz w:val="20"/>
                <w:szCs w:val="20"/>
                <w:lang w:val="mk-MK"/>
              </w:rPr>
            </w:pPr>
            <w:r>
              <w:rPr>
                <w:rFonts w:asciiTheme="minorHAnsi" w:hAnsiTheme="minorHAnsi" w:cstheme="minorHAnsi"/>
                <w:sz w:val="20"/>
                <w:szCs w:val="20"/>
                <w:lang w:val="mk-MK"/>
              </w:rPr>
              <w:t xml:space="preserve"> Донесување програма за работа на активите,</w:t>
            </w:r>
          </w:p>
          <w:p w14:paraId="1257DEA5">
            <w:pPr>
              <w:widowControl/>
              <w:autoSpaceDE/>
              <w:autoSpaceDN/>
              <w:ind w:right="882"/>
              <w:rPr>
                <w:rFonts w:asciiTheme="minorHAnsi" w:hAnsiTheme="minorHAnsi" w:cstheme="minorHAnsi"/>
                <w:sz w:val="20"/>
                <w:szCs w:val="20"/>
                <w:lang w:val="mk-MK"/>
              </w:rPr>
            </w:pPr>
          </w:p>
          <w:p w14:paraId="16D5969B">
            <w:pPr>
              <w:widowControl/>
              <w:autoSpaceDE/>
              <w:autoSpaceDN/>
              <w:ind w:right="882"/>
              <w:rPr>
                <w:rFonts w:asciiTheme="minorHAnsi" w:hAnsiTheme="minorHAnsi" w:cstheme="minorHAnsi"/>
                <w:sz w:val="20"/>
                <w:szCs w:val="20"/>
                <w:lang w:val="mk-MK"/>
              </w:rPr>
            </w:pPr>
            <w:r>
              <w:rPr>
                <w:rFonts w:asciiTheme="minorHAnsi" w:hAnsiTheme="minorHAnsi" w:cstheme="minorHAnsi"/>
                <w:sz w:val="20"/>
                <w:szCs w:val="20"/>
                <w:lang w:val="mk-MK"/>
              </w:rPr>
              <w:t>Развој на компетенцијата на наставниците за оценување на постигањата на учениците</w:t>
            </w:r>
          </w:p>
        </w:tc>
      </w:tr>
      <w:tr w14:paraId="5CEBC53D">
        <w:tblPrEx>
          <w:tblCellMar>
            <w:top w:w="0" w:type="dxa"/>
            <w:left w:w="10" w:type="dxa"/>
            <w:bottom w:w="0" w:type="dxa"/>
            <w:right w:w="10" w:type="dxa"/>
          </w:tblCellMar>
        </w:tblPrEx>
        <w:trPr>
          <w:cantSplit/>
          <w:trHeight w:val="2274" w:hRule="exact"/>
        </w:trPr>
        <w:tc>
          <w:tcPr>
            <w:tcW w:w="553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C669329">
            <w:pPr>
              <w:pStyle w:val="34"/>
              <w:numPr>
                <w:ilvl w:val="0"/>
                <w:numId w:val="26"/>
              </w:numPr>
              <w:ind w:right="1"/>
              <w:rPr>
                <w:rFonts w:asciiTheme="minorHAnsi" w:hAnsiTheme="minorHAnsi" w:cstheme="minorHAnsi"/>
                <w:sz w:val="20"/>
                <w:szCs w:val="20"/>
                <w:lang w:val="mk-MK"/>
              </w:rPr>
            </w:pPr>
            <w:r>
              <w:rPr>
                <w:rFonts w:asciiTheme="minorHAnsi" w:hAnsiTheme="minorHAnsi" w:cstheme="minorHAnsi"/>
                <w:sz w:val="20"/>
                <w:szCs w:val="20"/>
                <w:lang w:val="mk-MK"/>
              </w:rPr>
              <w:t>Објаснување на начинот на водење  на новиот е – дневник</w:t>
            </w:r>
            <w:r>
              <w:rPr>
                <w:rFonts w:asciiTheme="minorHAnsi" w:hAnsiTheme="minorHAnsi" w:cstheme="minorHAnsi"/>
                <w:sz w:val="20"/>
                <w:szCs w:val="20"/>
                <w:lang w:val="en-GB"/>
              </w:rPr>
              <w:t>.</w:t>
            </w:r>
          </w:p>
          <w:p w14:paraId="72845E19">
            <w:pPr>
              <w:widowControl/>
              <w:autoSpaceDE/>
              <w:autoSpaceDN/>
              <w:ind w:left="108" w:right="431"/>
              <w:rPr>
                <w:rFonts w:asciiTheme="minorHAnsi" w:hAnsiTheme="minorHAnsi" w:cstheme="minorHAnsi"/>
                <w:sz w:val="20"/>
                <w:szCs w:val="20"/>
              </w:rPr>
            </w:pPr>
          </w:p>
        </w:tc>
        <w:tc>
          <w:tcPr>
            <w:tcW w:w="155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21CA13">
            <w:pPr>
              <w:widowControl/>
              <w:autoSpaceDE/>
              <w:autoSpaceDN/>
              <w:ind w:right="-20"/>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 Октомври, 2025</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37FE3D">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Одговорни на стручни активи</w:t>
            </w:r>
          </w:p>
          <w:p w14:paraId="192CF584">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w:t>
            </w:r>
          </w:p>
          <w:p w14:paraId="7A58DEDF">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 Стручни соработници,</w:t>
            </w:r>
          </w:p>
          <w:p w14:paraId="24CF3579">
            <w:pPr>
              <w:widowControl/>
              <w:autoSpaceDE/>
              <w:autoSpaceDN/>
              <w:ind w:left="108" w:right="-20"/>
              <w:rPr>
                <w:rFonts w:cs="Arial" w:asciiTheme="minorHAnsi" w:hAnsiTheme="minorHAnsi"/>
                <w:color w:val="000000"/>
                <w:sz w:val="20"/>
                <w:szCs w:val="20"/>
                <w:lang w:val="mk-MK"/>
              </w:rPr>
            </w:pPr>
          </w:p>
          <w:p w14:paraId="15BA8B35">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Одговорен наставник училишенадминистратор, Весна Паноска</w:t>
            </w:r>
          </w:p>
        </w:tc>
        <w:tc>
          <w:tcPr>
            <w:tcW w:w="269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215E55">
            <w:pPr>
              <w:widowControl/>
              <w:autoSpaceDE/>
              <w:autoSpaceDN/>
              <w:ind w:left="108" w:right="-20"/>
              <w:rPr>
                <w:rFonts w:cs="Arial" w:asciiTheme="minorHAnsi" w:hAnsiTheme="minorHAnsi"/>
                <w:color w:val="000000"/>
                <w:sz w:val="20"/>
                <w:szCs w:val="20"/>
                <w:lang w:val="mk-MK"/>
              </w:rPr>
            </w:pPr>
            <w:r>
              <w:rPr>
                <w:rFonts w:cs="Arial" w:asciiTheme="minorHAnsi" w:hAnsiTheme="minorHAnsi"/>
                <w:color w:val="000000"/>
                <w:sz w:val="20"/>
                <w:szCs w:val="20"/>
                <w:lang w:val="mk-MK"/>
              </w:rPr>
              <w:t xml:space="preserve">Одделенски раководители, наставници од предметна и наставници од одделенска настава </w:t>
            </w:r>
          </w:p>
        </w:tc>
        <w:tc>
          <w:tcPr>
            <w:tcW w:w="212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547EB2">
            <w:pPr>
              <w:rPr>
                <w:rFonts w:cstheme="minorHAnsi"/>
                <w:sz w:val="24"/>
                <w:szCs w:val="24"/>
                <w:lang w:val="mk-MK"/>
              </w:rPr>
            </w:pPr>
            <w:r>
              <w:rPr>
                <w:rFonts w:asciiTheme="minorHAnsi" w:hAnsiTheme="minorHAnsi" w:cstheme="minorHAnsi"/>
                <w:sz w:val="20"/>
                <w:szCs w:val="20"/>
                <w:lang w:val="mk-MK"/>
              </w:rPr>
              <w:t>Разгледани  детално сите елементи на дневникот,  заедничко</w:t>
            </w:r>
            <w:r>
              <w:rPr>
                <w:rFonts w:cstheme="minorHAnsi"/>
                <w:sz w:val="24"/>
                <w:szCs w:val="24"/>
                <w:lang w:val="mk-MK"/>
              </w:rPr>
              <w:t xml:space="preserve"> </w:t>
            </w:r>
            <w:r>
              <w:rPr>
                <w:rFonts w:asciiTheme="minorHAnsi" w:hAnsiTheme="minorHAnsi" w:cstheme="minorHAnsi"/>
                <w:sz w:val="20"/>
                <w:szCs w:val="20"/>
                <w:lang w:val="mk-MK"/>
              </w:rPr>
              <w:t>разјаснување на сите потешкотии на кои се наидув при секојдневното работење од е-дневникот</w:t>
            </w:r>
          </w:p>
          <w:p w14:paraId="0B800EFA">
            <w:pPr>
              <w:widowControl/>
              <w:autoSpaceDE/>
              <w:autoSpaceDN/>
              <w:ind w:right="882"/>
              <w:rPr>
                <w:rFonts w:asciiTheme="minorHAnsi" w:hAnsiTheme="minorHAnsi" w:cstheme="minorHAnsi"/>
                <w:bCs/>
                <w:sz w:val="20"/>
                <w:szCs w:val="20"/>
                <w:lang w:val="mk-MK"/>
              </w:rPr>
            </w:pPr>
          </w:p>
        </w:tc>
      </w:tr>
    </w:tbl>
    <w:p w14:paraId="4D0E9E9B">
      <w:pPr>
        <w:pStyle w:val="6"/>
        <w:tabs>
          <w:tab w:val="left" w:pos="1700"/>
          <w:tab w:val="left" w:pos="1701"/>
        </w:tabs>
        <w:ind w:left="0"/>
        <w:rPr>
          <w:rFonts w:asciiTheme="minorHAnsi" w:hAnsiTheme="minorHAnsi" w:cstheme="minorHAnsi"/>
          <w:i w:val="0"/>
          <w:sz w:val="28"/>
          <w:szCs w:val="28"/>
          <w:lang w:val="mk-MK"/>
        </w:rPr>
      </w:pPr>
    </w:p>
    <w:p w14:paraId="66F1E789">
      <w:pPr>
        <w:pStyle w:val="6"/>
        <w:tabs>
          <w:tab w:val="left" w:pos="1700"/>
          <w:tab w:val="left" w:pos="1701"/>
        </w:tabs>
        <w:ind w:left="0"/>
        <w:rPr>
          <w:rFonts w:asciiTheme="minorHAnsi" w:hAnsiTheme="minorHAnsi" w:cstheme="minorHAnsi"/>
          <w:i w:val="0"/>
          <w:sz w:val="28"/>
          <w:szCs w:val="28"/>
          <w:lang w:val="mk-MK"/>
        </w:rPr>
      </w:pPr>
    </w:p>
    <w:p w14:paraId="5CA309AA">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48" o:spt="136" type="#_x0000_t136" style="height:21.95pt;width:540pt;" coordsize="21600,21600">
            <v:path/>
            <v:fill focussize="0,0"/>
            <v:stroke weight="1pt"/>
            <v:imagedata o:title=""/>
            <o:lock v:ext="edit" aspectratio="t"/>
            <v:textpath on="t" fitshape="t" fitpath="t" trim="t" xscale="f" string="21. Соработка на основното училиште со родителите/старателите" style="font-family:Arial Black;font-size:14pt;font-style:italic;font-weight:bold;v-text-align:center;"/>
            <v:shadow on="t" opacity="52429f"/>
            <w10:wrap type="none"/>
            <w10:anchorlock/>
          </v:shape>
        </w:pict>
      </w:r>
    </w:p>
    <w:p w14:paraId="250EE3BC">
      <w:pPr>
        <w:pStyle w:val="6"/>
        <w:tabs>
          <w:tab w:val="left" w:pos="1700"/>
          <w:tab w:val="left" w:pos="1701"/>
        </w:tabs>
        <w:ind w:left="0"/>
        <w:rPr>
          <w:rFonts w:asciiTheme="minorHAnsi" w:hAnsiTheme="minorHAnsi" w:cstheme="minorHAnsi"/>
          <w:lang w:val="mk-MK"/>
        </w:rPr>
      </w:pPr>
      <w:r>
        <w:rPr>
          <w:rFonts w:asciiTheme="minorHAnsi" w:hAnsiTheme="minorHAnsi" w:cstheme="minorHAnsi"/>
          <w:lang w:val="mk-MK"/>
        </w:rPr>
        <w:t>(Прилог на годишна програма 4.18.Програма за соработка на основното училиште со родителите/старателите)</w:t>
      </w:r>
    </w:p>
    <w:p w14:paraId="5AE56F95">
      <w:pPr>
        <w:pStyle w:val="6"/>
        <w:tabs>
          <w:tab w:val="left" w:pos="1700"/>
          <w:tab w:val="left" w:pos="1701"/>
        </w:tabs>
        <w:ind w:left="0"/>
        <w:rPr>
          <w:rFonts w:asciiTheme="minorHAnsi" w:hAnsiTheme="minorHAnsi" w:cstheme="minorHAnsi"/>
          <w:lang w:val="mk-MK"/>
        </w:rPr>
      </w:pPr>
    </w:p>
    <w:p w14:paraId="2CD0711F">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21.1.Вклученост на родителите/старателите во животот и работата на училиштето</w:t>
      </w:r>
    </w:p>
    <w:p w14:paraId="6CC5DBA5">
      <w:pPr>
        <w:pStyle w:val="34"/>
        <w:numPr>
          <w:ilvl w:val="0"/>
          <w:numId w:val="27"/>
        </w:numPr>
        <w:tabs>
          <w:tab w:val="left" w:pos="3141"/>
        </w:tabs>
        <w:ind w:left="1491" w:hanging="357"/>
        <w:jc w:val="both"/>
        <w:rPr>
          <w:rFonts w:asciiTheme="minorHAnsi" w:hAnsiTheme="minorHAnsi" w:cstheme="minorHAnsi"/>
          <w:lang w:val="mk-MK"/>
        </w:rPr>
      </w:pPr>
      <w:r>
        <w:rPr>
          <w:rFonts w:asciiTheme="minorHAnsi" w:hAnsiTheme="minorHAnsi" w:cstheme="minorHAnsi"/>
          <w:lang w:val="mk-MK"/>
        </w:rPr>
        <w:t>Советот на родители во учебната 2025/26 година  работи по однапред изготвена програма.</w:t>
      </w:r>
    </w:p>
    <w:p w14:paraId="74E59F0D">
      <w:pPr>
        <w:pStyle w:val="34"/>
        <w:numPr>
          <w:ilvl w:val="0"/>
          <w:numId w:val="27"/>
        </w:numPr>
        <w:tabs>
          <w:tab w:val="left" w:pos="3141"/>
        </w:tabs>
        <w:ind w:left="1491" w:hanging="357"/>
        <w:jc w:val="both"/>
        <w:rPr>
          <w:rFonts w:asciiTheme="minorHAnsi" w:hAnsiTheme="minorHAnsi" w:cstheme="minorHAnsi"/>
          <w:lang w:val="mk-MK"/>
        </w:rPr>
      </w:pPr>
      <w:r>
        <w:rPr>
          <w:rFonts w:asciiTheme="minorHAnsi" w:hAnsiTheme="minorHAnsi" w:cstheme="minorHAnsi"/>
          <w:lang w:val="mk-MK"/>
        </w:rPr>
        <w:t>Улогата на Советот на родители во оваа учебна година  се базира на донесување решенија и одлуки во интерес на сите субјекти во училиштето и реализација на истите .</w:t>
      </w:r>
    </w:p>
    <w:p w14:paraId="1EA97FA6">
      <w:pPr>
        <w:pStyle w:val="6"/>
        <w:tabs>
          <w:tab w:val="left" w:pos="1700"/>
          <w:tab w:val="left" w:pos="1701"/>
        </w:tabs>
        <w:ind w:left="0"/>
        <w:rPr>
          <w:rFonts w:asciiTheme="minorHAnsi" w:hAnsiTheme="minorHAnsi" w:cstheme="minorHAnsi"/>
          <w:i w:val="0"/>
          <w:lang w:val="mk-MK"/>
        </w:rPr>
      </w:pPr>
    </w:p>
    <w:p w14:paraId="247FF9DE">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21.2.Вклученост на родителите/старателите во процесот на учење  и воннаставните активности</w:t>
      </w:r>
    </w:p>
    <w:p w14:paraId="1C5DFC44">
      <w:pPr>
        <w:pStyle w:val="34"/>
        <w:numPr>
          <w:ilvl w:val="0"/>
          <w:numId w:val="28"/>
        </w:numPr>
        <w:tabs>
          <w:tab w:val="left" w:pos="3141"/>
        </w:tabs>
        <w:ind w:left="1434" w:right="612" w:hanging="357"/>
        <w:jc w:val="both"/>
        <w:rPr>
          <w:rFonts w:asciiTheme="minorHAnsi" w:hAnsiTheme="minorHAnsi" w:cstheme="minorHAnsi"/>
          <w:lang w:val="mk-MK"/>
        </w:rPr>
      </w:pPr>
      <w:r>
        <w:rPr>
          <w:rFonts w:asciiTheme="minorHAnsi" w:hAnsiTheme="minorHAnsi" w:cstheme="minorHAnsi"/>
          <w:lang w:val="mk-MK"/>
        </w:rPr>
        <w:t xml:space="preserve">Се планира вклученоста на родители и нивен придонес со мислења и сугестии за дополнување и измени на планираните програми за намалување на насилство. </w:t>
      </w:r>
    </w:p>
    <w:p w14:paraId="461B178B">
      <w:pPr>
        <w:pStyle w:val="34"/>
        <w:numPr>
          <w:ilvl w:val="0"/>
          <w:numId w:val="28"/>
        </w:numPr>
        <w:tabs>
          <w:tab w:val="left" w:pos="3141"/>
        </w:tabs>
        <w:ind w:right="614"/>
        <w:jc w:val="both"/>
        <w:rPr>
          <w:rFonts w:asciiTheme="minorHAnsi" w:hAnsiTheme="minorHAnsi" w:cstheme="minorHAnsi"/>
          <w:lang w:val="mk-MK"/>
        </w:rPr>
      </w:pPr>
      <w:r>
        <w:rPr>
          <w:rFonts w:asciiTheme="minorHAnsi" w:hAnsiTheme="minorHAnsi" w:cstheme="minorHAnsi"/>
          <w:lang w:val="mk-MK"/>
        </w:rPr>
        <w:t xml:space="preserve">Советот на родителите  има значајна улога во олеснување на работата со ученици со потешкотии во развој и напредување на учениците–таленти. </w:t>
      </w:r>
    </w:p>
    <w:p w14:paraId="14BCADFB">
      <w:pPr>
        <w:pStyle w:val="34"/>
        <w:numPr>
          <w:ilvl w:val="0"/>
          <w:numId w:val="28"/>
        </w:numPr>
        <w:tabs>
          <w:tab w:val="left" w:pos="3141"/>
        </w:tabs>
        <w:ind w:right="614"/>
        <w:jc w:val="both"/>
        <w:rPr>
          <w:rFonts w:asciiTheme="minorHAnsi" w:hAnsiTheme="minorHAnsi" w:cstheme="minorHAnsi"/>
          <w:lang w:val="mk-MK"/>
        </w:rPr>
      </w:pPr>
      <w:r>
        <w:rPr>
          <w:rFonts w:asciiTheme="minorHAnsi" w:hAnsiTheme="minorHAnsi" w:cstheme="minorHAnsi"/>
          <w:lang w:val="mk-MK"/>
        </w:rPr>
        <w:t>Од  Советот на родители се очекува прибирање на дидактички материјали, помагала и други наставни средства и материјали, помош при професионалната ориентација на учениците и особено демократско учество на учениците во училишниотживот.</w:t>
      </w:r>
    </w:p>
    <w:p w14:paraId="714C8791">
      <w:pPr>
        <w:pStyle w:val="34"/>
        <w:numPr>
          <w:ilvl w:val="0"/>
          <w:numId w:val="28"/>
        </w:numPr>
        <w:tabs>
          <w:tab w:val="left" w:pos="3141"/>
        </w:tabs>
        <w:ind w:right="612"/>
        <w:jc w:val="both"/>
        <w:rPr>
          <w:rFonts w:asciiTheme="minorHAnsi" w:hAnsiTheme="minorHAnsi" w:cstheme="minorHAnsi"/>
          <w:lang w:val="mk-MK"/>
        </w:rPr>
      </w:pPr>
      <w:r>
        <w:rPr>
          <w:rFonts w:asciiTheme="minorHAnsi" w:hAnsiTheme="minorHAnsi" w:cstheme="minorHAnsi"/>
          <w:lang w:val="mk-MK"/>
        </w:rPr>
        <w:t>Особена иницијатива во оваа учебна година се заложбите за поуспешна реализација на слободните ученички активности и другите воннаставни активности, натпревари, екскурзии, приредби, манифестации, промоции.</w:t>
      </w:r>
    </w:p>
    <w:p w14:paraId="51F414F2">
      <w:pPr>
        <w:pStyle w:val="6"/>
        <w:tabs>
          <w:tab w:val="left" w:pos="1700"/>
          <w:tab w:val="left" w:pos="1701"/>
        </w:tabs>
        <w:ind w:left="0"/>
        <w:rPr>
          <w:rFonts w:asciiTheme="minorHAnsi" w:hAnsiTheme="minorHAnsi" w:cstheme="minorHAnsi"/>
          <w:i w:val="0"/>
          <w:lang w:val="mk-MK"/>
        </w:rPr>
      </w:pPr>
    </w:p>
    <w:p w14:paraId="731C76A8">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21.3.Едукација на родителите/старателите</w:t>
      </w:r>
    </w:p>
    <w:p w14:paraId="5219C9D9">
      <w:pPr>
        <w:pStyle w:val="34"/>
        <w:numPr>
          <w:ilvl w:val="0"/>
          <w:numId w:val="29"/>
        </w:numPr>
        <w:tabs>
          <w:tab w:val="left" w:pos="3140"/>
          <w:tab w:val="left" w:pos="3141"/>
        </w:tabs>
        <w:ind w:right="614"/>
        <w:rPr>
          <w:rFonts w:asciiTheme="minorHAnsi" w:hAnsiTheme="minorHAnsi" w:cstheme="minorHAnsi"/>
          <w:lang w:val="mk-MK"/>
        </w:rPr>
      </w:pPr>
      <w:r>
        <w:rPr>
          <w:rFonts w:asciiTheme="minorHAnsi" w:hAnsiTheme="minorHAnsi" w:cstheme="minorHAnsi"/>
          <w:lang w:val="mk-MK"/>
        </w:rPr>
        <w:t>Во учебната 20</w:t>
      </w:r>
      <w:r>
        <w:rPr>
          <w:rFonts w:asciiTheme="minorHAnsi" w:hAnsiTheme="minorHAnsi" w:cstheme="minorHAnsi"/>
        </w:rPr>
        <w:t>2</w:t>
      </w:r>
      <w:r>
        <w:rPr>
          <w:rFonts w:asciiTheme="minorHAnsi" w:hAnsiTheme="minorHAnsi" w:cstheme="minorHAnsi"/>
          <w:lang w:val="mk-MK"/>
        </w:rPr>
        <w:t>5/26година се планира да се организираат едукативни работилници за родители, советување на родители идр.</w:t>
      </w:r>
    </w:p>
    <w:p w14:paraId="73BDF57B">
      <w:pPr>
        <w:pStyle w:val="34"/>
        <w:numPr>
          <w:ilvl w:val="0"/>
          <w:numId w:val="29"/>
        </w:numPr>
        <w:tabs>
          <w:tab w:val="left" w:pos="3140"/>
          <w:tab w:val="left" w:pos="3141"/>
        </w:tabs>
        <w:ind w:right="614"/>
        <w:rPr>
          <w:rFonts w:asciiTheme="minorHAnsi" w:hAnsiTheme="minorHAnsi" w:cstheme="minorHAnsi"/>
          <w:lang w:val="mk-MK"/>
        </w:rPr>
      </w:pPr>
      <w:r>
        <w:rPr>
          <w:rFonts w:asciiTheme="minorHAnsi" w:hAnsiTheme="minorHAnsi" w:cstheme="minorHAnsi"/>
          <w:lang w:val="mk-MK"/>
        </w:rPr>
        <w:t>Тим на наставници изготвува брошура за родители, која им се поделува на родителите на почетокот на учебната година.</w:t>
      </w:r>
    </w:p>
    <w:p w14:paraId="5B896329">
      <w:pPr>
        <w:pStyle w:val="34"/>
        <w:tabs>
          <w:tab w:val="left" w:pos="3140"/>
          <w:tab w:val="left" w:pos="3141"/>
        </w:tabs>
        <w:ind w:left="1080" w:right="614" w:firstLine="0"/>
        <w:rPr>
          <w:rFonts w:asciiTheme="minorHAnsi" w:hAnsiTheme="minorHAnsi" w:cstheme="minorHAnsi"/>
          <w:b/>
          <w:lang w:val="mk-MK"/>
        </w:rPr>
      </w:pPr>
    </w:p>
    <w:p w14:paraId="7522A9F5">
      <w:pPr>
        <w:jc w:val="center"/>
        <w:rPr>
          <w:rFonts w:asciiTheme="minorHAnsi" w:hAnsiTheme="minorHAnsi" w:cstheme="minorHAnsi"/>
          <w:lang w:val="mk-MK"/>
        </w:rPr>
      </w:pPr>
      <w:r>
        <w:rPr>
          <w:rFonts w:asciiTheme="minorHAnsi" w:hAnsiTheme="minorHAnsi" w:cstheme="minorHAnsi"/>
          <w:lang w:val="mk-MK"/>
        </w:rPr>
        <w:t xml:space="preserve">Распоред за индивидуални средби со родители </w:t>
      </w:r>
    </w:p>
    <w:p w14:paraId="743BCF42">
      <w:pPr>
        <w:jc w:val="center"/>
        <w:rPr>
          <w:rFonts w:asciiTheme="minorHAnsi" w:hAnsiTheme="minorHAnsi" w:cstheme="minorHAnsi"/>
          <w:lang w:val="mk-MK"/>
        </w:rPr>
      </w:pPr>
      <w:r>
        <w:rPr>
          <w:rFonts w:asciiTheme="minorHAnsi" w:hAnsiTheme="minorHAnsi" w:cstheme="minorHAnsi"/>
          <w:lang w:val="mk-MK"/>
        </w:rPr>
        <w:t xml:space="preserve"> Предметни наставници</w:t>
      </w:r>
    </w:p>
    <w:tbl>
      <w:tblPr>
        <w:tblStyle w:val="30"/>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1701"/>
        <w:gridCol w:w="1701"/>
        <w:gridCol w:w="1134"/>
        <w:gridCol w:w="1275"/>
        <w:gridCol w:w="1418"/>
        <w:gridCol w:w="1276"/>
      </w:tblGrid>
      <w:tr w14:paraId="0B5590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trPr>
        <w:tc>
          <w:tcPr>
            <w:tcW w:w="1668" w:type="dxa"/>
            <w:vMerge w:val="restart"/>
          </w:tcPr>
          <w:p w14:paraId="1E131540">
            <w:pPr>
              <w:jc w:val="center"/>
              <w:rPr>
                <w:rFonts w:asciiTheme="minorHAnsi" w:hAnsiTheme="minorHAnsi" w:cstheme="minorHAnsi"/>
                <w:lang w:val="mk-MK"/>
              </w:rPr>
            </w:pPr>
            <w:r>
              <w:rPr>
                <w:rFonts w:asciiTheme="minorHAnsi" w:hAnsiTheme="minorHAnsi" w:cstheme="minorHAnsi"/>
                <w:lang w:val="mk-MK"/>
              </w:rPr>
              <w:t xml:space="preserve">Предметен нставник </w:t>
            </w:r>
          </w:p>
        </w:tc>
        <w:tc>
          <w:tcPr>
            <w:tcW w:w="1701" w:type="dxa"/>
            <w:vMerge w:val="restart"/>
          </w:tcPr>
          <w:p w14:paraId="618C69E7">
            <w:pPr>
              <w:jc w:val="center"/>
              <w:rPr>
                <w:rFonts w:asciiTheme="minorHAnsi" w:hAnsiTheme="minorHAnsi" w:cstheme="minorHAnsi"/>
                <w:lang w:val="mk-MK"/>
              </w:rPr>
            </w:pPr>
            <w:r>
              <w:rPr>
                <w:rFonts w:asciiTheme="minorHAnsi" w:hAnsiTheme="minorHAnsi" w:cstheme="minorHAnsi"/>
                <w:lang w:val="mk-MK"/>
              </w:rPr>
              <w:t>Наставен предмет</w:t>
            </w:r>
          </w:p>
        </w:tc>
        <w:tc>
          <w:tcPr>
            <w:tcW w:w="6804" w:type="dxa"/>
            <w:gridSpan w:val="5"/>
          </w:tcPr>
          <w:p w14:paraId="12880859">
            <w:pPr>
              <w:jc w:val="center"/>
              <w:rPr>
                <w:rFonts w:asciiTheme="minorHAnsi" w:hAnsiTheme="minorHAnsi" w:cstheme="minorHAnsi"/>
                <w:lang w:val="mk-MK"/>
              </w:rPr>
            </w:pPr>
            <w:r>
              <w:rPr>
                <w:rFonts w:asciiTheme="minorHAnsi" w:hAnsiTheme="minorHAnsi" w:cstheme="minorHAnsi"/>
                <w:lang w:val="mk-MK"/>
              </w:rPr>
              <w:t>Денови во неделата</w:t>
            </w:r>
          </w:p>
        </w:tc>
      </w:tr>
      <w:tr w14:paraId="01D74F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668" w:type="dxa"/>
            <w:vMerge w:val="continue"/>
          </w:tcPr>
          <w:p w14:paraId="7DE3B0A4">
            <w:pPr>
              <w:jc w:val="center"/>
              <w:rPr>
                <w:rFonts w:asciiTheme="minorHAnsi" w:hAnsiTheme="minorHAnsi" w:cstheme="minorHAnsi"/>
                <w:lang w:val="mk-MK"/>
              </w:rPr>
            </w:pPr>
          </w:p>
        </w:tc>
        <w:tc>
          <w:tcPr>
            <w:tcW w:w="1701" w:type="dxa"/>
            <w:vMerge w:val="continue"/>
          </w:tcPr>
          <w:p w14:paraId="3D2929EC">
            <w:pPr>
              <w:jc w:val="center"/>
              <w:rPr>
                <w:rFonts w:asciiTheme="minorHAnsi" w:hAnsiTheme="minorHAnsi" w:cstheme="minorHAnsi"/>
                <w:lang w:val="mk-MK"/>
              </w:rPr>
            </w:pPr>
          </w:p>
        </w:tc>
        <w:tc>
          <w:tcPr>
            <w:tcW w:w="1701" w:type="dxa"/>
          </w:tcPr>
          <w:p w14:paraId="3149A83E">
            <w:pPr>
              <w:jc w:val="center"/>
              <w:rPr>
                <w:rFonts w:asciiTheme="minorHAnsi" w:hAnsiTheme="minorHAnsi" w:cstheme="minorHAnsi"/>
                <w:lang w:val="mk-MK"/>
              </w:rPr>
            </w:pPr>
            <w:r>
              <w:rPr>
                <w:rFonts w:asciiTheme="minorHAnsi" w:hAnsiTheme="minorHAnsi" w:cstheme="minorHAnsi"/>
                <w:lang w:val="mk-MK"/>
              </w:rPr>
              <w:t>понеделник</w:t>
            </w:r>
          </w:p>
        </w:tc>
        <w:tc>
          <w:tcPr>
            <w:tcW w:w="1134" w:type="dxa"/>
          </w:tcPr>
          <w:p w14:paraId="2EE4CFE8">
            <w:pPr>
              <w:rPr>
                <w:rFonts w:asciiTheme="minorHAnsi" w:hAnsiTheme="minorHAnsi" w:cstheme="minorHAnsi"/>
                <w:lang w:val="mk-MK"/>
              </w:rPr>
            </w:pPr>
            <w:r>
              <w:rPr>
                <w:rFonts w:asciiTheme="minorHAnsi" w:hAnsiTheme="minorHAnsi" w:cstheme="minorHAnsi"/>
                <w:lang w:val="mk-MK"/>
              </w:rPr>
              <w:t>вторник</w:t>
            </w:r>
          </w:p>
        </w:tc>
        <w:tc>
          <w:tcPr>
            <w:tcW w:w="1275" w:type="dxa"/>
          </w:tcPr>
          <w:p w14:paraId="686EEE48">
            <w:pPr>
              <w:jc w:val="center"/>
              <w:rPr>
                <w:rFonts w:asciiTheme="minorHAnsi" w:hAnsiTheme="minorHAnsi" w:cstheme="minorHAnsi"/>
                <w:lang w:val="mk-MK"/>
              </w:rPr>
            </w:pPr>
            <w:r>
              <w:rPr>
                <w:rFonts w:asciiTheme="minorHAnsi" w:hAnsiTheme="minorHAnsi" w:cstheme="minorHAnsi"/>
                <w:lang w:val="mk-MK"/>
              </w:rPr>
              <w:t>среда</w:t>
            </w:r>
          </w:p>
        </w:tc>
        <w:tc>
          <w:tcPr>
            <w:tcW w:w="1418" w:type="dxa"/>
          </w:tcPr>
          <w:p w14:paraId="06725311">
            <w:pPr>
              <w:jc w:val="center"/>
              <w:rPr>
                <w:rFonts w:asciiTheme="minorHAnsi" w:hAnsiTheme="minorHAnsi" w:cstheme="minorHAnsi"/>
                <w:lang w:val="mk-MK"/>
              </w:rPr>
            </w:pPr>
            <w:r>
              <w:rPr>
                <w:rFonts w:asciiTheme="minorHAnsi" w:hAnsiTheme="minorHAnsi" w:cstheme="minorHAnsi"/>
                <w:lang w:val="mk-MK"/>
              </w:rPr>
              <w:t>четврток</w:t>
            </w:r>
          </w:p>
        </w:tc>
        <w:tc>
          <w:tcPr>
            <w:tcW w:w="1276" w:type="dxa"/>
          </w:tcPr>
          <w:p w14:paraId="1A77C8A1">
            <w:pPr>
              <w:jc w:val="center"/>
              <w:rPr>
                <w:rFonts w:asciiTheme="minorHAnsi" w:hAnsiTheme="minorHAnsi" w:cstheme="minorHAnsi"/>
                <w:lang w:val="mk-MK"/>
              </w:rPr>
            </w:pPr>
            <w:r>
              <w:rPr>
                <w:rFonts w:asciiTheme="minorHAnsi" w:hAnsiTheme="minorHAnsi" w:cstheme="minorHAnsi"/>
                <w:lang w:val="mk-MK"/>
              </w:rPr>
              <w:t>петок</w:t>
            </w:r>
          </w:p>
        </w:tc>
      </w:tr>
      <w:tr w14:paraId="022AA4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668" w:type="dxa"/>
          </w:tcPr>
          <w:p w14:paraId="2E43085F">
            <w:pPr>
              <w:jc w:val="center"/>
              <w:rPr>
                <w:rFonts w:asciiTheme="minorHAnsi" w:hAnsiTheme="minorHAnsi" w:cstheme="minorHAnsi"/>
                <w:lang w:val="mk-MK"/>
              </w:rPr>
            </w:pPr>
            <w:r>
              <w:rPr>
                <w:rFonts w:asciiTheme="minorHAnsi" w:hAnsiTheme="minorHAnsi" w:cstheme="minorHAnsi"/>
                <w:lang w:val="mk-MK"/>
              </w:rPr>
              <w:t>Наташа Кулеска</w:t>
            </w:r>
          </w:p>
        </w:tc>
        <w:tc>
          <w:tcPr>
            <w:tcW w:w="1701" w:type="dxa"/>
          </w:tcPr>
          <w:p w14:paraId="7C0DA907">
            <w:pPr>
              <w:jc w:val="center"/>
              <w:rPr>
                <w:rFonts w:asciiTheme="minorHAnsi" w:hAnsiTheme="minorHAnsi" w:cstheme="minorHAnsi"/>
                <w:lang w:val="mk-MK"/>
              </w:rPr>
            </w:pPr>
            <w:r>
              <w:rPr>
                <w:rFonts w:asciiTheme="minorHAnsi" w:hAnsiTheme="minorHAnsi" w:cstheme="minorHAnsi"/>
                <w:lang w:val="mk-MK"/>
              </w:rPr>
              <w:t>Македонски јазик</w:t>
            </w:r>
          </w:p>
        </w:tc>
        <w:tc>
          <w:tcPr>
            <w:tcW w:w="1701" w:type="dxa"/>
          </w:tcPr>
          <w:p w14:paraId="1318F44E">
            <w:pPr>
              <w:jc w:val="center"/>
              <w:rPr>
                <w:rFonts w:asciiTheme="minorHAnsi" w:hAnsiTheme="minorHAnsi" w:cstheme="minorHAnsi"/>
                <w:lang w:val="mk-MK"/>
              </w:rPr>
            </w:pPr>
          </w:p>
        </w:tc>
        <w:tc>
          <w:tcPr>
            <w:tcW w:w="1134" w:type="dxa"/>
          </w:tcPr>
          <w:p w14:paraId="3D6BD7FA">
            <w:pPr>
              <w:rPr>
                <w:rFonts w:asciiTheme="minorHAnsi" w:hAnsiTheme="minorHAnsi" w:cstheme="minorHAnsi"/>
                <w:lang w:val="mk-MK"/>
              </w:rPr>
            </w:pPr>
          </w:p>
        </w:tc>
        <w:tc>
          <w:tcPr>
            <w:tcW w:w="1275" w:type="dxa"/>
          </w:tcPr>
          <w:p w14:paraId="73C4AEAA">
            <w:pPr>
              <w:jc w:val="center"/>
              <w:rPr>
                <w:rFonts w:asciiTheme="minorHAnsi" w:hAnsiTheme="minorHAnsi" w:cstheme="minorHAnsi"/>
                <w:lang w:val="mk-MK"/>
              </w:rPr>
            </w:pPr>
          </w:p>
        </w:tc>
        <w:tc>
          <w:tcPr>
            <w:tcW w:w="1418" w:type="dxa"/>
          </w:tcPr>
          <w:p w14:paraId="167EF9B6">
            <w:pPr>
              <w:jc w:val="center"/>
              <w:rPr>
                <w:rFonts w:asciiTheme="minorHAnsi" w:hAnsiTheme="minorHAnsi" w:cstheme="minorHAnsi"/>
                <w:lang w:val="mk-MK"/>
              </w:rPr>
            </w:pPr>
          </w:p>
        </w:tc>
        <w:tc>
          <w:tcPr>
            <w:tcW w:w="1276" w:type="dxa"/>
          </w:tcPr>
          <w:p w14:paraId="45898F22">
            <w:pPr>
              <w:jc w:val="center"/>
              <w:rPr>
                <w:rFonts w:asciiTheme="minorHAnsi" w:hAnsiTheme="minorHAnsi" w:cstheme="minorHAnsi"/>
                <w:lang w:val="mk-MK"/>
              </w:rPr>
            </w:pPr>
            <w:r>
              <w:rPr>
                <w:rFonts w:asciiTheme="minorHAnsi" w:hAnsiTheme="minorHAnsi" w:cstheme="minorHAnsi"/>
                <w:lang w:val="mk-MK"/>
              </w:rPr>
              <w:t>5час</w:t>
            </w:r>
          </w:p>
        </w:tc>
      </w:tr>
      <w:tr w14:paraId="014A22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0" w:hRule="atLeast"/>
        </w:trPr>
        <w:tc>
          <w:tcPr>
            <w:tcW w:w="1668" w:type="dxa"/>
          </w:tcPr>
          <w:p w14:paraId="20DF6475">
            <w:pPr>
              <w:jc w:val="center"/>
              <w:rPr>
                <w:rFonts w:asciiTheme="minorHAnsi" w:hAnsiTheme="minorHAnsi" w:cstheme="minorHAnsi"/>
                <w:lang w:val="mk-MK"/>
              </w:rPr>
            </w:pPr>
            <w:r>
              <w:rPr>
                <w:rFonts w:asciiTheme="minorHAnsi" w:hAnsiTheme="minorHAnsi" w:cstheme="minorHAnsi"/>
                <w:lang w:val="mk-MK"/>
              </w:rPr>
              <w:t>Габриела Станоеска</w:t>
            </w:r>
          </w:p>
        </w:tc>
        <w:tc>
          <w:tcPr>
            <w:tcW w:w="1701" w:type="dxa"/>
          </w:tcPr>
          <w:p w14:paraId="4F19A447">
            <w:pPr>
              <w:jc w:val="center"/>
              <w:rPr>
                <w:rFonts w:asciiTheme="minorHAnsi" w:hAnsiTheme="minorHAnsi" w:cstheme="minorHAnsi"/>
                <w:lang w:val="mk-MK"/>
              </w:rPr>
            </w:pPr>
            <w:r>
              <w:rPr>
                <w:rFonts w:asciiTheme="minorHAnsi" w:hAnsiTheme="minorHAnsi" w:cstheme="minorHAnsi"/>
              </w:rPr>
              <w:t>Македонски</w:t>
            </w:r>
          </w:p>
          <w:p w14:paraId="21D44B23">
            <w:pPr>
              <w:jc w:val="center"/>
              <w:rPr>
                <w:rFonts w:asciiTheme="minorHAnsi" w:hAnsiTheme="minorHAnsi" w:cstheme="minorHAnsi"/>
              </w:rPr>
            </w:pPr>
            <w:r>
              <w:rPr>
                <w:rFonts w:asciiTheme="minorHAnsi" w:hAnsiTheme="minorHAnsi" w:cstheme="minorHAnsi"/>
              </w:rPr>
              <w:t>јазик</w:t>
            </w:r>
          </w:p>
        </w:tc>
        <w:tc>
          <w:tcPr>
            <w:tcW w:w="1701" w:type="dxa"/>
          </w:tcPr>
          <w:p w14:paraId="552D0B93">
            <w:pPr>
              <w:jc w:val="center"/>
              <w:rPr>
                <w:rFonts w:asciiTheme="minorHAnsi" w:hAnsiTheme="minorHAnsi" w:cstheme="minorHAnsi"/>
                <w:lang w:val="mk-MK"/>
              </w:rPr>
            </w:pPr>
          </w:p>
        </w:tc>
        <w:tc>
          <w:tcPr>
            <w:tcW w:w="1134" w:type="dxa"/>
          </w:tcPr>
          <w:p w14:paraId="486184DA">
            <w:pPr>
              <w:rPr>
                <w:rFonts w:asciiTheme="minorHAnsi" w:hAnsiTheme="minorHAnsi" w:cstheme="minorHAnsi"/>
                <w:lang w:val="mk-MK"/>
              </w:rPr>
            </w:pPr>
          </w:p>
        </w:tc>
        <w:tc>
          <w:tcPr>
            <w:tcW w:w="1275" w:type="dxa"/>
          </w:tcPr>
          <w:p w14:paraId="5586DC2D">
            <w:pPr>
              <w:jc w:val="center"/>
              <w:rPr>
                <w:rFonts w:asciiTheme="minorHAnsi" w:hAnsiTheme="minorHAnsi" w:cstheme="minorHAnsi"/>
                <w:lang w:val="mk-MK"/>
              </w:rPr>
            </w:pPr>
          </w:p>
        </w:tc>
        <w:tc>
          <w:tcPr>
            <w:tcW w:w="1418" w:type="dxa"/>
          </w:tcPr>
          <w:p w14:paraId="45D44DD1">
            <w:pPr>
              <w:jc w:val="center"/>
              <w:rPr>
                <w:rFonts w:asciiTheme="minorHAnsi" w:hAnsiTheme="minorHAnsi" w:cstheme="minorHAnsi"/>
                <w:lang w:val="mk-MK"/>
              </w:rPr>
            </w:pPr>
          </w:p>
        </w:tc>
        <w:tc>
          <w:tcPr>
            <w:tcW w:w="1276" w:type="dxa"/>
          </w:tcPr>
          <w:p w14:paraId="74D935B1">
            <w:pPr>
              <w:jc w:val="center"/>
              <w:rPr>
                <w:rFonts w:asciiTheme="minorHAnsi" w:hAnsiTheme="minorHAnsi" w:cstheme="minorHAnsi"/>
                <w:lang w:val="mk-MK"/>
              </w:rPr>
            </w:pPr>
            <w:r>
              <w:rPr>
                <w:rFonts w:asciiTheme="minorHAnsi" w:hAnsiTheme="minorHAnsi" w:cstheme="minorHAnsi"/>
                <w:lang w:val="mk-MK"/>
              </w:rPr>
              <w:t>5ас</w:t>
            </w:r>
          </w:p>
        </w:tc>
      </w:tr>
      <w:tr w14:paraId="57324D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083D8348">
            <w:pPr>
              <w:jc w:val="center"/>
              <w:rPr>
                <w:rFonts w:asciiTheme="minorHAnsi" w:hAnsiTheme="minorHAnsi" w:cstheme="minorHAnsi"/>
                <w:lang w:val="mk-MK"/>
              </w:rPr>
            </w:pPr>
            <w:r>
              <w:rPr>
                <w:rFonts w:asciiTheme="minorHAnsi" w:hAnsiTheme="minorHAnsi" w:cstheme="minorHAnsi"/>
                <w:lang w:val="mk-MK"/>
              </w:rPr>
              <w:t>Благојче Ристески</w:t>
            </w:r>
          </w:p>
        </w:tc>
        <w:tc>
          <w:tcPr>
            <w:tcW w:w="1701" w:type="dxa"/>
          </w:tcPr>
          <w:p w14:paraId="7CD281CC">
            <w:pPr>
              <w:jc w:val="center"/>
              <w:rPr>
                <w:rFonts w:asciiTheme="minorHAnsi" w:hAnsiTheme="minorHAnsi" w:cstheme="minorHAnsi"/>
              </w:rPr>
            </w:pPr>
            <w:r>
              <w:rPr>
                <w:rFonts w:asciiTheme="minorHAnsi" w:hAnsiTheme="minorHAnsi" w:cstheme="minorHAnsi"/>
                <w:lang w:val="mk-MK"/>
              </w:rPr>
              <w:t>Македонски јазик</w:t>
            </w:r>
          </w:p>
        </w:tc>
        <w:tc>
          <w:tcPr>
            <w:tcW w:w="1701" w:type="dxa"/>
          </w:tcPr>
          <w:p w14:paraId="0A4560AE">
            <w:pPr>
              <w:rPr>
                <w:rFonts w:asciiTheme="minorHAnsi" w:hAnsiTheme="minorHAnsi" w:cstheme="minorHAnsi"/>
                <w:lang w:val="en-GB"/>
              </w:rPr>
            </w:pPr>
          </w:p>
        </w:tc>
        <w:tc>
          <w:tcPr>
            <w:tcW w:w="1134" w:type="dxa"/>
          </w:tcPr>
          <w:p w14:paraId="04A9B9DC">
            <w:pPr>
              <w:jc w:val="center"/>
              <w:rPr>
                <w:rFonts w:asciiTheme="minorHAnsi" w:hAnsiTheme="minorHAnsi" w:cstheme="minorHAnsi"/>
                <w:lang w:val="mk-MK"/>
              </w:rPr>
            </w:pPr>
            <w:r>
              <w:rPr>
                <w:rFonts w:asciiTheme="minorHAnsi" w:hAnsiTheme="minorHAnsi" w:cstheme="minorHAnsi"/>
                <w:lang w:val="mk-MK"/>
              </w:rPr>
              <w:t>2час</w:t>
            </w:r>
          </w:p>
        </w:tc>
        <w:tc>
          <w:tcPr>
            <w:tcW w:w="1275" w:type="dxa"/>
          </w:tcPr>
          <w:p w14:paraId="2F36FA68">
            <w:pPr>
              <w:jc w:val="center"/>
              <w:rPr>
                <w:rFonts w:asciiTheme="minorHAnsi" w:hAnsiTheme="minorHAnsi" w:cstheme="minorHAnsi"/>
                <w:lang w:val="mk-MK"/>
              </w:rPr>
            </w:pPr>
          </w:p>
        </w:tc>
        <w:tc>
          <w:tcPr>
            <w:tcW w:w="1418" w:type="dxa"/>
          </w:tcPr>
          <w:p w14:paraId="1B5CB0B3">
            <w:pPr>
              <w:jc w:val="center"/>
              <w:rPr>
                <w:rFonts w:asciiTheme="minorHAnsi" w:hAnsiTheme="minorHAnsi" w:cstheme="minorHAnsi"/>
                <w:lang w:val="mk-MK"/>
              </w:rPr>
            </w:pPr>
          </w:p>
        </w:tc>
        <w:tc>
          <w:tcPr>
            <w:tcW w:w="1276" w:type="dxa"/>
          </w:tcPr>
          <w:p w14:paraId="4F563ACE">
            <w:pPr>
              <w:jc w:val="center"/>
              <w:rPr>
                <w:rFonts w:asciiTheme="minorHAnsi" w:hAnsiTheme="minorHAnsi" w:cstheme="minorHAnsi"/>
                <w:lang w:val="mk-MK"/>
              </w:rPr>
            </w:pPr>
            <w:r>
              <w:rPr>
                <w:rFonts w:asciiTheme="minorHAnsi" w:hAnsiTheme="minorHAnsi" w:cstheme="minorHAnsi"/>
                <w:lang w:val="mk-MK"/>
              </w:rPr>
              <w:t>4час</w:t>
            </w:r>
          </w:p>
        </w:tc>
      </w:tr>
      <w:tr w14:paraId="7ACBE2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030B0040">
            <w:pPr>
              <w:jc w:val="center"/>
              <w:rPr>
                <w:rFonts w:asciiTheme="minorHAnsi" w:hAnsiTheme="minorHAnsi" w:cstheme="minorHAnsi"/>
                <w:lang w:val="mk-MK"/>
              </w:rPr>
            </w:pPr>
            <w:r>
              <w:rPr>
                <w:rFonts w:asciiTheme="minorHAnsi" w:hAnsiTheme="minorHAnsi" w:cstheme="minorHAnsi"/>
                <w:lang w:val="mk-MK"/>
              </w:rPr>
              <w:t>Моника Трајкоска</w:t>
            </w:r>
          </w:p>
        </w:tc>
        <w:tc>
          <w:tcPr>
            <w:tcW w:w="1701" w:type="dxa"/>
          </w:tcPr>
          <w:p w14:paraId="05E54D26">
            <w:pPr>
              <w:jc w:val="center"/>
              <w:rPr>
                <w:rFonts w:asciiTheme="minorHAnsi" w:hAnsiTheme="minorHAnsi" w:cstheme="minorHAnsi"/>
              </w:rPr>
            </w:pPr>
            <w:r>
              <w:rPr>
                <w:rFonts w:asciiTheme="minorHAnsi" w:hAnsiTheme="minorHAnsi" w:cstheme="minorHAnsi"/>
                <w:lang w:val="mk-MK"/>
              </w:rPr>
              <w:t>Македонски јазик</w:t>
            </w:r>
          </w:p>
        </w:tc>
        <w:tc>
          <w:tcPr>
            <w:tcW w:w="1701" w:type="dxa"/>
          </w:tcPr>
          <w:p w14:paraId="4BE3BD9C">
            <w:pPr>
              <w:jc w:val="center"/>
              <w:rPr>
                <w:rFonts w:asciiTheme="minorHAnsi" w:hAnsiTheme="minorHAnsi" w:cstheme="minorHAnsi"/>
                <w:lang w:val="mk-MK"/>
              </w:rPr>
            </w:pPr>
          </w:p>
        </w:tc>
        <w:tc>
          <w:tcPr>
            <w:tcW w:w="1134" w:type="dxa"/>
          </w:tcPr>
          <w:p w14:paraId="2D89CA4A">
            <w:pPr>
              <w:jc w:val="center"/>
              <w:rPr>
                <w:rFonts w:asciiTheme="minorHAnsi" w:hAnsiTheme="minorHAnsi" w:cstheme="minorHAnsi"/>
                <w:lang w:val="mk-MK"/>
              </w:rPr>
            </w:pPr>
          </w:p>
        </w:tc>
        <w:tc>
          <w:tcPr>
            <w:tcW w:w="1275" w:type="dxa"/>
          </w:tcPr>
          <w:p w14:paraId="48F55923">
            <w:pPr>
              <w:jc w:val="center"/>
              <w:rPr>
                <w:rFonts w:asciiTheme="minorHAnsi" w:hAnsiTheme="minorHAnsi" w:cstheme="minorHAnsi"/>
                <w:lang w:val="mk-MK"/>
              </w:rPr>
            </w:pPr>
          </w:p>
        </w:tc>
        <w:tc>
          <w:tcPr>
            <w:tcW w:w="1418" w:type="dxa"/>
          </w:tcPr>
          <w:p w14:paraId="7814EC97">
            <w:pPr>
              <w:rPr>
                <w:rFonts w:asciiTheme="minorHAnsi" w:hAnsiTheme="minorHAnsi" w:cstheme="minorHAnsi"/>
                <w:lang w:val="mk-MK"/>
              </w:rPr>
            </w:pPr>
          </w:p>
        </w:tc>
        <w:tc>
          <w:tcPr>
            <w:tcW w:w="1276" w:type="dxa"/>
          </w:tcPr>
          <w:p w14:paraId="2976CB19">
            <w:pPr>
              <w:jc w:val="center"/>
              <w:rPr>
                <w:rFonts w:asciiTheme="minorHAnsi" w:hAnsiTheme="minorHAnsi" w:cstheme="minorHAnsi"/>
                <w:lang w:val="mk-MK"/>
              </w:rPr>
            </w:pPr>
            <w:r>
              <w:rPr>
                <w:rFonts w:asciiTheme="minorHAnsi" w:hAnsiTheme="minorHAnsi" w:cstheme="minorHAnsi"/>
                <w:lang w:val="mk-MK"/>
              </w:rPr>
              <w:t>4час</w:t>
            </w:r>
          </w:p>
        </w:tc>
      </w:tr>
      <w:tr w14:paraId="45CE75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545B3A5F">
            <w:pPr>
              <w:jc w:val="center"/>
              <w:rPr>
                <w:rFonts w:asciiTheme="minorHAnsi" w:hAnsiTheme="minorHAnsi" w:cstheme="minorHAnsi"/>
                <w:lang w:val="mk-MK"/>
              </w:rPr>
            </w:pPr>
            <w:r>
              <w:rPr>
                <w:rFonts w:asciiTheme="minorHAnsi" w:hAnsiTheme="minorHAnsi" w:cstheme="minorHAnsi"/>
                <w:lang w:val="mk-MK"/>
              </w:rPr>
              <w:t>Марија Јаков</w:t>
            </w:r>
          </w:p>
        </w:tc>
        <w:tc>
          <w:tcPr>
            <w:tcW w:w="1701" w:type="dxa"/>
          </w:tcPr>
          <w:p w14:paraId="2AB0B5FA">
            <w:pPr>
              <w:jc w:val="center"/>
              <w:rPr>
                <w:rFonts w:asciiTheme="minorHAnsi" w:hAnsiTheme="minorHAnsi" w:cstheme="minorHAnsi"/>
              </w:rPr>
            </w:pPr>
            <w:r>
              <w:rPr>
                <w:rFonts w:asciiTheme="minorHAnsi" w:hAnsiTheme="minorHAnsi" w:cstheme="minorHAnsi"/>
              </w:rPr>
              <w:t>А</w:t>
            </w:r>
            <w:r>
              <w:rPr>
                <w:rFonts w:asciiTheme="minorHAnsi" w:hAnsiTheme="minorHAnsi" w:cstheme="minorHAnsi"/>
                <w:lang w:val="mk-MK"/>
              </w:rPr>
              <w:t>нглиски јазик</w:t>
            </w:r>
          </w:p>
        </w:tc>
        <w:tc>
          <w:tcPr>
            <w:tcW w:w="1701" w:type="dxa"/>
          </w:tcPr>
          <w:p w14:paraId="1FF3B774">
            <w:pPr>
              <w:jc w:val="center"/>
              <w:rPr>
                <w:rFonts w:asciiTheme="minorHAnsi" w:hAnsiTheme="minorHAnsi" w:cstheme="minorHAnsi"/>
                <w:lang w:val="mk-MK"/>
              </w:rPr>
            </w:pPr>
            <w:r>
              <w:rPr>
                <w:rFonts w:asciiTheme="minorHAnsi" w:hAnsiTheme="minorHAnsi" w:cstheme="minorHAnsi"/>
                <w:lang w:val="mk-MK"/>
              </w:rPr>
              <w:t>1час</w:t>
            </w:r>
          </w:p>
        </w:tc>
        <w:tc>
          <w:tcPr>
            <w:tcW w:w="1134" w:type="dxa"/>
          </w:tcPr>
          <w:p w14:paraId="2F5E256B">
            <w:pPr>
              <w:jc w:val="center"/>
              <w:rPr>
                <w:rFonts w:asciiTheme="minorHAnsi" w:hAnsiTheme="minorHAnsi" w:cstheme="minorHAnsi"/>
                <w:lang w:val="mk-MK"/>
              </w:rPr>
            </w:pPr>
          </w:p>
        </w:tc>
        <w:tc>
          <w:tcPr>
            <w:tcW w:w="1275" w:type="dxa"/>
          </w:tcPr>
          <w:p w14:paraId="01758262">
            <w:pPr>
              <w:jc w:val="center"/>
              <w:rPr>
                <w:rFonts w:asciiTheme="minorHAnsi" w:hAnsiTheme="minorHAnsi" w:cstheme="minorHAnsi"/>
                <w:lang w:val="mk-MK"/>
              </w:rPr>
            </w:pPr>
          </w:p>
        </w:tc>
        <w:tc>
          <w:tcPr>
            <w:tcW w:w="1418" w:type="dxa"/>
          </w:tcPr>
          <w:p w14:paraId="23D18F3A">
            <w:pPr>
              <w:jc w:val="center"/>
              <w:rPr>
                <w:rFonts w:asciiTheme="minorHAnsi" w:hAnsiTheme="minorHAnsi" w:cstheme="minorHAnsi"/>
                <w:lang w:val="mk-MK"/>
              </w:rPr>
            </w:pPr>
          </w:p>
        </w:tc>
        <w:tc>
          <w:tcPr>
            <w:tcW w:w="1276" w:type="dxa"/>
          </w:tcPr>
          <w:p w14:paraId="61FCBAEE">
            <w:pPr>
              <w:jc w:val="center"/>
              <w:rPr>
                <w:rFonts w:asciiTheme="minorHAnsi" w:hAnsiTheme="minorHAnsi" w:cstheme="minorHAnsi"/>
                <w:lang w:val="mk-MK"/>
              </w:rPr>
            </w:pPr>
          </w:p>
        </w:tc>
      </w:tr>
      <w:tr w14:paraId="1E0707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5F4F9704">
            <w:pPr>
              <w:jc w:val="center"/>
              <w:rPr>
                <w:rFonts w:asciiTheme="minorHAnsi" w:hAnsiTheme="minorHAnsi" w:cstheme="minorHAnsi"/>
                <w:lang w:val="mk-MK"/>
              </w:rPr>
            </w:pPr>
            <w:r>
              <w:rPr>
                <w:rFonts w:asciiTheme="minorHAnsi" w:hAnsiTheme="minorHAnsi" w:cstheme="minorHAnsi"/>
                <w:lang w:val="mk-MK"/>
              </w:rPr>
              <w:t>Билјана Маркоска</w:t>
            </w:r>
          </w:p>
        </w:tc>
        <w:tc>
          <w:tcPr>
            <w:tcW w:w="1701" w:type="dxa"/>
          </w:tcPr>
          <w:p w14:paraId="17C4CBB6">
            <w:pPr>
              <w:jc w:val="center"/>
              <w:rPr>
                <w:rFonts w:asciiTheme="minorHAnsi" w:hAnsiTheme="minorHAnsi" w:cstheme="minorHAnsi"/>
              </w:rPr>
            </w:pPr>
            <w:r>
              <w:rPr>
                <w:rFonts w:asciiTheme="minorHAnsi" w:hAnsiTheme="minorHAnsi" w:cstheme="minorHAnsi"/>
              </w:rPr>
              <w:t>А</w:t>
            </w:r>
            <w:r>
              <w:rPr>
                <w:rFonts w:asciiTheme="minorHAnsi" w:hAnsiTheme="minorHAnsi" w:cstheme="minorHAnsi"/>
                <w:lang w:val="mk-MK"/>
              </w:rPr>
              <w:t>нглиски јазик</w:t>
            </w:r>
          </w:p>
        </w:tc>
        <w:tc>
          <w:tcPr>
            <w:tcW w:w="1701" w:type="dxa"/>
          </w:tcPr>
          <w:p w14:paraId="47C7D698">
            <w:pPr>
              <w:jc w:val="center"/>
              <w:rPr>
                <w:rFonts w:asciiTheme="minorHAnsi" w:hAnsiTheme="minorHAnsi" w:cstheme="minorHAnsi"/>
                <w:lang w:val="mk-MK"/>
              </w:rPr>
            </w:pPr>
          </w:p>
        </w:tc>
        <w:tc>
          <w:tcPr>
            <w:tcW w:w="1134" w:type="dxa"/>
          </w:tcPr>
          <w:p w14:paraId="5169D242">
            <w:pPr>
              <w:jc w:val="center"/>
              <w:rPr>
                <w:rFonts w:asciiTheme="minorHAnsi" w:hAnsiTheme="minorHAnsi" w:cstheme="minorHAnsi"/>
                <w:lang w:val="mk-MK"/>
              </w:rPr>
            </w:pPr>
          </w:p>
        </w:tc>
        <w:tc>
          <w:tcPr>
            <w:tcW w:w="1275" w:type="dxa"/>
          </w:tcPr>
          <w:p w14:paraId="3A49F5F7">
            <w:pPr>
              <w:jc w:val="center"/>
              <w:rPr>
                <w:rFonts w:asciiTheme="minorHAnsi" w:hAnsiTheme="minorHAnsi" w:cstheme="minorHAnsi"/>
                <w:lang w:val="mk-MK"/>
              </w:rPr>
            </w:pPr>
          </w:p>
        </w:tc>
        <w:tc>
          <w:tcPr>
            <w:tcW w:w="1418" w:type="dxa"/>
          </w:tcPr>
          <w:p w14:paraId="2DB3D914">
            <w:pPr>
              <w:jc w:val="center"/>
              <w:rPr>
                <w:rFonts w:asciiTheme="minorHAnsi" w:hAnsiTheme="minorHAnsi" w:cstheme="minorHAnsi"/>
                <w:lang w:val="mk-MK"/>
              </w:rPr>
            </w:pPr>
          </w:p>
        </w:tc>
        <w:tc>
          <w:tcPr>
            <w:tcW w:w="1276" w:type="dxa"/>
          </w:tcPr>
          <w:p w14:paraId="2FB4708D">
            <w:pPr>
              <w:jc w:val="center"/>
              <w:rPr>
                <w:rFonts w:asciiTheme="minorHAnsi" w:hAnsiTheme="minorHAnsi" w:cstheme="minorHAnsi"/>
                <w:lang w:val="mk-MK"/>
              </w:rPr>
            </w:pPr>
            <w:r>
              <w:rPr>
                <w:rFonts w:asciiTheme="minorHAnsi" w:hAnsiTheme="minorHAnsi" w:cstheme="minorHAnsi"/>
                <w:lang w:val="mk-MK"/>
              </w:rPr>
              <w:t>3час</w:t>
            </w:r>
          </w:p>
        </w:tc>
      </w:tr>
      <w:tr w14:paraId="5629E0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1F5F551C">
            <w:pPr>
              <w:jc w:val="center"/>
              <w:rPr>
                <w:rFonts w:asciiTheme="minorHAnsi" w:hAnsiTheme="minorHAnsi" w:cstheme="minorHAnsi"/>
                <w:lang w:val="mk-MK"/>
              </w:rPr>
            </w:pPr>
            <w:r>
              <w:rPr>
                <w:rFonts w:asciiTheme="minorHAnsi" w:hAnsiTheme="minorHAnsi" w:cstheme="minorHAnsi"/>
                <w:lang w:val="mk-MK"/>
              </w:rPr>
              <w:t>Мартина Мирческа</w:t>
            </w:r>
          </w:p>
        </w:tc>
        <w:tc>
          <w:tcPr>
            <w:tcW w:w="1701" w:type="dxa"/>
          </w:tcPr>
          <w:p w14:paraId="4C56AD3B">
            <w:pPr>
              <w:jc w:val="center"/>
              <w:rPr>
                <w:rFonts w:asciiTheme="minorHAnsi" w:hAnsiTheme="minorHAnsi" w:cstheme="minorHAnsi"/>
              </w:rPr>
            </w:pPr>
            <w:r>
              <w:rPr>
                <w:rFonts w:asciiTheme="minorHAnsi" w:hAnsiTheme="minorHAnsi" w:cstheme="minorHAnsi"/>
              </w:rPr>
              <w:t>А</w:t>
            </w:r>
            <w:r>
              <w:rPr>
                <w:rFonts w:asciiTheme="minorHAnsi" w:hAnsiTheme="minorHAnsi" w:cstheme="minorHAnsi"/>
                <w:lang w:val="mk-MK"/>
              </w:rPr>
              <w:t>нглиски јазик</w:t>
            </w:r>
          </w:p>
        </w:tc>
        <w:tc>
          <w:tcPr>
            <w:tcW w:w="1701" w:type="dxa"/>
          </w:tcPr>
          <w:p w14:paraId="05DF941C">
            <w:pPr>
              <w:jc w:val="center"/>
              <w:rPr>
                <w:rFonts w:asciiTheme="minorHAnsi" w:hAnsiTheme="minorHAnsi" w:cstheme="minorHAnsi"/>
                <w:lang w:val="mk-MK"/>
              </w:rPr>
            </w:pPr>
            <w:r>
              <w:rPr>
                <w:rFonts w:asciiTheme="minorHAnsi" w:hAnsiTheme="minorHAnsi" w:cstheme="minorHAnsi"/>
                <w:lang w:val="mk-MK"/>
              </w:rPr>
              <w:t>3 час</w:t>
            </w:r>
          </w:p>
        </w:tc>
        <w:tc>
          <w:tcPr>
            <w:tcW w:w="1134" w:type="dxa"/>
          </w:tcPr>
          <w:p w14:paraId="5D939563">
            <w:pPr>
              <w:jc w:val="center"/>
              <w:rPr>
                <w:rFonts w:asciiTheme="minorHAnsi" w:hAnsiTheme="minorHAnsi" w:cstheme="minorHAnsi"/>
                <w:lang w:val="mk-MK"/>
              </w:rPr>
            </w:pPr>
          </w:p>
        </w:tc>
        <w:tc>
          <w:tcPr>
            <w:tcW w:w="1275" w:type="dxa"/>
          </w:tcPr>
          <w:p w14:paraId="42EDEB1E">
            <w:pPr>
              <w:jc w:val="center"/>
              <w:rPr>
                <w:rFonts w:asciiTheme="minorHAnsi" w:hAnsiTheme="minorHAnsi" w:cstheme="minorHAnsi"/>
                <w:lang w:val="mk-MK"/>
              </w:rPr>
            </w:pPr>
          </w:p>
        </w:tc>
        <w:tc>
          <w:tcPr>
            <w:tcW w:w="1418" w:type="dxa"/>
          </w:tcPr>
          <w:p w14:paraId="72614271">
            <w:pPr>
              <w:jc w:val="center"/>
              <w:rPr>
                <w:rFonts w:asciiTheme="minorHAnsi" w:hAnsiTheme="minorHAnsi" w:cstheme="minorHAnsi"/>
                <w:lang w:val="mk-MK"/>
              </w:rPr>
            </w:pPr>
          </w:p>
        </w:tc>
        <w:tc>
          <w:tcPr>
            <w:tcW w:w="1276" w:type="dxa"/>
          </w:tcPr>
          <w:p w14:paraId="3A6E383F">
            <w:pPr>
              <w:jc w:val="center"/>
              <w:rPr>
                <w:rFonts w:asciiTheme="minorHAnsi" w:hAnsiTheme="minorHAnsi" w:cstheme="minorHAnsi"/>
                <w:lang w:val="mk-MK"/>
              </w:rPr>
            </w:pPr>
          </w:p>
        </w:tc>
      </w:tr>
      <w:tr w14:paraId="562E80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1EFE9CA5">
            <w:pPr>
              <w:jc w:val="center"/>
              <w:rPr>
                <w:rFonts w:asciiTheme="minorHAnsi" w:hAnsiTheme="minorHAnsi" w:cstheme="minorHAnsi"/>
                <w:lang w:val="mk-MK"/>
              </w:rPr>
            </w:pPr>
            <w:r>
              <w:rPr>
                <w:rFonts w:asciiTheme="minorHAnsi" w:hAnsiTheme="minorHAnsi" w:cstheme="minorHAnsi"/>
                <w:lang w:val="mk-MK"/>
              </w:rPr>
              <w:t>Весна Обрадовиќ</w:t>
            </w:r>
          </w:p>
        </w:tc>
        <w:tc>
          <w:tcPr>
            <w:tcW w:w="1701" w:type="dxa"/>
          </w:tcPr>
          <w:p w14:paraId="04183FCB">
            <w:pPr>
              <w:jc w:val="center"/>
              <w:rPr>
                <w:rFonts w:asciiTheme="minorHAnsi" w:hAnsiTheme="minorHAnsi" w:cstheme="minorHAnsi"/>
              </w:rPr>
            </w:pPr>
            <w:r>
              <w:rPr>
                <w:rFonts w:asciiTheme="minorHAnsi" w:hAnsiTheme="minorHAnsi" w:cstheme="minorHAnsi"/>
              </w:rPr>
              <w:t>А</w:t>
            </w:r>
            <w:r>
              <w:rPr>
                <w:rFonts w:asciiTheme="minorHAnsi" w:hAnsiTheme="minorHAnsi" w:cstheme="minorHAnsi"/>
                <w:lang w:val="mk-MK"/>
              </w:rPr>
              <w:t>нглиски јазик</w:t>
            </w:r>
          </w:p>
        </w:tc>
        <w:tc>
          <w:tcPr>
            <w:tcW w:w="1701" w:type="dxa"/>
          </w:tcPr>
          <w:p w14:paraId="5CECB11E">
            <w:pPr>
              <w:jc w:val="center"/>
              <w:rPr>
                <w:rFonts w:asciiTheme="minorHAnsi" w:hAnsiTheme="minorHAnsi" w:cstheme="minorHAnsi"/>
                <w:lang w:val="mk-MK"/>
              </w:rPr>
            </w:pPr>
          </w:p>
        </w:tc>
        <w:tc>
          <w:tcPr>
            <w:tcW w:w="1134" w:type="dxa"/>
          </w:tcPr>
          <w:p w14:paraId="2635EE4F">
            <w:pPr>
              <w:jc w:val="center"/>
              <w:rPr>
                <w:rFonts w:asciiTheme="minorHAnsi" w:hAnsiTheme="minorHAnsi" w:cstheme="minorHAnsi"/>
                <w:lang w:val="mk-MK"/>
              </w:rPr>
            </w:pPr>
          </w:p>
        </w:tc>
        <w:tc>
          <w:tcPr>
            <w:tcW w:w="1275" w:type="dxa"/>
          </w:tcPr>
          <w:p w14:paraId="7B51D90B">
            <w:pPr>
              <w:jc w:val="center"/>
              <w:rPr>
                <w:rFonts w:asciiTheme="minorHAnsi" w:hAnsiTheme="minorHAnsi" w:cstheme="minorHAnsi"/>
                <w:lang w:val="mk-MK"/>
              </w:rPr>
            </w:pPr>
          </w:p>
        </w:tc>
        <w:tc>
          <w:tcPr>
            <w:tcW w:w="1418" w:type="dxa"/>
          </w:tcPr>
          <w:p w14:paraId="38F3ECBF">
            <w:pPr>
              <w:jc w:val="center"/>
              <w:rPr>
                <w:rFonts w:asciiTheme="minorHAnsi" w:hAnsiTheme="minorHAnsi" w:cstheme="minorHAnsi"/>
                <w:lang w:val="mk-MK"/>
              </w:rPr>
            </w:pPr>
          </w:p>
        </w:tc>
        <w:tc>
          <w:tcPr>
            <w:tcW w:w="1276" w:type="dxa"/>
          </w:tcPr>
          <w:p w14:paraId="7F3A4D17">
            <w:pPr>
              <w:jc w:val="center"/>
              <w:rPr>
                <w:rFonts w:asciiTheme="minorHAnsi" w:hAnsiTheme="minorHAnsi" w:cstheme="minorHAnsi"/>
                <w:lang w:val="mk-MK"/>
              </w:rPr>
            </w:pPr>
            <w:r>
              <w:rPr>
                <w:rFonts w:asciiTheme="minorHAnsi" w:hAnsiTheme="minorHAnsi" w:cstheme="minorHAnsi"/>
                <w:lang w:val="mk-MK"/>
              </w:rPr>
              <w:t>3 час</w:t>
            </w:r>
          </w:p>
        </w:tc>
      </w:tr>
      <w:tr w14:paraId="3EE84F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09A3E26A">
            <w:pPr>
              <w:jc w:val="center"/>
              <w:rPr>
                <w:rFonts w:asciiTheme="minorHAnsi" w:hAnsiTheme="minorHAnsi" w:cstheme="minorHAnsi"/>
                <w:lang w:val="mk-MK"/>
              </w:rPr>
            </w:pPr>
            <w:r>
              <w:rPr>
                <w:rFonts w:asciiTheme="minorHAnsi" w:hAnsiTheme="minorHAnsi" w:cstheme="minorHAnsi"/>
                <w:lang w:val="mk-MK"/>
              </w:rPr>
              <w:t>Габриела Темелкоска</w:t>
            </w:r>
          </w:p>
        </w:tc>
        <w:tc>
          <w:tcPr>
            <w:tcW w:w="1701" w:type="dxa"/>
          </w:tcPr>
          <w:p w14:paraId="440C3F42">
            <w:pPr>
              <w:jc w:val="center"/>
              <w:rPr>
                <w:rFonts w:asciiTheme="minorHAnsi" w:hAnsiTheme="minorHAnsi" w:cstheme="minorHAnsi"/>
                <w:lang w:val="mk-MK"/>
              </w:rPr>
            </w:pPr>
            <w:r>
              <w:rPr>
                <w:rFonts w:asciiTheme="minorHAnsi" w:hAnsiTheme="minorHAnsi" w:cstheme="minorHAnsi"/>
                <w:lang w:val="mk-MK"/>
              </w:rPr>
              <w:t>Германски јазик</w:t>
            </w:r>
          </w:p>
        </w:tc>
        <w:tc>
          <w:tcPr>
            <w:tcW w:w="1701" w:type="dxa"/>
          </w:tcPr>
          <w:p w14:paraId="456FF8CA">
            <w:pPr>
              <w:rPr>
                <w:rFonts w:asciiTheme="minorHAnsi" w:hAnsiTheme="minorHAnsi" w:cstheme="minorHAnsi"/>
                <w:lang w:val="mk-MK"/>
              </w:rPr>
            </w:pPr>
          </w:p>
        </w:tc>
        <w:tc>
          <w:tcPr>
            <w:tcW w:w="1134" w:type="dxa"/>
          </w:tcPr>
          <w:p w14:paraId="41A59772">
            <w:pPr>
              <w:jc w:val="center"/>
              <w:rPr>
                <w:rFonts w:asciiTheme="minorHAnsi" w:hAnsiTheme="minorHAnsi" w:cstheme="minorHAnsi"/>
                <w:lang w:val="mk-MK"/>
              </w:rPr>
            </w:pPr>
          </w:p>
        </w:tc>
        <w:tc>
          <w:tcPr>
            <w:tcW w:w="1275" w:type="dxa"/>
          </w:tcPr>
          <w:p w14:paraId="571599DD">
            <w:pPr>
              <w:jc w:val="center"/>
              <w:rPr>
                <w:rFonts w:asciiTheme="minorHAnsi" w:hAnsiTheme="minorHAnsi" w:cstheme="minorHAnsi"/>
                <w:lang w:val="mk-MK"/>
              </w:rPr>
            </w:pPr>
          </w:p>
        </w:tc>
        <w:tc>
          <w:tcPr>
            <w:tcW w:w="1418" w:type="dxa"/>
          </w:tcPr>
          <w:p w14:paraId="542AB343">
            <w:pPr>
              <w:jc w:val="center"/>
              <w:rPr>
                <w:rFonts w:asciiTheme="minorHAnsi" w:hAnsiTheme="minorHAnsi" w:cstheme="minorHAnsi"/>
                <w:lang w:val="mk-MK"/>
              </w:rPr>
            </w:pPr>
            <w:r>
              <w:rPr>
                <w:rFonts w:asciiTheme="minorHAnsi" w:hAnsiTheme="minorHAnsi" w:cstheme="minorHAnsi"/>
                <w:lang w:val="mk-MK"/>
              </w:rPr>
              <w:t>5 час</w:t>
            </w:r>
          </w:p>
        </w:tc>
        <w:tc>
          <w:tcPr>
            <w:tcW w:w="1276" w:type="dxa"/>
          </w:tcPr>
          <w:p w14:paraId="77A83468">
            <w:pPr>
              <w:jc w:val="center"/>
              <w:rPr>
                <w:rFonts w:asciiTheme="minorHAnsi" w:hAnsiTheme="minorHAnsi" w:cstheme="minorHAnsi"/>
                <w:lang w:val="mk-MK"/>
              </w:rPr>
            </w:pPr>
          </w:p>
        </w:tc>
      </w:tr>
      <w:tr w14:paraId="0CF2C9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66339059">
            <w:pPr>
              <w:rPr>
                <w:rFonts w:asciiTheme="minorHAnsi" w:hAnsiTheme="minorHAnsi" w:cstheme="minorHAnsi"/>
                <w:lang w:val="mk-MK"/>
              </w:rPr>
            </w:pPr>
            <w:r>
              <w:rPr>
                <w:rFonts w:asciiTheme="minorHAnsi" w:hAnsiTheme="minorHAnsi" w:cstheme="minorHAnsi"/>
                <w:lang w:val="mk-MK"/>
              </w:rPr>
              <w:t>Јордан Милчиноски</w:t>
            </w:r>
          </w:p>
        </w:tc>
        <w:tc>
          <w:tcPr>
            <w:tcW w:w="1701" w:type="dxa"/>
          </w:tcPr>
          <w:p w14:paraId="4A2F3CA4">
            <w:pPr>
              <w:jc w:val="center"/>
              <w:rPr>
                <w:rFonts w:asciiTheme="minorHAnsi" w:hAnsiTheme="minorHAnsi" w:cstheme="minorHAnsi"/>
                <w:lang w:val="mk-MK"/>
              </w:rPr>
            </w:pPr>
            <w:r>
              <w:rPr>
                <w:rFonts w:asciiTheme="minorHAnsi" w:hAnsiTheme="minorHAnsi" w:cstheme="minorHAnsi"/>
                <w:lang w:val="mk-MK"/>
              </w:rPr>
              <w:t>Германски јазик</w:t>
            </w:r>
          </w:p>
        </w:tc>
        <w:tc>
          <w:tcPr>
            <w:tcW w:w="1701" w:type="dxa"/>
          </w:tcPr>
          <w:p w14:paraId="622801DE">
            <w:pPr>
              <w:jc w:val="center"/>
              <w:rPr>
                <w:rFonts w:asciiTheme="minorHAnsi" w:hAnsiTheme="minorHAnsi" w:cstheme="minorHAnsi"/>
                <w:lang w:val="mk-MK"/>
              </w:rPr>
            </w:pPr>
          </w:p>
        </w:tc>
        <w:tc>
          <w:tcPr>
            <w:tcW w:w="1134" w:type="dxa"/>
          </w:tcPr>
          <w:p w14:paraId="17A5844B">
            <w:pPr>
              <w:jc w:val="center"/>
              <w:rPr>
                <w:rFonts w:asciiTheme="minorHAnsi" w:hAnsiTheme="minorHAnsi" w:cstheme="minorHAnsi"/>
                <w:lang w:val="mk-MK"/>
              </w:rPr>
            </w:pPr>
            <w:r>
              <w:rPr>
                <w:rFonts w:asciiTheme="minorHAnsi" w:hAnsiTheme="minorHAnsi" w:cstheme="minorHAnsi"/>
                <w:lang w:val="mk-MK"/>
              </w:rPr>
              <w:t>5 час</w:t>
            </w:r>
          </w:p>
        </w:tc>
        <w:tc>
          <w:tcPr>
            <w:tcW w:w="1275" w:type="dxa"/>
          </w:tcPr>
          <w:p w14:paraId="7A1BB975">
            <w:pPr>
              <w:rPr>
                <w:rFonts w:asciiTheme="minorHAnsi" w:hAnsiTheme="minorHAnsi" w:cstheme="minorHAnsi"/>
                <w:lang w:val="mk-MK"/>
              </w:rPr>
            </w:pPr>
          </w:p>
        </w:tc>
        <w:tc>
          <w:tcPr>
            <w:tcW w:w="1418" w:type="dxa"/>
          </w:tcPr>
          <w:p w14:paraId="79C6D36E">
            <w:pPr>
              <w:jc w:val="center"/>
              <w:rPr>
                <w:rFonts w:asciiTheme="minorHAnsi" w:hAnsiTheme="minorHAnsi" w:cstheme="minorHAnsi"/>
                <w:lang w:val="mk-MK"/>
              </w:rPr>
            </w:pPr>
          </w:p>
        </w:tc>
        <w:tc>
          <w:tcPr>
            <w:tcW w:w="1276" w:type="dxa"/>
          </w:tcPr>
          <w:p w14:paraId="4BD3BCC0">
            <w:pPr>
              <w:jc w:val="center"/>
              <w:rPr>
                <w:rFonts w:asciiTheme="minorHAnsi" w:hAnsiTheme="minorHAnsi" w:cstheme="minorHAnsi"/>
                <w:lang w:val="mk-MK"/>
              </w:rPr>
            </w:pPr>
          </w:p>
        </w:tc>
      </w:tr>
      <w:tr w14:paraId="4BCC1C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1831EAED">
            <w:pPr>
              <w:jc w:val="center"/>
              <w:rPr>
                <w:rFonts w:asciiTheme="minorHAnsi" w:hAnsiTheme="minorHAnsi" w:cstheme="minorHAnsi"/>
                <w:lang w:val="mk-MK"/>
              </w:rPr>
            </w:pPr>
            <w:r>
              <w:rPr>
                <w:rFonts w:asciiTheme="minorHAnsi" w:hAnsiTheme="minorHAnsi" w:cstheme="minorHAnsi"/>
                <w:lang w:val="mk-MK"/>
              </w:rPr>
              <w:t>Весна Трајческа</w:t>
            </w:r>
          </w:p>
        </w:tc>
        <w:tc>
          <w:tcPr>
            <w:tcW w:w="1701" w:type="dxa"/>
          </w:tcPr>
          <w:p w14:paraId="60A88471">
            <w:pPr>
              <w:jc w:val="center"/>
              <w:rPr>
                <w:rFonts w:asciiTheme="minorHAnsi" w:hAnsiTheme="minorHAnsi" w:cstheme="minorHAnsi"/>
                <w:lang w:val="mk-MK"/>
              </w:rPr>
            </w:pPr>
            <w:r>
              <w:rPr>
                <w:rFonts w:asciiTheme="minorHAnsi" w:hAnsiTheme="minorHAnsi" w:cstheme="minorHAnsi"/>
                <w:lang w:val="mk-MK"/>
              </w:rPr>
              <w:t>Француски јазик</w:t>
            </w:r>
          </w:p>
        </w:tc>
        <w:tc>
          <w:tcPr>
            <w:tcW w:w="1701" w:type="dxa"/>
          </w:tcPr>
          <w:p w14:paraId="10E2C2DE">
            <w:pPr>
              <w:jc w:val="center"/>
              <w:rPr>
                <w:rFonts w:asciiTheme="minorHAnsi" w:hAnsiTheme="minorHAnsi" w:cstheme="minorHAnsi"/>
                <w:lang w:val="mk-MK"/>
              </w:rPr>
            </w:pPr>
            <w:r>
              <w:rPr>
                <w:rFonts w:asciiTheme="minorHAnsi" w:hAnsiTheme="minorHAnsi" w:cstheme="minorHAnsi"/>
                <w:lang w:val="mk-MK"/>
              </w:rPr>
              <w:t>7час</w:t>
            </w:r>
          </w:p>
        </w:tc>
        <w:tc>
          <w:tcPr>
            <w:tcW w:w="1134" w:type="dxa"/>
          </w:tcPr>
          <w:p w14:paraId="184A6D9C">
            <w:pPr>
              <w:rPr>
                <w:rFonts w:asciiTheme="minorHAnsi" w:hAnsiTheme="minorHAnsi" w:cstheme="minorHAnsi"/>
                <w:lang w:val="mk-MK"/>
              </w:rPr>
            </w:pPr>
          </w:p>
        </w:tc>
        <w:tc>
          <w:tcPr>
            <w:tcW w:w="1275" w:type="dxa"/>
          </w:tcPr>
          <w:p w14:paraId="146980A5">
            <w:pPr>
              <w:jc w:val="center"/>
              <w:rPr>
                <w:rFonts w:asciiTheme="minorHAnsi" w:hAnsiTheme="minorHAnsi" w:cstheme="minorHAnsi"/>
                <w:lang w:val="mk-MK"/>
              </w:rPr>
            </w:pPr>
            <w:r>
              <w:rPr>
                <w:rFonts w:asciiTheme="minorHAnsi" w:hAnsiTheme="minorHAnsi" w:cstheme="minorHAnsi"/>
                <w:lang w:val="mk-MK"/>
              </w:rPr>
              <w:t>7час</w:t>
            </w:r>
          </w:p>
        </w:tc>
        <w:tc>
          <w:tcPr>
            <w:tcW w:w="1418" w:type="dxa"/>
          </w:tcPr>
          <w:p w14:paraId="7CA76E08">
            <w:pPr>
              <w:jc w:val="center"/>
              <w:rPr>
                <w:rFonts w:asciiTheme="minorHAnsi" w:hAnsiTheme="minorHAnsi" w:cstheme="minorHAnsi"/>
                <w:lang w:val="mk-MK"/>
              </w:rPr>
            </w:pPr>
          </w:p>
        </w:tc>
        <w:tc>
          <w:tcPr>
            <w:tcW w:w="1276" w:type="dxa"/>
          </w:tcPr>
          <w:p w14:paraId="5816DC8B">
            <w:pPr>
              <w:jc w:val="center"/>
              <w:rPr>
                <w:rFonts w:asciiTheme="minorHAnsi" w:hAnsiTheme="minorHAnsi" w:cstheme="minorHAnsi"/>
                <w:lang w:val="mk-MK"/>
              </w:rPr>
            </w:pPr>
          </w:p>
        </w:tc>
      </w:tr>
      <w:tr w14:paraId="3CA073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44BF4432">
            <w:pPr>
              <w:jc w:val="center"/>
              <w:rPr>
                <w:rFonts w:asciiTheme="minorHAnsi" w:hAnsiTheme="minorHAnsi" w:cstheme="minorHAnsi"/>
                <w:lang w:val="mk-MK"/>
              </w:rPr>
            </w:pPr>
            <w:r>
              <w:rPr>
                <w:rFonts w:asciiTheme="minorHAnsi" w:hAnsiTheme="minorHAnsi" w:cstheme="minorHAnsi"/>
                <w:lang w:val="mk-MK"/>
              </w:rPr>
              <w:t>Александра Христоска</w:t>
            </w:r>
          </w:p>
        </w:tc>
        <w:tc>
          <w:tcPr>
            <w:tcW w:w="1701" w:type="dxa"/>
          </w:tcPr>
          <w:p w14:paraId="73E1AF20">
            <w:pPr>
              <w:jc w:val="center"/>
              <w:rPr>
                <w:rFonts w:asciiTheme="minorHAnsi" w:hAnsiTheme="minorHAnsi" w:cstheme="minorHAnsi"/>
                <w:lang w:val="mk-MK"/>
              </w:rPr>
            </w:pPr>
            <w:r>
              <w:rPr>
                <w:rFonts w:asciiTheme="minorHAnsi" w:hAnsiTheme="minorHAnsi" w:cstheme="minorHAnsi"/>
                <w:lang w:val="mk-MK"/>
              </w:rPr>
              <w:t>Математика</w:t>
            </w:r>
          </w:p>
        </w:tc>
        <w:tc>
          <w:tcPr>
            <w:tcW w:w="1701" w:type="dxa"/>
          </w:tcPr>
          <w:p w14:paraId="770EF921">
            <w:pPr>
              <w:jc w:val="center"/>
              <w:rPr>
                <w:rFonts w:asciiTheme="minorHAnsi" w:hAnsiTheme="minorHAnsi" w:cstheme="minorHAnsi"/>
                <w:lang w:val="mk-MK"/>
              </w:rPr>
            </w:pPr>
          </w:p>
        </w:tc>
        <w:tc>
          <w:tcPr>
            <w:tcW w:w="1134" w:type="dxa"/>
          </w:tcPr>
          <w:p w14:paraId="02435F79">
            <w:pPr>
              <w:jc w:val="center"/>
              <w:rPr>
                <w:rFonts w:asciiTheme="minorHAnsi" w:hAnsiTheme="minorHAnsi" w:cstheme="minorHAnsi"/>
                <w:lang w:val="mk-MK"/>
              </w:rPr>
            </w:pPr>
            <w:r>
              <w:rPr>
                <w:rFonts w:asciiTheme="minorHAnsi" w:hAnsiTheme="minorHAnsi" w:cstheme="minorHAnsi"/>
                <w:lang w:val="mk-MK"/>
              </w:rPr>
              <w:t>3 час</w:t>
            </w:r>
          </w:p>
        </w:tc>
        <w:tc>
          <w:tcPr>
            <w:tcW w:w="1275" w:type="dxa"/>
          </w:tcPr>
          <w:p w14:paraId="3C710716">
            <w:pPr>
              <w:jc w:val="center"/>
              <w:rPr>
                <w:rFonts w:asciiTheme="minorHAnsi" w:hAnsiTheme="minorHAnsi" w:cstheme="minorHAnsi"/>
                <w:lang w:val="mk-MK"/>
              </w:rPr>
            </w:pPr>
          </w:p>
        </w:tc>
        <w:tc>
          <w:tcPr>
            <w:tcW w:w="1418" w:type="dxa"/>
          </w:tcPr>
          <w:p w14:paraId="0031F6E5">
            <w:pPr>
              <w:jc w:val="center"/>
              <w:rPr>
                <w:rFonts w:asciiTheme="minorHAnsi" w:hAnsiTheme="minorHAnsi" w:cstheme="minorHAnsi"/>
                <w:lang w:val="mk-MK"/>
              </w:rPr>
            </w:pPr>
          </w:p>
        </w:tc>
        <w:tc>
          <w:tcPr>
            <w:tcW w:w="1276" w:type="dxa"/>
          </w:tcPr>
          <w:p w14:paraId="6383E09C">
            <w:pPr>
              <w:jc w:val="center"/>
              <w:rPr>
                <w:rFonts w:asciiTheme="minorHAnsi" w:hAnsiTheme="minorHAnsi" w:cstheme="minorHAnsi"/>
                <w:lang w:val="mk-MK"/>
              </w:rPr>
            </w:pPr>
          </w:p>
        </w:tc>
      </w:tr>
      <w:tr w14:paraId="12FDF5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6AC3B629">
            <w:pPr>
              <w:jc w:val="center"/>
              <w:rPr>
                <w:rFonts w:asciiTheme="minorHAnsi" w:hAnsiTheme="minorHAnsi" w:cstheme="minorHAnsi"/>
                <w:lang w:val="mk-MK"/>
              </w:rPr>
            </w:pPr>
            <w:r>
              <w:rPr>
                <w:rFonts w:asciiTheme="minorHAnsi" w:hAnsiTheme="minorHAnsi" w:cstheme="minorHAnsi"/>
                <w:lang w:val="mk-MK"/>
              </w:rPr>
              <w:t>Весна Милошеска</w:t>
            </w:r>
          </w:p>
        </w:tc>
        <w:tc>
          <w:tcPr>
            <w:tcW w:w="1701" w:type="dxa"/>
          </w:tcPr>
          <w:p w14:paraId="0953B3EC">
            <w:pPr>
              <w:jc w:val="center"/>
              <w:rPr>
                <w:rFonts w:asciiTheme="minorHAnsi" w:hAnsiTheme="minorHAnsi" w:cstheme="minorHAnsi"/>
                <w:lang w:val="mk-MK"/>
              </w:rPr>
            </w:pPr>
            <w:r>
              <w:rPr>
                <w:rFonts w:asciiTheme="minorHAnsi" w:hAnsiTheme="minorHAnsi" w:cstheme="minorHAnsi"/>
                <w:lang w:val="mk-MK"/>
              </w:rPr>
              <w:t>Математика</w:t>
            </w:r>
          </w:p>
        </w:tc>
        <w:tc>
          <w:tcPr>
            <w:tcW w:w="1701" w:type="dxa"/>
          </w:tcPr>
          <w:p w14:paraId="00B73017">
            <w:pPr>
              <w:jc w:val="center"/>
              <w:rPr>
                <w:rFonts w:asciiTheme="minorHAnsi" w:hAnsiTheme="minorHAnsi" w:cstheme="minorHAnsi"/>
                <w:lang w:val="mk-MK"/>
              </w:rPr>
            </w:pPr>
          </w:p>
        </w:tc>
        <w:tc>
          <w:tcPr>
            <w:tcW w:w="1134" w:type="dxa"/>
          </w:tcPr>
          <w:p w14:paraId="32D0A9DA">
            <w:pPr>
              <w:jc w:val="center"/>
              <w:rPr>
                <w:rFonts w:asciiTheme="minorHAnsi" w:hAnsiTheme="minorHAnsi" w:cstheme="minorHAnsi"/>
                <w:lang w:val="mk-MK"/>
              </w:rPr>
            </w:pPr>
          </w:p>
        </w:tc>
        <w:tc>
          <w:tcPr>
            <w:tcW w:w="1275" w:type="dxa"/>
          </w:tcPr>
          <w:p w14:paraId="6F3EA197">
            <w:pPr>
              <w:jc w:val="center"/>
              <w:rPr>
                <w:rFonts w:asciiTheme="minorHAnsi" w:hAnsiTheme="minorHAnsi" w:cstheme="minorHAnsi"/>
                <w:lang w:val="mk-MK"/>
              </w:rPr>
            </w:pPr>
            <w:r>
              <w:rPr>
                <w:rFonts w:asciiTheme="minorHAnsi" w:hAnsiTheme="minorHAnsi" w:cstheme="minorHAnsi"/>
                <w:lang w:val="mk-MK"/>
              </w:rPr>
              <w:t>4час</w:t>
            </w:r>
          </w:p>
        </w:tc>
        <w:tc>
          <w:tcPr>
            <w:tcW w:w="1418" w:type="dxa"/>
          </w:tcPr>
          <w:p w14:paraId="214690E7">
            <w:pPr>
              <w:jc w:val="center"/>
              <w:rPr>
                <w:rFonts w:asciiTheme="minorHAnsi" w:hAnsiTheme="minorHAnsi" w:cstheme="minorHAnsi"/>
                <w:lang w:val="mk-MK"/>
              </w:rPr>
            </w:pPr>
          </w:p>
        </w:tc>
        <w:tc>
          <w:tcPr>
            <w:tcW w:w="1276" w:type="dxa"/>
          </w:tcPr>
          <w:p w14:paraId="519B4D57">
            <w:pPr>
              <w:jc w:val="center"/>
              <w:rPr>
                <w:rFonts w:asciiTheme="minorHAnsi" w:hAnsiTheme="minorHAnsi" w:cstheme="minorHAnsi"/>
                <w:lang w:val="mk-MK"/>
              </w:rPr>
            </w:pPr>
          </w:p>
        </w:tc>
      </w:tr>
      <w:tr w14:paraId="1E7CFC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496DC0A3">
            <w:pPr>
              <w:jc w:val="center"/>
              <w:rPr>
                <w:rFonts w:asciiTheme="minorHAnsi" w:hAnsiTheme="minorHAnsi" w:cstheme="minorHAnsi"/>
                <w:lang w:val="mk-MK"/>
              </w:rPr>
            </w:pPr>
            <w:r>
              <w:rPr>
                <w:rFonts w:asciiTheme="minorHAnsi" w:hAnsiTheme="minorHAnsi" w:cstheme="minorHAnsi"/>
                <w:lang w:val="mk-MK"/>
              </w:rPr>
              <w:t>Јованка Велјаноска</w:t>
            </w:r>
          </w:p>
        </w:tc>
        <w:tc>
          <w:tcPr>
            <w:tcW w:w="1701" w:type="dxa"/>
          </w:tcPr>
          <w:p w14:paraId="2C0289EB">
            <w:pPr>
              <w:jc w:val="center"/>
              <w:rPr>
                <w:rFonts w:asciiTheme="minorHAnsi" w:hAnsiTheme="minorHAnsi" w:cstheme="minorHAnsi"/>
                <w:lang w:val="mk-MK"/>
              </w:rPr>
            </w:pPr>
            <w:r>
              <w:rPr>
                <w:rFonts w:asciiTheme="minorHAnsi" w:hAnsiTheme="minorHAnsi" w:cstheme="minorHAnsi"/>
                <w:lang w:val="mk-MK"/>
              </w:rPr>
              <w:t>Математика</w:t>
            </w:r>
          </w:p>
        </w:tc>
        <w:tc>
          <w:tcPr>
            <w:tcW w:w="1701" w:type="dxa"/>
          </w:tcPr>
          <w:p w14:paraId="43641EEA">
            <w:pPr>
              <w:jc w:val="center"/>
              <w:rPr>
                <w:rFonts w:asciiTheme="minorHAnsi" w:hAnsiTheme="minorHAnsi" w:cstheme="minorHAnsi"/>
                <w:lang w:val="mk-MK"/>
              </w:rPr>
            </w:pPr>
          </w:p>
        </w:tc>
        <w:tc>
          <w:tcPr>
            <w:tcW w:w="1134" w:type="dxa"/>
          </w:tcPr>
          <w:p w14:paraId="67CB1867">
            <w:pPr>
              <w:jc w:val="center"/>
              <w:rPr>
                <w:rFonts w:asciiTheme="minorHAnsi" w:hAnsiTheme="minorHAnsi" w:cstheme="minorHAnsi"/>
                <w:lang w:val="mk-MK"/>
              </w:rPr>
            </w:pPr>
            <w:r>
              <w:rPr>
                <w:rFonts w:asciiTheme="minorHAnsi" w:hAnsiTheme="minorHAnsi" w:cstheme="minorHAnsi"/>
                <w:lang w:val="mk-MK"/>
              </w:rPr>
              <w:t>3час</w:t>
            </w:r>
          </w:p>
        </w:tc>
        <w:tc>
          <w:tcPr>
            <w:tcW w:w="1275" w:type="dxa"/>
          </w:tcPr>
          <w:p w14:paraId="7057A81A">
            <w:pPr>
              <w:jc w:val="center"/>
              <w:rPr>
                <w:rFonts w:asciiTheme="minorHAnsi" w:hAnsiTheme="minorHAnsi" w:cstheme="minorHAnsi"/>
                <w:lang w:val="mk-MK"/>
              </w:rPr>
            </w:pPr>
          </w:p>
        </w:tc>
        <w:tc>
          <w:tcPr>
            <w:tcW w:w="1418" w:type="dxa"/>
          </w:tcPr>
          <w:p w14:paraId="17DC03F2">
            <w:pPr>
              <w:jc w:val="center"/>
              <w:rPr>
                <w:rFonts w:asciiTheme="minorHAnsi" w:hAnsiTheme="minorHAnsi" w:cstheme="minorHAnsi"/>
                <w:lang w:val="mk-MK"/>
              </w:rPr>
            </w:pPr>
          </w:p>
        </w:tc>
        <w:tc>
          <w:tcPr>
            <w:tcW w:w="1276" w:type="dxa"/>
          </w:tcPr>
          <w:p w14:paraId="029E77B1">
            <w:pPr>
              <w:jc w:val="center"/>
              <w:rPr>
                <w:rFonts w:asciiTheme="minorHAnsi" w:hAnsiTheme="minorHAnsi" w:cstheme="minorHAnsi"/>
                <w:lang w:val="mk-MK"/>
              </w:rPr>
            </w:pPr>
          </w:p>
        </w:tc>
      </w:tr>
      <w:tr w14:paraId="68EEE3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60EA5B02">
            <w:pPr>
              <w:jc w:val="center"/>
              <w:rPr>
                <w:rFonts w:asciiTheme="minorHAnsi" w:hAnsiTheme="minorHAnsi" w:cstheme="minorHAnsi"/>
                <w:lang w:val="mk-MK"/>
              </w:rPr>
            </w:pPr>
            <w:r>
              <w:rPr>
                <w:rFonts w:asciiTheme="minorHAnsi" w:hAnsiTheme="minorHAnsi" w:cstheme="minorHAnsi"/>
                <w:lang w:val="mk-MK"/>
              </w:rPr>
              <w:t>Христина Макалоски</w:t>
            </w:r>
          </w:p>
        </w:tc>
        <w:tc>
          <w:tcPr>
            <w:tcW w:w="1701" w:type="dxa"/>
          </w:tcPr>
          <w:p w14:paraId="036FF3A2">
            <w:pPr>
              <w:jc w:val="center"/>
              <w:rPr>
                <w:rFonts w:asciiTheme="minorHAnsi" w:hAnsiTheme="minorHAnsi" w:cstheme="minorHAnsi"/>
                <w:lang w:val="mk-MK"/>
              </w:rPr>
            </w:pPr>
            <w:r>
              <w:rPr>
                <w:rFonts w:asciiTheme="minorHAnsi" w:hAnsiTheme="minorHAnsi" w:cstheme="minorHAnsi"/>
                <w:lang w:val="mk-MK"/>
              </w:rPr>
              <w:t>Математика</w:t>
            </w:r>
          </w:p>
        </w:tc>
        <w:tc>
          <w:tcPr>
            <w:tcW w:w="1701" w:type="dxa"/>
          </w:tcPr>
          <w:p w14:paraId="3D03C829">
            <w:pPr>
              <w:rPr>
                <w:rFonts w:asciiTheme="minorHAnsi" w:hAnsiTheme="minorHAnsi" w:cstheme="minorHAnsi"/>
                <w:lang w:val="mk-MK"/>
              </w:rPr>
            </w:pPr>
          </w:p>
        </w:tc>
        <w:tc>
          <w:tcPr>
            <w:tcW w:w="1134" w:type="dxa"/>
          </w:tcPr>
          <w:p w14:paraId="17E6E3C8">
            <w:pPr>
              <w:jc w:val="center"/>
              <w:rPr>
                <w:rFonts w:asciiTheme="minorHAnsi" w:hAnsiTheme="minorHAnsi" w:cstheme="minorHAnsi"/>
                <w:lang w:val="mk-MK"/>
              </w:rPr>
            </w:pPr>
          </w:p>
        </w:tc>
        <w:tc>
          <w:tcPr>
            <w:tcW w:w="1275" w:type="dxa"/>
          </w:tcPr>
          <w:p w14:paraId="2336F154">
            <w:pPr>
              <w:jc w:val="center"/>
              <w:rPr>
                <w:rFonts w:asciiTheme="minorHAnsi" w:hAnsiTheme="minorHAnsi" w:cstheme="minorHAnsi"/>
                <w:lang w:val="mk-MK"/>
              </w:rPr>
            </w:pPr>
          </w:p>
        </w:tc>
        <w:tc>
          <w:tcPr>
            <w:tcW w:w="1418" w:type="dxa"/>
          </w:tcPr>
          <w:p w14:paraId="7EBCA0C3">
            <w:pPr>
              <w:jc w:val="center"/>
              <w:rPr>
                <w:rFonts w:asciiTheme="minorHAnsi" w:hAnsiTheme="minorHAnsi" w:cstheme="minorHAnsi"/>
                <w:lang w:val="mk-MK"/>
              </w:rPr>
            </w:pPr>
          </w:p>
        </w:tc>
        <w:tc>
          <w:tcPr>
            <w:tcW w:w="1276" w:type="dxa"/>
          </w:tcPr>
          <w:p w14:paraId="72F88718">
            <w:pPr>
              <w:jc w:val="center"/>
              <w:rPr>
                <w:rFonts w:asciiTheme="minorHAnsi" w:hAnsiTheme="minorHAnsi" w:cstheme="minorHAnsi"/>
                <w:lang w:val="mk-MK"/>
              </w:rPr>
            </w:pPr>
            <w:r>
              <w:rPr>
                <w:rFonts w:asciiTheme="minorHAnsi" w:hAnsiTheme="minorHAnsi" w:cstheme="minorHAnsi"/>
                <w:lang w:val="mk-MK"/>
              </w:rPr>
              <w:t>5 час</w:t>
            </w:r>
          </w:p>
        </w:tc>
      </w:tr>
      <w:tr w14:paraId="7DCF73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77AB1618">
            <w:pPr>
              <w:jc w:val="center"/>
              <w:rPr>
                <w:rFonts w:asciiTheme="minorHAnsi" w:hAnsiTheme="minorHAnsi" w:cstheme="minorHAnsi"/>
                <w:lang w:val="mk-MK"/>
              </w:rPr>
            </w:pPr>
            <w:r>
              <w:rPr>
                <w:rFonts w:asciiTheme="minorHAnsi" w:hAnsiTheme="minorHAnsi" w:cstheme="minorHAnsi"/>
                <w:lang w:val="mk-MK"/>
              </w:rPr>
              <w:t>Светлана Стојаноска</w:t>
            </w:r>
          </w:p>
        </w:tc>
        <w:tc>
          <w:tcPr>
            <w:tcW w:w="1701" w:type="dxa"/>
          </w:tcPr>
          <w:p w14:paraId="6AEB7F3B">
            <w:pPr>
              <w:jc w:val="center"/>
              <w:rPr>
                <w:rFonts w:asciiTheme="minorHAnsi" w:hAnsiTheme="minorHAnsi" w:cstheme="minorHAnsi"/>
                <w:lang w:val="mk-MK"/>
              </w:rPr>
            </w:pPr>
            <w:r>
              <w:rPr>
                <w:rFonts w:asciiTheme="minorHAnsi" w:hAnsiTheme="minorHAnsi" w:cstheme="minorHAnsi"/>
                <w:lang w:val="mk-MK"/>
              </w:rPr>
              <w:t>Историја</w:t>
            </w:r>
          </w:p>
        </w:tc>
        <w:tc>
          <w:tcPr>
            <w:tcW w:w="1701" w:type="dxa"/>
          </w:tcPr>
          <w:p w14:paraId="10C6A933">
            <w:pPr>
              <w:rPr>
                <w:rFonts w:asciiTheme="minorHAnsi" w:hAnsiTheme="minorHAnsi" w:cstheme="minorHAnsi"/>
                <w:lang w:val="mk-MK"/>
              </w:rPr>
            </w:pPr>
          </w:p>
        </w:tc>
        <w:tc>
          <w:tcPr>
            <w:tcW w:w="1134" w:type="dxa"/>
          </w:tcPr>
          <w:p w14:paraId="3C100CC3">
            <w:pPr>
              <w:jc w:val="center"/>
              <w:rPr>
                <w:rFonts w:asciiTheme="minorHAnsi" w:hAnsiTheme="minorHAnsi" w:cstheme="minorHAnsi"/>
                <w:lang w:val="mk-MK"/>
              </w:rPr>
            </w:pPr>
            <w:r>
              <w:rPr>
                <w:rFonts w:asciiTheme="minorHAnsi" w:hAnsiTheme="minorHAnsi" w:cstheme="minorHAnsi"/>
                <w:lang w:val="mk-MK"/>
              </w:rPr>
              <w:t>4час</w:t>
            </w:r>
          </w:p>
        </w:tc>
        <w:tc>
          <w:tcPr>
            <w:tcW w:w="1275" w:type="dxa"/>
          </w:tcPr>
          <w:p w14:paraId="1FA85B94">
            <w:pPr>
              <w:jc w:val="center"/>
              <w:rPr>
                <w:rFonts w:asciiTheme="minorHAnsi" w:hAnsiTheme="minorHAnsi" w:cstheme="minorHAnsi"/>
                <w:lang w:val="mk-MK"/>
              </w:rPr>
            </w:pPr>
          </w:p>
        </w:tc>
        <w:tc>
          <w:tcPr>
            <w:tcW w:w="1418" w:type="dxa"/>
          </w:tcPr>
          <w:p w14:paraId="01277640">
            <w:pPr>
              <w:jc w:val="center"/>
              <w:rPr>
                <w:rFonts w:asciiTheme="minorHAnsi" w:hAnsiTheme="minorHAnsi" w:cstheme="minorHAnsi"/>
                <w:lang w:val="mk-MK"/>
              </w:rPr>
            </w:pPr>
          </w:p>
        </w:tc>
        <w:tc>
          <w:tcPr>
            <w:tcW w:w="1276" w:type="dxa"/>
          </w:tcPr>
          <w:p w14:paraId="3849B4E8">
            <w:pPr>
              <w:jc w:val="center"/>
              <w:rPr>
                <w:rFonts w:asciiTheme="minorHAnsi" w:hAnsiTheme="minorHAnsi" w:cstheme="minorHAnsi"/>
                <w:lang w:val="mk-MK"/>
              </w:rPr>
            </w:pPr>
          </w:p>
        </w:tc>
      </w:tr>
      <w:tr w14:paraId="32519D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302FFD6E">
            <w:pPr>
              <w:jc w:val="center"/>
              <w:rPr>
                <w:rFonts w:asciiTheme="minorHAnsi" w:hAnsiTheme="minorHAnsi" w:cstheme="minorHAnsi"/>
                <w:lang w:val="mk-MK"/>
              </w:rPr>
            </w:pPr>
            <w:r>
              <w:rPr>
                <w:rFonts w:asciiTheme="minorHAnsi" w:hAnsiTheme="minorHAnsi" w:cstheme="minorHAnsi"/>
                <w:lang w:val="mk-MK"/>
              </w:rPr>
              <w:t>Благица Ристеска</w:t>
            </w:r>
          </w:p>
        </w:tc>
        <w:tc>
          <w:tcPr>
            <w:tcW w:w="1701" w:type="dxa"/>
          </w:tcPr>
          <w:p w14:paraId="14CE6519">
            <w:pPr>
              <w:jc w:val="center"/>
              <w:rPr>
                <w:rFonts w:asciiTheme="minorHAnsi" w:hAnsiTheme="minorHAnsi" w:cstheme="minorHAnsi"/>
                <w:lang w:val="mk-MK"/>
              </w:rPr>
            </w:pPr>
            <w:r>
              <w:rPr>
                <w:rFonts w:asciiTheme="minorHAnsi" w:hAnsiTheme="minorHAnsi" w:cstheme="minorHAnsi"/>
                <w:lang w:val="mk-MK"/>
              </w:rPr>
              <w:t>Историја</w:t>
            </w:r>
          </w:p>
        </w:tc>
        <w:tc>
          <w:tcPr>
            <w:tcW w:w="1701" w:type="dxa"/>
          </w:tcPr>
          <w:p w14:paraId="3184019D">
            <w:pPr>
              <w:jc w:val="center"/>
              <w:rPr>
                <w:rFonts w:asciiTheme="minorHAnsi" w:hAnsiTheme="minorHAnsi" w:cstheme="minorHAnsi"/>
                <w:lang w:val="mk-MK"/>
              </w:rPr>
            </w:pPr>
          </w:p>
        </w:tc>
        <w:tc>
          <w:tcPr>
            <w:tcW w:w="1134" w:type="dxa"/>
          </w:tcPr>
          <w:p w14:paraId="134E73E0">
            <w:pPr>
              <w:rPr>
                <w:rFonts w:asciiTheme="minorHAnsi" w:hAnsiTheme="minorHAnsi" w:cstheme="minorHAnsi"/>
                <w:lang w:val="mk-MK"/>
              </w:rPr>
            </w:pPr>
          </w:p>
        </w:tc>
        <w:tc>
          <w:tcPr>
            <w:tcW w:w="1275" w:type="dxa"/>
          </w:tcPr>
          <w:p w14:paraId="20776C1A">
            <w:pPr>
              <w:jc w:val="center"/>
              <w:rPr>
                <w:rFonts w:asciiTheme="minorHAnsi" w:hAnsiTheme="minorHAnsi" w:cstheme="minorHAnsi"/>
                <w:lang w:val="mk-MK"/>
              </w:rPr>
            </w:pPr>
            <w:r>
              <w:rPr>
                <w:rFonts w:asciiTheme="minorHAnsi" w:hAnsiTheme="minorHAnsi" w:cstheme="minorHAnsi"/>
                <w:lang w:val="mk-MK"/>
              </w:rPr>
              <w:t>3час</w:t>
            </w:r>
          </w:p>
        </w:tc>
        <w:tc>
          <w:tcPr>
            <w:tcW w:w="1418" w:type="dxa"/>
          </w:tcPr>
          <w:p w14:paraId="2442F915">
            <w:pPr>
              <w:jc w:val="center"/>
              <w:rPr>
                <w:rFonts w:asciiTheme="minorHAnsi" w:hAnsiTheme="minorHAnsi" w:cstheme="minorHAnsi"/>
                <w:lang w:val="mk-MK"/>
              </w:rPr>
            </w:pPr>
          </w:p>
        </w:tc>
        <w:tc>
          <w:tcPr>
            <w:tcW w:w="1276" w:type="dxa"/>
          </w:tcPr>
          <w:p w14:paraId="5CF83152">
            <w:pPr>
              <w:jc w:val="center"/>
              <w:rPr>
                <w:rFonts w:asciiTheme="minorHAnsi" w:hAnsiTheme="minorHAnsi" w:cstheme="minorHAnsi"/>
                <w:lang w:val="mk-MK"/>
              </w:rPr>
            </w:pPr>
          </w:p>
        </w:tc>
      </w:tr>
      <w:tr w14:paraId="2DD3D9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3DB55E91">
            <w:pPr>
              <w:jc w:val="center"/>
              <w:rPr>
                <w:rFonts w:asciiTheme="minorHAnsi" w:hAnsiTheme="minorHAnsi" w:cstheme="minorHAnsi"/>
                <w:lang w:val="mk-MK"/>
              </w:rPr>
            </w:pPr>
            <w:r>
              <w:rPr>
                <w:rFonts w:asciiTheme="minorHAnsi" w:hAnsiTheme="minorHAnsi" w:cstheme="minorHAnsi"/>
                <w:lang w:val="mk-MK"/>
              </w:rPr>
              <w:t>Блаже Трајкоски</w:t>
            </w:r>
          </w:p>
        </w:tc>
        <w:tc>
          <w:tcPr>
            <w:tcW w:w="1701" w:type="dxa"/>
          </w:tcPr>
          <w:p w14:paraId="2D7FD92A">
            <w:pPr>
              <w:jc w:val="center"/>
              <w:rPr>
                <w:rFonts w:asciiTheme="minorHAnsi" w:hAnsiTheme="minorHAnsi" w:cstheme="minorHAnsi"/>
                <w:lang w:val="mk-MK"/>
              </w:rPr>
            </w:pPr>
            <w:r>
              <w:rPr>
                <w:rFonts w:asciiTheme="minorHAnsi" w:hAnsiTheme="minorHAnsi" w:cstheme="minorHAnsi"/>
                <w:lang w:val="mk-MK"/>
              </w:rPr>
              <w:t>Географија</w:t>
            </w:r>
          </w:p>
        </w:tc>
        <w:tc>
          <w:tcPr>
            <w:tcW w:w="1701" w:type="dxa"/>
          </w:tcPr>
          <w:p w14:paraId="2ABBDCC3">
            <w:pPr>
              <w:jc w:val="center"/>
              <w:rPr>
                <w:rFonts w:asciiTheme="minorHAnsi" w:hAnsiTheme="minorHAnsi" w:cstheme="minorHAnsi"/>
                <w:lang w:val="mk-MK"/>
              </w:rPr>
            </w:pPr>
            <w:r>
              <w:rPr>
                <w:rFonts w:asciiTheme="minorHAnsi" w:hAnsiTheme="minorHAnsi" w:cstheme="minorHAnsi"/>
                <w:lang w:val="mk-MK"/>
              </w:rPr>
              <w:t>3час</w:t>
            </w:r>
          </w:p>
        </w:tc>
        <w:tc>
          <w:tcPr>
            <w:tcW w:w="1134" w:type="dxa"/>
          </w:tcPr>
          <w:p w14:paraId="40312009">
            <w:pPr>
              <w:jc w:val="center"/>
              <w:rPr>
                <w:rFonts w:asciiTheme="minorHAnsi" w:hAnsiTheme="minorHAnsi" w:cstheme="minorHAnsi"/>
                <w:lang w:val="mk-MK"/>
              </w:rPr>
            </w:pPr>
          </w:p>
        </w:tc>
        <w:tc>
          <w:tcPr>
            <w:tcW w:w="1275" w:type="dxa"/>
          </w:tcPr>
          <w:p w14:paraId="721EBAA3">
            <w:pPr>
              <w:jc w:val="center"/>
              <w:rPr>
                <w:rFonts w:asciiTheme="minorHAnsi" w:hAnsiTheme="minorHAnsi" w:cstheme="minorHAnsi"/>
                <w:lang w:val="mk-MK"/>
              </w:rPr>
            </w:pPr>
          </w:p>
        </w:tc>
        <w:tc>
          <w:tcPr>
            <w:tcW w:w="1418" w:type="dxa"/>
          </w:tcPr>
          <w:p w14:paraId="122AE368">
            <w:pPr>
              <w:jc w:val="center"/>
              <w:rPr>
                <w:rFonts w:asciiTheme="minorHAnsi" w:hAnsiTheme="minorHAnsi" w:cstheme="minorHAnsi"/>
                <w:lang w:val="mk-MK"/>
              </w:rPr>
            </w:pPr>
          </w:p>
        </w:tc>
        <w:tc>
          <w:tcPr>
            <w:tcW w:w="1276" w:type="dxa"/>
          </w:tcPr>
          <w:p w14:paraId="6698B90F">
            <w:pPr>
              <w:jc w:val="center"/>
              <w:rPr>
                <w:rFonts w:asciiTheme="minorHAnsi" w:hAnsiTheme="minorHAnsi" w:cstheme="minorHAnsi"/>
                <w:lang w:val="mk-MK"/>
              </w:rPr>
            </w:pPr>
          </w:p>
        </w:tc>
      </w:tr>
      <w:tr w14:paraId="4BCF01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2BE99C01">
            <w:pPr>
              <w:jc w:val="center"/>
              <w:rPr>
                <w:rFonts w:asciiTheme="minorHAnsi" w:hAnsiTheme="minorHAnsi" w:cstheme="minorHAnsi"/>
                <w:lang w:val="mk-MK"/>
              </w:rPr>
            </w:pPr>
            <w:r>
              <w:rPr>
                <w:rFonts w:asciiTheme="minorHAnsi" w:hAnsiTheme="minorHAnsi" w:cstheme="minorHAnsi"/>
                <w:lang w:val="mk-MK"/>
              </w:rPr>
              <w:t>Викторија Спиркоски</w:t>
            </w:r>
          </w:p>
        </w:tc>
        <w:tc>
          <w:tcPr>
            <w:tcW w:w="1701" w:type="dxa"/>
          </w:tcPr>
          <w:p w14:paraId="774E154B">
            <w:pPr>
              <w:jc w:val="center"/>
              <w:rPr>
                <w:rFonts w:asciiTheme="minorHAnsi" w:hAnsiTheme="minorHAnsi" w:cstheme="minorHAnsi"/>
                <w:lang w:val="mk-MK"/>
              </w:rPr>
            </w:pPr>
            <w:r>
              <w:rPr>
                <w:rFonts w:asciiTheme="minorHAnsi" w:hAnsiTheme="minorHAnsi" w:cstheme="minorHAnsi"/>
                <w:lang w:val="mk-MK"/>
              </w:rPr>
              <w:t>Географија</w:t>
            </w:r>
          </w:p>
        </w:tc>
        <w:tc>
          <w:tcPr>
            <w:tcW w:w="1701" w:type="dxa"/>
          </w:tcPr>
          <w:p w14:paraId="35B9C042">
            <w:pPr>
              <w:jc w:val="center"/>
              <w:rPr>
                <w:rFonts w:asciiTheme="minorHAnsi" w:hAnsiTheme="minorHAnsi" w:cstheme="minorHAnsi"/>
                <w:lang w:val="mk-MK"/>
              </w:rPr>
            </w:pPr>
          </w:p>
        </w:tc>
        <w:tc>
          <w:tcPr>
            <w:tcW w:w="1134" w:type="dxa"/>
          </w:tcPr>
          <w:p w14:paraId="629E600A">
            <w:pPr>
              <w:jc w:val="center"/>
              <w:rPr>
                <w:rFonts w:asciiTheme="minorHAnsi" w:hAnsiTheme="minorHAnsi" w:cstheme="minorHAnsi"/>
                <w:lang w:val="mk-MK"/>
              </w:rPr>
            </w:pPr>
          </w:p>
        </w:tc>
        <w:tc>
          <w:tcPr>
            <w:tcW w:w="1275" w:type="dxa"/>
          </w:tcPr>
          <w:p w14:paraId="231E0453">
            <w:pPr>
              <w:jc w:val="center"/>
              <w:rPr>
                <w:rFonts w:asciiTheme="minorHAnsi" w:hAnsiTheme="minorHAnsi" w:cstheme="minorHAnsi"/>
                <w:lang w:val="mk-MK"/>
              </w:rPr>
            </w:pPr>
          </w:p>
        </w:tc>
        <w:tc>
          <w:tcPr>
            <w:tcW w:w="1418" w:type="dxa"/>
          </w:tcPr>
          <w:p w14:paraId="1B904930">
            <w:pPr>
              <w:jc w:val="center"/>
              <w:rPr>
                <w:rFonts w:asciiTheme="minorHAnsi" w:hAnsiTheme="minorHAnsi" w:cstheme="minorHAnsi"/>
                <w:lang w:val="mk-MK"/>
              </w:rPr>
            </w:pPr>
          </w:p>
        </w:tc>
        <w:tc>
          <w:tcPr>
            <w:tcW w:w="1276" w:type="dxa"/>
          </w:tcPr>
          <w:p w14:paraId="2AEEE7B3">
            <w:pPr>
              <w:jc w:val="center"/>
              <w:rPr>
                <w:rFonts w:asciiTheme="minorHAnsi" w:hAnsiTheme="minorHAnsi" w:cstheme="minorHAnsi"/>
                <w:lang w:val="mk-MK"/>
              </w:rPr>
            </w:pPr>
            <w:r>
              <w:rPr>
                <w:rFonts w:asciiTheme="minorHAnsi" w:hAnsiTheme="minorHAnsi" w:cstheme="minorHAnsi"/>
                <w:lang w:val="mk-MK"/>
              </w:rPr>
              <w:t>5 час</w:t>
            </w:r>
          </w:p>
        </w:tc>
      </w:tr>
      <w:tr w14:paraId="69CCD9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0A259DFE">
            <w:pPr>
              <w:jc w:val="center"/>
              <w:rPr>
                <w:rFonts w:asciiTheme="minorHAnsi" w:hAnsiTheme="minorHAnsi" w:cstheme="minorHAnsi"/>
                <w:lang w:val="mk-MK"/>
              </w:rPr>
            </w:pPr>
            <w:r>
              <w:rPr>
                <w:rFonts w:asciiTheme="minorHAnsi" w:hAnsiTheme="minorHAnsi" w:cstheme="minorHAnsi"/>
                <w:lang w:val="mk-MK"/>
              </w:rPr>
              <w:t>Љупчо Преспаноски</w:t>
            </w:r>
          </w:p>
        </w:tc>
        <w:tc>
          <w:tcPr>
            <w:tcW w:w="1701" w:type="dxa"/>
          </w:tcPr>
          <w:p w14:paraId="7AFBF195">
            <w:pPr>
              <w:jc w:val="center"/>
              <w:rPr>
                <w:rFonts w:asciiTheme="minorHAnsi" w:hAnsiTheme="minorHAnsi" w:cstheme="minorHAnsi"/>
                <w:lang w:val="mk-MK"/>
              </w:rPr>
            </w:pPr>
            <w:r>
              <w:rPr>
                <w:rFonts w:asciiTheme="minorHAnsi" w:hAnsiTheme="minorHAnsi" w:cstheme="minorHAnsi"/>
                <w:lang w:val="mk-MK"/>
              </w:rPr>
              <w:t xml:space="preserve">Биологија </w:t>
            </w:r>
          </w:p>
          <w:p w14:paraId="1FE689EF">
            <w:pPr>
              <w:jc w:val="center"/>
              <w:rPr>
                <w:rFonts w:asciiTheme="minorHAnsi" w:hAnsiTheme="minorHAnsi" w:cstheme="minorHAnsi"/>
                <w:lang w:val="mk-MK"/>
              </w:rPr>
            </w:pPr>
          </w:p>
        </w:tc>
        <w:tc>
          <w:tcPr>
            <w:tcW w:w="1701" w:type="dxa"/>
          </w:tcPr>
          <w:p w14:paraId="386D4216">
            <w:pPr>
              <w:jc w:val="center"/>
              <w:rPr>
                <w:rFonts w:asciiTheme="minorHAnsi" w:hAnsiTheme="minorHAnsi" w:cstheme="minorHAnsi"/>
                <w:lang w:val="mk-MK"/>
              </w:rPr>
            </w:pPr>
          </w:p>
        </w:tc>
        <w:tc>
          <w:tcPr>
            <w:tcW w:w="1134" w:type="dxa"/>
          </w:tcPr>
          <w:p w14:paraId="251BEF21">
            <w:pPr>
              <w:jc w:val="center"/>
              <w:rPr>
                <w:rFonts w:asciiTheme="minorHAnsi" w:hAnsiTheme="minorHAnsi" w:cstheme="minorHAnsi"/>
                <w:lang w:val="mk-MK"/>
              </w:rPr>
            </w:pPr>
            <w:r>
              <w:rPr>
                <w:rFonts w:asciiTheme="minorHAnsi" w:hAnsiTheme="minorHAnsi" w:cstheme="minorHAnsi"/>
                <w:lang w:val="mk-MK"/>
              </w:rPr>
              <w:t>5час</w:t>
            </w:r>
          </w:p>
        </w:tc>
        <w:tc>
          <w:tcPr>
            <w:tcW w:w="1275" w:type="dxa"/>
          </w:tcPr>
          <w:p w14:paraId="6C8373B2">
            <w:pPr>
              <w:jc w:val="center"/>
              <w:rPr>
                <w:rFonts w:asciiTheme="minorHAnsi" w:hAnsiTheme="minorHAnsi" w:cstheme="minorHAnsi"/>
                <w:lang w:val="mk-MK"/>
              </w:rPr>
            </w:pPr>
          </w:p>
        </w:tc>
        <w:tc>
          <w:tcPr>
            <w:tcW w:w="1418" w:type="dxa"/>
          </w:tcPr>
          <w:p w14:paraId="6147512E">
            <w:pPr>
              <w:jc w:val="center"/>
              <w:rPr>
                <w:rFonts w:asciiTheme="minorHAnsi" w:hAnsiTheme="minorHAnsi" w:cstheme="minorHAnsi"/>
                <w:lang w:val="mk-MK"/>
              </w:rPr>
            </w:pPr>
          </w:p>
        </w:tc>
        <w:tc>
          <w:tcPr>
            <w:tcW w:w="1276" w:type="dxa"/>
          </w:tcPr>
          <w:p w14:paraId="12BE0D25">
            <w:pPr>
              <w:jc w:val="center"/>
              <w:rPr>
                <w:rFonts w:asciiTheme="minorHAnsi" w:hAnsiTheme="minorHAnsi" w:cstheme="minorHAnsi"/>
                <w:lang w:val="mk-MK"/>
              </w:rPr>
            </w:pPr>
          </w:p>
        </w:tc>
      </w:tr>
      <w:tr w14:paraId="055271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32B2B213">
            <w:pPr>
              <w:jc w:val="center"/>
              <w:rPr>
                <w:rFonts w:asciiTheme="minorHAnsi" w:hAnsiTheme="minorHAnsi" w:cstheme="minorHAnsi"/>
                <w:lang w:val="mk-MK"/>
              </w:rPr>
            </w:pPr>
            <w:r>
              <w:rPr>
                <w:rFonts w:asciiTheme="minorHAnsi" w:hAnsiTheme="minorHAnsi" w:cstheme="minorHAnsi"/>
                <w:lang w:val="mk-MK"/>
              </w:rPr>
              <w:t>Маја Ристеска</w:t>
            </w:r>
          </w:p>
        </w:tc>
        <w:tc>
          <w:tcPr>
            <w:tcW w:w="1701" w:type="dxa"/>
          </w:tcPr>
          <w:p w14:paraId="0CD3F90D">
            <w:pPr>
              <w:jc w:val="center"/>
              <w:rPr>
                <w:rFonts w:asciiTheme="minorHAnsi" w:hAnsiTheme="minorHAnsi" w:cstheme="minorHAnsi"/>
                <w:lang w:val="mk-MK"/>
              </w:rPr>
            </w:pPr>
            <w:r>
              <w:rPr>
                <w:rFonts w:asciiTheme="minorHAnsi" w:hAnsiTheme="minorHAnsi" w:cstheme="minorHAnsi"/>
                <w:lang w:val="mk-MK"/>
              </w:rPr>
              <w:t>Биологија /Природни</w:t>
            </w:r>
          </w:p>
          <w:p w14:paraId="3385D1FF">
            <w:pPr>
              <w:jc w:val="center"/>
              <w:rPr>
                <w:rFonts w:asciiTheme="minorHAnsi" w:hAnsiTheme="minorHAnsi" w:cstheme="minorHAnsi"/>
                <w:lang w:val="mk-MK"/>
              </w:rPr>
            </w:pPr>
            <w:r>
              <w:rPr>
                <w:rFonts w:asciiTheme="minorHAnsi" w:hAnsiTheme="minorHAnsi" w:cstheme="minorHAnsi"/>
                <w:lang w:val="mk-MK"/>
              </w:rPr>
              <w:t>науки</w:t>
            </w:r>
          </w:p>
        </w:tc>
        <w:tc>
          <w:tcPr>
            <w:tcW w:w="1701" w:type="dxa"/>
          </w:tcPr>
          <w:p w14:paraId="1D23BC9E">
            <w:pPr>
              <w:jc w:val="center"/>
              <w:rPr>
                <w:rFonts w:asciiTheme="minorHAnsi" w:hAnsiTheme="minorHAnsi" w:cstheme="minorHAnsi"/>
                <w:lang w:val="mk-MK"/>
              </w:rPr>
            </w:pPr>
          </w:p>
        </w:tc>
        <w:tc>
          <w:tcPr>
            <w:tcW w:w="1134" w:type="dxa"/>
          </w:tcPr>
          <w:p w14:paraId="12DC469F">
            <w:pPr>
              <w:jc w:val="center"/>
              <w:rPr>
                <w:rFonts w:asciiTheme="minorHAnsi" w:hAnsiTheme="minorHAnsi" w:cstheme="minorHAnsi"/>
                <w:lang w:val="mk-MK"/>
              </w:rPr>
            </w:pPr>
          </w:p>
        </w:tc>
        <w:tc>
          <w:tcPr>
            <w:tcW w:w="1275" w:type="dxa"/>
          </w:tcPr>
          <w:p w14:paraId="21FA4F05">
            <w:pPr>
              <w:jc w:val="center"/>
              <w:rPr>
                <w:rFonts w:asciiTheme="minorHAnsi" w:hAnsiTheme="minorHAnsi" w:cstheme="minorHAnsi"/>
                <w:lang w:val="mk-MK"/>
              </w:rPr>
            </w:pPr>
          </w:p>
        </w:tc>
        <w:tc>
          <w:tcPr>
            <w:tcW w:w="1418" w:type="dxa"/>
          </w:tcPr>
          <w:p w14:paraId="6B58CC7A">
            <w:pPr>
              <w:jc w:val="center"/>
              <w:rPr>
                <w:rFonts w:asciiTheme="minorHAnsi" w:hAnsiTheme="minorHAnsi" w:cstheme="minorHAnsi"/>
                <w:lang w:val="mk-MK"/>
              </w:rPr>
            </w:pPr>
          </w:p>
        </w:tc>
        <w:tc>
          <w:tcPr>
            <w:tcW w:w="1276" w:type="dxa"/>
          </w:tcPr>
          <w:p w14:paraId="02BA2486">
            <w:pPr>
              <w:jc w:val="center"/>
              <w:rPr>
                <w:rFonts w:asciiTheme="minorHAnsi" w:hAnsiTheme="minorHAnsi" w:cstheme="minorHAnsi"/>
                <w:lang w:val="mk-MK"/>
              </w:rPr>
            </w:pPr>
            <w:r>
              <w:rPr>
                <w:rFonts w:asciiTheme="minorHAnsi" w:hAnsiTheme="minorHAnsi" w:cstheme="minorHAnsi"/>
                <w:lang w:val="mk-MK"/>
              </w:rPr>
              <w:t>3 час</w:t>
            </w:r>
          </w:p>
        </w:tc>
      </w:tr>
      <w:tr w14:paraId="01F190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4785F3B8">
            <w:pPr>
              <w:jc w:val="center"/>
              <w:rPr>
                <w:rFonts w:asciiTheme="minorHAnsi" w:hAnsiTheme="minorHAnsi" w:cstheme="minorHAnsi"/>
                <w:lang w:val="mk-MK"/>
              </w:rPr>
            </w:pPr>
            <w:r>
              <w:rPr>
                <w:rFonts w:asciiTheme="minorHAnsi" w:hAnsiTheme="minorHAnsi" w:cstheme="minorHAnsi"/>
                <w:lang w:val="mk-MK"/>
              </w:rPr>
              <w:t>Катерина Слабакоска</w:t>
            </w:r>
          </w:p>
        </w:tc>
        <w:tc>
          <w:tcPr>
            <w:tcW w:w="1701" w:type="dxa"/>
          </w:tcPr>
          <w:p w14:paraId="5544C682">
            <w:pPr>
              <w:jc w:val="center"/>
              <w:rPr>
                <w:rFonts w:asciiTheme="minorHAnsi" w:hAnsiTheme="minorHAnsi" w:cstheme="minorHAnsi"/>
                <w:lang w:val="mk-MK"/>
              </w:rPr>
            </w:pPr>
            <w:r>
              <w:rPr>
                <w:rFonts w:asciiTheme="minorHAnsi" w:hAnsiTheme="minorHAnsi" w:cstheme="minorHAnsi"/>
                <w:lang w:val="mk-MK"/>
              </w:rPr>
              <w:t>Хемија</w:t>
            </w:r>
          </w:p>
        </w:tc>
        <w:tc>
          <w:tcPr>
            <w:tcW w:w="1701" w:type="dxa"/>
          </w:tcPr>
          <w:p w14:paraId="1A7DFE67">
            <w:pPr>
              <w:jc w:val="center"/>
              <w:rPr>
                <w:rFonts w:asciiTheme="minorHAnsi" w:hAnsiTheme="minorHAnsi" w:cstheme="minorHAnsi"/>
                <w:lang w:val="mk-MK"/>
              </w:rPr>
            </w:pPr>
          </w:p>
        </w:tc>
        <w:tc>
          <w:tcPr>
            <w:tcW w:w="1134" w:type="dxa"/>
          </w:tcPr>
          <w:p w14:paraId="2B7EE4AC">
            <w:pPr>
              <w:jc w:val="center"/>
              <w:rPr>
                <w:rFonts w:asciiTheme="minorHAnsi" w:hAnsiTheme="minorHAnsi" w:cstheme="minorHAnsi"/>
                <w:lang w:val="mk-MK"/>
              </w:rPr>
            </w:pPr>
            <w:r>
              <w:rPr>
                <w:rFonts w:asciiTheme="minorHAnsi" w:hAnsiTheme="minorHAnsi" w:cstheme="minorHAnsi"/>
                <w:lang w:val="mk-MK"/>
              </w:rPr>
              <w:t>4 час</w:t>
            </w:r>
          </w:p>
        </w:tc>
        <w:tc>
          <w:tcPr>
            <w:tcW w:w="1275" w:type="dxa"/>
          </w:tcPr>
          <w:p w14:paraId="70B31C68">
            <w:pPr>
              <w:jc w:val="center"/>
              <w:rPr>
                <w:rFonts w:asciiTheme="minorHAnsi" w:hAnsiTheme="minorHAnsi" w:cstheme="minorHAnsi"/>
                <w:lang w:val="mk-MK"/>
              </w:rPr>
            </w:pPr>
          </w:p>
        </w:tc>
        <w:tc>
          <w:tcPr>
            <w:tcW w:w="1418" w:type="dxa"/>
          </w:tcPr>
          <w:p w14:paraId="0373CFA8">
            <w:pPr>
              <w:jc w:val="center"/>
              <w:rPr>
                <w:rFonts w:asciiTheme="minorHAnsi" w:hAnsiTheme="minorHAnsi" w:cstheme="minorHAnsi"/>
                <w:lang w:val="mk-MK"/>
              </w:rPr>
            </w:pPr>
          </w:p>
        </w:tc>
        <w:tc>
          <w:tcPr>
            <w:tcW w:w="1276" w:type="dxa"/>
          </w:tcPr>
          <w:p w14:paraId="1478750E">
            <w:pPr>
              <w:jc w:val="center"/>
              <w:rPr>
                <w:rFonts w:asciiTheme="minorHAnsi" w:hAnsiTheme="minorHAnsi" w:cstheme="minorHAnsi"/>
                <w:lang w:val="mk-MK"/>
              </w:rPr>
            </w:pPr>
          </w:p>
        </w:tc>
      </w:tr>
      <w:tr w14:paraId="7FB7BF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2CDF702E">
            <w:pPr>
              <w:jc w:val="center"/>
              <w:rPr>
                <w:rFonts w:asciiTheme="minorHAnsi" w:hAnsiTheme="minorHAnsi" w:cstheme="minorHAnsi"/>
                <w:lang w:val="mk-MK"/>
              </w:rPr>
            </w:pPr>
            <w:r>
              <w:rPr>
                <w:rFonts w:asciiTheme="minorHAnsi" w:hAnsiTheme="minorHAnsi" w:cstheme="minorHAnsi"/>
                <w:lang w:val="mk-MK"/>
              </w:rPr>
              <w:t>Валентина Деспотоска</w:t>
            </w:r>
          </w:p>
        </w:tc>
        <w:tc>
          <w:tcPr>
            <w:tcW w:w="1701" w:type="dxa"/>
          </w:tcPr>
          <w:p w14:paraId="7C0338C4">
            <w:pPr>
              <w:jc w:val="center"/>
              <w:rPr>
                <w:rFonts w:asciiTheme="minorHAnsi" w:hAnsiTheme="minorHAnsi" w:cstheme="minorHAnsi"/>
                <w:lang w:val="mk-MK"/>
              </w:rPr>
            </w:pPr>
            <w:r>
              <w:rPr>
                <w:rFonts w:asciiTheme="minorHAnsi" w:hAnsiTheme="minorHAnsi" w:cstheme="minorHAnsi"/>
                <w:lang w:val="mk-MK"/>
              </w:rPr>
              <w:t>Физика</w:t>
            </w:r>
          </w:p>
        </w:tc>
        <w:tc>
          <w:tcPr>
            <w:tcW w:w="1701" w:type="dxa"/>
          </w:tcPr>
          <w:p w14:paraId="6D79A5E1">
            <w:pPr>
              <w:jc w:val="center"/>
              <w:rPr>
                <w:rFonts w:asciiTheme="minorHAnsi" w:hAnsiTheme="minorHAnsi" w:cstheme="minorHAnsi"/>
                <w:lang w:val="mk-MK"/>
              </w:rPr>
            </w:pPr>
          </w:p>
        </w:tc>
        <w:tc>
          <w:tcPr>
            <w:tcW w:w="1134" w:type="dxa"/>
          </w:tcPr>
          <w:p w14:paraId="1E182102">
            <w:pPr>
              <w:jc w:val="center"/>
              <w:rPr>
                <w:rFonts w:asciiTheme="minorHAnsi" w:hAnsiTheme="minorHAnsi" w:cstheme="minorHAnsi"/>
                <w:lang w:val="mk-MK"/>
              </w:rPr>
            </w:pPr>
          </w:p>
        </w:tc>
        <w:tc>
          <w:tcPr>
            <w:tcW w:w="1275" w:type="dxa"/>
          </w:tcPr>
          <w:p w14:paraId="2ED8007E">
            <w:pPr>
              <w:jc w:val="center"/>
              <w:rPr>
                <w:rFonts w:asciiTheme="minorHAnsi" w:hAnsiTheme="minorHAnsi" w:cstheme="minorHAnsi"/>
                <w:lang w:val="mk-MK"/>
              </w:rPr>
            </w:pPr>
            <w:r>
              <w:rPr>
                <w:rFonts w:asciiTheme="minorHAnsi" w:hAnsiTheme="minorHAnsi" w:cstheme="minorHAnsi"/>
                <w:lang w:val="mk-MK"/>
              </w:rPr>
              <w:t>5 час</w:t>
            </w:r>
          </w:p>
        </w:tc>
        <w:tc>
          <w:tcPr>
            <w:tcW w:w="1418" w:type="dxa"/>
          </w:tcPr>
          <w:p w14:paraId="05FA47B2">
            <w:pPr>
              <w:jc w:val="center"/>
              <w:rPr>
                <w:rFonts w:asciiTheme="minorHAnsi" w:hAnsiTheme="minorHAnsi" w:cstheme="minorHAnsi"/>
                <w:lang w:val="mk-MK"/>
              </w:rPr>
            </w:pPr>
          </w:p>
        </w:tc>
        <w:tc>
          <w:tcPr>
            <w:tcW w:w="1276" w:type="dxa"/>
          </w:tcPr>
          <w:p w14:paraId="782557A8">
            <w:pPr>
              <w:jc w:val="center"/>
              <w:rPr>
                <w:rFonts w:asciiTheme="minorHAnsi" w:hAnsiTheme="minorHAnsi" w:cstheme="minorHAnsi"/>
                <w:lang w:val="mk-MK"/>
              </w:rPr>
            </w:pPr>
          </w:p>
        </w:tc>
      </w:tr>
      <w:tr w14:paraId="641388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447251FB">
            <w:pPr>
              <w:jc w:val="center"/>
              <w:rPr>
                <w:rFonts w:asciiTheme="minorHAnsi" w:hAnsiTheme="minorHAnsi" w:cstheme="minorHAnsi"/>
                <w:lang w:val="mk-MK"/>
              </w:rPr>
            </w:pPr>
            <w:r>
              <w:rPr>
                <w:rFonts w:asciiTheme="minorHAnsi" w:hAnsiTheme="minorHAnsi" w:cstheme="minorHAnsi"/>
                <w:lang w:val="mk-MK"/>
              </w:rPr>
              <w:t>Роза Стеваноска</w:t>
            </w:r>
          </w:p>
        </w:tc>
        <w:tc>
          <w:tcPr>
            <w:tcW w:w="1701" w:type="dxa"/>
          </w:tcPr>
          <w:p w14:paraId="45EB564C">
            <w:pPr>
              <w:jc w:val="center"/>
              <w:rPr>
                <w:rFonts w:asciiTheme="minorHAnsi" w:hAnsiTheme="minorHAnsi" w:cstheme="minorHAnsi"/>
                <w:lang w:val="mk-MK"/>
              </w:rPr>
            </w:pPr>
            <w:r>
              <w:rPr>
                <w:rFonts w:asciiTheme="minorHAnsi" w:hAnsiTheme="minorHAnsi" w:cstheme="minorHAnsi"/>
                <w:lang w:val="mk-MK"/>
              </w:rPr>
              <w:t>ФЗО</w:t>
            </w:r>
          </w:p>
        </w:tc>
        <w:tc>
          <w:tcPr>
            <w:tcW w:w="1701" w:type="dxa"/>
          </w:tcPr>
          <w:p w14:paraId="14AD6DFF">
            <w:pPr>
              <w:jc w:val="center"/>
              <w:rPr>
                <w:rFonts w:asciiTheme="minorHAnsi" w:hAnsiTheme="minorHAnsi" w:cstheme="minorHAnsi"/>
                <w:lang w:val="mk-MK"/>
              </w:rPr>
            </w:pPr>
          </w:p>
        </w:tc>
        <w:tc>
          <w:tcPr>
            <w:tcW w:w="1134" w:type="dxa"/>
          </w:tcPr>
          <w:p w14:paraId="01ECA55B">
            <w:pPr>
              <w:jc w:val="center"/>
              <w:rPr>
                <w:rFonts w:asciiTheme="minorHAnsi" w:hAnsiTheme="minorHAnsi" w:cstheme="minorHAnsi"/>
                <w:lang w:val="mk-MK"/>
              </w:rPr>
            </w:pPr>
          </w:p>
        </w:tc>
        <w:tc>
          <w:tcPr>
            <w:tcW w:w="1275" w:type="dxa"/>
          </w:tcPr>
          <w:p w14:paraId="3955B5BC">
            <w:pPr>
              <w:jc w:val="center"/>
              <w:rPr>
                <w:rFonts w:asciiTheme="minorHAnsi" w:hAnsiTheme="minorHAnsi" w:cstheme="minorHAnsi"/>
                <w:lang w:val="mk-MK"/>
              </w:rPr>
            </w:pPr>
          </w:p>
        </w:tc>
        <w:tc>
          <w:tcPr>
            <w:tcW w:w="1418" w:type="dxa"/>
          </w:tcPr>
          <w:p w14:paraId="46BECAD6">
            <w:pPr>
              <w:jc w:val="center"/>
              <w:rPr>
                <w:rFonts w:asciiTheme="minorHAnsi" w:hAnsiTheme="minorHAnsi" w:cstheme="minorHAnsi"/>
                <w:lang w:val="mk-MK"/>
              </w:rPr>
            </w:pPr>
          </w:p>
        </w:tc>
        <w:tc>
          <w:tcPr>
            <w:tcW w:w="1276" w:type="dxa"/>
          </w:tcPr>
          <w:p w14:paraId="6847600F">
            <w:pPr>
              <w:jc w:val="center"/>
              <w:rPr>
                <w:rFonts w:asciiTheme="minorHAnsi" w:hAnsiTheme="minorHAnsi" w:cstheme="minorHAnsi"/>
                <w:lang w:val="mk-MK"/>
              </w:rPr>
            </w:pPr>
            <w:r>
              <w:rPr>
                <w:rFonts w:asciiTheme="minorHAnsi" w:hAnsiTheme="minorHAnsi" w:cstheme="minorHAnsi"/>
                <w:lang w:val="mk-MK"/>
              </w:rPr>
              <w:t>3 час</w:t>
            </w:r>
          </w:p>
        </w:tc>
      </w:tr>
      <w:tr w14:paraId="737832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58767769">
            <w:pPr>
              <w:jc w:val="center"/>
              <w:rPr>
                <w:rFonts w:asciiTheme="minorHAnsi" w:hAnsiTheme="minorHAnsi" w:cstheme="minorHAnsi"/>
                <w:lang w:val="mk-MK"/>
              </w:rPr>
            </w:pPr>
            <w:r>
              <w:rPr>
                <w:rFonts w:asciiTheme="minorHAnsi" w:hAnsiTheme="minorHAnsi" w:cstheme="minorHAnsi"/>
                <w:lang w:val="mk-MK"/>
              </w:rPr>
              <w:t>Петре Крагуески</w:t>
            </w:r>
          </w:p>
        </w:tc>
        <w:tc>
          <w:tcPr>
            <w:tcW w:w="1701" w:type="dxa"/>
          </w:tcPr>
          <w:p w14:paraId="22FB695E">
            <w:pPr>
              <w:jc w:val="center"/>
              <w:rPr>
                <w:rFonts w:asciiTheme="minorHAnsi" w:hAnsiTheme="minorHAnsi" w:cstheme="minorHAnsi"/>
                <w:lang w:val="mk-MK"/>
              </w:rPr>
            </w:pPr>
            <w:r>
              <w:rPr>
                <w:rFonts w:asciiTheme="minorHAnsi" w:hAnsiTheme="minorHAnsi" w:cstheme="minorHAnsi"/>
                <w:lang w:val="mk-MK"/>
              </w:rPr>
              <w:t>ФЗО</w:t>
            </w:r>
          </w:p>
        </w:tc>
        <w:tc>
          <w:tcPr>
            <w:tcW w:w="1701" w:type="dxa"/>
          </w:tcPr>
          <w:p w14:paraId="6326A766">
            <w:pPr>
              <w:jc w:val="center"/>
              <w:rPr>
                <w:rFonts w:asciiTheme="minorHAnsi" w:hAnsiTheme="minorHAnsi" w:cstheme="minorHAnsi"/>
                <w:lang w:val="mk-MK"/>
              </w:rPr>
            </w:pPr>
          </w:p>
        </w:tc>
        <w:tc>
          <w:tcPr>
            <w:tcW w:w="1134" w:type="dxa"/>
          </w:tcPr>
          <w:p w14:paraId="4987BFE7">
            <w:pPr>
              <w:jc w:val="center"/>
              <w:rPr>
                <w:rFonts w:asciiTheme="minorHAnsi" w:hAnsiTheme="minorHAnsi" w:cstheme="minorHAnsi"/>
                <w:lang w:val="mk-MK"/>
              </w:rPr>
            </w:pPr>
          </w:p>
        </w:tc>
        <w:tc>
          <w:tcPr>
            <w:tcW w:w="1275" w:type="dxa"/>
          </w:tcPr>
          <w:p w14:paraId="7A6FF794">
            <w:pPr>
              <w:jc w:val="center"/>
              <w:rPr>
                <w:rFonts w:asciiTheme="minorHAnsi" w:hAnsiTheme="minorHAnsi" w:cstheme="minorHAnsi"/>
                <w:lang w:val="mk-MK"/>
              </w:rPr>
            </w:pPr>
          </w:p>
        </w:tc>
        <w:tc>
          <w:tcPr>
            <w:tcW w:w="1418" w:type="dxa"/>
          </w:tcPr>
          <w:p w14:paraId="075E0668">
            <w:pPr>
              <w:jc w:val="center"/>
              <w:rPr>
                <w:rFonts w:asciiTheme="minorHAnsi" w:hAnsiTheme="minorHAnsi" w:cstheme="minorHAnsi"/>
                <w:lang w:val="mk-MK"/>
              </w:rPr>
            </w:pPr>
            <w:r>
              <w:rPr>
                <w:rFonts w:asciiTheme="minorHAnsi" w:hAnsiTheme="minorHAnsi" w:cstheme="minorHAnsi"/>
                <w:lang w:val="mk-MK"/>
              </w:rPr>
              <w:t>5 час</w:t>
            </w:r>
          </w:p>
        </w:tc>
        <w:tc>
          <w:tcPr>
            <w:tcW w:w="1276" w:type="dxa"/>
          </w:tcPr>
          <w:p w14:paraId="3FE25E9C">
            <w:pPr>
              <w:jc w:val="center"/>
              <w:rPr>
                <w:rFonts w:asciiTheme="minorHAnsi" w:hAnsiTheme="minorHAnsi" w:cstheme="minorHAnsi"/>
                <w:lang w:val="mk-MK"/>
              </w:rPr>
            </w:pPr>
          </w:p>
        </w:tc>
      </w:tr>
      <w:tr w14:paraId="33357C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0DA05C48">
            <w:pPr>
              <w:jc w:val="center"/>
              <w:rPr>
                <w:rFonts w:asciiTheme="minorHAnsi" w:hAnsiTheme="minorHAnsi" w:cstheme="minorHAnsi"/>
                <w:lang w:val="mk-MK"/>
              </w:rPr>
            </w:pPr>
            <w:r>
              <w:rPr>
                <w:rFonts w:asciiTheme="minorHAnsi" w:hAnsiTheme="minorHAnsi" w:cstheme="minorHAnsi"/>
                <w:lang w:val="mk-MK"/>
              </w:rPr>
              <w:t>Даниела Проданоска</w:t>
            </w:r>
          </w:p>
        </w:tc>
        <w:tc>
          <w:tcPr>
            <w:tcW w:w="1701" w:type="dxa"/>
          </w:tcPr>
          <w:p w14:paraId="7B16A5D2">
            <w:pPr>
              <w:jc w:val="center"/>
              <w:rPr>
                <w:rFonts w:asciiTheme="minorHAnsi" w:hAnsiTheme="minorHAnsi" w:cstheme="minorHAnsi"/>
                <w:lang w:val="mk-MK"/>
              </w:rPr>
            </w:pPr>
            <w:r>
              <w:rPr>
                <w:rFonts w:asciiTheme="minorHAnsi" w:hAnsiTheme="minorHAnsi" w:cstheme="minorHAnsi"/>
                <w:lang w:val="mk-MK"/>
              </w:rPr>
              <w:t>ФЗО</w:t>
            </w:r>
          </w:p>
        </w:tc>
        <w:tc>
          <w:tcPr>
            <w:tcW w:w="1701" w:type="dxa"/>
          </w:tcPr>
          <w:p w14:paraId="4E9499C6">
            <w:pPr>
              <w:jc w:val="center"/>
              <w:rPr>
                <w:rFonts w:asciiTheme="minorHAnsi" w:hAnsiTheme="minorHAnsi" w:cstheme="minorHAnsi"/>
                <w:lang w:val="mk-MK"/>
              </w:rPr>
            </w:pPr>
            <w:r>
              <w:rPr>
                <w:rFonts w:asciiTheme="minorHAnsi" w:hAnsiTheme="minorHAnsi" w:cstheme="minorHAnsi"/>
                <w:lang w:val="mk-MK"/>
              </w:rPr>
              <w:t>5 ти час</w:t>
            </w:r>
          </w:p>
        </w:tc>
        <w:tc>
          <w:tcPr>
            <w:tcW w:w="1134" w:type="dxa"/>
          </w:tcPr>
          <w:p w14:paraId="2F51FC4D">
            <w:pPr>
              <w:jc w:val="center"/>
              <w:rPr>
                <w:rFonts w:asciiTheme="minorHAnsi" w:hAnsiTheme="minorHAnsi" w:cstheme="minorHAnsi"/>
                <w:lang w:val="mk-MK"/>
              </w:rPr>
            </w:pPr>
          </w:p>
        </w:tc>
        <w:tc>
          <w:tcPr>
            <w:tcW w:w="1275" w:type="dxa"/>
          </w:tcPr>
          <w:p w14:paraId="01C071B6">
            <w:pPr>
              <w:jc w:val="center"/>
              <w:rPr>
                <w:rFonts w:asciiTheme="minorHAnsi" w:hAnsiTheme="minorHAnsi" w:cstheme="minorHAnsi"/>
                <w:lang w:val="mk-MK"/>
              </w:rPr>
            </w:pPr>
          </w:p>
        </w:tc>
        <w:tc>
          <w:tcPr>
            <w:tcW w:w="1418" w:type="dxa"/>
          </w:tcPr>
          <w:p w14:paraId="1F8AA451">
            <w:pPr>
              <w:jc w:val="center"/>
              <w:rPr>
                <w:rFonts w:asciiTheme="minorHAnsi" w:hAnsiTheme="minorHAnsi" w:cstheme="minorHAnsi"/>
                <w:lang w:val="mk-MK"/>
              </w:rPr>
            </w:pPr>
          </w:p>
        </w:tc>
        <w:tc>
          <w:tcPr>
            <w:tcW w:w="1276" w:type="dxa"/>
          </w:tcPr>
          <w:p w14:paraId="09891670">
            <w:pPr>
              <w:jc w:val="center"/>
              <w:rPr>
                <w:rFonts w:asciiTheme="minorHAnsi" w:hAnsiTheme="minorHAnsi" w:cstheme="minorHAnsi"/>
                <w:lang w:val="mk-MK"/>
              </w:rPr>
            </w:pPr>
          </w:p>
        </w:tc>
      </w:tr>
      <w:tr w14:paraId="57E97B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7CB7DCE6">
            <w:pPr>
              <w:jc w:val="center"/>
              <w:rPr>
                <w:rFonts w:asciiTheme="minorHAnsi" w:hAnsiTheme="minorHAnsi" w:cstheme="minorHAnsi"/>
                <w:lang w:val="mk-MK"/>
              </w:rPr>
            </w:pPr>
            <w:r>
              <w:rPr>
                <w:rFonts w:asciiTheme="minorHAnsi" w:hAnsiTheme="minorHAnsi" w:cstheme="minorHAnsi"/>
                <w:lang w:val="mk-MK"/>
              </w:rPr>
              <w:t>Сокле Митрески</w:t>
            </w:r>
          </w:p>
        </w:tc>
        <w:tc>
          <w:tcPr>
            <w:tcW w:w="1701" w:type="dxa"/>
          </w:tcPr>
          <w:p w14:paraId="5D9989D3">
            <w:pPr>
              <w:jc w:val="center"/>
              <w:rPr>
                <w:rFonts w:asciiTheme="minorHAnsi" w:hAnsiTheme="minorHAnsi" w:cstheme="minorHAnsi"/>
                <w:lang w:val="mk-MK"/>
              </w:rPr>
            </w:pPr>
            <w:r>
              <w:rPr>
                <w:rFonts w:asciiTheme="minorHAnsi" w:hAnsiTheme="minorHAnsi" w:cstheme="minorHAnsi"/>
                <w:lang w:val="mk-MK"/>
              </w:rPr>
              <w:t>Техничко образование</w:t>
            </w:r>
          </w:p>
        </w:tc>
        <w:tc>
          <w:tcPr>
            <w:tcW w:w="1701" w:type="dxa"/>
          </w:tcPr>
          <w:p w14:paraId="3E266E1D">
            <w:pPr>
              <w:jc w:val="center"/>
              <w:rPr>
                <w:rFonts w:asciiTheme="minorHAnsi" w:hAnsiTheme="minorHAnsi" w:cstheme="minorHAnsi"/>
                <w:lang w:val="mk-MK"/>
              </w:rPr>
            </w:pPr>
            <w:r>
              <w:rPr>
                <w:rFonts w:asciiTheme="minorHAnsi" w:hAnsiTheme="minorHAnsi" w:cstheme="minorHAnsi"/>
                <w:lang w:val="mk-MK"/>
              </w:rPr>
              <w:t xml:space="preserve"> 3 час</w:t>
            </w:r>
          </w:p>
        </w:tc>
        <w:tc>
          <w:tcPr>
            <w:tcW w:w="1134" w:type="dxa"/>
          </w:tcPr>
          <w:p w14:paraId="3D8E3292">
            <w:pPr>
              <w:jc w:val="center"/>
              <w:rPr>
                <w:rFonts w:asciiTheme="minorHAnsi" w:hAnsiTheme="minorHAnsi" w:cstheme="minorHAnsi"/>
                <w:lang w:val="mk-MK"/>
              </w:rPr>
            </w:pPr>
          </w:p>
        </w:tc>
        <w:tc>
          <w:tcPr>
            <w:tcW w:w="1275" w:type="dxa"/>
          </w:tcPr>
          <w:p w14:paraId="35E32B6E">
            <w:pPr>
              <w:jc w:val="center"/>
              <w:rPr>
                <w:rFonts w:asciiTheme="minorHAnsi" w:hAnsiTheme="minorHAnsi" w:cstheme="minorHAnsi"/>
                <w:lang w:val="mk-MK"/>
              </w:rPr>
            </w:pPr>
          </w:p>
        </w:tc>
        <w:tc>
          <w:tcPr>
            <w:tcW w:w="1418" w:type="dxa"/>
          </w:tcPr>
          <w:p w14:paraId="5138F8F5">
            <w:pPr>
              <w:jc w:val="center"/>
              <w:rPr>
                <w:rFonts w:asciiTheme="minorHAnsi" w:hAnsiTheme="minorHAnsi" w:cstheme="minorHAnsi"/>
                <w:lang w:val="mk-MK"/>
              </w:rPr>
            </w:pPr>
          </w:p>
        </w:tc>
        <w:tc>
          <w:tcPr>
            <w:tcW w:w="1276" w:type="dxa"/>
          </w:tcPr>
          <w:p w14:paraId="0C22A94A">
            <w:pPr>
              <w:jc w:val="center"/>
              <w:rPr>
                <w:rFonts w:asciiTheme="minorHAnsi" w:hAnsiTheme="minorHAnsi" w:cstheme="minorHAnsi"/>
                <w:lang w:val="mk-MK"/>
              </w:rPr>
            </w:pPr>
          </w:p>
        </w:tc>
      </w:tr>
      <w:tr w14:paraId="5E1C0D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678EDE45">
            <w:pPr>
              <w:jc w:val="center"/>
              <w:rPr>
                <w:rFonts w:asciiTheme="minorHAnsi" w:hAnsiTheme="minorHAnsi" w:cstheme="minorHAnsi"/>
                <w:lang w:val="mk-MK"/>
              </w:rPr>
            </w:pPr>
            <w:r>
              <w:rPr>
                <w:rFonts w:asciiTheme="minorHAnsi" w:hAnsiTheme="minorHAnsi" w:cstheme="minorHAnsi"/>
                <w:lang w:val="mk-MK"/>
              </w:rPr>
              <w:t>Звонко Мирчески</w:t>
            </w:r>
          </w:p>
        </w:tc>
        <w:tc>
          <w:tcPr>
            <w:tcW w:w="1701" w:type="dxa"/>
          </w:tcPr>
          <w:p w14:paraId="2A769DE9">
            <w:pPr>
              <w:jc w:val="center"/>
              <w:rPr>
                <w:rFonts w:asciiTheme="minorHAnsi" w:hAnsiTheme="minorHAnsi" w:cstheme="minorHAnsi"/>
                <w:lang w:val="mk-MK"/>
              </w:rPr>
            </w:pPr>
            <w:r>
              <w:rPr>
                <w:rFonts w:asciiTheme="minorHAnsi" w:hAnsiTheme="minorHAnsi" w:cstheme="minorHAnsi"/>
                <w:lang w:val="mk-MK"/>
              </w:rPr>
              <w:t>Музичко образование</w:t>
            </w:r>
          </w:p>
        </w:tc>
        <w:tc>
          <w:tcPr>
            <w:tcW w:w="1701" w:type="dxa"/>
          </w:tcPr>
          <w:p w14:paraId="53EEE3F0">
            <w:pPr>
              <w:rPr>
                <w:rFonts w:asciiTheme="minorHAnsi" w:hAnsiTheme="minorHAnsi" w:cstheme="minorHAnsi"/>
                <w:lang w:val="mk-MK"/>
              </w:rPr>
            </w:pPr>
            <w:r>
              <w:rPr>
                <w:rFonts w:asciiTheme="minorHAnsi" w:hAnsiTheme="minorHAnsi" w:cstheme="minorHAnsi"/>
                <w:lang w:val="mk-MK"/>
              </w:rPr>
              <w:t xml:space="preserve">          </w:t>
            </w:r>
          </w:p>
        </w:tc>
        <w:tc>
          <w:tcPr>
            <w:tcW w:w="1134" w:type="dxa"/>
          </w:tcPr>
          <w:p w14:paraId="333ECE8C">
            <w:pPr>
              <w:jc w:val="center"/>
              <w:rPr>
                <w:rFonts w:asciiTheme="minorHAnsi" w:hAnsiTheme="minorHAnsi" w:cstheme="minorHAnsi"/>
                <w:lang w:val="mk-MK"/>
              </w:rPr>
            </w:pPr>
            <w:r>
              <w:rPr>
                <w:rFonts w:asciiTheme="minorHAnsi" w:hAnsiTheme="minorHAnsi" w:cstheme="minorHAnsi"/>
                <w:lang w:val="mk-MK"/>
              </w:rPr>
              <w:t>7 час</w:t>
            </w:r>
          </w:p>
        </w:tc>
        <w:tc>
          <w:tcPr>
            <w:tcW w:w="1275" w:type="dxa"/>
          </w:tcPr>
          <w:p w14:paraId="175ECE8A">
            <w:pPr>
              <w:jc w:val="center"/>
              <w:rPr>
                <w:rFonts w:asciiTheme="minorHAnsi" w:hAnsiTheme="minorHAnsi" w:cstheme="minorHAnsi"/>
                <w:lang w:val="mk-MK"/>
              </w:rPr>
            </w:pPr>
          </w:p>
        </w:tc>
        <w:tc>
          <w:tcPr>
            <w:tcW w:w="1418" w:type="dxa"/>
          </w:tcPr>
          <w:p w14:paraId="7BDC72B1">
            <w:pPr>
              <w:jc w:val="center"/>
              <w:rPr>
                <w:rFonts w:asciiTheme="minorHAnsi" w:hAnsiTheme="minorHAnsi" w:cstheme="minorHAnsi"/>
                <w:lang w:val="mk-MK"/>
              </w:rPr>
            </w:pPr>
          </w:p>
        </w:tc>
        <w:tc>
          <w:tcPr>
            <w:tcW w:w="1276" w:type="dxa"/>
          </w:tcPr>
          <w:p w14:paraId="59171ACC">
            <w:pPr>
              <w:jc w:val="center"/>
              <w:rPr>
                <w:rFonts w:asciiTheme="minorHAnsi" w:hAnsiTheme="minorHAnsi" w:cstheme="minorHAnsi"/>
                <w:lang w:val="mk-MK"/>
              </w:rPr>
            </w:pPr>
          </w:p>
        </w:tc>
      </w:tr>
      <w:tr w14:paraId="546710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45ED7DE4">
            <w:pPr>
              <w:jc w:val="center"/>
              <w:rPr>
                <w:rFonts w:asciiTheme="minorHAnsi" w:hAnsiTheme="minorHAnsi" w:cstheme="minorHAnsi"/>
                <w:lang w:val="mk-MK"/>
              </w:rPr>
            </w:pPr>
            <w:r>
              <w:rPr>
                <w:rFonts w:asciiTheme="minorHAnsi" w:hAnsiTheme="minorHAnsi" w:cstheme="minorHAnsi"/>
                <w:lang w:val="mk-MK"/>
              </w:rPr>
              <w:t>Белинда</w:t>
            </w:r>
          </w:p>
          <w:p w14:paraId="4CA62243">
            <w:pPr>
              <w:jc w:val="center"/>
              <w:rPr>
                <w:rFonts w:asciiTheme="minorHAnsi" w:hAnsiTheme="minorHAnsi" w:cstheme="minorHAnsi"/>
                <w:lang w:val="mk-MK"/>
              </w:rPr>
            </w:pPr>
            <w:r>
              <w:rPr>
                <w:rFonts w:asciiTheme="minorHAnsi" w:hAnsiTheme="minorHAnsi" w:cstheme="minorHAnsi"/>
                <w:lang w:val="mk-MK"/>
              </w:rPr>
              <w:t>Ристеска</w:t>
            </w:r>
          </w:p>
        </w:tc>
        <w:tc>
          <w:tcPr>
            <w:tcW w:w="1701" w:type="dxa"/>
          </w:tcPr>
          <w:p w14:paraId="0E033888">
            <w:pPr>
              <w:jc w:val="center"/>
              <w:rPr>
                <w:rFonts w:asciiTheme="minorHAnsi" w:hAnsiTheme="minorHAnsi" w:cstheme="minorHAnsi"/>
                <w:lang w:val="mk-MK"/>
              </w:rPr>
            </w:pPr>
            <w:r>
              <w:rPr>
                <w:rFonts w:asciiTheme="minorHAnsi" w:hAnsiTheme="minorHAnsi" w:cstheme="minorHAnsi"/>
                <w:lang w:val="mk-MK"/>
              </w:rPr>
              <w:t>Музичко образование</w:t>
            </w:r>
          </w:p>
        </w:tc>
        <w:tc>
          <w:tcPr>
            <w:tcW w:w="1701" w:type="dxa"/>
          </w:tcPr>
          <w:p w14:paraId="3027F6FC">
            <w:pPr>
              <w:jc w:val="center"/>
              <w:rPr>
                <w:rFonts w:asciiTheme="minorHAnsi" w:hAnsiTheme="minorHAnsi" w:cstheme="minorHAnsi"/>
                <w:lang w:val="mk-MK"/>
              </w:rPr>
            </w:pPr>
          </w:p>
        </w:tc>
        <w:tc>
          <w:tcPr>
            <w:tcW w:w="1134" w:type="dxa"/>
          </w:tcPr>
          <w:p w14:paraId="5D3CD850">
            <w:pPr>
              <w:jc w:val="center"/>
              <w:rPr>
                <w:rFonts w:asciiTheme="minorHAnsi" w:hAnsiTheme="minorHAnsi" w:cstheme="minorHAnsi"/>
                <w:lang w:val="mk-MK"/>
              </w:rPr>
            </w:pPr>
          </w:p>
        </w:tc>
        <w:tc>
          <w:tcPr>
            <w:tcW w:w="1275" w:type="dxa"/>
          </w:tcPr>
          <w:p w14:paraId="03B222E5">
            <w:pPr>
              <w:jc w:val="center"/>
              <w:rPr>
                <w:rFonts w:asciiTheme="minorHAnsi" w:hAnsiTheme="minorHAnsi" w:cstheme="minorHAnsi"/>
                <w:lang w:val="mk-MK"/>
              </w:rPr>
            </w:pPr>
          </w:p>
        </w:tc>
        <w:tc>
          <w:tcPr>
            <w:tcW w:w="1418" w:type="dxa"/>
          </w:tcPr>
          <w:p w14:paraId="64F0A937">
            <w:pPr>
              <w:jc w:val="center"/>
              <w:rPr>
                <w:rFonts w:asciiTheme="minorHAnsi" w:hAnsiTheme="minorHAnsi" w:cstheme="minorHAnsi"/>
                <w:lang w:val="mk-MK"/>
              </w:rPr>
            </w:pPr>
            <w:r>
              <w:rPr>
                <w:rFonts w:asciiTheme="minorHAnsi" w:hAnsiTheme="minorHAnsi" w:cstheme="minorHAnsi"/>
                <w:lang w:val="mk-MK"/>
              </w:rPr>
              <w:t>5 час</w:t>
            </w:r>
          </w:p>
        </w:tc>
        <w:tc>
          <w:tcPr>
            <w:tcW w:w="1276" w:type="dxa"/>
          </w:tcPr>
          <w:p w14:paraId="118D275F">
            <w:pPr>
              <w:jc w:val="center"/>
              <w:rPr>
                <w:rFonts w:asciiTheme="minorHAnsi" w:hAnsiTheme="minorHAnsi" w:cstheme="minorHAnsi"/>
                <w:lang w:val="mk-MK"/>
              </w:rPr>
            </w:pPr>
          </w:p>
        </w:tc>
      </w:tr>
      <w:tr w14:paraId="1BF715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1245D87E">
            <w:pPr>
              <w:jc w:val="center"/>
              <w:rPr>
                <w:rFonts w:asciiTheme="minorHAnsi" w:hAnsiTheme="minorHAnsi" w:cstheme="minorHAnsi"/>
                <w:lang w:val="mk-MK"/>
              </w:rPr>
            </w:pPr>
            <w:r>
              <w:rPr>
                <w:rFonts w:asciiTheme="minorHAnsi" w:hAnsiTheme="minorHAnsi" w:cstheme="minorHAnsi"/>
                <w:lang w:val="mk-MK"/>
              </w:rPr>
              <w:t>Тони Чатлески</w:t>
            </w:r>
          </w:p>
        </w:tc>
        <w:tc>
          <w:tcPr>
            <w:tcW w:w="1701" w:type="dxa"/>
          </w:tcPr>
          <w:p w14:paraId="143045D7">
            <w:pPr>
              <w:jc w:val="center"/>
              <w:rPr>
                <w:rFonts w:asciiTheme="minorHAnsi" w:hAnsiTheme="minorHAnsi" w:cstheme="minorHAnsi"/>
                <w:lang w:val="mk-MK"/>
              </w:rPr>
            </w:pPr>
            <w:r>
              <w:rPr>
                <w:rFonts w:asciiTheme="minorHAnsi" w:hAnsiTheme="minorHAnsi" w:cstheme="minorHAnsi"/>
                <w:lang w:val="mk-MK"/>
              </w:rPr>
              <w:t>Ликовно образование</w:t>
            </w:r>
          </w:p>
        </w:tc>
        <w:tc>
          <w:tcPr>
            <w:tcW w:w="1701" w:type="dxa"/>
          </w:tcPr>
          <w:p w14:paraId="5EF7B024">
            <w:pPr>
              <w:jc w:val="center"/>
              <w:rPr>
                <w:rFonts w:asciiTheme="minorHAnsi" w:hAnsiTheme="minorHAnsi" w:cstheme="minorHAnsi"/>
                <w:lang w:val="mk-MK"/>
              </w:rPr>
            </w:pPr>
          </w:p>
        </w:tc>
        <w:tc>
          <w:tcPr>
            <w:tcW w:w="1134" w:type="dxa"/>
          </w:tcPr>
          <w:p w14:paraId="13FD5883">
            <w:pPr>
              <w:jc w:val="center"/>
              <w:rPr>
                <w:rFonts w:asciiTheme="minorHAnsi" w:hAnsiTheme="minorHAnsi" w:cstheme="minorHAnsi"/>
                <w:lang w:val="mk-MK"/>
              </w:rPr>
            </w:pPr>
          </w:p>
        </w:tc>
        <w:tc>
          <w:tcPr>
            <w:tcW w:w="1275" w:type="dxa"/>
          </w:tcPr>
          <w:p w14:paraId="5CEB7768">
            <w:pPr>
              <w:jc w:val="center"/>
              <w:rPr>
                <w:rFonts w:asciiTheme="minorHAnsi" w:hAnsiTheme="minorHAnsi" w:cstheme="minorHAnsi"/>
                <w:lang w:val="mk-MK"/>
              </w:rPr>
            </w:pPr>
          </w:p>
        </w:tc>
        <w:tc>
          <w:tcPr>
            <w:tcW w:w="1418" w:type="dxa"/>
          </w:tcPr>
          <w:p w14:paraId="395E6328">
            <w:pPr>
              <w:jc w:val="center"/>
              <w:rPr>
                <w:rFonts w:asciiTheme="minorHAnsi" w:hAnsiTheme="minorHAnsi" w:cstheme="minorHAnsi"/>
                <w:lang w:val="mk-MK"/>
              </w:rPr>
            </w:pPr>
          </w:p>
        </w:tc>
        <w:tc>
          <w:tcPr>
            <w:tcW w:w="1276" w:type="dxa"/>
          </w:tcPr>
          <w:p w14:paraId="2E434713">
            <w:pPr>
              <w:jc w:val="center"/>
              <w:rPr>
                <w:rFonts w:asciiTheme="minorHAnsi" w:hAnsiTheme="minorHAnsi" w:cstheme="minorHAnsi"/>
                <w:lang w:val="mk-MK"/>
              </w:rPr>
            </w:pPr>
            <w:r>
              <w:rPr>
                <w:rFonts w:asciiTheme="minorHAnsi" w:hAnsiTheme="minorHAnsi" w:cstheme="minorHAnsi"/>
                <w:lang w:val="mk-MK"/>
              </w:rPr>
              <w:t>4час</w:t>
            </w:r>
          </w:p>
        </w:tc>
      </w:tr>
      <w:tr w14:paraId="42F9A4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5ACA07BA">
            <w:pPr>
              <w:jc w:val="center"/>
              <w:rPr>
                <w:rFonts w:asciiTheme="minorHAnsi" w:hAnsiTheme="minorHAnsi" w:cstheme="minorHAnsi"/>
                <w:lang w:val="mk-MK"/>
              </w:rPr>
            </w:pPr>
            <w:r>
              <w:rPr>
                <w:rFonts w:asciiTheme="minorHAnsi" w:hAnsiTheme="minorHAnsi" w:cstheme="minorHAnsi"/>
                <w:lang w:val="mk-MK"/>
              </w:rPr>
              <w:t>Кети Шишкоска</w:t>
            </w:r>
          </w:p>
        </w:tc>
        <w:tc>
          <w:tcPr>
            <w:tcW w:w="1701" w:type="dxa"/>
          </w:tcPr>
          <w:p w14:paraId="70091E5D">
            <w:pPr>
              <w:jc w:val="center"/>
              <w:rPr>
                <w:rFonts w:asciiTheme="minorHAnsi" w:hAnsiTheme="minorHAnsi" w:cstheme="minorHAnsi"/>
                <w:lang w:val="mk-MK"/>
              </w:rPr>
            </w:pPr>
            <w:r>
              <w:rPr>
                <w:rFonts w:asciiTheme="minorHAnsi" w:hAnsiTheme="minorHAnsi" w:cstheme="minorHAnsi"/>
                <w:lang w:val="mk-MK"/>
              </w:rPr>
              <w:t>Граѓанско обрзование</w:t>
            </w:r>
          </w:p>
        </w:tc>
        <w:tc>
          <w:tcPr>
            <w:tcW w:w="1701" w:type="dxa"/>
          </w:tcPr>
          <w:p w14:paraId="05C325CF">
            <w:pPr>
              <w:jc w:val="center"/>
              <w:rPr>
                <w:rFonts w:asciiTheme="minorHAnsi" w:hAnsiTheme="minorHAnsi" w:cstheme="minorHAnsi"/>
                <w:lang w:val="mk-MK"/>
              </w:rPr>
            </w:pPr>
          </w:p>
        </w:tc>
        <w:tc>
          <w:tcPr>
            <w:tcW w:w="1134" w:type="dxa"/>
          </w:tcPr>
          <w:p w14:paraId="0928893E">
            <w:pPr>
              <w:jc w:val="center"/>
              <w:rPr>
                <w:rFonts w:asciiTheme="minorHAnsi" w:hAnsiTheme="minorHAnsi" w:cstheme="minorHAnsi"/>
                <w:lang w:val="mk-MK"/>
              </w:rPr>
            </w:pPr>
            <w:r>
              <w:rPr>
                <w:rFonts w:asciiTheme="minorHAnsi" w:hAnsiTheme="minorHAnsi" w:cstheme="minorHAnsi"/>
                <w:lang w:val="mk-MK"/>
              </w:rPr>
              <w:t>4ч ас</w:t>
            </w:r>
          </w:p>
        </w:tc>
        <w:tc>
          <w:tcPr>
            <w:tcW w:w="1275" w:type="dxa"/>
          </w:tcPr>
          <w:p w14:paraId="53363613">
            <w:pPr>
              <w:jc w:val="center"/>
              <w:rPr>
                <w:rFonts w:asciiTheme="minorHAnsi" w:hAnsiTheme="minorHAnsi" w:cstheme="minorHAnsi"/>
                <w:lang w:val="mk-MK"/>
              </w:rPr>
            </w:pPr>
          </w:p>
        </w:tc>
        <w:tc>
          <w:tcPr>
            <w:tcW w:w="1418" w:type="dxa"/>
          </w:tcPr>
          <w:p w14:paraId="6A0486E5">
            <w:pPr>
              <w:jc w:val="center"/>
              <w:rPr>
                <w:rFonts w:asciiTheme="minorHAnsi" w:hAnsiTheme="minorHAnsi" w:cstheme="minorHAnsi"/>
                <w:lang w:val="mk-MK"/>
              </w:rPr>
            </w:pPr>
          </w:p>
        </w:tc>
        <w:tc>
          <w:tcPr>
            <w:tcW w:w="1276" w:type="dxa"/>
          </w:tcPr>
          <w:p w14:paraId="5BA2EFB4">
            <w:pPr>
              <w:jc w:val="center"/>
              <w:rPr>
                <w:rFonts w:asciiTheme="minorHAnsi" w:hAnsiTheme="minorHAnsi" w:cstheme="minorHAnsi"/>
                <w:lang w:val="mk-MK"/>
              </w:rPr>
            </w:pPr>
          </w:p>
        </w:tc>
      </w:tr>
      <w:tr w14:paraId="07F9B1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2023E429">
            <w:pPr>
              <w:jc w:val="center"/>
              <w:rPr>
                <w:rFonts w:asciiTheme="minorHAnsi" w:hAnsiTheme="minorHAnsi" w:cstheme="minorHAnsi"/>
                <w:lang w:val="mk-MK"/>
              </w:rPr>
            </w:pPr>
            <w:r>
              <w:rPr>
                <w:rFonts w:asciiTheme="minorHAnsi" w:hAnsiTheme="minorHAnsi" w:cstheme="minorHAnsi"/>
                <w:lang w:val="mk-MK"/>
              </w:rPr>
              <w:t>Христина Петкоска</w:t>
            </w:r>
          </w:p>
        </w:tc>
        <w:tc>
          <w:tcPr>
            <w:tcW w:w="1701" w:type="dxa"/>
          </w:tcPr>
          <w:p w14:paraId="614F50AB">
            <w:pPr>
              <w:jc w:val="center"/>
              <w:rPr>
                <w:rFonts w:asciiTheme="minorHAnsi" w:hAnsiTheme="minorHAnsi" w:cstheme="minorHAnsi"/>
                <w:lang w:val="mk-MK"/>
              </w:rPr>
            </w:pPr>
            <w:r>
              <w:rPr>
                <w:rFonts w:asciiTheme="minorHAnsi" w:hAnsiTheme="minorHAnsi" w:cstheme="minorHAnsi"/>
                <w:lang w:val="mk-MK"/>
              </w:rPr>
              <w:t>Етика</w:t>
            </w:r>
          </w:p>
        </w:tc>
        <w:tc>
          <w:tcPr>
            <w:tcW w:w="1701" w:type="dxa"/>
          </w:tcPr>
          <w:p w14:paraId="63294C7C">
            <w:pPr>
              <w:jc w:val="center"/>
              <w:rPr>
                <w:rFonts w:asciiTheme="minorHAnsi" w:hAnsiTheme="minorHAnsi" w:cstheme="minorHAnsi"/>
                <w:lang w:val="mk-MK"/>
              </w:rPr>
            </w:pPr>
          </w:p>
        </w:tc>
        <w:tc>
          <w:tcPr>
            <w:tcW w:w="1134" w:type="dxa"/>
          </w:tcPr>
          <w:p w14:paraId="37CA6EC4">
            <w:pPr>
              <w:jc w:val="center"/>
              <w:rPr>
                <w:rFonts w:asciiTheme="minorHAnsi" w:hAnsiTheme="minorHAnsi" w:cstheme="minorHAnsi"/>
                <w:lang w:val="mk-MK"/>
              </w:rPr>
            </w:pPr>
          </w:p>
        </w:tc>
        <w:tc>
          <w:tcPr>
            <w:tcW w:w="1275" w:type="dxa"/>
          </w:tcPr>
          <w:p w14:paraId="5956EFD7">
            <w:pPr>
              <w:jc w:val="center"/>
              <w:rPr>
                <w:rFonts w:asciiTheme="minorHAnsi" w:hAnsiTheme="minorHAnsi" w:cstheme="minorHAnsi"/>
                <w:lang w:val="mk-MK"/>
              </w:rPr>
            </w:pPr>
            <w:r>
              <w:rPr>
                <w:rFonts w:asciiTheme="minorHAnsi" w:hAnsiTheme="minorHAnsi" w:cstheme="minorHAnsi"/>
                <w:lang w:val="mk-MK"/>
              </w:rPr>
              <w:t>7 час</w:t>
            </w:r>
          </w:p>
        </w:tc>
        <w:tc>
          <w:tcPr>
            <w:tcW w:w="1418" w:type="dxa"/>
          </w:tcPr>
          <w:p w14:paraId="1ADBA1B0">
            <w:pPr>
              <w:jc w:val="center"/>
              <w:rPr>
                <w:rFonts w:asciiTheme="minorHAnsi" w:hAnsiTheme="minorHAnsi" w:cstheme="minorHAnsi"/>
                <w:lang w:val="mk-MK"/>
              </w:rPr>
            </w:pPr>
          </w:p>
        </w:tc>
        <w:tc>
          <w:tcPr>
            <w:tcW w:w="1276" w:type="dxa"/>
          </w:tcPr>
          <w:p w14:paraId="59BED8C3">
            <w:pPr>
              <w:jc w:val="center"/>
              <w:rPr>
                <w:rFonts w:asciiTheme="minorHAnsi" w:hAnsiTheme="minorHAnsi" w:cstheme="minorHAnsi"/>
                <w:lang w:val="mk-MK"/>
              </w:rPr>
            </w:pPr>
          </w:p>
        </w:tc>
      </w:tr>
      <w:tr w14:paraId="3F4C29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6E042E9A">
            <w:pPr>
              <w:jc w:val="center"/>
              <w:rPr>
                <w:rFonts w:asciiTheme="minorHAnsi" w:hAnsiTheme="minorHAnsi" w:cstheme="minorHAnsi"/>
                <w:lang w:val="mk-MK"/>
              </w:rPr>
            </w:pPr>
            <w:r>
              <w:rPr>
                <w:rFonts w:asciiTheme="minorHAnsi" w:hAnsiTheme="minorHAnsi" w:cstheme="minorHAnsi"/>
                <w:lang w:val="mk-MK"/>
              </w:rPr>
              <w:t>Роберт Конески</w:t>
            </w:r>
          </w:p>
        </w:tc>
        <w:tc>
          <w:tcPr>
            <w:tcW w:w="1701" w:type="dxa"/>
          </w:tcPr>
          <w:p w14:paraId="6B7398AE">
            <w:pPr>
              <w:jc w:val="center"/>
              <w:rPr>
                <w:rFonts w:asciiTheme="minorHAnsi" w:hAnsiTheme="minorHAnsi" w:cstheme="minorHAnsi"/>
                <w:lang w:val="mk-MK"/>
              </w:rPr>
            </w:pPr>
            <w:r>
              <w:rPr>
                <w:rFonts w:asciiTheme="minorHAnsi" w:hAnsiTheme="minorHAnsi" w:cstheme="minorHAnsi"/>
                <w:lang w:val="mk-MK"/>
              </w:rPr>
              <w:t>Етика на религии</w:t>
            </w:r>
          </w:p>
        </w:tc>
        <w:tc>
          <w:tcPr>
            <w:tcW w:w="1701" w:type="dxa"/>
          </w:tcPr>
          <w:p w14:paraId="3F8A78E5">
            <w:pPr>
              <w:rPr>
                <w:rFonts w:asciiTheme="minorHAnsi" w:hAnsiTheme="minorHAnsi" w:cstheme="minorHAnsi"/>
                <w:lang w:val="mk-MK"/>
              </w:rPr>
            </w:pPr>
          </w:p>
        </w:tc>
        <w:tc>
          <w:tcPr>
            <w:tcW w:w="1134" w:type="dxa"/>
          </w:tcPr>
          <w:p w14:paraId="085C0086">
            <w:pPr>
              <w:jc w:val="center"/>
              <w:rPr>
                <w:rFonts w:asciiTheme="minorHAnsi" w:hAnsiTheme="minorHAnsi" w:cstheme="minorHAnsi"/>
                <w:lang w:val="mk-MK"/>
              </w:rPr>
            </w:pPr>
          </w:p>
        </w:tc>
        <w:tc>
          <w:tcPr>
            <w:tcW w:w="1275" w:type="dxa"/>
          </w:tcPr>
          <w:p w14:paraId="42479307">
            <w:pPr>
              <w:jc w:val="center"/>
              <w:rPr>
                <w:rFonts w:asciiTheme="minorHAnsi" w:hAnsiTheme="minorHAnsi" w:cstheme="minorHAnsi"/>
                <w:lang w:val="mk-MK"/>
              </w:rPr>
            </w:pPr>
            <w:r>
              <w:rPr>
                <w:rFonts w:asciiTheme="minorHAnsi" w:hAnsiTheme="minorHAnsi" w:cstheme="minorHAnsi"/>
                <w:lang w:val="mk-MK"/>
              </w:rPr>
              <w:t xml:space="preserve">5час </w:t>
            </w:r>
          </w:p>
        </w:tc>
        <w:tc>
          <w:tcPr>
            <w:tcW w:w="1418" w:type="dxa"/>
          </w:tcPr>
          <w:p w14:paraId="363FDA71">
            <w:pPr>
              <w:jc w:val="center"/>
              <w:rPr>
                <w:rFonts w:asciiTheme="minorHAnsi" w:hAnsiTheme="minorHAnsi" w:cstheme="minorHAnsi"/>
                <w:lang w:val="mk-MK"/>
              </w:rPr>
            </w:pPr>
          </w:p>
        </w:tc>
        <w:tc>
          <w:tcPr>
            <w:tcW w:w="1276" w:type="dxa"/>
          </w:tcPr>
          <w:p w14:paraId="47242061">
            <w:pPr>
              <w:jc w:val="center"/>
              <w:rPr>
                <w:rFonts w:asciiTheme="minorHAnsi" w:hAnsiTheme="minorHAnsi" w:cstheme="minorHAnsi"/>
                <w:lang w:val="mk-MK"/>
              </w:rPr>
            </w:pPr>
          </w:p>
        </w:tc>
      </w:tr>
      <w:tr w14:paraId="28793B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540026CF">
            <w:pPr>
              <w:jc w:val="center"/>
              <w:rPr>
                <w:rFonts w:asciiTheme="minorHAnsi" w:hAnsiTheme="minorHAnsi" w:cstheme="minorHAnsi"/>
                <w:lang w:val="mk-MK"/>
              </w:rPr>
            </w:pPr>
            <w:r>
              <w:rPr>
                <w:rFonts w:asciiTheme="minorHAnsi" w:hAnsiTheme="minorHAnsi" w:cstheme="minorHAnsi"/>
                <w:lang w:val="mk-MK"/>
              </w:rPr>
              <w:t>Николче Секулоски</w:t>
            </w:r>
          </w:p>
        </w:tc>
        <w:tc>
          <w:tcPr>
            <w:tcW w:w="1701" w:type="dxa"/>
          </w:tcPr>
          <w:p w14:paraId="419D71B1">
            <w:pPr>
              <w:jc w:val="center"/>
              <w:rPr>
                <w:rFonts w:asciiTheme="minorHAnsi" w:hAnsiTheme="minorHAnsi" w:cstheme="minorHAnsi"/>
                <w:lang w:val="mk-MK"/>
              </w:rPr>
            </w:pPr>
            <w:r>
              <w:rPr>
                <w:rFonts w:asciiTheme="minorHAnsi" w:hAnsiTheme="minorHAnsi" w:cstheme="minorHAnsi"/>
                <w:lang w:val="mk-MK"/>
              </w:rPr>
              <w:t>Информатика</w:t>
            </w:r>
          </w:p>
        </w:tc>
        <w:tc>
          <w:tcPr>
            <w:tcW w:w="1701" w:type="dxa"/>
          </w:tcPr>
          <w:p w14:paraId="431FC29A">
            <w:pPr>
              <w:jc w:val="center"/>
              <w:rPr>
                <w:rFonts w:asciiTheme="minorHAnsi" w:hAnsiTheme="minorHAnsi" w:cstheme="minorHAnsi"/>
                <w:lang w:val="mk-MK"/>
              </w:rPr>
            </w:pPr>
          </w:p>
        </w:tc>
        <w:tc>
          <w:tcPr>
            <w:tcW w:w="1134" w:type="dxa"/>
          </w:tcPr>
          <w:p w14:paraId="52942596">
            <w:pPr>
              <w:jc w:val="center"/>
              <w:rPr>
                <w:rFonts w:asciiTheme="minorHAnsi" w:hAnsiTheme="minorHAnsi" w:cstheme="minorHAnsi"/>
                <w:lang w:val="mk-MK"/>
              </w:rPr>
            </w:pPr>
          </w:p>
        </w:tc>
        <w:tc>
          <w:tcPr>
            <w:tcW w:w="1275" w:type="dxa"/>
          </w:tcPr>
          <w:p w14:paraId="7CF1731B">
            <w:pPr>
              <w:jc w:val="center"/>
              <w:rPr>
                <w:rFonts w:asciiTheme="minorHAnsi" w:hAnsiTheme="minorHAnsi" w:cstheme="minorHAnsi"/>
                <w:lang w:val="mk-MK"/>
              </w:rPr>
            </w:pPr>
            <w:r>
              <w:rPr>
                <w:rFonts w:asciiTheme="minorHAnsi" w:hAnsiTheme="minorHAnsi" w:cstheme="minorHAnsi"/>
                <w:lang w:val="mk-MK"/>
              </w:rPr>
              <w:t>3час прва смена</w:t>
            </w:r>
          </w:p>
        </w:tc>
        <w:tc>
          <w:tcPr>
            <w:tcW w:w="1418" w:type="dxa"/>
          </w:tcPr>
          <w:p w14:paraId="1394E60A">
            <w:pPr>
              <w:jc w:val="center"/>
              <w:rPr>
                <w:rFonts w:asciiTheme="minorHAnsi" w:hAnsiTheme="minorHAnsi" w:cstheme="minorHAnsi"/>
                <w:lang w:val="mk-MK"/>
              </w:rPr>
            </w:pPr>
            <w:r>
              <w:rPr>
                <w:rFonts w:asciiTheme="minorHAnsi" w:hAnsiTheme="minorHAnsi" w:cstheme="minorHAnsi"/>
                <w:lang w:val="mk-MK"/>
              </w:rPr>
              <w:t>5час втора смена</w:t>
            </w:r>
          </w:p>
        </w:tc>
        <w:tc>
          <w:tcPr>
            <w:tcW w:w="1276" w:type="dxa"/>
          </w:tcPr>
          <w:p w14:paraId="7808418C">
            <w:pPr>
              <w:rPr>
                <w:rFonts w:asciiTheme="minorHAnsi" w:hAnsiTheme="minorHAnsi" w:cstheme="minorHAnsi"/>
                <w:lang w:val="mk-MK"/>
              </w:rPr>
            </w:pPr>
          </w:p>
        </w:tc>
      </w:tr>
      <w:tr w14:paraId="18D0FC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27F4AB69">
            <w:pPr>
              <w:jc w:val="center"/>
              <w:rPr>
                <w:rFonts w:asciiTheme="minorHAnsi" w:hAnsiTheme="minorHAnsi" w:cstheme="minorHAnsi"/>
                <w:lang w:val="mk-MK"/>
              </w:rPr>
            </w:pPr>
            <w:r>
              <w:rPr>
                <w:rFonts w:asciiTheme="minorHAnsi" w:hAnsiTheme="minorHAnsi" w:cstheme="minorHAnsi"/>
                <w:lang w:val="mk-MK"/>
              </w:rPr>
              <w:t>Соња Пирганоска</w:t>
            </w:r>
          </w:p>
        </w:tc>
        <w:tc>
          <w:tcPr>
            <w:tcW w:w="1701" w:type="dxa"/>
          </w:tcPr>
          <w:p w14:paraId="74822028">
            <w:pPr>
              <w:jc w:val="center"/>
              <w:rPr>
                <w:rFonts w:asciiTheme="minorHAnsi" w:hAnsiTheme="minorHAnsi" w:cstheme="minorHAnsi"/>
                <w:lang w:val="mk-MK"/>
              </w:rPr>
            </w:pPr>
            <w:r>
              <w:rPr>
                <w:rFonts w:asciiTheme="minorHAnsi" w:hAnsiTheme="minorHAnsi" w:cstheme="minorHAnsi"/>
                <w:lang w:val="mk-MK"/>
              </w:rPr>
              <w:t>Природни науки</w:t>
            </w:r>
          </w:p>
        </w:tc>
        <w:tc>
          <w:tcPr>
            <w:tcW w:w="1701" w:type="dxa"/>
          </w:tcPr>
          <w:p w14:paraId="0E38E0FC">
            <w:pPr>
              <w:jc w:val="center"/>
              <w:rPr>
                <w:rFonts w:asciiTheme="minorHAnsi" w:hAnsiTheme="minorHAnsi" w:cstheme="minorHAnsi"/>
                <w:lang w:val="mk-MK"/>
              </w:rPr>
            </w:pPr>
          </w:p>
        </w:tc>
        <w:tc>
          <w:tcPr>
            <w:tcW w:w="1134" w:type="dxa"/>
          </w:tcPr>
          <w:p w14:paraId="54AC1C3E">
            <w:pPr>
              <w:jc w:val="center"/>
              <w:rPr>
                <w:rFonts w:asciiTheme="minorHAnsi" w:hAnsiTheme="minorHAnsi" w:cstheme="minorHAnsi"/>
                <w:lang w:val="mk-MK"/>
              </w:rPr>
            </w:pPr>
          </w:p>
        </w:tc>
        <w:tc>
          <w:tcPr>
            <w:tcW w:w="1275" w:type="dxa"/>
          </w:tcPr>
          <w:p w14:paraId="11F64F1C">
            <w:pPr>
              <w:jc w:val="center"/>
              <w:rPr>
                <w:rFonts w:asciiTheme="minorHAnsi" w:hAnsiTheme="minorHAnsi" w:cstheme="minorHAnsi"/>
                <w:lang w:val="mk-MK"/>
              </w:rPr>
            </w:pPr>
            <w:r>
              <w:rPr>
                <w:rFonts w:asciiTheme="minorHAnsi" w:hAnsiTheme="minorHAnsi" w:cstheme="minorHAnsi"/>
                <w:lang w:val="mk-MK"/>
              </w:rPr>
              <w:t>3 час</w:t>
            </w:r>
          </w:p>
        </w:tc>
        <w:tc>
          <w:tcPr>
            <w:tcW w:w="1418" w:type="dxa"/>
          </w:tcPr>
          <w:p w14:paraId="7189A60F">
            <w:pPr>
              <w:jc w:val="center"/>
              <w:rPr>
                <w:rFonts w:asciiTheme="minorHAnsi" w:hAnsiTheme="minorHAnsi" w:cstheme="minorHAnsi"/>
                <w:lang w:val="mk-MK"/>
              </w:rPr>
            </w:pPr>
          </w:p>
        </w:tc>
        <w:tc>
          <w:tcPr>
            <w:tcW w:w="1276" w:type="dxa"/>
          </w:tcPr>
          <w:p w14:paraId="42704213">
            <w:pPr>
              <w:jc w:val="center"/>
              <w:rPr>
                <w:rFonts w:asciiTheme="minorHAnsi" w:hAnsiTheme="minorHAnsi" w:cstheme="minorHAnsi"/>
                <w:lang w:val="mk-MK"/>
              </w:rPr>
            </w:pPr>
          </w:p>
        </w:tc>
      </w:tr>
    </w:tbl>
    <w:p w14:paraId="413EE013">
      <w:pPr>
        <w:rPr>
          <w:rFonts w:asciiTheme="minorHAnsi" w:hAnsiTheme="minorHAnsi" w:cstheme="minorHAnsi"/>
          <w:lang w:val="mk-MK"/>
        </w:rPr>
      </w:pPr>
      <w:r>
        <w:rPr>
          <w:rFonts w:asciiTheme="minorHAnsi" w:hAnsiTheme="minorHAnsi" w:cstheme="minorHAnsi"/>
          <w:lang w:val="mk-MK"/>
        </w:rPr>
        <w:t xml:space="preserve">       Септември,2025                                                                                                     </w:t>
      </w:r>
    </w:p>
    <w:p w14:paraId="4BF4D34A">
      <w:pPr>
        <w:pStyle w:val="34"/>
        <w:tabs>
          <w:tab w:val="left" w:pos="3140"/>
          <w:tab w:val="left" w:pos="3141"/>
        </w:tabs>
        <w:ind w:left="1080" w:right="614" w:firstLine="0"/>
        <w:rPr>
          <w:rFonts w:asciiTheme="minorHAnsi" w:hAnsiTheme="minorHAnsi" w:cstheme="minorHAnsi"/>
          <w:lang w:val="mk-MK"/>
        </w:rPr>
      </w:pPr>
    </w:p>
    <w:p w14:paraId="69468771">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Индивидуални средби со родители </w:t>
      </w:r>
    </w:p>
    <w:p w14:paraId="5CB369D8">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 Одделенски  наставници – централно училиште</w:t>
      </w:r>
    </w:p>
    <w:tbl>
      <w:tblPr>
        <w:tblStyle w:val="30"/>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09"/>
        <w:gridCol w:w="1560"/>
        <w:gridCol w:w="1701"/>
        <w:gridCol w:w="1134"/>
        <w:gridCol w:w="1275"/>
        <w:gridCol w:w="1418"/>
        <w:gridCol w:w="1276"/>
      </w:tblGrid>
      <w:tr w14:paraId="46835F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8" w:hRule="atLeast"/>
        </w:trPr>
        <w:tc>
          <w:tcPr>
            <w:tcW w:w="1809" w:type="dxa"/>
            <w:vMerge w:val="restart"/>
          </w:tcPr>
          <w:p w14:paraId="4D5EA123">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Предметен нставник </w:t>
            </w:r>
          </w:p>
        </w:tc>
        <w:tc>
          <w:tcPr>
            <w:tcW w:w="1560" w:type="dxa"/>
            <w:vMerge w:val="restart"/>
          </w:tcPr>
          <w:p w14:paraId="0950C85F">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Наставен предмет</w:t>
            </w:r>
          </w:p>
        </w:tc>
        <w:tc>
          <w:tcPr>
            <w:tcW w:w="6804" w:type="dxa"/>
            <w:gridSpan w:val="5"/>
          </w:tcPr>
          <w:p w14:paraId="01ECDABC">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Денови во неделата</w:t>
            </w:r>
          </w:p>
        </w:tc>
      </w:tr>
      <w:tr w14:paraId="285074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809" w:type="dxa"/>
            <w:vMerge w:val="continue"/>
          </w:tcPr>
          <w:p w14:paraId="2AE96247">
            <w:pPr>
              <w:jc w:val="center"/>
              <w:rPr>
                <w:rFonts w:asciiTheme="minorHAnsi" w:hAnsiTheme="minorHAnsi" w:cstheme="minorHAnsi"/>
                <w:b/>
                <w:sz w:val="18"/>
                <w:szCs w:val="18"/>
                <w:lang w:val="mk-MK"/>
              </w:rPr>
            </w:pPr>
          </w:p>
        </w:tc>
        <w:tc>
          <w:tcPr>
            <w:tcW w:w="1560" w:type="dxa"/>
            <w:vMerge w:val="continue"/>
          </w:tcPr>
          <w:p w14:paraId="2B310111">
            <w:pPr>
              <w:jc w:val="center"/>
              <w:rPr>
                <w:rFonts w:asciiTheme="minorHAnsi" w:hAnsiTheme="minorHAnsi" w:cstheme="minorHAnsi"/>
                <w:b/>
                <w:sz w:val="18"/>
                <w:szCs w:val="18"/>
                <w:lang w:val="mk-MK"/>
              </w:rPr>
            </w:pPr>
          </w:p>
        </w:tc>
        <w:tc>
          <w:tcPr>
            <w:tcW w:w="1701" w:type="dxa"/>
          </w:tcPr>
          <w:p w14:paraId="3BB73D37">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понеделник</w:t>
            </w:r>
          </w:p>
        </w:tc>
        <w:tc>
          <w:tcPr>
            <w:tcW w:w="1134" w:type="dxa"/>
          </w:tcPr>
          <w:p w14:paraId="117AE365">
            <w:pP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tc>
        <w:tc>
          <w:tcPr>
            <w:tcW w:w="1275" w:type="dxa"/>
          </w:tcPr>
          <w:p w14:paraId="5BF1C924">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tc>
        <w:tc>
          <w:tcPr>
            <w:tcW w:w="1418" w:type="dxa"/>
          </w:tcPr>
          <w:p w14:paraId="1EB20173">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tc>
        <w:tc>
          <w:tcPr>
            <w:tcW w:w="1276" w:type="dxa"/>
          </w:tcPr>
          <w:p w14:paraId="51E071F8">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tc>
      </w:tr>
      <w:tr w14:paraId="0EFF8E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4" w:hRule="atLeast"/>
        </w:trPr>
        <w:tc>
          <w:tcPr>
            <w:tcW w:w="1809" w:type="dxa"/>
          </w:tcPr>
          <w:p w14:paraId="52304483">
            <w:pPr>
              <w:rPr>
                <w:rFonts w:asciiTheme="minorHAnsi" w:hAnsiTheme="minorHAnsi" w:cstheme="minorHAnsi"/>
                <w:b/>
                <w:sz w:val="18"/>
                <w:szCs w:val="18"/>
                <w:lang w:val="mk-MK"/>
              </w:rPr>
            </w:pPr>
            <w:r>
              <w:rPr>
                <w:rFonts w:asciiTheme="minorHAnsi" w:hAnsiTheme="minorHAnsi" w:cstheme="minorHAnsi"/>
                <w:b/>
                <w:sz w:val="18"/>
                <w:szCs w:val="18"/>
                <w:lang w:val="mk-MK"/>
              </w:rPr>
              <w:t>Анета Станкоска</w:t>
            </w:r>
          </w:p>
        </w:tc>
        <w:tc>
          <w:tcPr>
            <w:tcW w:w="1560" w:type="dxa"/>
          </w:tcPr>
          <w:p w14:paraId="6BB62A24">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а</w:t>
            </w:r>
          </w:p>
        </w:tc>
        <w:tc>
          <w:tcPr>
            <w:tcW w:w="1701" w:type="dxa"/>
          </w:tcPr>
          <w:p w14:paraId="4C2E3DB0">
            <w:pPr>
              <w:jc w:val="center"/>
              <w:rPr>
                <w:rFonts w:asciiTheme="minorHAnsi" w:hAnsiTheme="minorHAnsi" w:cstheme="minorHAnsi"/>
                <w:b/>
                <w:sz w:val="18"/>
                <w:szCs w:val="18"/>
                <w:lang w:val="mk-MK"/>
              </w:rPr>
            </w:pPr>
          </w:p>
        </w:tc>
        <w:tc>
          <w:tcPr>
            <w:tcW w:w="1134" w:type="dxa"/>
          </w:tcPr>
          <w:p w14:paraId="64F39EA8">
            <w:pPr>
              <w:rPr>
                <w:rFonts w:asciiTheme="minorHAnsi" w:hAnsiTheme="minorHAnsi" w:cstheme="minorHAnsi"/>
                <w:b/>
                <w:sz w:val="18"/>
                <w:szCs w:val="18"/>
                <w:lang w:val="mk-MK"/>
              </w:rPr>
            </w:pPr>
          </w:p>
        </w:tc>
        <w:tc>
          <w:tcPr>
            <w:tcW w:w="1275" w:type="dxa"/>
          </w:tcPr>
          <w:p w14:paraId="00011803">
            <w:pPr>
              <w:jc w:val="center"/>
              <w:rPr>
                <w:rFonts w:asciiTheme="minorHAnsi" w:hAnsiTheme="minorHAnsi" w:cstheme="minorHAnsi"/>
                <w:b/>
                <w:sz w:val="18"/>
                <w:szCs w:val="18"/>
                <w:lang w:val="mk-MK"/>
              </w:rPr>
            </w:pPr>
          </w:p>
        </w:tc>
        <w:tc>
          <w:tcPr>
            <w:tcW w:w="1418" w:type="dxa"/>
          </w:tcPr>
          <w:p w14:paraId="77B7987D">
            <w:pPr>
              <w:jc w:val="center"/>
              <w:rPr>
                <w:rFonts w:asciiTheme="minorHAnsi" w:hAnsiTheme="minorHAnsi" w:cstheme="minorHAnsi"/>
                <w:b/>
                <w:sz w:val="18"/>
                <w:szCs w:val="18"/>
                <w:lang w:val="mk-MK"/>
              </w:rPr>
            </w:pPr>
          </w:p>
        </w:tc>
        <w:tc>
          <w:tcPr>
            <w:tcW w:w="1276" w:type="dxa"/>
          </w:tcPr>
          <w:p w14:paraId="154CBE98">
            <w:pPr>
              <w:jc w:val="center"/>
              <w:rPr>
                <w:rFonts w:asciiTheme="minorHAnsi" w:hAnsiTheme="minorHAnsi" w:cstheme="minorHAnsi"/>
                <w:b/>
                <w:sz w:val="18"/>
                <w:szCs w:val="18"/>
                <w:lang w:val="mk-MK"/>
              </w:rPr>
            </w:pPr>
          </w:p>
        </w:tc>
      </w:tr>
      <w:tr w14:paraId="74F4FE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4" w:hRule="atLeast"/>
        </w:trPr>
        <w:tc>
          <w:tcPr>
            <w:tcW w:w="1809" w:type="dxa"/>
          </w:tcPr>
          <w:p w14:paraId="48B86868">
            <w:pPr>
              <w:rPr>
                <w:rFonts w:asciiTheme="minorHAnsi" w:hAnsiTheme="minorHAnsi" w:cstheme="minorHAnsi"/>
                <w:b/>
                <w:sz w:val="18"/>
                <w:szCs w:val="18"/>
                <w:lang w:val="mk-MK"/>
              </w:rPr>
            </w:pPr>
            <w:r>
              <w:rPr>
                <w:rFonts w:asciiTheme="minorHAnsi" w:hAnsiTheme="minorHAnsi" w:cstheme="minorHAnsi"/>
                <w:b/>
                <w:sz w:val="18"/>
                <w:szCs w:val="18"/>
                <w:lang w:val="mk-MK"/>
              </w:rPr>
              <w:t>Горан Аврамоски</w:t>
            </w:r>
          </w:p>
        </w:tc>
        <w:tc>
          <w:tcPr>
            <w:tcW w:w="1560" w:type="dxa"/>
          </w:tcPr>
          <w:p w14:paraId="75DF294F">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б</w:t>
            </w:r>
          </w:p>
        </w:tc>
        <w:tc>
          <w:tcPr>
            <w:tcW w:w="1701" w:type="dxa"/>
          </w:tcPr>
          <w:p w14:paraId="5C93955B">
            <w:pPr>
              <w:rPr>
                <w:rFonts w:asciiTheme="minorHAnsi" w:hAnsiTheme="minorHAnsi" w:cstheme="minorHAnsi"/>
                <w:b/>
                <w:sz w:val="18"/>
                <w:szCs w:val="18"/>
                <w:lang w:val="en-GB"/>
              </w:rPr>
            </w:pPr>
          </w:p>
        </w:tc>
        <w:tc>
          <w:tcPr>
            <w:tcW w:w="1134" w:type="dxa"/>
          </w:tcPr>
          <w:p w14:paraId="5F4A8C2F">
            <w:pPr>
              <w:rPr>
                <w:rFonts w:asciiTheme="minorHAnsi" w:hAnsiTheme="minorHAnsi" w:cstheme="minorHAnsi"/>
                <w:b/>
                <w:sz w:val="18"/>
                <w:szCs w:val="18"/>
                <w:lang w:val="mk-MK"/>
              </w:rPr>
            </w:pPr>
          </w:p>
        </w:tc>
        <w:tc>
          <w:tcPr>
            <w:tcW w:w="1275" w:type="dxa"/>
          </w:tcPr>
          <w:p w14:paraId="35B51DF0">
            <w:pPr>
              <w:jc w:val="center"/>
              <w:rPr>
                <w:rFonts w:asciiTheme="minorHAnsi" w:hAnsiTheme="minorHAnsi" w:cstheme="minorHAnsi"/>
                <w:b/>
                <w:sz w:val="18"/>
                <w:szCs w:val="18"/>
                <w:lang w:val="mk-MK"/>
              </w:rPr>
            </w:pPr>
          </w:p>
        </w:tc>
        <w:tc>
          <w:tcPr>
            <w:tcW w:w="1418" w:type="dxa"/>
          </w:tcPr>
          <w:p w14:paraId="7D2C951A">
            <w:pPr>
              <w:jc w:val="center"/>
              <w:rPr>
                <w:rFonts w:asciiTheme="minorHAnsi" w:hAnsiTheme="minorHAnsi" w:cstheme="minorHAnsi"/>
                <w:b/>
                <w:sz w:val="18"/>
                <w:szCs w:val="18"/>
                <w:lang w:val="mk-MK"/>
              </w:rPr>
            </w:pPr>
          </w:p>
        </w:tc>
        <w:tc>
          <w:tcPr>
            <w:tcW w:w="1276" w:type="dxa"/>
          </w:tcPr>
          <w:p w14:paraId="6DB4926F">
            <w:pPr>
              <w:jc w:val="center"/>
              <w:rPr>
                <w:rFonts w:asciiTheme="minorHAnsi" w:hAnsiTheme="minorHAnsi" w:cstheme="minorHAnsi"/>
                <w:b/>
                <w:sz w:val="18"/>
                <w:szCs w:val="18"/>
                <w:lang w:val="mk-MK"/>
              </w:rPr>
            </w:pPr>
            <w:r>
              <w:rPr>
                <w:rFonts w:asciiTheme="minorHAnsi" w:hAnsiTheme="minorHAnsi" w:cstheme="minorHAnsi"/>
                <w:b/>
                <w:sz w:val="18"/>
                <w:szCs w:val="18"/>
                <w:lang w:val="mk-MK"/>
              </w:rPr>
              <w:t>3час</w:t>
            </w:r>
          </w:p>
        </w:tc>
      </w:tr>
      <w:tr w14:paraId="163706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0AD334A8">
            <w:pPr>
              <w:rPr>
                <w:rFonts w:asciiTheme="minorHAnsi" w:hAnsiTheme="minorHAnsi" w:cstheme="minorHAnsi"/>
                <w:b/>
                <w:sz w:val="18"/>
                <w:szCs w:val="18"/>
                <w:lang w:val="mk-MK"/>
              </w:rPr>
            </w:pPr>
            <w:r>
              <w:rPr>
                <w:rFonts w:asciiTheme="minorHAnsi" w:hAnsiTheme="minorHAnsi" w:cstheme="minorHAnsi"/>
                <w:b/>
                <w:sz w:val="18"/>
                <w:szCs w:val="18"/>
                <w:lang w:val="mk-MK"/>
              </w:rPr>
              <w:t>Ванчо Спиркоски</w:t>
            </w:r>
          </w:p>
        </w:tc>
        <w:tc>
          <w:tcPr>
            <w:tcW w:w="1560" w:type="dxa"/>
          </w:tcPr>
          <w:p w14:paraId="2BADB1E2">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в</w:t>
            </w:r>
          </w:p>
        </w:tc>
        <w:tc>
          <w:tcPr>
            <w:tcW w:w="1701" w:type="dxa"/>
          </w:tcPr>
          <w:p w14:paraId="348B0BB3">
            <w:pPr>
              <w:rPr>
                <w:rFonts w:asciiTheme="minorHAnsi" w:hAnsiTheme="minorHAnsi" w:cstheme="minorHAnsi"/>
                <w:b/>
                <w:sz w:val="18"/>
                <w:szCs w:val="18"/>
                <w:lang w:val="en-GB"/>
              </w:rPr>
            </w:pPr>
          </w:p>
        </w:tc>
        <w:tc>
          <w:tcPr>
            <w:tcW w:w="1134" w:type="dxa"/>
          </w:tcPr>
          <w:p w14:paraId="1DBF957A">
            <w:pPr>
              <w:jc w:val="center"/>
              <w:rPr>
                <w:rFonts w:asciiTheme="minorHAnsi" w:hAnsiTheme="minorHAnsi" w:cstheme="minorHAnsi"/>
                <w:b/>
                <w:sz w:val="18"/>
                <w:szCs w:val="18"/>
                <w:lang w:val="mk-MK"/>
              </w:rPr>
            </w:pPr>
          </w:p>
        </w:tc>
        <w:tc>
          <w:tcPr>
            <w:tcW w:w="1275" w:type="dxa"/>
          </w:tcPr>
          <w:p w14:paraId="45240CBC">
            <w:pPr>
              <w:jc w:val="center"/>
              <w:rPr>
                <w:rFonts w:asciiTheme="minorHAnsi" w:hAnsiTheme="minorHAnsi" w:cstheme="minorHAnsi"/>
                <w:b/>
                <w:sz w:val="18"/>
                <w:szCs w:val="18"/>
                <w:lang w:val="mk-MK"/>
              </w:rPr>
            </w:pPr>
          </w:p>
        </w:tc>
        <w:tc>
          <w:tcPr>
            <w:tcW w:w="1418" w:type="dxa"/>
          </w:tcPr>
          <w:p w14:paraId="06633E9C">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w:t>
            </w:r>
          </w:p>
        </w:tc>
        <w:tc>
          <w:tcPr>
            <w:tcW w:w="1276" w:type="dxa"/>
          </w:tcPr>
          <w:p w14:paraId="57F79A9E">
            <w:pPr>
              <w:jc w:val="center"/>
              <w:rPr>
                <w:rFonts w:asciiTheme="minorHAnsi" w:hAnsiTheme="minorHAnsi" w:cstheme="minorHAnsi"/>
                <w:b/>
                <w:sz w:val="18"/>
                <w:szCs w:val="18"/>
                <w:lang w:val="mk-MK"/>
              </w:rPr>
            </w:pPr>
          </w:p>
        </w:tc>
      </w:tr>
      <w:tr w14:paraId="45851A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1FF888B4">
            <w:pPr>
              <w:rPr>
                <w:rFonts w:asciiTheme="minorHAnsi" w:hAnsiTheme="minorHAnsi" w:cstheme="minorHAnsi"/>
                <w:b/>
                <w:sz w:val="18"/>
                <w:szCs w:val="18"/>
                <w:lang w:val="mk-MK"/>
              </w:rPr>
            </w:pPr>
            <w:r>
              <w:rPr>
                <w:rFonts w:asciiTheme="minorHAnsi" w:hAnsiTheme="minorHAnsi" w:cstheme="minorHAnsi"/>
                <w:b/>
                <w:sz w:val="18"/>
                <w:szCs w:val="18"/>
                <w:lang w:val="mk-MK"/>
              </w:rPr>
              <w:t>Весна Мегленски</w:t>
            </w:r>
          </w:p>
        </w:tc>
        <w:tc>
          <w:tcPr>
            <w:tcW w:w="1560" w:type="dxa"/>
          </w:tcPr>
          <w:p w14:paraId="5EE7A6DA">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а</w:t>
            </w:r>
          </w:p>
        </w:tc>
        <w:tc>
          <w:tcPr>
            <w:tcW w:w="1701" w:type="dxa"/>
          </w:tcPr>
          <w:p w14:paraId="64A58D2F">
            <w:pPr>
              <w:jc w:val="center"/>
              <w:rPr>
                <w:rFonts w:asciiTheme="minorHAnsi" w:hAnsiTheme="minorHAnsi" w:cstheme="minorHAnsi"/>
                <w:b/>
                <w:sz w:val="18"/>
                <w:szCs w:val="18"/>
                <w:lang w:val="mk-MK"/>
              </w:rPr>
            </w:pPr>
          </w:p>
        </w:tc>
        <w:tc>
          <w:tcPr>
            <w:tcW w:w="1134" w:type="dxa"/>
          </w:tcPr>
          <w:p w14:paraId="17299A8A">
            <w:pPr>
              <w:jc w:val="center"/>
              <w:rPr>
                <w:rFonts w:asciiTheme="minorHAnsi" w:hAnsiTheme="minorHAnsi" w:cstheme="minorHAnsi"/>
                <w:b/>
                <w:sz w:val="18"/>
                <w:szCs w:val="18"/>
                <w:lang w:val="mk-MK"/>
              </w:rPr>
            </w:pPr>
          </w:p>
        </w:tc>
        <w:tc>
          <w:tcPr>
            <w:tcW w:w="1275" w:type="dxa"/>
          </w:tcPr>
          <w:p w14:paraId="3D7CF3B9">
            <w:pPr>
              <w:jc w:val="center"/>
              <w:rPr>
                <w:rFonts w:asciiTheme="minorHAnsi" w:hAnsiTheme="minorHAnsi" w:cstheme="minorHAnsi"/>
                <w:b/>
                <w:sz w:val="18"/>
                <w:szCs w:val="18"/>
                <w:lang w:val="mk-MK"/>
              </w:rPr>
            </w:pPr>
          </w:p>
        </w:tc>
        <w:tc>
          <w:tcPr>
            <w:tcW w:w="1418" w:type="dxa"/>
          </w:tcPr>
          <w:p w14:paraId="55D83B8D">
            <w:pPr>
              <w:rPr>
                <w:rFonts w:asciiTheme="minorHAnsi" w:hAnsiTheme="minorHAnsi" w:cstheme="minorHAnsi"/>
                <w:b/>
                <w:sz w:val="18"/>
                <w:szCs w:val="18"/>
                <w:lang w:val="mk-MK"/>
              </w:rPr>
            </w:pPr>
          </w:p>
        </w:tc>
        <w:tc>
          <w:tcPr>
            <w:tcW w:w="1276" w:type="dxa"/>
          </w:tcPr>
          <w:p w14:paraId="6F2A5BDB">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w:t>
            </w:r>
          </w:p>
        </w:tc>
      </w:tr>
      <w:tr w14:paraId="4C388A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5B11F91B">
            <w:pPr>
              <w:rPr>
                <w:rFonts w:asciiTheme="minorHAnsi" w:hAnsiTheme="minorHAnsi" w:cstheme="minorHAnsi"/>
                <w:b/>
                <w:sz w:val="18"/>
                <w:szCs w:val="18"/>
                <w:lang w:val="mk-MK"/>
              </w:rPr>
            </w:pPr>
            <w:r>
              <w:rPr>
                <w:rFonts w:asciiTheme="minorHAnsi" w:hAnsiTheme="minorHAnsi" w:cstheme="minorHAnsi"/>
                <w:b/>
                <w:sz w:val="18"/>
                <w:szCs w:val="18"/>
                <w:lang w:val="mk-MK"/>
              </w:rPr>
              <w:t>Конеска Виолета</w:t>
            </w:r>
          </w:p>
        </w:tc>
        <w:tc>
          <w:tcPr>
            <w:tcW w:w="1560" w:type="dxa"/>
          </w:tcPr>
          <w:p w14:paraId="48ED3A69">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б</w:t>
            </w:r>
          </w:p>
        </w:tc>
        <w:tc>
          <w:tcPr>
            <w:tcW w:w="1701" w:type="dxa"/>
          </w:tcPr>
          <w:p w14:paraId="4600E03A">
            <w:pPr>
              <w:jc w:val="center"/>
              <w:rPr>
                <w:rFonts w:asciiTheme="minorHAnsi" w:hAnsiTheme="minorHAnsi" w:cstheme="minorHAnsi"/>
                <w:b/>
                <w:sz w:val="18"/>
                <w:szCs w:val="18"/>
                <w:lang w:val="mk-MK"/>
              </w:rPr>
            </w:pPr>
          </w:p>
        </w:tc>
        <w:tc>
          <w:tcPr>
            <w:tcW w:w="1134" w:type="dxa"/>
          </w:tcPr>
          <w:p w14:paraId="7B4C8A8F">
            <w:pPr>
              <w:rPr>
                <w:rFonts w:asciiTheme="minorHAnsi" w:hAnsiTheme="minorHAnsi" w:cstheme="minorHAnsi"/>
                <w:b/>
                <w:sz w:val="18"/>
                <w:szCs w:val="18"/>
                <w:lang w:val="mk-MK"/>
              </w:rPr>
            </w:pPr>
          </w:p>
        </w:tc>
        <w:tc>
          <w:tcPr>
            <w:tcW w:w="1275" w:type="dxa"/>
          </w:tcPr>
          <w:p w14:paraId="32389F89">
            <w:pPr>
              <w:jc w:val="center"/>
              <w:rPr>
                <w:rFonts w:asciiTheme="minorHAnsi" w:hAnsiTheme="minorHAnsi" w:cstheme="minorHAnsi"/>
                <w:b/>
                <w:sz w:val="18"/>
                <w:szCs w:val="18"/>
                <w:lang w:val="mk-MK"/>
              </w:rPr>
            </w:pPr>
          </w:p>
        </w:tc>
        <w:tc>
          <w:tcPr>
            <w:tcW w:w="1418" w:type="dxa"/>
          </w:tcPr>
          <w:p w14:paraId="56421CB1">
            <w:pPr>
              <w:jc w:val="center"/>
              <w:rPr>
                <w:rFonts w:asciiTheme="minorHAnsi" w:hAnsiTheme="minorHAnsi" w:cstheme="minorHAnsi"/>
                <w:b/>
                <w:sz w:val="18"/>
                <w:szCs w:val="18"/>
                <w:lang w:val="mk-MK"/>
              </w:rPr>
            </w:pPr>
          </w:p>
        </w:tc>
        <w:tc>
          <w:tcPr>
            <w:tcW w:w="1276" w:type="dxa"/>
          </w:tcPr>
          <w:p w14:paraId="0D1C60AA">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w:t>
            </w:r>
          </w:p>
        </w:tc>
      </w:tr>
      <w:tr w14:paraId="3E10AF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3E3C7006">
            <w:pPr>
              <w:rPr>
                <w:rFonts w:asciiTheme="minorHAnsi" w:hAnsiTheme="minorHAnsi" w:cstheme="minorHAnsi"/>
                <w:b/>
                <w:sz w:val="18"/>
                <w:szCs w:val="18"/>
                <w:lang w:val="mk-MK"/>
              </w:rPr>
            </w:pPr>
            <w:r>
              <w:rPr>
                <w:rFonts w:asciiTheme="minorHAnsi" w:hAnsiTheme="minorHAnsi" w:cstheme="minorHAnsi"/>
                <w:b/>
                <w:sz w:val="18"/>
                <w:szCs w:val="18"/>
                <w:lang w:val="mk-MK"/>
              </w:rPr>
              <w:t>Бошеска Сузана</w:t>
            </w:r>
          </w:p>
        </w:tc>
        <w:tc>
          <w:tcPr>
            <w:tcW w:w="1560" w:type="dxa"/>
          </w:tcPr>
          <w:p w14:paraId="4628983E">
            <w:pPr>
              <w:jc w:val="center"/>
              <w:rPr>
                <w:rFonts w:asciiTheme="minorHAnsi" w:hAnsiTheme="minorHAnsi" w:cstheme="minorHAnsi"/>
                <w:b/>
                <w:sz w:val="18"/>
                <w:szCs w:val="18"/>
                <w:lang w:val="mk-MK"/>
              </w:rPr>
            </w:pPr>
            <w:r>
              <w:rPr>
                <w:rFonts w:asciiTheme="minorHAnsi" w:hAnsiTheme="minorHAnsi" w:cstheme="minorHAnsi"/>
                <w:b/>
                <w:sz w:val="18"/>
                <w:szCs w:val="18"/>
              </w:rPr>
              <w:t>II</w:t>
            </w:r>
            <w:r>
              <w:rPr>
                <w:rFonts w:asciiTheme="minorHAnsi" w:hAnsiTheme="minorHAnsi" w:cstheme="minorHAnsi"/>
                <w:b/>
                <w:sz w:val="18"/>
                <w:szCs w:val="18"/>
                <w:lang w:val="mk-MK"/>
              </w:rPr>
              <w:t>в</w:t>
            </w:r>
          </w:p>
        </w:tc>
        <w:tc>
          <w:tcPr>
            <w:tcW w:w="1701" w:type="dxa"/>
          </w:tcPr>
          <w:p w14:paraId="1F1F7545">
            <w:pPr>
              <w:jc w:val="center"/>
              <w:rPr>
                <w:rFonts w:asciiTheme="minorHAnsi" w:hAnsiTheme="minorHAnsi" w:cstheme="minorHAnsi"/>
                <w:b/>
                <w:sz w:val="18"/>
                <w:szCs w:val="18"/>
                <w:lang w:val="mk-MK"/>
              </w:rPr>
            </w:pPr>
          </w:p>
        </w:tc>
        <w:tc>
          <w:tcPr>
            <w:tcW w:w="1134" w:type="dxa"/>
          </w:tcPr>
          <w:p w14:paraId="4946A21F">
            <w:pPr>
              <w:jc w:val="center"/>
              <w:rPr>
                <w:rFonts w:asciiTheme="minorHAnsi" w:hAnsiTheme="minorHAnsi" w:cstheme="minorHAnsi"/>
                <w:b/>
                <w:sz w:val="18"/>
                <w:szCs w:val="18"/>
                <w:lang w:val="mk-MK"/>
              </w:rPr>
            </w:pPr>
          </w:p>
        </w:tc>
        <w:tc>
          <w:tcPr>
            <w:tcW w:w="1275" w:type="dxa"/>
          </w:tcPr>
          <w:p w14:paraId="205C386F">
            <w:pPr>
              <w:jc w:val="center"/>
              <w:rPr>
                <w:rFonts w:asciiTheme="minorHAnsi" w:hAnsiTheme="minorHAnsi" w:cstheme="minorHAnsi"/>
                <w:b/>
                <w:sz w:val="18"/>
                <w:szCs w:val="18"/>
                <w:lang w:val="mk-MK"/>
              </w:rPr>
            </w:pPr>
          </w:p>
        </w:tc>
        <w:tc>
          <w:tcPr>
            <w:tcW w:w="1418" w:type="dxa"/>
          </w:tcPr>
          <w:p w14:paraId="4813D4BD">
            <w:pPr>
              <w:jc w:val="center"/>
              <w:rPr>
                <w:rFonts w:asciiTheme="minorHAnsi" w:hAnsiTheme="minorHAnsi" w:cstheme="minorHAnsi"/>
                <w:b/>
                <w:sz w:val="18"/>
                <w:szCs w:val="18"/>
                <w:lang w:val="mk-MK"/>
              </w:rPr>
            </w:pPr>
          </w:p>
        </w:tc>
        <w:tc>
          <w:tcPr>
            <w:tcW w:w="1276" w:type="dxa"/>
          </w:tcPr>
          <w:p w14:paraId="00D260DC">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w:t>
            </w:r>
          </w:p>
        </w:tc>
      </w:tr>
      <w:tr w14:paraId="6DBE78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00FE8BBE">
            <w:pPr>
              <w:rPr>
                <w:rFonts w:asciiTheme="minorHAnsi" w:hAnsiTheme="minorHAnsi" w:cstheme="minorHAnsi"/>
                <w:b/>
                <w:sz w:val="18"/>
                <w:szCs w:val="18"/>
                <w:lang w:val="mk-MK"/>
              </w:rPr>
            </w:pPr>
            <w:r>
              <w:rPr>
                <w:rFonts w:asciiTheme="minorHAnsi" w:hAnsiTheme="minorHAnsi" w:cstheme="minorHAnsi"/>
                <w:b/>
                <w:sz w:val="18"/>
                <w:szCs w:val="18"/>
                <w:lang w:val="mk-MK"/>
              </w:rPr>
              <w:t>Ристеска Валентина</w:t>
            </w:r>
          </w:p>
        </w:tc>
        <w:tc>
          <w:tcPr>
            <w:tcW w:w="1560" w:type="dxa"/>
          </w:tcPr>
          <w:p w14:paraId="43C1E0BC">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а</w:t>
            </w:r>
          </w:p>
        </w:tc>
        <w:tc>
          <w:tcPr>
            <w:tcW w:w="1701" w:type="dxa"/>
          </w:tcPr>
          <w:p w14:paraId="37680B82">
            <w:pPr>
              <w:jc w:val="center"/>
              <w:rPr>
                <w:rFonts w:asciiTheme="minorHAnsi" w:hAnsiTheme="minorHAnsi" w:cstheme="minorHAnsi"/>
                <w:b/>
                <w:sz w:val="18"/>
                <w:szCs w:val="18"/>
                <w:lang w:val="mk-MK"/>
              </w:rPr>
            </w:pPr>
          </w:p>
        </w:tc>
        <w:tc>
          <w:tcPr>
            <w:tcW w:w="1134" w:type="dxa"/>
          </w:tcPr>
          <w:p w14:paraId="5175CBEE">
            <w:pPr>
              <w:jc w:val="center"/>
              <w:rPr>
                <w:rFonts w:asciiTheme="minorHAnsi" w:hAnsiTheme="minorHAnsi" w:cstheme="minorHAnsi"/>
                <w:b/>
                <w:sz w:val="18"/>
                <w:szCs w:val="18"/>
                <w:lang w:val="mk-MK"/>
              </w:rPr>
            </w:pPr>
          </w:p>
        </w:tc>
        <w:tc>
          <w:tcPr>
            <w:tcW w:w="1275" w:type="dxa"/>
          </w:tcPr>
          <w:p w14:paraId="413F6D0B">
            <w:pPr>
              <w:jc w:val="center"/>
              <w:rPr>
                <w:rFonts w:asciiTheme="minorHAnsi" w:hAnsiTheme="minorHAnsi" w:cstheme="minorHAnsi"/>
                <w:b/>
                <w:sz w:val="18"/>
                <w:szCs w:val="18"/>
                <w:lang w:val="mk-MK"/>
              </w:rPr>
            </w:pPr>
          </w:p>
        </w:tc>
        <w:tc>
          <w:tcPr>
            <w:tcW w:w="1418" w:type="dxa"/>
          </w:tcPr>
          <w:p w14:paraId="5479B190">
            <w:pPr>
              <w:jc w:val="center"/>
              <w:rPr>
                <w:rFonts w:asciiTheme="minorHAnsi" w:hAnsiTheme="minorHAnsi" w:cstheme="minorHAnsi"/>
                <w:b/>
                <w:sz w:val="18"/>
                <w:szCs w:val="18"/>
                <w:lang w:val="mk-MK"/>
              </w:rPr>
            </w:pPr>
          </w:p>
        </w:tc>
        <w:tc>
          <w:tcPr>
            <w:tcW w:w="1276" w:type="dxa"/>
          </w:tcPr>
          <w:p w14:paraId="7208B66F">
            <w:pPr>
              <w:jc w:val="center"/>
              <w:rPr>
                <w:rFonts w:asciiTheme="minorHAnsi" w:hAnsiTheme="minorHAnsi" w:cstheme="minorHAnsi"/>
                <w:b/>
                <w:sz w:val="18"/>
                <w:szCs w:val="18"/>
                <w:lang w:val="mk-MK"/>
              </w:rPr>
            </w:pPr>
            <w:r>
              <w:rPr>
                <w:rFonts w:asciiTheme="minorHAnsi" w:hAnsiTheme="minorHAnsi" w:cstheme="minorHAnsi"/>
                <w:b/>
                <w:sz w:val="18"/>
                <w:szCs w:val="18"/>
                <w:lang w:val="mk-MK"/>
              </w:rPr>
              <w:t>1час</w:t>
            </w:r>
          </w:p>
        </w:tc>
      </w:tr>
      <w:tr w14:paraId="7287F8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543F77A5">
            <w:pPr>
              <w:rPr>
                <w:rFonts w:asciiTheme="minorHAnsi" w:hAnsiTheme="minorHAnsi" w:cstheme="minorHAnsi"/>
                <w:b/>
                <w:sz w:val="18"/>
                <w:szCs w:val="18"/>
                <w:lang w:val="mk-MK"/>
              </w:rPr>
            </w:pPr>
            <w:r>
              <w:rPr>
                <w:rFonts w:asciiTheme="minorHAnsi" w:hAnsiTheme="minorHAnsi" w:cstheme="minorHAnsi"/>
                <w:b/>
                <w:sz w:val="18"/>
                <w:szCs w:val="18"/>
                <w:lang w:val="mk-MK"/>
              </w:rPr>
              <w:t>Снежана Јанеска</w:t>
            </w:r>
          </w:p>
        </w:tc>
        <w:tc>
          <w:tcPr>
            <w:tcW w:w="1560" w:type="dxa"/>
          </w:tcPr>
          <w:p w14:paraId="3BAD6844">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б</w:t>
            </w:r>
          </w:p>
        </w:tc>
        <w:tc>
          <w:tcPr>
            <w:tcW w:w="1701" w:type="dxa"/>
          </w:tcPr>
          <w:p w14:paraId="3A7E7D14">
            <w:pPr>
              <w:jc w:val="center"/>
              <w:rPr>
                <w:rFonts w:asciiTheme="minorHAnsi" w:hAnsiTheme="minorHAnsi" w:cstheme="minorHAnsi"/>
                <w:b/>
                <w:sz w:val="18"/>
                <w:szCs w:val="18"/>
                <w:lang w:val="mk-MK"/>
              </w:rPr>
            </w:pPr>
          </w:p>
        </w:tc>
        <w:tc>
          <w:tcPr>
            <w:tcW w:w="1134" w:type="dxa"/>
          </w:tcPr>
          <w:p w14:paraId="135F0C57">
            <w:pPr>
              <w:jc w:val="center"/>
              <w:rPr>
                <w:rFonts w:asciiTheme="minorHAnsi" w:hAnsiTheme="minorHAnsi" w:cstheme="minorHAnsi"/>
                <w:b/>
                <w:sz w:val="18"/>
                <w:szCs w:val="18"/>
                <w:lang w:val="mk-MK"/>
              </w:rPr>
            </w:pPr>
          </w:p>
        </w:tc>
        <w:tc>
          <w:tcPr>
            <w:tcW w:w="1275" w:type="dxa"/>
          </w:tcPr>
          <w:p w14:paraId="3A02097C">
            <w:pPr>
              <w:jc w:val="center"/>
              <w:rPr>
                <w:rFonts w:asciiTheme="minorHAnsi" w:hAnsiTheme="minorHAnsi" w:cstheme="minorHAnsi"/>
                <w:b/>
                <w:sz w:val="18"/>
                <w:szCs w:val="18"/>
                <w:lang w:val="mk-MK"/>
              </w:rPr>
            </w:pPr>
          </w:p>
        </w:tc>
        <w:tc>
          <w:tcPr>
            <w:tcW w:w="1418" w:type="dxa"/>
          </w:tcPr>
          <w:p w14:paraId="5D7A0C3A">
            <w:pPr>
              <w:jc w:val="center"/>
              <w:rPr>
                <w:rFonts w:asciiTheme="minorHAnsi" w:hAnsiTheme="minorHAnsi" w:cstheme="minorHAnsi"/>
                <w:b/>
                <w:sz w:val="18"/>
                <w:szCs w:val="18"/>
                <w:lang w:val="mk-MK"/>
              </w:rPr>
            </w:pPr>
          </w:p>
        </w:tc>
        <w:tc>
          <w:tcPr>
            <w:tcW w:w="1276" w:type="dxa"/>
          </w:tcPr>
          <w:p w14:paraId="05DE2500">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w:t>
            </w:r>
          </w:p>
        </w:tc>
      </w:tr>
      <w:tr w14:paraId="423D15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33974D89">
            <w:pPr>
              <w:rPr>
                <w:rFonts w:asciiTheme="minorHAnsi" w:hAnsiTheme="minorHAnsi" w:cstheme="minorHAnsi"/>
                <w:b/>
                <w:sz w:val="18"/>
                <w:szCs w:val="18"/>
                <w:lang w:val="mk-MK"/>
              </w:rPr>
            </w:pPr>
            <w:r>
              <w:rPr>
                <w:rFonts w:asciiTheme="minorHAnsi" w:hAnsiTheme="minorHAnsi" w:cstheme="minorHAnsi"/>
                <w:b/>
                <w:sz w:val="18"/>
                <w:szCs w:val="18"/>
                <w:lang w:val="mk-MK"/>
              </w:rPr>
              <w:t>Радеска Цветанка</w:t>
            </w:r>
          </w:p>
        </w:tc>
        <w:tc>
          <w:tcPr>
            <w:tcW w:w="1560" w:type="dxa"/>
          </w:tcPr>
          <w:p w14:paraId="4400836B">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в</w:t>
            </w:r>
          </w:p>
        </w:tc>
        <w:tc>
          <w:tcPr>
            <w:tcW w:w="1701" w:type="dxa"/>
          </w:tcPr>
          <w:p w14:paraId="06EC6C55">
            <w:pPr>
              <w:jc w:val="center"/>
              <w:rPr>
                <w:rFonts w:asciiTheme="minorHAnsi" w:hAnsiTheme="minorHAnsi" w:cstheme="minorHAnsi"/>
                <w:b/>
                <w:sz w:val="18"/>
                <w:szCs w:val="18"/>
                <w:lang w:val="mk-MK"/>
              </w:rPr>
            </w:pPr>
          </w:p>
        </w:tc>
        <w:tc>
          <w:tcPr>
            <w:tcW w:w="1134" w:type="dxa"/>
          </w:tcPr>
          <w:p w14:paraId="37665741">
            <w:pPr>
              <w:jc w:val="center"/>
              <w:rPr>
                <w:rFonts w:asciiTheme="minorHAnsi" w:hAnsiTheme="minorHAnsi" w:cstheme="minorHAnsi"/>
                <w:b/>
                <w:sz w:val="18"/>
                <w:szCs w:val="18"/>
                <w:lang w:val="mk-MK"/>
              </w:rPr>
            </w:pPr>
            <w:r>
              <w:rPr>
                <w:rFonts w:asciiTheme="minorHAnsi" w:hAnsiTheme="minorHAnsi" w:cstheme="minorHAnsi"/>
                <w:b/>
                <w:sz w:val="18"/>
                <w:szCs w:val="18"/>
                <w:lang w:val="mk-MK"/>
              </w:rPr>
              <w:t>2час</w:t>
            </w:r>
          </w:p>
        </w:tc>
        <w:tc>
          <w:tcPr>
            <w:tcW w:w="1275" w:type="dxa"/>
          </w:tcPr>
          <w:p w14:paraId="1D4A1445">
            <w:pPr>
              <w:jc w:val="center"/>
              <w:rPr>
                <w:rFonts w:asciiTheme="minorHAnsi" w:hAnsiTheme="minorHAnsi" w:cstheme="minorHAnsi"/>
                <w:b/>
                <w:sz w:val="18"/>
                <w:szCs w:val="18"/>
                <w:lang w:val="mk-MK"/>
              </w:rPr>
            </w:pPr>
          </w:p>
        </w:tc>
        <w:tc>
          <w:tcPr>
            <w:tcW w:w="1418" w:type="dxa"/>
          </w:tcPr>
          <w:p w14:paraId="3B72BBEE">
            <w:pPr>
              <w:jc w:val="center"/>
              <w:rPr>
                <w:rFonts w:asciiTheme="minorHAnsi" w:hAnsiTheme="minorHAnsi" w:cstheme="minorHAnsi"/>
                <w:b/>
                <w:sz w:val="18"/>
                <w:szCs w:val="18"/>
                <w:lang w:val="mk-MK"/>
              </w:rPr>
            </w:pPr>
          </w:p>
        </w:tc>
        <w:tc>
          <w:tcPr>
            <w:tcW w:w="1276" w:type="dxa"/>
          </w:tcPr>
          <w:p w14:paraId="5AA6F61E">
            <w:pPr>
              <w:jc w:val="center"/>
              <w:rPr>
                <w:rFonts w:asciiTheme="minorHAnsi" w:hAnsiTheme="minorHAnsi" w:cstheme="minorHAnsi"/>
                <w:b/>
                <w:sz w:val="18"/>
                <w:szCs w:val="18"/>
                <w:lang w:val="mk-MK"/>
              </w:rPr>
            </w:pPr>
            <w:r>
              <w:rPr>
                <w:rFonts w:asciiTheme="minorHAnsi" w:hAnsiTheme="minorHAnsi" w:cstheme="minorHAnsi"/>
                <w:b/>
                <w:sz w:val="18"/>
                <w:szCs w:val="18"/>
                <w:lang w:val="mk-MK"/>
              </w:rPr>
              <w:t>2час</w:t>
            </w:r>
          </w:p>
        </w:tc>
      </w:tr>
      <w:tr w14:paraId="7A3A5D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15ABE5D6">
            <w:pPr>
              <w:rPr>
                <w:rFonts w:asciiTheme="minorHAnsi" w:hAnsiTheme="minorHAnsi" w:cstheme="minorHAnsi"/>
                <w:b/>
                <w:sz w:val="18"/>
                <w:szCs w:val="18"/>
                <w:lang w:val="mk-MK"/>
              </w:rPr>
            </w:pPr>
            <w:r>
              <w:rPr>
                <w:rFonts w:asciiTheme="minorHAnsi" w:hAnsiTheme="minorHAnsi" w:cstheme="minorHAnsi"/>
                <w:b/>
                <w:sz w:val="18"/>
                <w:szCs w:val="18"/>
                <w:lang w:val="mk-MK"/>
              </w:rPr>
              <w:t>Пеша Крстеска</w:t>
            </w:r>
          </w:p>
        </w:tc>
        <w:tc>
          <w:tcPr>
            <w:tcW w:w="1560" w:type="dxa"/>
          </w:tcPr>
          <w:p w14:paraId="63552507">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а</w:t>
            </w:r>
          </w:p>
        </w:tc>
        <w:tc>
          <w:tcPr>
            <w:tcW w:w="1701" w:type="dxa"/>
          </w:tcPr>
          <w:p w14:paraId="798EBAAB">
            <w:pPr>
              <w:jc w:val="center"/>
              <w:rPr>
                <w:rFonts w:asciiTheme="minorHAnsi" w:hAnsiTheme="minorHAnsi" w:cstheme="minorHAnsi"/>
                <w:b/>
                <w:sz w:val="18"/>
                <w:szCs w:val="18"/>
                <w:lang w:val="mk-MK"/>
              </w:rPr>
            </w:pPr>
          </w:p>
        </w:tc>
        <w:tc>
          <w:tcPr>
            <w:tcW w:w="1134" w:type="dxa"/>
          </w:tcPr>
          <w:p w14:paraId="74401962">
            <w:pPr>
              <w:jc w:val="center"/>
              <w:rPr>
                <w:rFonts w:asciiTheme="minorHAnsi" w:hAnsiTheme="minorHAnsi" w:cstheme="minorHAnsi"/>
                <w:b/>
                <w:sz w:val="18"/>
                <w:szCs w:val="18"/>
                <w:lang w:val="mk-MK"/>
              </w:rPr>
            </w:pPr>
          </w:p>
        </w:tc>
        <w:tc>
          <w:tcPr>
            <w:tcW w:w="1275" w:type="dxa"/>
          </w:tcPr>
          <w:p w14:paraId="7E9E7776">
            <w:pPr>
              <w:jc w:val="center"/>
              <w:rPr>
                <w:rFonts w:asciiTheme="minorHAnsi" w:hAnsiTheme="minorHAnsi" w:cstheme="minorHAnsi"/>
                <w:b/>
                <w:sz w:val="18"/>
                <w:szCs w:val="18"/>
                <w:lang w:val="mk-MK"/>
              </w:rPr>
            </w:pPr>
            <w:r>
              <w:rPr>
                <w:rFonts w:asciiTheme="minorHAnsi" w:hAnsiTheme="minorHAnsi" w:cstheme="minorHAnsi"/>
                <w:b/>
                <w:sz w:val="18"/>
                <w:szCs w:val="18"/>
                <w:lang w:val="mk-MK"/>
              </w:rPr>
              <w:t>4час</w:t>
            </w:r>
          </w:p>
        </w:tc>
        <w:tc>
          <w:tcPr>
            <w:tcW w:w="1418" w:type="dxa"/>
          </w:tcPr>
          <w:p w14:paraId="4BF27111">
            <w:pPr>
              <w:jc w:val="center"/>
              <w:rPr>
                <w:rFonts w:asciiTheme="minorHAnsi" w:hAnsiTheme="minorHAnsi" w:cstheme="minorHAnsi"/>
                <w:b/>
                <w:sz w:val="18"/>
                <w:szCs w:val="18"/>
                <w:lang w:val="mk-MK"/>
              </w:rPr>
            </w:pPr>
          </w:p>
        </w:tc>
        <w:tc>
          <w:tcPr>
            <w:tcW w:w="1276" w:type="dxa"/>
          </w:tcPr>
          <w:p w14:paraId="7129A16E">
            <w:pPr>
              <w:jc w:val="center"/>
              <w:rPr>
                <w:rFonts w:asciiTheme="minorHAnsi" w:hAnsiTheme="minorHAnsi" w:cstheme="minorHAnsi"/>
                <w:b/>
                <w:sz w:val="18"/>
                <w:szCs w:val="18"/>
                <w:lang w:val="mk-MK"/>
              </w:rPr>
            </w:pPr>
          </w:p>
        </w:tc>
      </w:tr>
      <w:tr w14:paraId="003566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0FB98ECE">
            <w:pPr>
              <w:rPr>
                <w:rFonts w:asciiTheme="minorHAnsi" w:hAnsiTheme="minorHAnsi" w:cstheme="minorHAnsi"/>
                <w:b/>
                <w:sz w:val="18"/>
                <w:szCs w:val="18"/>
                <w:lang w:val="mk-MK"/>
              </w:rPr>
            </w:pPr>
            <w:r>
              <w:rPr>
                <w:rFonts w:asciiTheme="minorHAnsi" w:hAnsiTheme="minorHAnsi" w:cstheme="minorHAnsi"/>
                <w:b/>
                <w:sz w:val="18"/>
                <w:szCs w:val="18"/>
                <w:lang w:val="mk-MK"/>
              </w:rPr>
              <w:t xml:space="preserve">Елена Трајкоска </w:t>
            </w:r>
          </w:p>
        </w:tc>
        <w:tc>
          <w:tcPr>
            <w:tcW w:w="1560" w:type="dxa"/>
          </w:tcPr>
          <w:p w14:paraId="69DCEBD0">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б</w:t>
            </w:r>
          </w:p>
        </w:tc>
        <w:tc>
          <w:tcPr>
            <w:tcW w:w="1701" w:type="dxa"/>
          </w:tcPr>
          <w:p w14:paraId="1D553039">
            <w:pPr>
              <w:jc w:val="center"/>
              <w:rPr>
                <w:rFonts w:asciiTheme="minorHAnsi" w:hAnsiTheme="minorHAnsi" w:cstheme="minorHAnsi"/>
                <w:b/>
                <w:sz w:val="18"/>
                <w:szCs w:val="18"/>
                <w:lang w:val="mk-MK"/>
              </w:rPr>
            </w:pPr>
            <w:r>
              <w:rPr>
                <w:rFonts w:asciiTheme="minorHAnsi" w:hAnsiTheme="minorHAnsi" w:cstheme="minorHAnsi"/>
                <w:b/>
                <w:sz w:val="18"/>
                <w:szCs w:val="18"/>
                <w:lang w:val="mk-MK"/>
              </w:rPr>
              <w:t>4час</w:t>
            </w:r>
          </w:p>
        </w:tc>
        <w:tc>
          <w:tcPr>
            <w:tcW w:w="1134" w:type="dxa"/>
          </w:tcPr>
          <w:p w14:paraId="714399AC">
            <w:pPr>
              <w:jc w:val="center"/>
              <w:rPr>
                <w:rFonts w:asciiTheme="minorHAnsi" w:hAnsiTheme="minorHAnsi" w:cstheme="minorHAnsi"/>
                <w:b/>
                <w:sz w:val="18"/>
                <w:szCs w:val="18"/>
                <w:lang w:val="mk-MK"/>
              </w:rPr>
            </w:pPr>
          </w:p>
        </w:tc>
        <w:tc>
          <w:tcPr>
            <w:tcW w:w="1275" w:type="dxa"/>
          </w:tcPr>
          <w:p w14:paraId="6EB6886E">
            <w:pPr>
              <w:jc w:val="center"/>
              <w:rPr>
                <w:rFonts w:asciiTheme="minorHAnsi" w:hAnsiTheme="minorHAnsi" w:cstheme="minorHAnsi"/>
                <w:b/>
                <w:sz w:val="18"/>
                <w:szCs w:val="18"/>
                <w:lang w:val="mk-MK"/>
              </w:rPr>
            </w:pPr>
          </w:p>
        </w:tc>
        <w:tc>
          <w:tcPr>
            <w:tcW w:w="1418" w:type="dxa"/>
          </w:tcPr>
          <w:p w14:paraId="617B71C6">
            <w:pPr>
              <w:jc w:val="center"/>
              <w:rPr>
                <w:rFonts w:asciiTheme="minorHAnsi" w:hAnsiTheme="minorHAnsi" w:cstheme="minorHAnsi"/>
                <w:b/>
                <w:sz w:val="18"/>
                <w:szCs w:val="18"/>
                <w:lang w:val="mk-MK"/>
              </w:rPr>
            </w:pPr>
          </w:p>
        </w:tc>
        <w:tc>
          <w:tcPr>
            <w:tcW w:w="1276" w:type="dxa"/>
          </w:tcPr>
          <w:p w14:paraId="5EF2F1D5">
            <w:pPr>
              <w:jc w:val="center"/>
              <w:rPr>
                <w:rFonts w:asciiTheme="minorHAnsi" w:hAnsiTheme="minorHAnsi" w:cstheme="minorHAnsi"/>
                <w:b/>
                <w:sz w:val="18"/>
                <w:szCs w:val="18"/>
                <w:lang w:val="mk-MK"/>
              </w:rPr>
            </w:pPr>
          </w:p>
        </w:tc>
      </w:tr>
      <w:tr w14:paraId="6E3AA9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28E3B8FF">
            <w:pPr>
              <w:rPr>
                <w:rFonts w:asciiTheme="minorHAnsi" w:hAnsiTheme="minorHAnsi" w:cstheme="minorHAnsi"/>
                <w:b/>
                <w:sz w:val="18"/>
                <w:szCs w:val="18"/>
                <w:lang w:val="mk-MK"/>
              </w:rPr>
            </w:pPr>
            <w:r>
              <w:rPr>
                <w:rFonts w:asciiTheme="minorHAnsi" w:hAnsiTheme="minorHAnsi" w:cstheme="minorHAnsi"/>
                <w:b/>
                <w:sz w:val="18"/>
                <w:szCs w:val="18"/>
                <w:lang w:val="mk-MK"/>
              </w:rPr>
              <w:t>Виктор Здравески</w:t>
            </w:r>
          </w:p>
        </w:tc>
        <w:tc>
          <w:tcPr>
            <w:tcW w:w="1560" w:type="dxa"/>
          </w:tcPr>
          <w:p w14:paraId="5292156A">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в</w:t>
            </w:r>
          </w:p>
        </w:tc>
        <w:tc>
          <w:tcPr>
            <w:tcW w:w="1701" w:type="dxa"/>
          </w:tcPr>
          <w:p w14:paraId="5A190BCA">
            <w:pPr>
              <w:jc w:val="center"/>
              <w:rPr>
                <w:rFonts w:asciiTheme="minorHAnsi" w:hAnsiTheme="minorHAnsi" w:cstheme="minorHAnsi"/>
                <w:b/>
                <w:sz w:val="18"/>
                <w:szCs w:val="18"/>
                <w:lang w:val="mk-MK"/>
              </w:rPr>
            </w:pPr>
          </w:p>
        </w:tc>
        <w:tc>
          <w:tcPr>
            <w:tcW w:w="1134" w:type="dxa"/>
          </w:tcPr>
          <w:p w14:paraId="67F49F15">
            <w:pPr>
              <w:jc w:val="center"/>
              <w:rPr>
                <w:rFonts w:asciiTheme="minorHAnsi" w:hAnsiTheme="minorHAnsi" w:cstheme="minorHAnsi"/>
                <w:b/>
                <w:sz w:val="18"/>
                <w:szCs w:val="18"/>
                <w:lang w:val="mk-MK"/>
              </w:rPr>
            </w:pPr>
          </w:p>
        </w:tc>
        <w:tc>
          <w:tcPr>
            <w:tcW w:w="1275" w:type="dxa"/>
          </w:tcPr>
          <w:p w14:paraId="00C7D8AD">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tc>
        <w:tc>
          <w:tcPr>
            <w:tcW w:w="1418" w:type="dxa"/>
          </w:tcPr>
          <w:p w14:paraId="3D75B8E8">
            <w:pPr>
              <w:jc w:val="center"/>
              <w:rPr>
                <w:rFonts w:asciiTheme="minorHAnsi" w:hAnsiTheme="minorHAnsi" w:cstheme="minorHAnsi"/>
                <w:b/>
                <w:sz w:val="18"/>
                <w:szCs w:val="18"/>
                <w:lang w:val="mk-MK"/>
              </w:rPr>
            </w:pPr>
          </w:p>
        </w:tc>
        <w:tc>
          <w:tcPr>
            <w:tcW w:w="1276" w:type="dxa"/>
          </w:tcPr>
          <w:p w14:paraId="464E8DFB">
            <w:pPr>
              <w:jc w:val="center"/>
              <w:rPr>
                <w:rFonts w:asciiTheme="minorHAnsi" w:hAnsiTheme="minorHAnsi" w:cstheme="minorHAnsi"/>
                <w:b/>
                <w:sz w:val="18"/>
                <w:szCs w:val="18"/>
                <w:lang w:val="mk-MK"/>
              </w:rPr>
            </w:pPr>
          </w:p>
        </w:tc>
      </w:tr>
      <w:tr w14:paraId="335709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01E37574">
            <w:pPr>
              <w:rPr>
                <w:rFonts w:asciiTheme="minorHAnsi" w:hAnsiTheme="minorHAnsi" w:cstheme="minorHAnsi"/>
                <w:b/>
                <w:sz w:val="18"/>
                <w:szCs w:val="18"/>
                <w:lang w:val="mk-MK"/>
              </w:rPr>
            </w:pPr>
            <w:r>
              <w:rPr>
                <w:rFonts w:asciiTheme="minorHAnsi" w:hAnsiTheme="minorHAnsi" w:cstheme="minorHAnsi"/>
                <w:b/>
                <w:sz w:val="18"/>
                <w:szCs w:val="18"/>
                <w:lang w:val="mk-MK"/>
              </w:rPr>
              <w:t>Наташа Мирческа</w:t>
            </w:r>
          </w:p>
        </w:tc>
        <w:tc>
          <w:tcPr>
            <w:tcW w:w="1560" w:type="dxa"/>
          </w:tcPr>
          <w:p w14:paraId="0EC3C94D">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а</w:t>
            </w:r>
          </w:p>
        </w:tc>
        <w:tc>
          <w:tcPr>
            <w:tcW w:w="1701" w:type="dxa"/>
          </w:tcPr>
          <w:p w14:paraId="7498CAF9">
            <w:pPr>
              <w:jc w:val="center"/>
              <w:rPr>
                <w:rFonts w:asciiTheme="minorHAnsi" w:hAnsiTheme="minorHAnsi" w:cstheme="minorHAnsi"/>
                <w:b/>
                <w:sz w:val="18"/>
                <w:szCs w:val="18"/>
                <w:lang w:val="mk-MK"/>
              </w:rPr>
            </w:pPr>
          </w:p>
        </w:tc>
        <w:tc>
          <w:tcPr>
            <w:tcW w:w="1134" w:type="dxa"/>
          </w:tcPr>
          <w:p w14:paraId="44B8EF8D">
            <w:pPr>
              <w:jc w:val="center"/>
              <w:rPr>
                <w:rFonts w:asciiTheme="minorHAnsi" w:hAnsiTheme="minorHAnsi" w:cstheme="minorHAnsi"/>
                <w:b/>
                <w:sz w:val="18"/>
                <w:szCs w:val="18"/>
                <w:lang w:val="mk-MK"/>
              </w:rPr>
            </w:pPr>
          </w:p>
        </w:tc>
        <w:tc>
          <w:tcPr>
            <w:tcW w:w="1275" w:type="dxa"/>
          </w:tcPr>
          <w:p w14:paraId="13FB2DD4">
            <w:pPr>
              <w:jc w:val="center"/>
              <w:rPr>
                <w:rFonts w:asciiTheme="minorHAnsi" w:hAnsiTheme="minorHAnsi" w:cstheme="minorHAnsi"/>
                <w:b/>
                <w:sz w:val="18"/>
                <w:szCs w:val="18"/>
                <w:lang w:val="mk-MK"/>
              </w:rPr>
            </w:pPr>
          </w:p>
        </w:tc>
        <w:tc>
          <w:tcPr>
            <w:tcW w:w="1418" w:type="dxa"/>
          </w:tcPr>
          <w:p w14:paraId="55F0CFE9">
            <w:pPr>
              <w:jc w:val="center"/>
              <w:rPr>
                <w:rFonts w:asciiTheme="minorHAnsi" w:hAnsiTheme="minorHAnsi" w:cstheme="minorHAnsi"/>
                <w:b/>
                <w:sz w:val="18"/>
                <w:szCs w:val="18"/>
                <w:lang w:val="mk-MK"/>
              </w:rPr>
            </w:pPr>
          </w:p>
        </w:tc>
        <w:tc>
          <w:tcPr>
            <w:tcW w:w="1276" w:type="dxa"/>
          </w:tcPr>
          <w:p w14:paraId="3D5C2DCE">
            <w:pPr>
              <w:jc w:val="center"/>
              <w:rPr>
                <w:rFonts w:asciiTheme="minorHAnsi" w:hAnsiTheme="minorHAnsi" w:cstheme="minorHAnsi"/>
                <w:b/>
                <w:sz w:val="18"/>
                <w:szCs w:val="18"/>
                <w:lang w:val="mk-MK"/>
              </w:rPr>
            </w:pPr>
          </w:p>
        </w:tc>
      </w:tr>
      <w:tr w14:paraId="45D816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7D075D43">
            <w:pPr>
              <w:rPr>
                <w:rFonts w:asciiTheme="minorHAnsi" w:hAnsiTheme="minorHAnsi" w:cstheme="minorHAnsi"/>
                <w:b/>
                <w:sz w:val="18"/>
                <w:szCs w:val="18"/>
                <w:lang w:val="mk-MK"/>
              </w:rPr>
            </w:pPr>
            <w:r>
              <w:rPr>
                <w:rFonts w:asciiTheme="minorHAnsi" w:hAnsiTheme="minorHAnsi" w:cstheme="minorHAnsi"/>
                <w:b/>
                <w:sz w:val="18"/>
                <w:szCs w:val="18"/>
                <w:lang w:val="mk-MK"/>
              </w:rPr>
              <w:t xml:space="preserve">Катерина Ристеска </w:t>
            </w:r>
          </w:p>
        </w:tc>
        <w:tc>
          <w:tcPr>
            <w:tcW w:w="1560" w:type="dxa"/>
          </w:tcPr>
          <w:p w14:paraId="07E62CB6">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б</w:t>
            </w:r>
          </w:p>
        </w:tc>
        <w:tc>
          <w:tcPr>
            <w:tcW w:w="1701" w:type="dxa"/>
          </w:tcPr>
          <w:p w14:paraId="47FB6E4B">
            <w:pPr>
              <w:jc w:val="center"/>
              <w:rPr>
                <w:rFonts w:asciiTheme="minorHAnsi" w:hAnsiTheme="minorHAnsi" w:cstheme="minorHAnsi"/>
                <w:b/>
                <w:sz w:val="18"/>
                <w:szCs w:val="18"/>
                <w:lang w:val="mk-MK"/>
              </w:rPr>
            </w:pPr>
            <w:r>
              <w:rPr>
                <w:rFonts w:asciiTheme="minorHAnsi" w:hAnsiTheme="minorHAnsi" w:cstheme="minorHAnsi"/>
                <w:b/>
                <w:sz w:val="18"/>
                <w:szCs w:val="18"/>
                <w:lang w:val="mk-MK"/>
              </w:rPr>
              <w:t>3час</w:t>
            </w:r>
          </w:p>
        </w:tc>
        <w:tc>
          <w:tcPr>
            <w:tcW w:w="1134" w:type="dxa"/>
          </w:tcPr>
          <w:p w14:paraId="545AB501">
            <w:pPr>
              <w:jc w:val="center"/>
              <w:rPr>
                <w:rFonts w:asciiTheme="minorHAnsi" w:hAnsiTheme="minorHAnsi" w:cstheme="minorHAnsi"/>
                <w:b/>
                <w:sz w:val="18"/>
                <w:szCs w:val="18"/>
                <w:lang w:val="mk-MK"/>
              </w:rPr>
            </w:pPr>
          </w:p>
        </w:tc>
        <w:tc>
          <w:tcPr>
            <w:tcW w:w="1275" w:type="dxa"/>
          </w:tcPr>
          <w:p w14:paraId="3D44C50F">
            <w:pPr>
              <w:jc w:val="center"/>
              <w:rPr>
                <w:rFonts w:asciiTheme="minorHAnsi" w:hAnsiTheme="minorHAnsi" w:cstheme="minorHAnsi"/>
                <w:b/>
                <w:sz w:val="18"/>
                <w:szCs w:val="18"/>
                <w:lang w:val="mk-MK"/>
              </w:rPr>
            </w:pPr>
          </w:p>
        </w:tc>
        <w:tc>
          <w:tcPr>
            <w:tcW w:w="1418" w:type="dxa"/>
          </w:tcPr>
          <w:p w14:paraId="3B77BC75">
            <w:pPr>
              <w:jc w:val="center"/>
              <w:rPr>
                <w:rFonts w:asciiTheme="minorHAnsi" w:hAnsiTheme="minorHAnsi" w:cstheme="minorHAnsi"/>
                <w:b/>
                <w:sz w:val="18"/>
                <w:szCs w:val="18"/>
                <w:lang w:val="mk-MK"/>
              </w:rPr>
            </w:pPr>
          </w:p>
        </w:tc>
        <w:tc>
          <w:tcPr>
            <w:tcW w:w="1276" w:type="dxa"/>
          </w:tcPr>
          <w:p w14:paraId="039CB02B">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w:t>
            </w:r>
          </w:p>
        </w:tc>
      </w:tr>
      <w:tr w14:paraId="6E3A0B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09" w:type="dxa"/>
          </w:tcPr>
          <w:p w14:paraId="2C8DD2A4">
            <w:pPr>
              <w:rPr>
                <w:rFonts w:asciiTheme="minorHAnsi" w:hAnsiTheme="minorHAnsi" w:cstheme="minorHAnsi"/>
                <w:b/>
                <w:sz w:val="18"/>
                <w:szCs w:val="18"/>
                <w:lang w:val="mk-MK"/>
              </w:rPr>
            </w:pPr>
            <w:r>
              <w:rPr>
                <w:rFonts w:asciiTheme="minorHAnsi" w:hAnsiTheme="minorHAnsi" w:cstheme="minorHAnsi"/>
                <w:b/>
                <w:sz w:val="18"/>
                <w:szCs w:val="18"/>
                <w:lang w:val="mk-MK"/>
              </w:rPr>
              <w:t>Паноска Весна</w:t>
            </w:r>
          </w:p>
        </w:tc>
        <w:tc>
          <w:tcPr>
            <w:tcW w:w="1560" w:type="dxa"/>
          </w:tcPr>
          <w:p w14:paraId="79668130">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в</w:t>
            </w:r>
          </w:p>
        </w:tc>
        <w:tc>
          <w:tcPr>
            <w:tcW w:w="1701" w:type="dxa"/>
          </w:tcPr>
          <w:p w14:paraId="79EA1864">
            <w:pPr>
              <w:jc w:val="center"/>
              <w:rPr>
                <w:rFonts w:asciiTheme="minorHAnsi" w:hAnsiTheme="minorHAnsi" w:cstheme="minorHAnsi"/>
                <w:b/>
                <w:sz w:val="18"/>
                <w:szCs w:val="18"/>
                <w:lang w:val="mk-MK"/>
              </w:rPr>
            </w:pPr>
            <w:r>
              <w:rPr>
                <w:rFonts w:asciiTheme="minorHAnsi" w:hAnsiTheme="minorHAnsi" w:cstheme="minorHAnsi"/>
                <w:b/>
                <w:sz w:val="18"/>
                <w:szCs w:val="18"/>
                <w:lang w:val="mk-MK"/>
              </w:rPr>
              <w:t>3час</w:t>
            </w:r>
          </w:p>
        </w:tc>
        <w:tc>
          <w:tcPr>
            <w:tcW w:w="1134" w:type="dxa"/>
          </w:tcPr>
          <w:p w14:paraId="6CBFA8E8">
            <w:pPr>
              <w:rPr>
                <w:rFonts w:asciiTheme="minorHAnsi" w:hAnsiTheme="minorHAnsi" w:cstheme="minorHAnsi"/>
                <w:b/>
                <w:sz w:val="18"/>
                <w:szCs w:val="18"/>
                <w:lang w:val="mk-MK"/>
              </w:rPr>
            </w:pPr>
          </w:p>
        </w:tc>
        <w:tc>
          <w:tcPr>
            <w:tcW w:w="1275" w:type="dxa"/>
          </w:tcPr>
          <w:p w14:paraId="46E754A3">
            <w:pPr>
              <w:jc w:val="center"/>
              <w:rPr>
                <w:rFonts w:asciiTheme="minorHAnsi" w:hAnsiTheme="minorHAnsi" w:cstheme="minorHAnsi"/>
                <w:b/>
                <w:sz w:val="18"/>
                <w:szCs w:val="18"/>
                <w:lang w:val="mk-MK"/>
              </w:rPr>
            </w:pPr>
          </w:p>
        </w:tc>
        <w:tc>
          <w:tcPr>
            <w:tcW w:w="1418" w:type="dxa"/>
          </w:tcPr>
          <w:p w14:paraId="5AF3B3E3">
            <w:pPr>
              <w:jc w:val="center"/>
              <w:rPr>
                <w:rFonts w:asciiTheme="minorHAnsi" w:hAnsiTheme="minorHAnsi" w:cstheme="minorHAnsi"/>
                <w:b/>
                <w:sz w:val="18"/>
                <w:szCs w:val="18"/>
                <w:lang w:val="mk-MK"/>
              </w:rPr>
            </w:pPr>
          </w:p>
        </w:tc>
        <w:tc>
          <w:tcPr>
            <w:tcW w:w="1276" w:type="dxa"/>
          </w:tcPr>
          <w:p w14:paraId="762E06ED">
            <w:pPr>
              <w:jc w:val="center"/>
              <w:rPr>
                <w:rFonts w:asciiTheme="minorHAnsi" w:hAnsiTheme="minorHAnsi" w:cstheme="minorHAnsi"/>
                <w:b/>
                <w:sz w:val="18"/>
                <w:szCs w:val="18"/>
                <w:lang w:val="mk-MK"/>
              </w:rPr>
            </w:pPr>
          </w:p>
        </w:tc>
      </w:tr>
    </w:tbl>
    <w:p w14:paraId="73FE9B97">
      <w:pPr>
        <w:jc w:val="center"/>
        <w:rPr>
          <w:rFonts w:asciiTheme="minorHAnsi" w:hAnsiTheme="minorHAnsi" w:cstheme="minorHAnsi"/>
          <w:b/>
          <w:sz w:val="18"/>
          <w:szCs w:val="18"/>
          <w:lang w:val="mk-MK"/>
        </w:rPr>
      </w:pPr>
    </w:p>
    <w:p w14:paraId="4AEBDC5B">
      <w:pPr>
        <w:rPr>
          <w:rFonts w:asciiTheme="minorHAnsi" w:hAnsiTheme="minorHAnsi" w:cstheme="minorHAnsi"/>
          <w:sz w:val="18"/>
          <w:szCs w:val="18"/>
          <w:lang w:val="mk-MK"/>
        </w:rPr>
      </w:pPr>
      <w:r>
        <w:rPr>
          <w:rFonts w:asciiTheme="minorHAnsi" w:hAnsiTheme="minorHAnsi" w:cstheme="minorHAnsi"/>
          <w:b/>
          <w:sz w:val="18"/>
          <w:szCs w:val="18"/>
          <w:lang w:val="mk-MK"/>
        </w:rPr>
        <w:t xml:space="preserve">  Септември,2025                                                                                                                  </w:t>
      </w:r>
      <w:r>
        <w:rPr>
          <w:rFonts w:asciiTheme="minorHAnsi" w:hAnsiTheme="minorHAnsi" w:cstheme="minorHAnsi"/>
          <w:sz w:val="18"/>
          <w:szCs w:val="18"/>
          <w:lang w:val="mk-MK"/>
        </w:rPr>
        <w:t>Директор</w:t>
      </w:r>
      <w:r>
        <w:rPr>
          <w:rFonts w:asciiTheme="minorHAnsi" w:hAnsiTheme="minorHAnsi" w:cstheme="minorHAnsi"/>
          <w:b/>
          <w:sz w:val="18"/>
          <w:szCs w:val="18"/>
          <w:lang w:val="mk-MK"/>
        </w:rPr>
        <w:t xml:space="preserve">                                                   </w:t>
      </w:r>
    </w:p>
    <w:p w14:paraId="5C9DE974">
      <w:pPr>
        <w:jc w:val="right"/>
        <w:rPr>
          <w:rFonts w:asciiTheme="minorHAnsi" w:hAnsiTheme="minorHAnsi" w:cstheme="minorHAnsi"/>
          <w:sz w:val="18"/>
          <w:szCs w:val="18"/>
          <w:lang w:val="mk-MK"/>
        </w:rPr>
      </w:pPr>
      <w:r>
        <w:rPr>
          <w:rFonts w:asciiTheme="minorHAnsi" w:hAnsiTheme="minorHAnsi" w:cstheme="minorHAnsi"/>
          <w:sz w:val="18"/>
          <w:szCs w:val="18"/>
          <w:lang w:val="mk-MK"/>
        </w:rPr>
        <w:t xml:space="preserve">  Јулијана Тренкоска</w:t>
      </w:r>
    </w:p>
    <w:p w14:paraId="1B310567">
      <w:pPr>
        <w:jc w:val="center"/>
        <w:rPr>
          <w:rFonts w:asciiTheme="minorHAnsi" w:hAnsiTheme="minorHAnsi" w:cstheme="minorHAnsi"/>
          <w:b/>
          <w:sz w:val="18"/>
          <w:szCs w:val="18"/>
          <w:lang w:val="mk-MK"/>
        </w:rPr>
      </w:pPr>
    </w:p>
    <w:p w14:paraId="657A9015">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Индивидуални средби со родители </w:t>
      </w:r>
    </w:p>
    <w:p w14:paraId="03F5D06E">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 Одделенски  наставници – подрачно училиште </w:t>
      </w:r>
    </w:p>
    <w:p w14:paraId="378050A3">
      <w:pPr>
        <w:rPr>
          <w:rFonts w:asciiTheme="minorHAnsi" w:hAnsiTheme="minorHAnsi" w:cstheme="minorHAnsi"/>
          <w:sz w:val="18"/>
          <w:szCs w:val="18"/>
        </w:rPr>
      </w:pPr>
    </w:p>
    <w:tbl>
      <w:tblPr>
        <w:tblStyle w:val="30"/>
        <w:tblW w:w="1017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093"/>
        <w:gridCol w:w="992"/>
        <w:gridCol w:w="1276"/>
        <w:gridCol w:w="1701"/>
        <w:gridCol w:w="1134"/>
        <w:gridCol w:w="1843"/>
        <w:gridCol w:w="1134"/>
      </w:tblGrid>
      <w:tr w14:paraId="55E870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vMerge w:val="restart"/>
          </w:tcPr>
          <w:p w14:paraId="0F073DD3">
            <w:pPr>
              <w:jc w:val="center"/>
              <w:rPr>
                <w:rFonts w:asciiTheme="minorHAnsi" w:hAnsiTheme="minorHAnsi" w:cstheme="minorHAnsi"/>
                <w:b/>
                <w:sz w:val="18"/>
                <w:szCs w:val="18"/>
                <w:lang w:val="mk-MK"/>
              </w:rPr>
            </w:pPr>
            <w:r>
              <w:rPr>
                <w:rFonts w:asciiTheme="minorHAnsi" w:hAnsiTheme="minorHAnsi" w:cstheme="minorHAnsi"/>
                <w:b/>
                <w:sz w:val="18"/>
                <w:szCs w:val="18"/>
                <w:lang w:val="mk-MK"/>
              </w:rPr>
              <w:t>Предметен н</w:t>
            </w:r>
            <w:r>
              <w:rPr>
                <w:rFonts w:asciiTheme="minorHAnsi" w:hAnsiTheme="minorHAnsi" w:cstheme="minorHAnsi"/>
                <w:b/>
                <w:sz w:val="18"/>
                <w:szCs w:val="18"/>
                <w:lang w:val="en-GB"/>
              </w:rPr>
              <w:t>a</w:t>
            </w:r>
            <w:r>
              <w:rPr>
                <w:rFonts w:asciiTheme="minorHAnsi" w:hAnsiTheme="minorHAnsi" w:cstheme="minorHAnsi"/>
                <w:b/>
                <w:sz w:val="18"/>
                <w:szCs w:val="18"/>
                <w:lang w:val="mk-MK"/>
              </w:rPr>
              <w:t xml:space="preserve">ставник </w:t>
            </w:r>
          </w:p>
        </w:tc>
        <w:tc>
          <w:tcPr>
            <w:tcW w:w="992" w:type="dxa"/>
            <w:vMerge w:val="restart"/>
          </w:tcPr>
          <w:p w14:paraId="4922B9F2">
            <w:pPr>
              <w:jc w:val="center"/>
              <w:rPr>
                <w:rFonts w:asciiTheme="minorHAnsi" w:hAnsiTheme="minorHAnsi" w:cstheme="minorHAnsi"/>
                <w:b/>
                <w:sz w:val="18"/>
                <w:szCs w:val="18"/>
                <w:lang w:val="mk-MK"/>
              </w:rPr>
            </w:pPr>
            <w:r>
              <w:rPr>
                <w:rFonts w:asciiTheme="minorHAnsi" w:hAnsiTheme="minorHAnsi" w:cstheme="minorHAnsi"/>
                <w:b/>
                <w:sz w:val="18"/>
                <w:szCs w:val="18"/>
                <w:lang w:val="mk-MK"/>
              </w:rPr>
              <w:t>Наставен предмет</w:t>
            </w:r>
          </w:p>
        </w:tc>
        <w:tc>
          <w:tcPr>
            <w:tcW w:w="7088" w:type="dxa"/>
            <w:gridSpan w:val="5"/>
          </w:tcPr>
          <w:p w14:paraId="0FDA5A4F">
            <w:pPr>
              <w:jc w:val="center"/>
              <w:rPr>
                <w:rFonts w:asciiTheme="minorHAnsi" w:hAnsiTheme="minorHAnsi" w:cstheme="minorHAnsi"/>
                <w:b/>
                <w:sz w:val="18"/>
                <w:szCs w:val="18"/>
                <w:lang w:val="mk-MK"/>
              </w:rPr>
            </w:pPr>
            <w:r>
              <w:rPr>
                <w:rFonts w:asciiTheme="minorHAnsi" w:hAnsiTheme="minorHAnsi" w:cstheme="minorHAnsi"/>
                <w:b/>
                <w:sz w:val="18"/>
                <w:szCs w:val="18"/>
                <w:lang w:val="mk-MK"/>
              </w:rPr>
              <w:t>Денови во неделата</w:t>
            </w:r>
          </w:p>
        </w:tc>
      </w:tr>
      <w:tr w14:paraId="378567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vMerge w:val="continue"/>
          </w:tcPr>
          <w:p w14:paraId="43048EB1">
            <w:pPr>
              <w:jc w:val="center"/>
              <w:rPr>
                <w:rFonts w:asciiTheme="minorHAnsi" w:hAnsiTheme="minorHAnsi" w:cstheme="minorHAnsi"/>
                <w:b/>
                <w:sz w:val="18"/>
                <w:szCs w:val="18"/>
                <w:lang w:val="mk-MK"/>
              </w:rPr>
            </w:pPr>
          </w:p>
        </w:tc>
        <w:tc>
          <w:tcPr>
            <w:tcW w:w="992" w:type="dxa"/>
            <w:vMerge w:val="continue"/>
          </w:tcPr>
          <w:p w14:paraId="473E172D">
            <w:pPr>
              <w:jc w:val="center"/>
              <w:rPr>
                <w:rFonts w:asciiTheme="minorHAnsi" w:hAnsiTheme="minorHAnsi" w:cstheme="minorHAnsi"/>
                <w:b/>
                <w:sz w:val="18"/>
                <w:szCs w:val="18"/>
                <w:lang w:val="mk-MK"/>
              </w:rPr>
            </w:pPr>
          </w:p>
        </w:tc>
        <w:tc>
          <w:tcPr>
            <w:tcW w:w="1276" w:type="dxa"/>
          </w:tcPr>
          <w:p w14:paraId="729B5D42">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понеделник</w:t>
            </w:r>
          </w:p>
        </w:tc>
        <w:tc>
          <w:tcPr>
            <w:tcW w:w="1701" w:type="dxa"/>
          </w:tcPr>
          <w:p w14:paraId="7F4EFC12">
            <w:pPr>
              <w:rPr>
                <w:rFonts w:asciiTheme="minorHAnsi" w:hAnsiTheme="minorHAnsi" w:cstheme="minorHAnsi"/>
                <w:b/>
                <w:sz w:val="18"/>
                <w:szCs w:val="18"/>
                <w:lang w:val="mk-MK"/>
              </w:rPr>
            </w:pPr>
            <w:r>
              <w:rPr>
                <w:rFonts w:asciiTheme="minorHAnsi" w:hAnsiTheme="minorHAnsi" w:cstheme="minorHAnsi"/>
                <w:b/>
                <w:sz w:val="18"/>
                <w:szCs w:val="18"/>
                <w:lang w:val="mk-MK"/>
              </w:rPr>
              <w:t>вторник</w:t>
            </w:r>
          </w:p>
        </w:tc>
        <w:tc>
          <w:tcPr>
            <w:tcW w:w="1134" w:type="dxa"/>
          </w:tcPr>
          <w:p w14:paraId="0244537E">
            <w:pPr>
              <w:jc w:val="center"/>
              <w:rPr>
                <w:rFonts w:asciiTheme="minorHAnsi" w:hAnsiTheme="minorHAnsi" w:cstheme="minorHAnsi"/>
                <w:b/>
                <w:sz w:val="18"/>
                <w:szCs w:val="18"/>
                <w:lang w:val="mk-MK"/>
              </w:rPr>
            </w:pPr>
            <w:r>
              <w:rPr>
                <w:rFonts w:asciiTheme="minorHAnsi" w:hAnsiTheme="minorHAnsi" w:cstheme="minorHAnsi"/>
                <w:b/>
                <w:sz w:val="18"/>
                <w:szCs w:val="18"/>
                <w:lang w:val="mk-MK"/>
              </w:rPr>
              <w:t>среда</w:t>
            </w:r>
          </w:p>
        </w:tc>
        <w:tc>
          <w:tcPr>
            <w:tcW w:w="1843" w:type="dxa"/>
          </w:tcPr>
          <w:p w14:paraId="0E8C2052">
            <w:pPr>
              <w:jc w:val="center"/>
              <w:rPr>
                <w:rFonts w:asciiTheme="minorHAnsi" w:hAnsiTheme="minorHAnsi" w:cstheme="minorHAnsi"/>
                <w:b/>
                <w:sz w:val="18"/>
                <w:szCs w:val="18"/>
                <w:lang w:val="mk-MK"/>
              </w:rPr>
            </w:pPr>
            <w:r>
              <w:rPr>
                <w:rFonts w:asciiTheme="minorHAnsi" w:hAnsiTheme="minorHAnsi" w:cstheme="minorHAnsi"/>
                <w:b/>
                <w:sz w:val="18"/>
                <w:szCs w:val="18"/>
                <w:lang w:val="mk-MK"/>
              </w:rPr>
              <w:t>четврток</w:t>
            </w:r>
          </w:p>
        </w:tc>
        <w:tc>
          <w:tcPr>
            <w:tcW w:w="1134" w:type="dxa"/>
          </w:tcPr>
          <w:p w14:paraId="5D0606F9">
            <w:pPr>
              <w:jc w:val="center"/>
              <w:rPr>
                <w:rFonts w:asciiTheme="minorHAnsi" w:hAnsiTheme="minorHAnsi" w:cstheme="minorHAnsi"/>
                <w:b/>
                <w:sz w:val="18"/>
                <w:szCs w:val="18"/>
                <w:lang w:val="mk-MK"/>
              </w:rPr>
            </w:pPr>
            <w:r>
              <w:rPr>
                <w:rFonts w:asciiTheme="minorHAnsi" w:hAnsiTheme="minorHAnsi" w:cstheme="minorHAnsi"/>
                <w:b/>
                <w:sz w:val="18"/>
                <w:szCs w:val="18"/>
                <w:lang w:val="mk-MK"/>
              </w:rPr>
              <w:t>петок</w:t>
            </w:r>
          </w:p>
        </w:tc>
      </w:tr>
      <w:tr w14:paraId="5847C5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57BF23D8">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Митра</w:t>
            </w:r>
          </w:p>
          <w:p w14:paraId="480E2790">
            <w:pPr>
              <w:pStyle w:val="31"/>
              <w:jc w:val="left"/>
              <w:rPr>
                <w:rFonts w:asciiTheme="minorHAnsi" w:hAnsiTheme="minorHAnsi" w:cstheme="minorHAnsi"/>
                <w:b/>
                <w:sz w:val="18"/>
                <w:szCs w:val="18"/>
                <w:lang w:val="en-GB"/>
              </w:rPr>
            </w:pPr>
            <w:r>
              <w:rPr>
                <w:rFonts w:asciiTheme="minorHAnsi" w:hAnsiTheme="minorHAnsi" w:cstheme="minorHAnsi"/>
                <w:b/>
                <w:sz w:val="18"/>
                <w:szCs w:val="18"/>
                <w:lang w:val="mk-MK"/>
              </w:rPr>
              <w:t>Ѓорѓиоска</w:t>
            </w:r>
          </w:p>
        </w:tc>
        <w:tc>
          <w:tcPr>
            <w:tcW w:w="992" w:type="dxa"/>
          </w:tcPr>
          <w:p w14:paraId="3020C9E4">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en-GB"/>
              </w:rPr>
              <w:t>II</w:t>
            </w:r>
            <w:r>
              <w:rPr>
                <w:rFonts w:asciiTheme="minorHAnsi" w:hAnsiTheme="minorHAnsi" w:cstheme="minorHAnsi"/>
                <w:b/>
                <w:sz w:val="18"/>
                <w:szCs w:val="18"/>
                <w:lang w:val="mk-MK"/>
              </w:rPr>
              <w:t>г</w:t>
            </w:r>
          </w:p>
        </w:tc>
        <w:tc>
          <w:tcPr>
            <w:tcW w:w="1276" w:type="dxa"/>
          </w:tcPr>
          <w:p w14:paraId="7A6F9EC4">
            <w:pPr>
              <w:jc w:val="center"/>
              <w:rPr>
                <w:rFonts w:asciiTheme="minorHAnsi" w:hAnsiTheme="minorHAnsi" w:cstheme="minorHAnsi"/>
                <w:b/>
                <w:sz w:val="18"/>
                <w:szCs w:val="18"/>
                <w:lang w:val="mk-MK"/>
              </w:rPr>
            </w:pPr>
          </w:p>
        </w:tc>
        <w:tc>
          <w:tcPr>
            <w:tcW w:w="1701" w:type="dxa"/>
          </w:tcPr>
          <w:p w14:paraId="187A0FB3">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1ACDC55D">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48D6E7D6">
            <w:pPr>
              <w:rPr>
                <w:rFonts w:asciiTheme="minorHAnsi" w:hAnsiTheme="minorHAnsi" w:cstheme="minorHAnsi"/>
                <w:b/>
                <w:sz w:val="18"/>
                <w:szCs w:val="18"/>
                <w:lang w:val="mk-MK"/>
              </w:rPr>
            </w:pPr>
          </w:p>
        </w:tc>
        <w:tc>
          <w:tcPr>
            <w:tcW w:w="1843" w:type="dxa"/>
          </w:tcPr>
          <w:p w14:paraId="349A2E2E">
            <w:pPr>
              <w:jc w:val="center"/>
              <w:rPr>
                <w:rFonts w:asciiTheme="minorHAnsi" w:hAnsiTheme="minorHAnsi" w:cstheme="minorHAnsi"/>
                <w:b/>
                <w:sz w:val="18"/>
                <w:szCs w:val="18"/>
                <w:lang w:val="mk-MK"/>
              </w:rPr>
            </w:pPr>
          </w:p>
        </w:tc>
        <w:tc>
          <w:tcPr>
            <w:tcW w:w="1134" w:type="dxa"/>
          </w:tcPr>
          <w:p w14:paraId="38F3348E">
            <w:pPr>
              <w:jc w:val="center"/>
              <w:rPr>
                <w:rFonts w:asciiTheme="minorHAnsi" w:hAnsiTheme="minorHAnsi" w:cstheme="minorHAnsi"/>
                <w:b/>
                <w:sz w:val="18"/>
                <w:szCs w:val="18"/>
                <w:lang w:val="mk-MK"/>
              </w:rPr>
            </w:pPr>
          </w:p>
        </w:tc>
      </w:tr>
      <w:tr w14:paraId="25A93B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31CCE444">
            <w:pPr>
              <w:rPr>
                <w:rFonts w:asciiTheme="minorHAnsi" w:hAnsiTheme="minorHAnsi" w:cstheme="minorHAnsi"/>
                <w:b/>
                <w:sz w:val="18"/>
                <w:szCs w:val="18"/>
                <w:lang w:val="mk-MK"/>
              </w:rPr>
            </w:pPr>
            <w:r>
              <w:rPr>
                <w:rFonts w:asciiTheme="minorHAnsi" w:hAnsiTheme="minorHAnsi" w:cstheme="minorHAnsi"/>
                <w:b/>
                <w:sz w:val="18"/>
                <w:szCs w:val="18"/>
                <w:lang w:val="mk-MK"/>
              </w:rPr>
              <w:t>Анѓела Дунимаглоска</w:t>
            </w:r>
          </w:p>
        </w:tc>
        <w:tc>
          <w:tcPr>
            <w:tcW w:w="992" w:type="dxa"/>
          </w:tcPr>
          <w:p w14:paraId="6C0EC147">
            <w:pPr>
              <w:jc w:val="center"/>
              <w:rPr>
                <w:rFonts w:asciiTheme="minorHAnsi" w:hAnsiTheme="minorHAnsi" w:cstheme="minorHAnsi"/>
                <w:b/>
                <w:sz w:val="18"/>
                <w:szCs w:val="18"/>
                <w:lang w:val="mk-MK"/>
              </w:rPr>
            </w:pPr>
            <w:r>
              <w:rPr>
                <w:rFonts w:asciiTheme="minorHAnsi" w:hAnsiTheme="minorHAnsi" w:cstheme="minorHAnsi"/>
                <w:b/>
                <w:sz w:val="18"/>
                <w:szCs w:val="18"/>
              </w:rPr>
              <w:t>III</w:t>
            </w:r>
            <w:r>
              <w:rPr>
                <w:rFonts w:asciiTheme="minorHAnsi" w:hAnsiTheme="minorHAnsi" w:cstheme="minorHAnsi"/>
                <w:b/>
                <w:sz w:val="18"/>
                <w:szCs w:val="18"/>
                <w:lang w:val="mk-MK"/>
              </w:rPr>
              <w:t>д</w:t>
            </w:r>
          </w:p>
        </w:tc>
        <w:tc>
          <w:tcPr>
            <w:tcW w:w="1276" w:type="dxa"/>
          </w:tcPr>
          <w:p w14:paraId="48DCC2C9">
            <w:pPr>
              <w:jc w:val="center"/>
              <w:rPr>
                <w:rFonts w:asciiTheme="minorHAnsi" w:hAnsiTheme="minorHAnsi" w:cstheme="minorHAnsi"/>
                <w:b/>
                <w:sz w:val="18"/>
                <w:szCs w:val="18"/>
                <w:lang w:val="mk-MK"/>
              </w:rPr>
            </w:pPr>
          </w:p>
        </w:tc>
        <w:tc>
          <w:tcPr>
            <w:tcW w:w="1701" w:type="dxa"/>
          </w:tcPr>
          <w:p w14:paraId="0DE72697">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2385B5D1">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350E686E">
            <w:pPr>
              <w:jc w:val="center"/>
              <w:rPr>
                <w:rFonts w:asciiTheme="minorHAnsi" w:hAnsiTheme="minorHAnsi" w:cstheme="minorHAnsi"/>
                <w:b/>
                <w:sz w:val="18"/>
                <w:szCs w:val="18"/>
                <w:lang w:val="mk-MK"/>
              </w:rPr>
            </w:pPr>
          </w:p>
        </w:tc>
        <w:tc>
          <w:tcPr>
            <w:tcW w:w="1843" w:type="dxa"/>
          </w:tcPr>
          <w:p w14:paraId="3022061A">
            <w:pPr>
              <w:jc w:val="center"/>
              <w:rPr>
                <w:rFonts w:asciiTheme="minorHAnsi" w:hAnsiTheme="minorHAnsi" w:cstheme="minorHAnsi"/>
                <w:b/>
                <w:sz w:val="18"/>
                <w:szCs w:val="18"/>
                <w:lang w:val="mk-MK"/>
              </w:rPr>
            </w:pPr>
          </w:p>
        </w:tc>
        <w:tc>
          <w:tcPr>
            <w:tcW w:w="1134" w:type="dxa"/>
          </w:tcPr>
          <w:p w14:paraId="70E2D23B">
            <w:pPr>
              <w:jc w:val="center"/>
              <w:rPr>
                <w:rFonts w:asciiTheme="minorHAnsi" w:hAnsiTheme="minorHAnsi" w:cstheme="minorHAnsi"/>
                <w:b/>
                <w:sz w:val="18"/>
                <w:szCs w:val="18"/>
                <w:lang w:val="mk-MK"/>
              </w:rPr>
            </w:pPr>
          </w:p>
        </w:tc>
      </w:tr>
      <w:tr w14:paraId="3D76A7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2A83D9ED">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Каролина Тренеска</w:t>
            </w:r>
          </w:p>
        </w:tc>
        <w:tc>
          <w:tcPr>
            <w:tcW w:w="992" w:type="dxa"/>
          </w:tcPr>
          <w:p w14:paraId="743BE042">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г</w:t>
            </w:r>
          </w:p>
        </w:tc>
        <w:tc>
          <w:tcPr>
            <w:tcW w:w="1276" w:type="dxa"/>
          </w:tcPr>
          <w:p w14:paraId="75517766">
            <w:pPr>
              <w:jc w:val="center"/>
              <w:rPr>
                <w:rFonts w:asciiTheme="minorHAnsi" w:hAnsiTheme="minorHAnsi" w:cstheme="minorHAnsi"/>
                <w:b/>
                <w:sz w:val="18"/>
                <w:szCs w:val="18"/>
                <w:lang w:val="mk-MK"/>
              </w:rPr>
            </w:pPr>
          </w:p>
        </w:tc>
        <w:tc>
          <w:tcPr>
            <w:tcW w:w="1701" w:type="dxa"/>
          </w:tcPr>
          <w:p w14:paraId="25505243">
            <w:pPr>
              <w:jc w:val="center"/>
              <w:rPr>
                <w:rFonts w:asciiTheme="minorHAnsi" w:hAnsiTheme="minorHAnsi" w:cstheme="minorHAnsi"/>
                <w:b/>
                <w:sz w:val="18"/>
                <w:szCs w:val="18"/>
                <w:lang w:val="mk-MK"/>
              </w:rPr>
            </w:pPr>
          </w:p>
        </w:tc>
        <w:tc>
          <w:tcPr>
            <w:tcW w:w="1134" w:type="dxa"/>
          </w:tcPr>
          <w:p w14:paraId="6906605F">
            <w:pPr>
              <w:jc w:val="center"/>
              <w:rPr>
                <w:rFonts w:asciiTheme="minorHAnsi" w:hAnsiTheme="minorHAnsi" w:cstheme="minorHAnsi"/>
                <w:b/>
                <w:sz w:val="18"/>
                <w:szCs w:val="18"/>
                <w:lang w:val="mk-MK"/>
              </w:rPr>
            </w:pPr>
          </w:p>
        </w:tc>
        <w:tc>
          <w:tcPr>
            <w:tcW w:w="1843" w:type="dxa"/>
          </w:tcPr>
          <w:p w14:paraId="4B0F26EF">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4B5236DF">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3E796E84">
            <w:pPr>
              <w:jc w:val="center"/>
              <w:rPr>
                <w:rFonts w:asciiTheme="minorHAnsi" w:hAnsiTheme="minorHAnsi" w:cstheme="minorHAnsi"/>
                <w:b/>
                <w:sz w:val="18"/>
                <w:szCs w:val="18"/>
                <w:lang w:val="mk-MK"/>
              </w:rPr>
            </w:pPr>
          </w:p>
        </w:tc>
      </w:tr>
      <w:tr w14:paraId="495EB5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7347FD24">
            <w:pPr>
              <w:rPr>
                <w:rFonts w:asciiTheme="minorHAnsi" w:hAnsiTheme="minorHAnsi" w:cstheme="minorHAnsi"/>
                <w:b/>
                <w:sz w:val="18"/>
                <w:szCs w:val="18"/>
                <w:lang w:val="mk-MK"/>
              </w:rPr>
            </w:pPr>
            <w:r>
              <w:rPr>
                <w:rFonts w:asciiTheme="minorHAnsi" w:hAnsiTheme="minorHAnsi" w:cstheme="minorHAnsi"/>
                <w:b/>
                <w:sz w:val="18"/>
                <w:szCs w:val="18"/>
                <w:lang w:val="mk-MK"/>
              </w:rPr>
              <w:t>Светлана Велкоска</w:t>
            </w:r>
          </w:p>
        </w:tc>
        <w:tc>
          <w:tcPr>
            <w:tcW w:w="992" w:type="dxa"/>
          </w:tcPr>
          <w:p w14:paraId="09B3DDE3">
            <w:pPr>
              <w:jc w:val="center"/>
              <w:rPr>
                <w:rFonts w:asciiTheme="minorHAnsi" w:hAnsiTheme="minorHAnsi" w:cstheme="minorHAnsi"/>
                <w:b/>
                <w:sz w:val="18"/>
                <w:szCs w:val="18"/>
                <w:lang w:val="mk-MK"/>
              </w:rPr>
            </w:pPr>
            <w:r>
              <w:rPr>
                <w:rFonts w:asciiTheme="minorHAnsi" w:hAnsiTheme="minorHAnsi" w:cstheme="minorHAnsi"/>
                <w:b/>
                <w:sz w:val="18"/>
                <w:szCs w:val="18"/>
              </w:rPr>
              <w:t>IV</w:t>
            </w:r>
            <w:r>
              <w:rPr>
                <w:rFonts w:asciiTheme="minorHAnsi" w:hAnsiTheme="minorHAnsi" w:cstheme="minorHAnsi"/>
                <w:b/>
                <w:sz w:val="18"/>
                <w:szCs w:val="18"/>
                <w:lang w:val="mk-MK"/>
              </w:rPr>
              <w:t>д</w:t>
            </w:r>
          </w:p>
        </w:tc>
        <w:tc>
          <w:tcPr>
            <w:tcW w:w="1276" w:type="dxa"/>
          </w:tcPr>
          <w:p w14:paraId="092A9D1E">
            <w:pPr>
              <w:jc w:val="center"/>
              <w:rPr>
                <w:rFonts w:asciiTheme="minorHAnsi" w:hAnsiTheme="minorHAnsi" w:cstheme="minorHAnsi"/>
                <w:b/>
                <w:sz w:val="18"/>
                <w:szCs w:val="18"/>
                <w:lang w:val="mk-MK"/>
              </w:rPr>
            </w:pPr>
          </w:p>
        </w:tc>
        <w:tc>
          <w:tcPr>
            <w:tcW w:w="1701" w:type="dxa"/>
          </w:tcPr>
          <w:p w14:paraId="1FC474D3">
            <w:pPr>
              <w:jc w:val="center"/>
              <w:rPr>
                <w:rFonts w:asciiTheme="minorHAnsi" w:hAnsiTheme="minorHAnsi" w:cstheme="minorHAnsi"/>
                <w:b/>
                <w:sz w:val="18"/>
                <w:szCs w:val="18"/>
                <w:lang w:val="mk-MK"/>
              </w:rPr>
            </w:pPr>
          </w:p>
        </w:tc>
        <w:tc>
          <w:tcPr>
            <w:tcW w:w="1134" w:type="dxa"/>
          </w:tcPr>
          <w:p w14:paraId="3DB74536">
            <w:pPr>
              <w:jc w:val="center"/>
              <w:rPr>
                <w:rFonts w:asciiTheme="minorHAnsi" w:hAnsiTheme="minorHAnsi" w:cstheme="minorHAnsi"/>
                <w:b/>
                <w:sz w:val="18"/>
                <w:szCs w:val="18"/>
                <w:lang w:val="mk-MK"/>
              </w:rPr>
            </w:pPr>
          </w:p>
        </w:tc>
        <w:tc>
          <w:tcPr>
            <w:tcW w:w="1843" w:type="dxa"/>
          </w:tcPr>
          <w:p w14:paraId="067FA5CB">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2E2BBAF9">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55188EE8">
            <w:pPr>
              <w:jc w:val="center"/>
              <w:rPr>
                <w:rFonts w:asciiTheme="minorHAnsi" w:hAnsiTheme="minorHAnsi" w:cstheme="minorHAnsi"/>
                <w:b/>
                <w:sz w:val="18"/>
                <w:szCs w:val="18"/>
                <w:lang w:val="mk-MK"/>
              </w:rPr>
            </w:pPr>
          </w:p>
        </w:tc>
      </w:tr>
      <w:tr w14:paraId="1ADCD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5A76AE33">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Наташа Аризанкоска</w:t>
            </w:r>
          </w:p>
        </w:tc>
        <w:tc>
          <w:tcPr>
            <w:tcW w:w="992" w:type="dxa"/>
          </w:tcPr>
          <w:p w14:paraId="23A51B09">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г</w:t>
            </w:r>
          </w:p>
        </w:tc>
        <w:tc>
          <w:tcPr>
            <w:tcW w:w="1276" w:type="dxa"/>
          </w:tcPr>
          <w:p w14:paraId="1EEEAA88">
            <w:pPr>
              <w:jc w:val="center"/>
              <w:rPr>
                <w:rFonts w:asciiTheme="minorHAnsi" w:hAnsiTheme="minorHAnsi" w:cstheme="minorHAnsi"/>
                <w:b/>
                <w:sz w:val="18"/>
                <w:szCs w:val="18"/>
                <w:lang w:val="mk-MK"/>
              </w:rPr>
            </w:pPr>
          </w:p>
        </w:tc>
        <w:tc>
          <w:tcPr>
            <w:tcW w:w="1701" w:type="dxa"/>
          </w:tcPr>
          <w:p w14:paraId="22802E7E">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tc>
        <w:tc>
          <w:tcPr>
            <w:tcW w:w="1134" w:type="dxa"/>
          </w:tcPr>
          <w:p w14:paraId="2E61E93E">
            <w:pPr>
              <w:jc w:val="center"/>
              <w:rPr>
                <w:rFonts w:asciiTheme="minorHAnsi" w:hAnsiTheme="minorHAnsi" w:cstheme="minorHAnsi"/>
                <w:b/>
                <w:sz w:val="18"/>
                <w:szCs w:val="18"/>
                <w:lang w:val="mk-MK"/>
              </w:rPr>
            </w:pPr>
          </w:p>
        </w:tc>
        <w:tc>
          <w:tcPr>
            <w:tcW w:w="1843" w:type="dxa"/>
          </w:tcPr>
          <w:p w14:paraId="7138FD82">
            <w:pPr>
              <w:jc w:val="center"/>
              <w:rPr>
                <w:rFonts w:asciiTheme="minorHAnsi" w:hAnsiTheme="minorHAnsi" w:cstheme="minorHAnsi"/>
                <w:b/>
                <w:sz w:val="18"/>
                <w:szCs w:val="18"/>
                <w:lang w:val="mk-MK"/>
              </w:rPr>
            </w:pPr>
          </w:p>
        </w:tc>
        <w:tc>
          <w:tcPr>
            <w:tcW w:w="1134" w:type="dxa"/>
          </w:tcPr>
          <w:p w14:paraId="73BCE209">
            <w:pPr>
              <w:jc w:val="center"/>
              <w:rPr>
                <w:rFonts w:asciiTheme="minorHAnsi" w:hAnsiTheme="minorHAnsi" w:cstheme="minorHAnsi"/>
                <w:b/>
                <w:sz w:val="18"/>
                <w:szCs w:val="18"/>
                <w:lang w:val="mk-MK"/>
              </w:rPr>
            </w:pPr>
          </w:p>
        </w:tc>
      </w:tr>
      <w:tr w14:paraId="423D73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654664C2">
            <w:pPr>
              <w:rPr>
                <w:rFonts w:asciiTheme="minorHAnsi" w:hAnsiTheme="minorHAnsi" w:cstheme="minorHAnsi"/>
                <w:b/>
                <w:sz w:val="18"/>
                <w:szCs w:val="18"/>
                <w:lang w:val="mk-MK"/>
              </w:rPr>
            </w:pPr>
            <w:r>
              <w:rPr>
                <w:rFonts w:asciiTheme="minorHAnsi" w:hAnsiTheme="minorHAnsi" w:cstheme="minorHAnsi"/>
                <w:b/>
                <w:sz w:val="18"/>
                <w:szCs w:val="18"/>
                <w:lang w:val="mk-MK"/>
              </w:rPr>
              <w:t>Стојна Богеска</w:t>
            </w:r>
          </w:p>
        </w:tc>
        <w:tc>
          <w:tcPr>
            <w:tcW w:w="992" w:type="dxa"/>
          </w:tcPr>
          <w:p w14:paraId="29F133B0">
            <w:pPr>
              <w:jc w:val="center"/>
              <w:rPr>
                <w:rFonts w:asciiTheme="minorHAnsi" w:hAnsiTheme="minorHAnsi" w:cstheme="minorHAnsi"/>
                <w:b/>
                <w:sz w:val="18"/>
                <w:szCs w:val="18"/>
                <w:lang w:val="mk-MK"/>
              </w:rPr>
            </w:pPr>
            <w:r>
              <w:rPr>
                <w:rFonts w:asciiTheme="minorHAnsi" w:hAnsiTheme="minorHAnsi" w:cstheme="minorHAnsi"/>
                <w:b/>
                <w:sz w:val="18"/>
                <w:szCs w:val="18"/>
              </w:rPr>
              <w:t>V</w:t>
            </w:r>
            <w:r>
              <w:rPr>
                <w:rFonts w:asciiTheme="minorHAnsi" w:hAnsiTheme="minorHAnsi" w:cstheme="minorHAnsi"/>
                <w:b/>
                <w:sz w:val="18"/>
                <w:szCs w:val="18"/>
                <w:lang w:val="mk-MK"/>
              </w:rPr>
              <w:t>д</w:t>
            </w:r>
          </w:p>
        </w:tc>
        <w:tc>
          <w:tcPr>
            <w:tcW w:w="1276" w:type="dxa"/>
          </w:tcPr>
          <w:p w14:paraId="6711D6B5">
            <w:pPr>
              <w:jc w:val="center"/>
              <w:rPr>
                <w:rFonts w:asciiTheme="minorHAnsi" w:hAnsiTheme="minorHAnsi" w:cstheme="minorHAnsi"/>
                <w:b/>
                <w:sz w:val="18"/>
                <w:szCs w:val="18"/>
                <w:lang w:val="mk-MK"/>
              </w:rPr>
            </w:pPr>
          </w:p>
        </w:tc>
        <w:tc>
          <w:tcPr>
            <w:tcW w:w="1701" w:type="dxa"/>
          </w:tcPr>
          <w:p w14:paraId="657D3565">
            <w:pPr>
              <w:jc w:val="center"/>
              <w:rPr>
                <w:rFonts w:asciiTheme="minorHAnsi" w:hAnsiTheme="minorHAnsi" w:cstheme="minorHAnsi"/>
                <w:b/>
                <w:sz w:val="18"/>
                <w:szCs w:val="18"/>
                <w:lang w:val="mk-MK"/>
              </w:rPr>
            </w:pPr>
            <w:r>
              <w:rPr>
                <w:rFonts w:asciiTheme="minorHAnsi" w:hAnsiTheme="minorHAnsi" w:cstheme="minorHAnsi"/>
                <w:b/>
                <w:sz w:val="18"/>
                <w:szCs w:val="18"/>
                <w:lang w:val="mk-MK"/>
              </w:rPr>
              <w:t xml:space="preserve">6час </w:t>
            </w:r>
          </w:p>
        </w:tc>
        <w:tc>
          <w:tcPr>
            <w:tcW w:w="1134" w:type="dxa"/>
          </w:tcPr>
          <w:p w14:paraId="351C5E41">
            <w:pPr>
              <w:jc w:val="center"/>
              <w:rPr>
                <w:rFonts w:asciiTheme="minorHAnsi" w:hAnsiTheme="minorHAnsi" w:cstheme="minorHAnsi"/>
                <w:b/>
                <w:sz w:val="18"/>
                <w:szCs w:val="18"/>
                <w:lang w:val="mk-MK"/>
              </w:rPr>
            </w:pPr>
          </w:p>
        </w:tc>
        <w:tc>
          <w:tcPr>
            <w:tcW w:w="1843" w:type="dxa"/>
          </w:tcPr>
          <w:p w14:paraId="017BA903">
            <w:pPr>
              <w:jc w:val="center"/>
              <w:rPr>
                <w:rFonts w:asciiTheme="minorHAnsi" w:hAnsiTheme="minorHAnsi" w:cstheme="minorHAnsi"/>
                <w:b/>
                <w:sz w:val="18"/>
                <w:szCs w:val="18"/>
                <w:lang w:val="mk-MK"/>
              </w:rPr>
            </w:pPr>
          </w:p>
        </w:tc>
        <w:tc>
          <w:tcPr>
            <w:tcW w:w="1134" w:type="dxa"/>
          </w:tcPr>
          <w:p w14:paraId="52C3F434">
            <w:pPr>
              <w:jc w:val="center"/>
              <w:rPr>
                <w:rFonts w:asciiTheme="minorHAnsi" w:hAnsiTheme="minorHAnsi" w:cstheme="minorHAnsi"/>
                <w:b/>
                <w:sz w:val="18"/>
                <w:szCs w:val="18"/>
                <w:lang w:val="mk-MK"/>
              </w:rPr>
            </w:pPr>
          </w:p>
        </w:tc>
      </w:tr>
      <w:tr w14:paraId="254212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7DACEF7A">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Живка Каралиоска</w:t>
            </w:r>
            <w:r>
              <w:rPr>
                <w:rFonts w:asciiTheme="minorHAnsi" w:hAnsiTheme="minorHAnsi" w:cstheme="minorHAnsi"/>
                <w:b/>
                <w:sz w:val="18"/>
                <w:szCs w:val="18"/>
                <w:lang w:val="pl-PL"/>
              </w:rPr>
              <w:t xml:space="preserve"> </w:t>
            </w:r>
          </w:p>
        </w:tc>
        <w:tc>
          <w:tcPr>
            <w:tcW w:w="992" w:type="dxa"/>
          </w:tcPr>
          <w:p w14:paraId="656D1356">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г</w:t>
            </w:r>
          </w:p>
        </w:tc>
        <w:tc>
          <w:tcPr>
            <w:tcW w:w="1276" w:type="dxa"/>
          </w:tcPr>
          <w:p w14:paraId="2892927A">
            <w:pPr>
              <w:jc w:val="center"/>
              <w:rPr>
                <w:rFonts w:asciiTheme="minorHAnsi" w:hAnsiTheme="minorHAnsi" w:cstheme="minorHAnsi"/>
                <w:b/>
                <w:sz w:val="18"/>
                <w:szCs w:val="18"/>
                <w:lang w:val="mk-MK"/>
              </w:rPr>
            </w:pPr>
          </w:p>
        </w:tc>
        <w:tc>
          <w:tcPr>
            <w:tcW w:w="1701" w:type="dxa"/>
          </w:tcPr>
          <w:p w14:paraId="4BB87988">
            <w:pPr>
              <w:jc w:val="center"/>
              <w:rPr>
                <w:rFonts w:asciiTheme="minorHAnsi" w:hAnsiTheme="minorHAnsi" w:cstheme="minorHAnsi"/>
                <w:b/>
                <w:sz w:val="18"/>
                <w:szCs w:val="18"/>
                <w:lang w:val="mk-MK"/>
              </w:rPr>
            </w:pPr>
          </w:p>
        </w:tc>
        <w:tc>
          <w:tcPr>
            <w:tcW w:w="1134" w:type="dxa"/>
          </w:tcPr>
          <w:p w14:paraId="2019B5BB">
            <w:pPr>
              <w:jc w:val="center"/>
              <w:rPr>
                <w:rFonts w:asciiTheme="minorHAnsi" w:hAnsiTheme="minorHAnsi" w:cstheme="minorHAnsi"/>
                <w:b/>
                <w:sz w:val="18"/>
                <w:szCs w:val="18"/>
                <w:lang w:val="mk-MK"/>
              </w:rPr>
            </w:pPr>
          </w:p>
        </w:tc>
        <w:tc>
          <w:tcPr>
            <w:tcW w:w="1843" w:type="dxa"/>
          </w:tcPr>
          <w:p w14:paraId="7AF96202">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4BEFD542">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3EE2A6FE">
            <w:pPr>
              <w:rPr>
                <w:rFonts w:asciiTheme="minorHAnsi" w:hAnsiTheme="minorHAnsi" w:cstheme="minorHAnsi"/>
                <w:b/>
                <w:sz w:val="18"/>
                <w:szCs w:val="18"/>
                <w:lang w:val="mk-MK"/>
              </w:rPr>
            </w:pPr>
          </w:p>
        </w:tc>
      </w:tr>
      <w:tr w14:paraId="02ECB6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7B9C6703">
            <w:pPr>
              <w:rPr>
                <w:rFonts w:asciiTheme="minorHAnsi" w:hAnsiTheme="minorHAnsi" w:cstheme="minorHAnsi"/>
                <w:b/>
                <w:sz w:val="18"/>
                <w:szCs w:val="18"/>
                <w:lang w:val="mk-MK"/>
              </w:rPr>
            </w:pPr>
            <w:r>
              <w:rPr>
                <w:rFonts w:asciiTheme="minorHAnsi" w:hAnsiTheme="minorHAnsi" w:cstheme="minorHAnsi"/>
                <w:b/>
                <w:sz w:val="18"/>
                <w:szCs w:val="18"/>
                <w:lang w:val="mk-MK"/>
              </w:rPr>
              <w:t>Оливера Костадиноска</w:t>
            </w:r>
          </w:p>
        </w:tc>
        <w:tc>
          <w:tcPr>
            <w:tcW w:w="992" w:type="dxa"/>
          </w:tcPr>
          <w:p w14:paraId="0CE63A95">
            <w:pPr>
              <w:jc w:val="center"/>
              <w:rPr>
                <w:rFonts w:asciiTheme="minorHAnsi" w:hAnsiTheme="minorHAnsi" w:cstheme="minorHAnsi"/>
                <w:b/>
                <w:sz w:val="18"/>
                <w:szCs w:val="18"/>
                <w:lang w:val="mk-MK"/>
              </w:rPr>
            </w:pPr>
            <w:r>
              <w:rPr>
                <w:rFonts w:asciiTheme="minorHAnsi" w:hAnsiTheme="minorHAnsi" w:cstheme="minorHAnsi"/>
                <w:b/>
                <w:sz w:val="18"/>
                <w:szCs w:val="18"/>
              </w:rPr>
              <w:t>I</w:t>
            </w:r>
            <w:r>
              <w:rPr>
                <w:rFonts w:asciiTheme="minorHAnsi" w:hAnsiTheme="minorHAnsi" w:cstheme="minorHAnsi"/>
                <w:b/>
                <w:sz w:val="18"/>
                <w:szCs w:val="18"/>
                <w:lang w:val="mk-MK"/>
              </w:rPr>
              <w:t>д</w:t>
            </w:r>
          </w:p>
        </w:tc>
        <w:tc>
          <w:tcPr>
            <w:tcW w:w="1276" w:type="dxa"/>
          </w:tcPr>
          <w:p w14:paraId="0F69BD87">
            <w:pPr>
              <w:jc w:val="center"/>
              <w:rPr>
                <w:rFonts w:asciiTheme="minorHAnsi" w:hAnsiTheme="minorHAnsi" w:cstheme="minorHAnsi"/>
                <w:b/>
                <w:sz w:val="18"/>
                <w:szCs w:val="18"/>
                <w:lang w:val="mk-MK"/>
              </w:rPr>
            </w:pPr>
          </w:p>
        </w:tc>
        <w:tc>
          <w:tcPr>
            <w:tcW w:w="1701" w:type="dxa"/>
          </w:tcPr>
          <w:p w14:paraId="48E6367C">
            <w:pPr>
              <w:jc w:val="center"/>
              <w:rPr>
                <w:rFonts w:asciiTheme="minorHAnsi" w:hAnsiTheme="minorHAnsi" w:cstheme="minorHAnsi"/>
                <w:b/>
                <w:sz w:val="18"/>
                <w:szCs w:val="18"/>
                <w:lang w:val="mk-MK"/>
              </w:rPr>
            </w:pPr>
          </w:p>
        </w:tc>
        <w:tc>
          <w:tcPr>
            <w:tcW w:w="1134" w:type="dxa"/>
          </w:tcPr>
          <w:p w14:paraId="7F151E4B">
            <w:pPr>
              <w:jc w:val="center"/>
              <w:rPr>
                <w:rFonts w:asciiTheme="minorHAnsi" w:hAnsiTheme="minorHAnsi" w:cstheme="minorHAnsi"/>
                <w:b/>
                <w:sz w:val="18"/>
                <w:szCs w:val="18"/>
                <w:lang w:val="mk-MK"/>
              </w:rPr>
            </w:pPr>
          </w:p>
        </w:tc>
        <w:tc>
          <w:tcPr>
            <w:tcW w:w="1843" w:type="dxa"/>
          </w:tcPr>
          <w:p w14:paraId="23C18434">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083A7369">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20B201BD">
            <w:pPr>
              <w:jc w:val="center"/>
              <w:rPr>
                <w:rFonts w:asciiTheme="minorHAnsi" w:hAnsiTheme="minorHAnsi" w:cstheme="minorHAnsi"/>
                <w:b/>
                <w:sz w:val="18"/>
                <w:szCs w:val="18"/>
                <w:lang w:val="mk-MK"/>
              </w:rPr>
            </w:pPr>
          </w:p>
        </w:tc>
      </w:tr>
      <w:tr w14:paraId="275CE0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073175ED">
            <w:pPr>
              <w:rPr>
                <w:rFonts w:asciiTheme="minorHAnsi" w:hAnsiTheme="minorHAnsi" w:cstheme="minorHAnsi"/>
                <w:b/>
                <w:sz w:val="18"/>
                <w:szCs w:val="18"/>
                <w:lang w:val="mk-MK"/>
              </w:rPr>
            </w:pPr>
            <w:r>
              <w:rPr>
                <w:rFonts w:asciiTheme="minorHAnsi" w:hAnsiTheme="minorHAnsi" w:cstheme="minorHAnsi"/>
                <w:b/>
                <w:sz w:val="18"/>
                <w:szCs w:val="18"/>
                <w:lang w:val="mk-MK"/>
              </w:rPr>
              <w:t>Јасна</w:t>
            </w:r>
          </w:p>
          <w:p w14:paraId="33C31ACD">
            <w:pPr>
              <w:rPr>
                <w:rFonts w:asciiTheme="minorHAnsi" w:hAnsiTheme="minorHAnsi" w:cstheme="minorHAnsi"/>
                <w:b/>
                <w:sz w:val="18"/>
                <w:szCs w:val="18"/>
                <w:lang w:val="mk-MK"/>
              </w:rPr>
            </w:pPr>
            <w:r>
              <w:rPr>
                <w:rFonts w:asciiTheme="minorHAnsi" w:hAnsiTheme="minorHAnsi" w:cstheme="minorHAnsi"/>
                <w:b/>
                <w:sz w:val="18"/>
                <w:szCs w:val="18"/>
                <w:lang w:val="mk-MK"/>
              </w:rPr>
              <w:t>Костадиноска</w:t>
            </w:r>
          </w:p>
        </w:tc>
        <w:tc>
          <w:tcPr>
            <w:tcW w:w="992" w:type="dxa"/>
          </w:tcPr>
          <w:p w14:paraId="30CE8A34">
            <w:pPr>
              <w:jc w:val="center"/>
              <w:rPr>
                <w:rFonts w:asciiTheme="minorHAnsi" w:hAnsiTheme="minorHAnsi" w:cstheme="minorHAnsi"/>
                <w:b/>
                <w:sz w:val="18"/>
                <w:szCs w:val="18"/>
                <w:lang w:val="mk-MK"/>
              </w:rPr>
            </w:pPr>
            <w:r>
              <w:rPr>
                <w:rFonts w:asciiTheme="minorHAnsi" w:hAnsiTheme="minorHAnsi" w:cstheme="minorHAnsi"/>
                <w:b/>
                <w:sz w:val="18"/>
                <w:szCs w:val="18"/>
                <w:lang w:val="en-GB"/>
              </w:rPr>
              <w:t>II</w:t>
            </w:r>
            <w:r>
              <w:rPr>
                <w:rFonts w:asciiTheme="minorHAnsi" w:hAnsiTheme="minorHAnsi" w:cstheme="minorHAnsi"/>
                <w:b/>
                <w:sz w:val="18"/>
                <w:szCs w:val="18"/>
                <w:lang w:val="mk-MK"/>
              </w:rPr>
              <w:t>г</w:t>
            </w:r>
          </w:p>
        </w:tc>
        <w:tc>
          <w:tcPr>
            <w:tcW w:w="1276" w:type="dxa"/>
          </w:tcPr>
          <w:p w14:paraId="57786117">
            <w:pPr>
              <w:jc w:val="center"/>
              <w:rPr>
                <w:rFonts w:asciiTheme="minorHAnsi" w:hAnsiTheme="minorHAnsi" w:cstheme="minorHAnsi"/>
                <w:b/>
                <w:sz w:val="18"/>
                <w:szCs w:val="18"/>
                <w:lang w:val="mk-MK"/>
              </w:rPr>
            </w:pPr>
          </w:p>
        </w:tc>
        <w:tc>
          <w:tcPr>
            <w:tcW w:w="1701" w:type="dxa"/>
          </w:tcPr>
          <w:p w14:paraId="502C813F">
            <w:pPr>
              <w:jc w:val="center"/>
              <w:rPr>
                <w:rFonts w:asciiTheme="minorHAnsi" w:hAnsiTheme="minorHAnsi" w:cstheme="minorHAnsi"/>
                <w:b/>
                <w:sz w:val="18"/>
                <w:szCs w:val="18"/>
                <w:lang w:val="mk-MK"/>
              </w:rPr>
            </w:pPr>
          </w:p>
        </w:tc>
        <w:tc>
          <w:tcPr>
            <w:tcW w:w="1134" w:type="dxa"/>
          </w:tcPr>
          <w:p w14:paraId="5EE6ED79">
            <w:pPr>
              <w:jc w:val="center"/>
              <w:rPr>
                <w:rFonts w:asciiTheme="minorHAnsi" w:hAnsiTheme="minorHAnsi" w:cstheme="minorHAnsi"/>
                <w:b/>
                <w:sz w:val="18"/>
                <w:szCs w:val="18"/>
                <w:lang w:val="mk-MK"/>
              </w:rPr>
            </w:pPr>
          </w:p>
        </w:tc>
        <w:tc>
          <w:tcPr>
            <w:tcW w:w="1843" w:type="dxa"/>
          </w:tcPr>
          <w:p w14:paraId="69CA9943">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33EDB4FB">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24F5D726">
            <w:pPr>
              <w:jc w:val="center"/>
              <w:rPr>
                <w:rFonts w:asciiTheme="minorHAnsi" w:hAnsiTheme="minorHAnsi" w:cstheme="minorHAnsi"/>
                <w:b/>
                <w:sz w:val="18"/>
                <w:szCs w:val="18"/>
                <w:lang w:val="mk-MK"/>
              </w:rPr>
            </w:pPr>
          </w:p>
        </w:tc>
      </w:tr>
      <w:tr w14:paraId="253548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93" w:type="dxa"/>
          </w:tcPr>
          <w:p w14:paraId="03F833C6">
            <w:pPr>
              <w:rPr>
                <w:rFonts w:asciiTheme="minorHAnsi" w:hAnsiTheme="minorHAnsi" w:cstheme="minorHAnsi"/>
                <w:b/>
                <w:sz w:val="18"/>
                <w:szCs w:val="18"/>
                <w:lang w:val="mk-MK"/>
              </w:rPr>
            </w:pPr>
            <w:r>
              <w:rPr>
                <w:rFonts w:asciiTheme="minorHAnsi" w:hAnsiTheme="minorHAnsi" w:cstheme="minorHAnsi"/>
                <w:b/>
                <w:sz w:val="18"/>
                <w:szCs w:val="18"/>
                <w:lang w:val="en-GB"/>
              </w:rPr>
              <w:t>A</w:t>
            </w:r>
            <w:r>
              <w:rPr>
                <w:rFonts w:asciiTheme="minorHAnsi" w:hAnsiTheme="minorHAnsi" w:cstheme="minorHAnsi"/>
                <w:b/>
                <w:sz w:val="18"/>
                <w:szCs w:val="18"/>
                <w:lang w:val="mk-MK"/>
              </w:rPr>
              <w:t>нгелчо Китаноски</w:t>
            </w:r>
          </w:p>
        </w:tc>
        <w:tc>
          <w:tcPr>
            <w:tcW w:w="992" w:type="dxa"/>
          </w:tcPr>
          <w:p w14:paraId="46AA5496">
            <w:pPr>
              <w:rPr>
                <w:rFonts w:asciiTheme="minorHAnsi" w:hAnsiTheme="minorHAnsi" w:cstheme="minorHAnsi"/>
                <w:b/>
                <w:sz w:val="18"/>
                <w:szCs w:val="18"/>
                <w:lang w:val="mk-MK"/>
              </w:rPr>
            </w:pPr>
            <w:r>
              <w:rPr>
                <w:rFonts w:asciiTheme="minorHAnsi" w:hAnsiTheme="minorHAnsi" w:cstheme="minorHAnsi"/>
                <w:b/>
                <w:sz w:val="18"/>
                <w:szCs w:val="18"/>
              </w:rPr>
              <w:t xml:space="preserve">     II</w:t>
            </w:r>
            <w:r>
              <w:rPr>
                <w:rFonts w:asciiTheme="minorHAnsi" w:hAnsiTheme="minorHAnsi" w:cstheme="minorHAnsi"/>
                <w:b/>
                <w:sz w:val="18"/>
                <w:szCs w:val="18"/>
                <w:lang w:val="mk-MK"/>
              </w:rPr>
              <w:t>д</w:t>
            </w:r>
          </w:p>
        </w:tc>
        <w:tc>
          <w:tcPr>
            <w:tcW w:w="1276" w:type="dxa"/>
          </w:tcPr>
          <w:p w14:paraId="39ACBFF5">
            <w:pPr>
              <w:jc w:val="center"/>
              <w:rPr>
                <w:rFonts w:asciiTheme="minorHAnsi" w:hAnsiTheme="minorHAnsi" w:cstheme="minorHAnsi"/>
                <w:b/>
                <w:sz w:val="18"/>
                <w:szCs w:val="18"/>
                <w:lang w:val="mk-MK"/>
              </w:rPr>
            </w:pPr>
          </w:p>
        </w:tc>
        <w:tc>
          <w:tcPr>
            <w:tcW w:w="1701" w:type="dxa"/>
          </w:tcPr>
          <w:p w14:paraId="0BC63BC3">
            <w:pPr>
              <w:jc w:val="center"/>
              <w:rPr>
                <w:rFonts w:asciiTheme="minorHAnsi" w:hAnsiTheme="minorHAnsi" w:cstheme="minorHAnsi"/>
                <w:b/>
                <w:sz w:val="18"/>
                <w:szCs w:val="18"/>
                <w:lang w:val="mk-MK"/>
              </w:rPr>
            </w:pPr>
          </w:p>
        </w:tc>
        <w:tc>
          <w:tcPr>
            <w:tcW w:w="1134" w:type="dxa"/>
          </w:tcPr>
          <w:p w14:paraId="1A425723">
            <w:pPr>
              <w:jc w:val="center"/>
              <w:rPr>
                <w:rFonts w:asciiTheme="minorHAnsi" w:hAnsiTheme="minorHAnsi" w:cstheme="minorHAnsi"/>
                <w:b/>
                <w:sz w:val="18"/>
                <w:szCs w:val="18"/>
                <w:lang w:val="mk-MK"/>
              </w:rPr>
            </w:pPr>
          </w:p>
        </w:tc>
        <w:tc>
          <w:tcPr>
            <w:tcW w:w="1843" w:type="dxa"/>
          </w:tcPr>
          <w:p w14:paraId="6D4D1C1E">
            <w:pPr>
              <w:jc w:val="center"/>
              <w:rPr>
                <w:rFonts w:asciiTheme="minorHAnsi" w:hAnsiTheme="minorHAnsi" w:cstheme="minorHAnsi"/>
                <w:b/>
                <w:sz w:val="18"/>
                <w:szCs w:val="18"/>
                <w:lang w:val="mk-MK"/>
              </w:rPr>
            </w:pPr>
            <w:r>
              <w:rPr>
                <w:rFonts w:asciiTheme="minorHAnsi" w:hAnsiTheme="minorHAnsi" w:cstheme="minorHAnsi"/>
                <w:b/>
                <w:sz w:val="18"/>
                <w:szCs w:val="18"/>
                <w:lang w:val="mk-MK"/>
              </w:rPr>
              <w:t>6час</w:t>
            </w:r>
          </w:p>
          <w:p w14:paraId="15840553">
            <w:pPr>
              <w:jc w:val="center"/>
              <w:rPr>
                <w:rFonts w:asciiTheme="minorHAnsi" w:hAnsiTheme="minorHAnsi" w:cstheme="minorHAnsi"/>
                <w:b/>
                <w:sz w:val="18"/>
                <w:szCs w:val="18"/>
                <w:lang w:val="mk-MK"/>
              </w:rPr>
            </w:pPr>
            <w:r>
              <w:rPr>
                <w:rFonts w:asciiTheme="minorHAnsi" w:hAnsiTheme="minorHAnsi" w:cstheme="minorHAnsi"/>
                <w:b/>
                <w:sz w:val="18"/>
                <w:szCs w:val="18"/>
                <w:lang w:val="mk-MK"/>
              </w:rPr>
              <w:t>5час/поп.смена</w:t>
            </w:r>
          </w:p>
        </w:tc>
        <w:tc>
          <w:tcPr>
            <w:tcW w:w="1134" w:type="dxa"/>
          </w:tcPr>
          <w:p w14:paraId="7977DFE2">
            <w:pPr>
              <w:jc w:val="center"/>
              <w:rPr>
                <w:rFonts w:asciiTheme="minorHAnsi" w:hAnsiTheme="minorHAnsi" w:cstheme="minorHAnsi"/>
                <w:b/>
                <w:sz w:val="18"/>
                <w:szCs w:val="18"/>
                <w:lang w:val="mk-MK"/>
              </w:rPr>
            </w:pPr>
          </w:p>
        </w:tc>
      </w:tr>
    </w:tbl>
    <w:p w14:paraId="785A770E">
      <w:pPr>
        <w:rPr>
          <w:rFonts w:asciiTheme="minorHAnsi" w:hAnsiTheme="minorHAnsi" w:cstheme="minorHAnsi"/>
          <w:b/>
          <w:sz w:val="18"/>
          <w:szCs w:val="18"/>
          <w:lang w:val="mk-MK"/>
        </w:rPr>
      </w:pPr>
      <w:r>
        <w:rPr>
          <w:rFonts w:asciiTheme="minorHAnsi" w:hAnsiTheme="minorHAnsi" w:cstheme="minorHAnsi"/>
          <w:b/>
          <w:sz w:val="18"/>
          <w:szCs w:val="18"/>
          <w:lang w:val="mk-MK"/>
        </w:rPr>
        <w:t xml:space="preserve">     </w:t>
      </w:r>
    </w:p>
    <w:p w14:paraId="24ABD917">
      <w:pPr>
        <w:rPr>
          <w:rFonts w:asciiTheme="minorHAnsi" w:hAnsiTheme="minorHAnsi" w:cstheme="minorHAnsi"/>
          <w:sz w:val="18"/>
          <w:szCs w:val="18"/>
          <w:lang w:val="mk-MK"/>
        </w:rPr>
      </w:pPr>
      <w:r>
        <w:rPr>
          <w:rFonts w:asciiTheme="minorHAnsi" w:hAnsiTheme="minorHAnsi" w:cstheme="minorHAnsi"/>
          <w:b/>
          <w:sz w:val="18"/>
          <w:szCs w:val="18"/>
          <w:lang w:val="mk-MK"/>
        </w:rPr>
        <w:t xml:space="preserve">  Септември,2025                                                                                                                  </w:t>
      </w:r>
      <w:r>
        <w:rPr>
          <w:rFonts w:asciiTheme="minorHAnsi" w:hAnsiTheme="minorHAnsi" w:cstheme="minorHAnsi"/>
          <w:sz w:val="18"/>
          <w:szCs w:val="18"/>
          <w:lang w:val="mk-MK"/>
        </w:rPr>
        <w:t>Директор</w:t>
      </w:r>
      <w:r>
        <w:rPr>
          <w:rFonts w:asciiTheme="minorHAnsi" w:hAnsiTheme="minorHAnsi" w:cstheme="minorHAnsi"/>
          <w:b/>
          <w:sz w:val="18"/>
          <w:szCs w:val="18"/>
          <w:lang w:val="mk-MK"/>
        </w:rPr>
        <w:t xml:space="preserve">                                                   </w:t>
      </w:r>
    </w:p>
    <w:p w14:paraId="139189DD">
      <w:pPr>
        <w:pStyle w:val="34"/>
        <w:tabs>
          <w:tab w:val="left" w:pos="3140"/>
          <w:tab w:val="left" w:pos="3141"/>
        </w:tabs>
        <w:ind w:left="1080" w:right="614" w:firstLine="0"/>
        <w:rPr>
          <w:rFonts w:asciiTheme="minorHAnsi" w:hAnsiTheme="minorHAnsi" w:cstheme="minorHAnsi"/>
          <w:b/>
          <w:sz w:val="18"/>
          <w:szCs w:val="18"/>
          <w:lang w:val="mk-MK"/>
        </w:rPr>
      </w:pPr>
      <w:r>
        <w:rPr>
          <w:rFonts w:asciiTheme="minorHAnsi" w:hAnsiTheme="minorHAnsi" w:cstheme="minorHAnsi"/>
          <w:sz w:val="18"/>
          <w:szCs w:val="18"/>
          <w:lang w:val="mk-MK"/>
        </w:rPr>
        <w:t xml:space="preserve">  Јулијана Тренкоска</w:t>
      </w:r>
    </w:p>
    <w:p w14:paraId="39AEF474">
      <w:pPr>
        <w:pStyle w:val="6"/>
        <w:tabs>
          <w:tab w:val="left" w:pos="1700"/>
          <w:tab w:val="left" w:pos="1701"/>
        </w:tabs>
        <w:ind w:left="0"/>
        <w:rPr>
          <w:rFonts w:asciiTheme="minorHAnsi" w:hAnsiTheme="minorHAnsi" w:cstheme="minorHAnsi"/>
          <w:i w:val="0"/>
          <w:lang w:val="mk-MK"/>
        </w:rPr>
      </w:pPr>
    </w:p>
    <w:p w14:paraId="259E5BC8">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49" o:spt="136" type="#_x0000_t136" style="height:21.95pt;width:518.05pt;" coordsize="21600,21600">
            <v:path/>
            <v:fill focussize="0,0"/>
            <v:stroke weight="1pt"/>
            <v:imagedata o:title=""/>
            <o:lock v:ext="edit" aspectratio="t"/>
            <v:textpath on="t" fitshape="t" fitpath="t" trim="t" xscale="f" string="22. Комуникација со јавноста и промоција на основното училиште" style="font-family:Arial Black;font-size:14pt;font-style:italic;font-weight:bold;v-text-align:center;"/>
            <v:shadow on="t" opacity="52429f"/>
            <w10:wrap type="none"/>
            <w10:anchorlock/>
          </v:shape>
        </w:pict>
      </w:r>
    </w:p>
    <w:p w14:paraId="5AF53857">
      <w:pPr>
        <w:pStyle w:val="34"/>
        <w:ind w:left="1080"/>
        <w:rPr>
          <w:rFonts w:asciiTheme="minorHAnsi" w:hAnsiTheme="minorHAnsi" w:cstheme="minorHAnsi"/>
          <w:b/>
          <w:i/>
          <w:sz w:val="24"/>
          <w:szCs w:val="24"/>
          <w:lang w:val="mk-MK"/>
        </w:rPr>
      </w:pPr>
      <w:r>
        <w:rPr>
          <w:rFonts w:asciiTheme="minorHAnsi" w:hAnsiTheme="minorHAnsi" w:cstheme="minorHAnsi"/>
          <w:b/>
          <w:i/>
          <w:sz w:val="24"/>
          <w:szCs w:val="24"/>
          <w:lang w:val="mk-MK"/>
        </w:rPr>
        <w:t xml:space="preserve"> (Прилог на годишната програма – 4.21.Програма за јавна и културна дејност на училиштето)</w:t>
      </w:r>
    </w:p>
    <w:tbl>
      <w:tblPr>
        <w:tblStyle w:val="11"/>
        <w:tblW w:w="1446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4"/>
        <w:gridCol w:w="1690"/>
        <w:gridCol w:w="3742"/>
        <w:gridCol w:w="4762"/>
      </w:tblGrid>
      <w:tr w14:paraId="2ED50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4274" w:type="dxa"/>
            <w:shd w:val="clear" w:color="auto" w:fill="BEBEBE" w:themeFill="background1" w:themeFillShade="BF"/>
            <w:vAlign w:val="center"/>
          </w:tcPr>
          <w:p w14:paraId="5503455A">
            <w:pPr>
              <w:pStyle w:val="35"/>
              <w:ind w:left="57" w:right="57"/>
              <w:jc w:val="center"/>
              <w:rPr>
                <w:rFonts w:asciiTheme="minorHAnsi" w:hAnsiTheme="minorHAnsi" w:cstheme="minorHAnsi"/>
                <w:b/>
              </w:rPr>
            </w:pPr>
            <w:r>
              <w:rPr>
                <w:rFonts w:asciiTheme="minorHAnsi" w:hAnsiTheme="minorHAnsi" w:cstheme="minorHAnsi"/>
                <w:lang w:val="mk-MK"/>
              </w:rPr>
              <w:br w:type="page"/>
            </w:r>
            <w:r>
              <w:rPr>
                <w:rFonts w:asciiTheme="minorHAnsi" w:hAnsiTheme="minorHAnsi" w:cstheme="minorHAnsi"/>
                <w:b/>
              </w:rPr>
              <w:t>Планирана програмска активност</w:t>
            </w:r>
          </w:p>
        </w:tc>
        <w:tc>
          <w:tcPr>
            <w:tcW w:w="1690" w:type="dxa"/>
            <w:shd w:val="clear" w:color="auto" w:fill="BEBEBE" w:themeFill="background1" w:themeFillShade="BF"/>
            <w:vAlign w:val="center"/>
          </w:tcPr>
          <w:p w14:paraId="5039A1E4">
            <w:pPr>
              <w:pStyle w:val="35"/>
              <w:ind w:left="57" w:right="57"/>
              <w:jc w:val="center"/>
              <w:rPr>
                <w:rFonts w:asciiTheme="minorHAnsi" w:hAnsiTheme="minorHAnsi" w:cstheme="minorHAnsi"/>
                <w:b/>
              </w:rPr>
            </w:pPr>
            <w:r>
              <w:rPr>
                <w:rFonts w:asciiTheme="minorHAnsi" w:hAnsiTheme="minorHAnsi" w:cstheme="minorHAnsi"/>
                <w:b/>
              </w:rPr>
              <w:t xml:space="preserve">Време на </w:t>
            </w:r>
            <w:r>
              <w:rPr>
                <w:rFonts w:asciiTheme="minorHAnsi" w:hAnsiTheme="minorHAnsi" w:cstheme="minorHAnsi"/>
                <w:b/>
                <w:w w:val="95"/>
              </w:rPr>
              <w:t>реализација</w:t>
            </w:r>
          </w:p>
        </w:tc>
        <w:tc>
          <w:tcPr>
            <w:tcW w:w="3742" w:type="dxa"/>
            <w:shd w:val="clear" w:color="auto" w:fill="BEBEBE" w:themeFill="background1" w:themeFillShade="BF"/>
            <w:vAlign w:val="center"/>
          </w:tcPr>
          <w:p w14:paraId="26B42C02">
            <w:pPr>
              <w:pStyle w:val="35"/>
              <w:ind w:left="57" w:right="57"/>
              <w:jc w:val="center"/>
              <w:rPr>
                <w:rFonts w:asciiTheme="minorHAnsi" w:hAnsiTheme="minorHAnsi" w:cstheme="minorHAnsi"/>
                <w:b/>
                <w:lang w:val="mk-MK"/>
              </w:rPr>
            </w:pPr>
            <w:r>
              <w:rPr>
                <w:rFonts w:asciiTheme="minorHAnsi" w:hAnsiTheme="minorHAnsi" w:cstheme="minorHAnsi"/>
                <w:b/>
                <w:lang w:val="mk-MK"/>
              </w:rPr>
              <w:t>Вид на комуникација</w:t>
            </w:r>
          </w:p>
        </w:tc>
        <w:tc>
          <w:tcPr>
            <w:tcW w:w="4762" w:type="dxa"/>
            <w:shd w:val="clear" w:color="auto" w:fill="BEBEBE" w:themeFill="background1" w:themeFillShade="BF"/>
            <w:vAlign w:val="center"/>
          </w:tcPr>
          <w:p w14:paraId="0CB78262">
            <w:pPr>
              <w:pStyle w:val="35"/>
              <w:ind w:left="57" w:right="57"/>
              <w:jc w:val="center"/>
              <w:rPr>
                <w:rFonts w:asciiTheme="minorHAnsi" w:hAnsiTheme="minorHAnsi" w:cstheme="minorHAnsi"/>
                <w:b/>
              </w:rPr>
            </w:pPr>
            <w:r>
              <w:rPr>
                <w:rFonts w:asciiTheme="minorHAnsi" w:hAnsiTheme="minorHAnsi" w:cstheme="minorHAnsi"/>
                <w:b/>
              </w:rPr>
              <w:t>Исходи и ефекти</w:t>
            </w:r>
          </w:p>
        </w:tc>
      </w:tr>
      <w:tr w14:paraId="6BF4F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06AF4DF6">
            <w:pPr>
              <w:pStyle w:val="35"/>
              <w:ind w:left="57" w:right="57"/>
              <w:rPr>
                <w:rFonts w:asciiTheme="minorHAnsi" w:hAnsiTheme="minorHAnsi" w:cstheme="minorHAnsi"/>
                <w:b/>
                <w:szCs w:val="20"/>
                <w:lang w:val="mk-MK"/>
              </w:rPr>
            </w:pPr>
            <w:r>
              <w:rPr>
                <w:rFonts w:asciiTheme="minorHAnsi" w:hAnsiTheme="minorHAnsi" w:cstheme="minorHAnsi"/>
                <w:b/>
                <w:szCs w:val="20"/>
                <w:lang w:val="mk-MK"/>
              </w:rPr>
              <w:t>Локална заедница:</w:t>
            </w:r>
          </w:p>
        </w:tc>
      </w:tr>
      <w:tr w14:paraId="35DEB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4274" w:type="dxa"/>
            <w:vAlign w:val="center"/>
          </w:tcPr>
          <w:p w14:paraId="05A780C9">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Соработка со </w:t>
            </w:r>
            <w:r>
              <w:rPr>
                <w:rFonts w:asciiTheme="minorHAnsi" w:hAnsiTheme="minorHAnsi" w:cstheme="minorHAnsi"/>
                <w:sz w:val="20"/>
                <w:szCs w:val="20"/>
                <w:lang w:val="mk-MK"/>
              </w:rPr>
              <w:t xml:space="preserve">локална самоуправа,бизнис заедница </w:t>
            </w:r>
          </w:p>
        </w:tc>
        <w:tc>
          <w:tcPr>
            <w:tcW w:w="1690" w:type="dxa"/>
            <w:vAlign w:val="center"/>
          </w:tcPr>
          <w:p w14:paraId="5C54623C">
            <w:pPr>
              <w:pStyle w:val="35"/>
              <w:ind w:left="57" w:right="57"/>
              <w:jc w:val="center"/>
              <w:rPr>
                <w:rFonts w:asciiTheme="minorHAnsi" w:hAnsiTheme="minorHAnsi" w:cstheme="minorHAnsi"/>
                <w:sz w:val="20"/>
                <w:szCs w:val="20"/>
                <w:lang w:val="mk-MK"/>
              </w:rPr>
            </w:pPr>
            <w:r>
              <w:rPr>
                <w:rFonts w:asciiTheme="minorHAnsi" w:hAnsiTheme="minorHAnsi" w:cstheme="minorHAnsi"/>
                <w:sz w:val="20"/>
                <w:szCs w:val="20"/>
                <w:lang w:val="mk-MK"/>
              </w:rPr>
              <w:t>Континуирано</w:t>
            </w:r>
          </w:p>
        </w:tc>
        <w:tc>
          <w:tcPr>
            <w:tcW w:w="3742" w:type="dxa"/>
            <w:vAlign w:val="center"/>
          </w:tcPr>
          <w:p w14:paraId="43A7E5F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Усна, пишана, електронска, средби и состаноци</w:t>
            </w:r>
          </w:p>
        </w:tc>
        <w:tc>
          <w:tcPr>
            <w:tcW w:w="4762" w:type="dxa"/>
            <w:vAlign w:val="center"/>
          </w:tcPr>
          <w:p w14:paraId="35B9C31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Заеднички активности</w:t>
            </w:r>
          </w:p>
          <w:p w14:paraId="6A9F9F24">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mk-MK"/>
              </w:rPr>
              <w:t>Соработка со ЛС за реализација на ЕКО програмата,потпишан е Меморандум за соработка</w:t>
            </w:r>
          </w:p>
        </w:tc>
      </w:tr>
      <w:tr w14:paraId="6B2D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15DA5F01">
            <w:pPr>
              <w:pStyle w:val="35"/>
              <w:ind w:left="57" w:right="57"/>
              <w:rPr>
                <w:rFonts w:asciiTheme="minorHAnsi" w:hAnsiTheme="minorHAnsi" w:cstheme="minorHAnsi"/>
                <w:b/>
                <w:szCs w:val="20"/>
                <w:lang w:val="mk-MK"/>
              </w:rPr>
            </w:pPr>
            <w:r>
              <w:rPr>
                <w:rFonts w:asciiTheme="minorHAnsi" w:hAnsiTheme="minorHAnsi" w:cstheme="minorHAnsi"/>
                <w:b/>
                <w:szCs w:val="20"/>
                <w:lang w:val="mk-MK"/>
              </w:rPr>
              <w:t>Институции од областа на образовантие:</w:t>
            </w:r>
          </w:p>
        </w:tc>
      </w:tr>
      <w:tr w14:paraId="7A53C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4274" w:type="dxa"/>
            <w:vAlign w:val="center"/>
          </w:tcPr>
          <w:p w14:paraId="2E641BB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МОН, БРО, ДПИ, ЕЛС-Сектор за образование</w:t>
            </w:r>
          </w:p>
          <w:p w14:paraId="0C0EE933">
            <w:pPr>
              <w:pStyle w:val="35"/>
              <w:ind w:left="57" w:right="57"/>
              <w:rPr>
                <w:rFonts w:asciiTheme="minorHAnsi" w:hAnsiTheme="minorHAnsi" w:cstheme="minorHAnsi"/>
                <w:sz w:val="20"/>
                <w:szCs w:val="20"/>
                <w:lang w:val="mk-MK"/>
              </w:rPr>
            </w:pPr>
          </w:p>
        </w:tc>
        <w:tc>
          <w:tcPr>
            <w:tcW w:w="1690" w:type="dxa"/>
            <w:vAlign w:val="center"/>
          </w:tcPr>
          <w:p w14:paraId="460FCC0D">
            <w:pPr>
              <w:pStyle w:val="35"/>
              <w:ind w:left="57" w:right="57"/>
              <w:jc w:val="center"/>
              <w:rPr>
                <w:rFonts w:asciiTheme="minorHAnsi" w:hAnsiTheme="minorHAnsi" w:cstheme="minorHAnsi"/>
                <w:sz w:val="20"/>
                <w:szCs w:val="20"/>
                <w:lang w:val="mk-MK"/>
              </w:rPr>
            </w:pPr>
            <w:r>
              <w:rPr>
                <w:rFonts w:asciiTheme="minorHAnsi" w:hAnsiTheme="minorHAnsi" w:cstheme="minorHAnsi"/>
                <w:sz w:val="20"/>
                <w:szCs w:val="20"/>
              </w:rPr>
              <w:t>Континуирано</w:t>
            </w:r>
          </w:p>
        </w:tc>
        <w:tc>
          <w:tcPr>
            <w:tcW w:w="3742" w:type="dxa"/>
            <w:vAlign w:val="center"/>
          </w:tcPr>
          <w:p w14:paraId="6A04643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средби, состаноци, одговори на барања,консултации</w:t>
            </w:r>
          </w:p>
          <w:p w14:paraId="71131567">
            <w:pPr>
              <w:pStyle w:val="35"/>
              <w:ind w:left="57" w:right="57"/>
              <w:rPr>
                <w:rFonts w:asciiTheme="minorHAnsi" w:hAnsiTheme="minorHAnsi" w:cstheme="minorHAnsi"/>
                <w:sz w:val="20"/>
                <w:szCs w:val="20"/>
                <w:lang w:val="mk-MK"/>
              </w:rPr>
            </w:pPr>
          </w:p>
        </w:tc>
        <w:tc>
          <w:tcPr>
            <w:tcW w:w="4762" w:type="dxa"/>
            <w:vAlign w:val="center"/>
          </w:tcPr>
          <w:p w14:paraId="184046E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Заеднички  активности</w:t>
            </w:r>
          </w:p>
          <w:p w14:paraId="1E68E4D0">
            <w:pPr>
              <w:pStyle w:val="35"/>
              <w:ind w:left="57" w:right="57"/>
              <w:rPr>
                <w:rFonts w:asciiTheme="minorHAnsi" w:hAnsiTheme="minorHAnsi" w:cstheme="minorHAnsi"/>
                <w:sz w:val="20"/>
                <w:szCs w:val="20"/>
                <w:lang w:val="mk-MK"/>
              </w:rPr>
            </w:pPr>
          </w:p>
        </w:tc>
      </w:tr>
      <w:tr w14:paraId="39FE3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4274" w:type="dxa"/>
            <w:vAlign w:val="center"/>
          </w:tcPr>
          <w:p w14:paraId="4DFE09B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-Соработка со основни и средни училишта, </w:t>
            </w:r>
          </w:p>
          <w:p w14:paraId="5DFFF84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факултети</w:t>
            </w:r>
          </w:p>
        </w:tc>
        <w:tc>
          <w:tcPr>
            <w:tcW w:w="1690" w:type="dxa"/>
            <w:vAlign w:val="center"/>
          </w:tcPr>
          <w:p w14:paraId="16F50E33">
            <w:pPr>
              <w:pStyle w:val="35"/>
              <w:ind w:left="57" w:right="57"/>
              <w:jc w:val="center"/>
              <w:rPr>
                <w:rFonts w:asciiTheme="minorHAnsi" w:hAnsiTheme="minorHAnsi" w:cstheme="minorHAnsi"/>
                <w:sz w:val="20"/>
                <w:szCs w:val="20"/>
                <w:lang w:val="mk-MK"/>
              </w:rPr>
            </w:pPr>
            <w:r>
              <w:rPr>
                <w:rFonts w:asciiTheme="minorHAnsi" w:hAnsiTheme="minorHAnsi" w:cstheme="minorHAnsi"/>
                <w:sz w:val="20"/>
                <w:szCs w:val="20"/>
              </w:rPr>
              <w:t>Континуирано</w:t>
            </w:r>
          </w:p>
        </w:tc>
        <w:tc>
          <w:tcPr>
            <w:tcW w:w="3742" w:type="dxa"/>
            <w:vAlign w:val="center"/>
          </w:tcPr>
          <w:p w14:paraId="07605C7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Барање и давање на информации,  одзив на покани од различен вид</w:t>
            </w:r>
          </w:p>
          <w:p w14:paraId="3801E79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обуки,семинари</w:t>
            </w:r>
          </w:p>
          <w:p w14:paraId="4FD6DE41">
            <w:pPr>
              <w:pStyle w:val="35"/>
              <w:ind w:left="57" w:right="57"/>
              <w:rPr>
                <w:rFonts w:asciiTheme="minorHAnsi" w:hAnsiTheme="minorHAnsi" w:cstheme="minorHAnsi"/>
                <w:sz w:val="20"/>
                <w:szCs w:val="20"/>
                <w:lang w:val="mk-MK"/>
              </w:rPr>
            </w:pPr>
          </w:p>
        </w:tc>
        <w:tc>
          <w:tcPr>
            <w:tcW w:w="4762" w:type="dxa"/>
            <w:vAlign w:val="center"/>
          </w:tcPr>
          <w:p w14:paraId="0E5C22F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Издавање на согласности, преведници, известувања , учество на конкурси, настани, известувања за запишани ученици</w:t>
            </w:r>
          </w:p>
          <w:p w14:paraId="2BBF578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Професионален развој на наставниците</w:t>
            </w:r>
          </w:p>
        </w:tc>
      </w:tr>
      <w:tr w14:paraId="4E3E8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539120A0">
            <w:pPr>
              <w:pStyle w:val="35"/>
              <w:ind w:left="57" w:right="57"/>
              <w:rPr>
                <w:rFonts w:asciiTheme="minorHAnsi" w:hAnsiTheme="minorHAnsi" w:cstheme="minorHAnsi"/>
                <w:b/>
                <w:szCs w:val="20"/>
                <w:lang w:val="mk-MK"/>
              </w:rPr>
            </w:pPr>
            <w:r>
              <w:rPr>
                <w:rFonts w:asciiTheme="minorHAnsi" w:hAnsiTheme="minorHAnsi" w:cstheme="minorHAnsi"/>
                <w:b/>
                <w:szCs w:val="20"/>
                <w:lang w:val="mk-MK"/>
              </w:rPr>
              <w:t>Институции од областа на културата и спортот:</w:t>
            </w:r>
          </w:p>
        </w:tc>
      </w:tr>
      <w:tr w14:paraId="02933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36DEC0A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здруженија и спортски друштва</w:t>
            </w:r>
          </w:p>
        </w:tc>
        <w:tc>
          <w:tcPr>
            <w:tcW w:w="1690" w:type="dxa"/>
            <w:vAlign w:val="center"/>
          </w:tcPr>
          <w:p w14:paraId="161C36B7">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61AD543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за објавени конкурсии натпревари</w:t>
            </w:r>
          </w:p>
        </w:tc>
        <w:tc>
          <w:tcPr>
            <w:tcW w:w="4762" w:type="dxa"/>
            <w:vAlign w:val="center"/>
          </w:tcPr>
          <w:p w14:paraId="008DA04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Учествто  на ученици на конкурси и натпревари</w:t>
            </w:r>
          </w:p>
        </w:tc>
      </w:tr>
      <w:tr w14:paraId="153AD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39C2AF84">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библиотеки</w:t>
            </w:r>
          </w:p>
        </w:tc>
        <w:tc>
          <w:tcPr>
            <w:tcW w:w="1690" w:type="dxa"/>
            <w:vAlign w:val="center"/>
          </w:tcPr>
          <w:p w14:paraId="337BFE77">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1952422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литературни читања  и посети</w:t>
            </w:r>
          </w:p>
        </w:tc>
        <w:tc>
          <w:tcPr>
            <w:tcW w:w="4762" w:type="dxa"/>
            <w:vAlign w:val="center"/>
          </w:tcPr>
          <w:p w14:paraId="704C92D8">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7EEB0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26D36F2E">
            <w:pPr>
              <w:pStyle w:val="35"/>
              <w:ind w:left="57" w:right="57"/>
              <w:rPr>
                <w:rFonts w:asciiTheme="minorHAnsi" w:hAnsiTheme="minorHAnsi" w:cstheme="minorHAnsi"/>
                <w:sz w:val="20"/>
                <w:szCs w:val="20"/>
                <w:lang w:val="mk-MK"/>
              </w:rPr>
            </w:pPr>
            <w:r>
              <w:rPr>
                <w:rFonts w:asciiTheme="minorHAnsi" w:hAnsiTheme="minorHAnsi" w:cstheme="minorHAnsi"/>
                <w:sz w:val="20"/>
                <w:szCs w:val="20"/>
              </w:rPr>
              <w:t>Соработка со музеи</w:t>
            </w:r>
            <w:r>
              <w:rPr>
                <w:rFonts w:asciiTheme="minorHAnsi" w:hAnsiTheme="minorHAnsi" w:cstheme="minorHAnsi"/>
                <w:sz w:val="20"/>
                <w:szCs w:val="20"/>
                <w:lang w:val="mk-MK"/>
              </w:rPr>
              <w:t>, спомен куќи</w:t>
            </w:r>
          </w:p>
        </w:tc>
        <w:tc>
          <w:tcPr>
            <w:tcW w:w="1690" w:type="dxa"/>
            <w:vAlign w:val="center"/>
          </w:tcPr>
          <w:p w14:paraId="7FD88383">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7150814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посети</w:t>
            </w:r>
          </w:p>
        </w:tc>
        <w:tc>
          <w:tcPr>
            <w:tcW w:w="4762" w:type="dxa"/>
            <w:vAlign w:val="center"/>
          </w:tcPr>
          <w:p w14:paraId="2F22C94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Запознавање со историјата, културата, традицијата, наследството и минатото</w:t>
            </w:r>
          </w:p>
        </w:tc>
      </w:tr>
      <w:tr w14:paraId="781D6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0CE087A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Дом на култура, кино  и театар</w:t>
            </w:r>
          </w:p>
        </w:tc>
        <w:tc>
          <w:tcPr>
            <w:tcW w:w="1690" w:type="dxa"/>
            <w:vAlign w:val="center"/>
          </w:tcPr>
          <w:p w14:paraId="6C0736FB">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7F552A9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Следење ликовни изложби, детски филмови и театарски претстави</w:t>
            </w:r>
          </w:p>
        </w:tc>
        <w:tc>
          <w:tcPr>
            <w:tcW w:w="4762" w:type="dxa"/>
            <w:vAlign w:val="center"/>
          </w:tcPr>
          <w:p w14:paraId="783FC05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Поттикнување на љубовта  кон ликовната, филмската и театарската уметност</w:t>
            </w:r>
          </w:p>
        </w:tc>
      </w:tr>
      <w:tr w14:paraId="0B9DB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2030CB2D">
            <w:pPr>
              <w:pStyle w:val="35"/>
              <w:ind w:left="57" w:right="57"/>
              <w:rPr>
                <w:rFonts w:asciiTheme="minorHAnsi" w:hAnsiTheme="minorHAnsi" w:cstheme="minorHAnsi"/>
                <w:b/>
                <w:szCs w:val="20"/>
                <w:lang w:val="mk-MK"/>
              </w:rPr>
            </w:pPr>
            <w:r>
              <w:rPr>
                <w:rFonts w:asciiTheme="minorHAnsi" w:hAnsiTheme="minorHAnsi" w:cstheme="minorHAnsi"/>
                <w:b/>
                <w:szCs w:val="20"/>
                <w:lang w:val="mk-MK"/>
              </w:rPr>
              <w:t>Здравствени организации</w:t>
            </w:r>
          </w:p>
        </w:tc>
      </w:tr>
      <w:tr w14:paraId="7A8E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4B46286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Здравствен Дом Прилеп</w:t>
            </w:r>
          </w:p>
        </w:tc>
        <w:tc>
          <w:tcPr>
            <w:tcW w:w="1690" w:type="dxa"/>
            <w:vAlign w:val="center"/>
          </w:tcPr>
          <w:p w14:paraId="032B684B">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05AEF68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систематски прегледи, вакцинации и работилници</w:t>
            </w:r>
          </w:p>
        </w:tc>
        <w:tc>
          <w:tcPr>
            <w:tcW w:w="4762" w:type="dxa"/>
            <w:vAlign w:val="center"/>
          </w:tcPr>
          <w:p w14:paraId="293E4BAD">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041D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390BFC6C">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Соработка со </w:t>
            </w:r>
            <w:r>
              <w:rPr>
                <w:rFonts w:asciiTheme="minorHAnsi" w:hAnsiTheme="minorHAnsi" w:cstheme="minorHAnsi"/>
                <w:sz w:val="20"/>
                <w:szCs w:val="20"/>
                <w:lang w:val="mk-MK"/>
              </w:rPr>
              <w:t>Центар за социјална работа</w:t>
            </w:r>
          </w:p>
        </w:tc>
        <w:tc>
          <w:tcPr>
            <w:tcW w:w="1690" w:type="dxa"/>
            <w:vAlign w:val="center"/>
          </w:tcPr>
          <w:p w14:paraId="6F3E937C">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798F444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средби, состаноци, одговори на барања</w:t>
            </w:r>
          </w:p>
        </w:tc>
        <w:tc>
          <w:tcPr>
            <w:tcW w:w="4762" w:type="dxa"/>
            <w:vAlign w:val="center"/>
          </w:tcPr>
          <w:p w14:paraId="69F37CB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и разговори со стручни лица од Центарот за ученици од училиштето</w:t>
            </w:r>
          </w:p>
        </w:tc>
      </w:tr>
      <w:tr w14:paraId="762F0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70EEEB5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осигурителни компании</w:t>
            </w:r>
          </w:p>
        </w:tc>
        <w:tc>
          <w:tcPr>
            <w:tcW w:w="1690" w:type="dxa"/>
            <w:vAlign w:val="center"/>
          </w:tcPr>
          <w:p w14:paraId="4F5741CC">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6BBDFFA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Превенција за обештетување од повреди</w:t>
            </w:r>
          </w:p>
        </w:tc>
        <w:tc>
          <w:tcPr>
            <w:tcW w:w="4762" w:type="dxa"/>
            <w:vAlign w:val="center"/>
          </w:tcPr>
          <w:p w14:paraId="075F0367">
            <w:pPr>
              <w:pStyle w:val="35"/>
              <w:ind w:left="57" w:right="57"/>
              <w:rPr>
                <w:rFonts w:asciiTheme="minorHAnsi" w:hAnsiTheme="minorHAnsi" w:cstheme="minorHAnsi"/>
                <w:sz w:val="20"/>
                <w:szCs w:val="20"/>
                <w:lang w:val="mk-MK"/>
              </w:rPr>
            </w:pPr>
            <w:r>
              <w:rPr>
                <w:rFonts w:asciiTheme="minorHAnsi" w:hAnsiTheme="minorHAnsi" w:cstheme="minorHAnsi"/>
                <w:sz w:val="20"/>
                <w:szCs w:val="20"/>
              </w:rPr>
              <w:t>Заеднички активности</w:t>
            </w:r>
          </w:p>
        </w:tc>
      </w:tr>
      <w:tr w14:paraId="31D02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27B1B9F4">
            <w:pPr>
              <w:pStyle w:val="35"/>
              <w:ind w:left="57" w:right="57"/>
              <w:rPr>
                <w:rFonts w:asciiTheme="minorHAnsi" w:hAnsiTheme="minorHAnsi" w:cstheme="minorHAnsi"/>
                <w:b/>
                <w:szCs w:val="20"/>
                <w:lang w:val="mk-MK"/>
              </w:rPr>
            </w:pPr>
            <w:r>
              <w:rPr>
                <w:rFonts w:asciiTheme="minorHAnsi" w:hAnsiTheme="minorHAnsi" w:cstheme="minorHAnsi"/>
                <w:b/>
                <w:szCs w:val="20"/>
                <w:lang w:val="mk-MK"/>
              </w:rPr>
              <w:t>Невладини организации и други институции</w:t>
            </w:r>
          </w:p>
        </w:tc>
      </w:tr>
      <w:tr w14:paraId="01E50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5DA9E44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Соработка со Детска амбасада</w:t>
            </w:r>
          </w:p>
        </w:tc>
        <w:tc>
          <w:tcPr>
            <w:tcW w:w="1690" w:type="dxa"/>
            <w:vAlign w:val="center"/>
          </w:tcPr>
          <w:p w14:paraId="600978DD">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64A6599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Договори за организирање хуманитарни акции</w:t>
            </w:r>
          </w:p>
        </w:tc>
        <w:tc>
          <w:tcPr>
            <w:tcW w:w="4762" w:type="dxa"/>
            <w:vAlign w:val="center"/>
          </w:tcPr>
          <w:p w14:paraId="0425603E">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38666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2BAA98C3">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Goethe Institut</w:t>
            </w:r>
          </w:p>
        </w:tc>
        <w:tc>
          <w:tcPr>
            <w:tcW w:w="1690" w:type="dxa"/>
            <w:vAlign w:val="center"/>
          </w:tcPr>
          <w:p w14:paraId="547A18A9">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0C0A275B">
            <w:pPr>
              <w:pStyle w:val="35"/>
              <w:ind w:left="57" w:right="57"/>
              <w:rPr>
                <w:rFonts w:asciiTheme="minorHAnsi" w:hAnsiTheme="minorHAnsi" w:cstheme="minorHAnsi"/>
                <w:sz w:val="20"/>
                <w:szCs w:val="20"/>
              </w:rPr>
            </w:pPr>
            <w:r>
              <w:rPr>
                <w:rFonts w:asciiTheme="minorHAnsi" w:hAnsiTheme="minorHAnsi" w:cstheme="minorHAnsi"/>
                <w:sz w:val="20"/>
                <w:szCs w:val="20"/>
              </w:rPr>
              <w:t>Училиштето и Goethe Institut</w:t>
            </w:r>
          </w:p>
        </w:tc>
        <w:tc>
          <w:tcPr>
            <w:tcW w:w="4762" w:type="dxa"/>
            <w:vAlign w:val="center"/>
          </w:tcPr>
          <w:p w14:paraId="68D79F1F">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76C11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3A06A119">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издавачки куќи</w:t>
            </w:r>
          </w:p>
        </w:tc>
        <w:tc>
          <w:tcPr>
            <w:tcW w:w="1690" w:type="dxa"/>
            <w:vAlign w:val="center"/>
          </w:tcPr>
          <w:p w14:paraId="14163D86">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0F1C313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обуки, состаноци</w:t>
            </w:r>
          </w:p>
        </w:tc>
        <w:tc>
          <w:tcPr>
            <w:tcW w:w="4762" w:type="dxa"/>
            <w:vAlign w:val="center"/>
          </w:tcPr>
          <w:p w14:paraId="2313F32F">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3CD39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137DEC65">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Црвен крст</w:t>
            </w:r>
          </w:p>
        </w:tc>
        <w:tc>
          <w:tcPr>
            <w:tcW w:w="1690" w:type="dxa"/>
            <w:vAlign w:val="center"/>
          </w:tcPr>
          <w:p w14:paraId="613CE726">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47EEA93C">
            <w:pPr>
              <w:pStyle w:val="35"/>
              <w:ind w:left="57" w:right="57"/>
              <w:rPr>
                <w:rFonts w:asciiTheme="minorHAnsi" w:hAnsiTheme="minorHAnsi" w:cstheme="minorHAnsi"/>
                <w:sz w:val="20"/>
                <w:szCs w:val="20"/>
              </w:rPr>
            </w:pPr>
            <w:r>
              <w:rPr>
                <w:rFonts w:asciiTheme="minorHAnsi" w:hAnsiTheme="minorHAnsi" w:cstheme="minorHAnsi"/>
                <w:sz w:val="20"/>
                <w:szCs w:val="20"/>
                <w:lang w:val="mk-MK"/>
              </w:rPr>
              <w:t>Договори за организирање хуманитарни акции</w:t>
            </w:r>
          </w:p>
        </w:tc>
        <w:tc>
          <w:tcPr>
            <w:tcW w:w="4762" w:type="dxa"/>
            <w:vAlign w:val="center"/>
          </w:tcPr>
          <w:p w14:paraId="0D454E37">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385613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274" w:type="dxa"/>
            <w:vAlign w:val="center"/>
          </w:tcPr>
          <w:p w14:paraId="7F1B221F">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агенции</w:t>
            </w:r>
          </w:p>
        </w:tc>
        <w:tc>
          <w:tcPr>
            <w:tcW w:w="1690" w:type="dxa"/>
            <w:vAlign w:val="center"/>
          </w:tcPr>
          <w:p w14:paraId="40007FE9">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717E2A90">
            <w:pPr>
              <w:pStyle w:val="35"/>
              <w:ind w:left="57" w:right="57"/>
              <w:rPr>
                <w:rFonts w:asciiTheme="minorHAnsi" w:hAnsiTheme="minorHAnsi" w:cstheme="minorHAnsi"/>
                <w:sz w:val="20"/>
                <w:szCs w:val="20"/>
              </w:rPr>
            </w:pPr>
            <w:r>
              <w:rPr>
                <w:rFonts w:asciiTheme="minorHAnsi" w:hAnsiTheme="minorHAnsi" w:cstheme="minorHAnsi"/>
                <w:sz w:val="20"/>
                <w:szCs w:val="20"/>
              </w:rPr>
              <w:t>Училиштето и најразновидни агенции</w:t>
            </w:r>
          </w:p>
        </w:tc>
        <w:tc>
          <w:tcPr>
            <w:tcW w:w="4762" w:type="dxa"/>
            <w:vAlign w:val="center"/>
          </w:tcPr>
          <w:p w14:paraId="46332A98">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7FAC5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468" w:type="dxa"/>
            <w:gridSpan w:val="4"/>
            <w:vAlign w:val="center"/>
          </w:tcPr>
          <w:p w14:paraId="0DB968EC">
            <w:pPr>
              <w:pStyle w:val="35"/>
              <w:ind w:left="57" w:right="57"/>
              <w:rPr>
                <w:rFonts w:asciiTheme="minorHAnsi" w:hAnsiTheme="minorHAnsi" w:cstheme="minorHAnsi"/>
                <w:b/>
                <w:szCs w:val="20"/>
              </w:rPr>
            </w:pPr>
            <w:r>
              <w:rPr>
                <w:rFonts w:asciiTheme="minorHAnsi" w:hAnsiTheme="minorHAnsi" w:cstheme="minorHAnsi"/>
                <w:b/>
                <w:szCs w:val="20"/>
                <w:lang w:val="mk-MK"/>
              </w:rPr>
              <w:t>Медиуми (со цел промоција на училиштето)</w:t>
            </w:r>
          </w:p>
        </w:tc>
      </w:tr>
      <w:tr w14:paraId="030FD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468" w:type="dxa"/>
            <w:gridSpan w:val="4"/>
            <w:vAlign w:val="center"/>
          </w:tcPr>
          <w:p w14:paraId="100C94E9">
            <w:pPr>
              <w:pStyle w:val="35"/>
              <w:ind w:left="57" w:right="57"/>
              <w:rPr>
                <w:rFonts w:asciiTheme="minorHAnsi" w:hAnsiTheme="minorHAnsi" w:cstheme="minorHAnsi"/>
                <w:b/>
                <w:szCs w:val="20"/>
                <w:lang w:val="mk-MK"/>
              </w:rPr>
            </w:pPr>
            <w:r>
              <w:rPr>
                <w:rFonts w:asciiTheme="minorHAnsi" w:hAnsiTheme="minorHAnsi" w:cstheme="minorHAnsi"/>
                <w:b/>
                <w:szCs w:val="20"/>
                <w:lang w:val="mk-MK"/>
              </w:rPr>
              <w:t>Печатени медиуми</w:t>
            </w:r>
          </w:p>
        </w:tc>
      </w:tr>
      <w:tr w14:paraId="6F67E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31F821B1">
            <w:pPr>
              <w:pStyle w:val="35"/>
              <w:ind w:left="57" w:right="57"/>
              <w:rPr>
                <w:rFonts w:asciiTheme="minorHAnsi" w:hAnsiTheme="minorHAnsi" w:cstheme="minorHAnsi"/>
                <w:sz w:val="20"/>
                <w:szCs w:val="20"/>
              </w:rPr>
            </w:pPr>
            <w:r>
              <w:rPr>
                <w:rFonts w:asciiTheme="minorHAnsi" w:hAnsiTheme="minorHAnsi" w:cstheme="minorHAnsi"/>
                <w:sz w:val="20"/>
                <w:szCs w:val="20"/>
              </w:rPr>
              <w:t xml:space="preserve">Објавување на материјал (текст и слики) во списанијата: </w:t>
            </w:r>
          </w:p>
          <w:p w14:paraId="2C982C25">
            <w:pPr>
              <w:pStyle w:val="35"/>
              <w:ind w:left="57" w:right="57"/>
              <w:rPr>
                <w:rFonts w:asciiTheme="minorHAnsi" w:hAnsiTheme="minorHAnsi" w:cstheme="minorHAnsi"/>
                <w:sz w:val="20"/>
                <w:szCs w:val="20"/>
              </w:rPr>
            </w:pPr>
            <w:r>
              <w:rPr>
                <w:rFonts w:asciiTheme="minorHAnsi" w:hAnsiTheme="minorHAnsi" w:cstheme="minorHAnsi"/>
                <w:sz w:val="20"/>
                <w:szCs w:val="20"/>
              </w:rPr>
              <w:t>ДРУГАРЧЕ</w:t>
            </w:r>
          </w:p>
          <w:p w14:paraId="12A80CD2">
            <w:pPr>
              <w:pStyle w:val="35"/>
              <w:ind w:left="57" w:right="57"/>
              <w:rPr>
                <w:rFonts w:asciiTheme="minorHAnsi" w:hAnsiTheme="minorHAnsi" w:cstheme="minorHAnsi"/>
                <w:sz w:val="20"/>
                <w:szCs w:val="20"/>
              </w:rPr>
            </w:pPr>
            <w:r>
              <w:rPr>
                <w:rFonts w:asciiTheme="minorHAnsi" w:hAnsiTheme="minorHAnsi" w:cstheme="minorHAnsi"/>
                <w:sz w:val="20"/>
                <w:szCs w:val="20"/>
              </w:rPr>
              <w:t>РАЗВИГОР</w:t>
            </w:r>
          </w:p>
        </w:tc>
        <w:tc>
          <w:tcPr>
            <w:tcW w:w="1690" w:type="dxa"/>
            <w:vAlign w:val="center"/>
          </w:tcPr>
          <w:p w14:paraId="1AA6F32D">
            <w:pPr>
              <w:pStyle w:val="35"/>
              <w:ind w:left="57" w:right="57"/>
              <w:jc w:val="center"/>
              <w:rPr>
                <w:rFonts w:asciiTheme="minorHAnsi" w:hAnsiTheme="minorHAnsi" w:cstheme="minorHAnsi"/>
                <w:sz w:val="20"/>
                <w:szCs w:val="20"/>
              </w:rPr>
            </w:pPr>
            <w:r>
              <w:rPr>
                <w:rFonts w:asciiTheme="minorHAnsi" w:hAnsiTheme="minorHAnsi" w:cstheme="minorHAnsi"/>
                <w:sz w:val="20"/>
                <w:szCs w:val="20"/>
              </w:rPr>
              <w:t>Во текот на годината</w:t>
            </w:r>
          </w:p>
        </w:tc>
        <w:tc>
          <w:tcPr>
            <w:tcW w:w="3742" w:type="dxa"/>
            <w:vAlign w:val="center"/>
          </w:tcPr>
          <w:p w14:paraId="1869A96E">
            <w:pPr>
              <w:pStyle w:val="35"/>
              <w:ind w:left="57" w:right="57"/>
              <w:rPr>
                <w:rFonts w:asciiTheme="minorHAnsi" w:hAnsiTheme="minorHAnsi" w:cstheme="minorHAnsi"/>
                <w:sz w:val="20"/>
                <w:szCs w:val="20"/>
              </w:rPr>
            </w:pPr>
            <w:r>
              <w:rPr>
                <w:rFonts w:asciiTheme="minorHAnsi" w:hAnsiTheme="minorHAnsi" w:cstheme="minorHAnsi"/>
                <w:sz w:val="20"/>
                <w:szCs w:val="20"/>
              </w:rPr>
              <w:t>Ликовни галерии, хепенинзи, патронен празник, саем на</w:t>
            </w:r>
          </w:p>
          <w:p w14:paraId="36334D20">
            <w:pPr>
              <w:pStyle w:val="35"/>
              <w:ind w:left="57" w:right="57"/>
              <w:rPr>
                <w:rFonts w:asciiTheme="minorHAnsi" w:hAnsiTheme="minorHAnsi" w:cstheme="minorHAnsi"/>
                <w:sz w:val="20"/>
                <w:szCs w:val="20"/>
              </w:rPr>
            </w:pPr>
            <w:r>
              <w:rPr>
                <w:rFonts w:asciiTheme="minorHAnsi" w:hAnsiTheme="minorHAnsi" w:cstheme="minorHAnsi"/>
                <w:sz w:val="20"/>
                <w:szCs w:val="20"/>
              </w:rPr>
              <w:t>книгата, значајни манифестации и постигања на учениците</w:t>
            </w:r>
          </w:p>
        </w:tc>
        <w:tc>
          <w:tcPr>
            <w:tcW w:w="4762" w:type="dxa"/>
            <w:vAlign w:val="center"/>
          </w:tcPr>
          <w:p w14:paraId="276E18F9">
            <w:pPr>
              <w:pStyle w:val="35"/>
              <w:ind w:left="57" w:right="57"/>
              <w:rPr>
                <w:rFonts w:asciiTheme="minorHAnsi" w:hAnsiTheme="minorHAnsi" w:cstheme="minorHAnsi"/>
                <w:sz w:val="20"/>
                <w:szCs w:val="20"/>
              </w:rPr>
            </w:pPr>
            <w:r>
              <w:rPr>
                <w:rFonts w:asciiTheme="minorHAnsi" w:hAnsiTheme="minorHAnsi" w:cstheme="minorHAnsi"/>
                <w:sz w:val="20"/>
                <w:szCs w:val="20"/>
              </w:rPr>
              <w:t>Афирмирање на училиштето</w:t>
            </w:r>
          </w:p>
        </w:tc>
      </w:tr>
      <w:tr w14:paraId="70043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616531AB">
            <w:pPr>
              <w:pStyle w:val="35"/>
              <w:ind w:left="57" w:right="57"/>
              <w:rPr>
                <w:rFonts w:asciiTheme="minorHAnsi" w:hAnsiTheme="minorHAnsi" w:cstheme="minorHAnsi"/>
                <w:b/>
                <w:szCs w:val="20"/>
                <w:lang w:val="mk-MK"/>
              </w:rPr>
            </w:pPr>
            <w:r>
              <w:rPr>
                <w:rFonts w:asciiTheme="minorHAnsi" w:hAnsiTheme="minorHAnsi" w:cstheme="minorHAnsi"/>
                <w:b/>
                <w:szCs w:val="20"/>
                <w:lang w:val="mk-MK"/>
              </w:rPr>
              <w:t>Електронски медиуми</w:t>
            </w:r>
          </w:p>
        </w:tc>
      </w:tr>
      <w:tr w14:paraId="7686D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1BA8A5CC">
            <w:pPr>
              <w:pStyle w:val="35"/>
              <w:ind w:left="57" w:right="57"/>
              <w:rPr>
                <w:rFonts w:asciiTheme="minorHAnsi" w:hAnsiTheme="minorHAnsi" w:cstheme="minorHAnsi"/>
                <w:sz w:val="20"/>
                <w:szCs w:val="20"/>
              </w:rPr>
            </w:pPr>
            <w:r>
              <w:rPr>
                <w:rFonts w:asciiTheme="minorHAnsi" w:hAnsiTheme="minorHAnsi" w:cstheme="minorHAnsi"/>
                <w:sz w:val="20"/>
                <w:szCs w:val="20"/>
              </w:rPr>
              <w:t>ИНТЕРНЕТ</w:t>
            </w:r>
          </w:p>
          <w:p w14:paraId="1B9DCD62">
            <w:pPr>
              <w:pStyle w:val="35"/>
              <w:ind w:left="57" w:right="57"/>
              <w:rPr>
                <w:rFonts w:asciiTheme="minorHAnsi" w:hAnsiTheme="minorHAnsi" w:cstheme="minorHAnsi"/>
                <w:sz w:val="20"/>
                <w:szCs w:val="20"/>
                <w:lang w:val="mk-MK"/>
              </w:rPr>
            </w:pPr>
            <w:r>
              <w:rPr>
                <w:rFonts w:asciiTheme="minorHAnsi" w:hAnsiTheme="minorHAnsi" w:cstheme="minorHAnsi"/>
                <w:sz w:val="20"/>
                <w:szCs w:val="20"/>
              </w:rPr>
              <w:t>WEB страна на училиштето</w:t>
            </w:r>
          </w:p>
          <w:p w14:paraId="52A81E45">
            <w:pPr>
              <w:pStyle w:val="35"/>
              <w:ind w:left="57" w:right="57"/>
              <w:rPr>
                <w:rFonts w:asciiTheme="minorHAnsi" w:hAnsiTheme="minorHAnsi" w:cstheme="minorHAnsi"/>
                <w:sz w:val="20"/>
                <w:szCs w:val="20"/>
              </w:rPr>
            </w:pPr>
          </w:p>
        </w:tc>
        <w:tc>
          <w:tcPr>
            <w:tcW w:w="1690" w:type="dxa"/>
            <w:vAlign w:val="center"/>
          </w:tcPr>
          <w:p w14:paraId="44F29163">
            <w:pPr>
              <w:pStyle w:val="35"/>
              <w:ind w:left="57" w:right="57"/>
              <w:jc w:val="center"/>
              <w:rPr>
                <w:rFonts w:asciiTheme="minorHAnsi" w:hAnsiTheme="minorHAnsi" w:cstheme="minorHAnsi"/>
                <w:sz w:val="20"/>
                <w:szCs w:val="20"/>
              </w:rPr>
            </w:pPr>
            <w:r>
              <w:rPr>
                <w:rFonts w:asciiTheme="minorHAnsi" w:hAnsiTheme="minorHAnsi" w:cstheme="minorHAnsi"/>
                <w:sz w:val="20"/>
                <w:szCs w:val="20"/>
              </w:rPr>
              <w:t>Во текот на годината</w:t>
            </w:r>
          </w:p>
        </w:tc>
        <w:tc>
          <w:tcPr>
            <w:tcW w:w="3742" w:type="dxa"/>
            <w:vAlign w:val="center"/>
          </w:tcPr>
          <w:p w14:paraId="23DA85DD">
            <w:pPr>
              <w:pStyle w:val="35"/>
              <w:ind w:left="57" w:right="57"/>
              <w:rPr>
                <w:rFonts w:asciiTheme="minorHAnsi" w:hAnsiTheme="minorHAnsi" w:cstheme="minorHAnsi"/>
                <w:sz w:val="20"/>
                <w:szCs w:val="20"/>
                <w:lang w:val="mk-MK"/>
              </w:rPr>
            </w:pPr>
            <w:r>
              <w:rPr>
                <w:rFonts w:asciiTheme="minorHAnsi" w:hAnsiTheme="minorHAnsi" w:cstheme="minorHAnsi"/>
                <w:sz w:val="20"/>
                <w:szCs w:val="20"/>
              </w:rPr>
              <w:t>Брошура – билтен</w:t>
            </w:r>
          </w:p>
          <w:p w14:paraId="4AD86DB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Годишна програма,постигања на учениците, упис на првачиња ,еко активности, значајни манифестации, Годишен и</w:t>
            </w:r>
            <w:r>
              <w:rPr>
                <w:rFonts w:asciiTheme="minorHAnsi" w:hAnsiTheme="minorHAnsi" w:cstheme="minorHAnsi"/>
                <w:sz w:val="20"/>
                <w:szCs w:val="20"/>
              </w:rPr>
              <w:t>полугодишен извештај и др.</w:t>
            </w:r>
          </w:p>
        </w:tc>
        <w:tc>
          <w:tcPr>
            <w:tcW w:w="4762" w:type="dxa"/>
            <w:vAlign w:val="center"/>
          </w:tcPr>
          <w:p w14:paraId="29374169">
            <w:pPr>
              <w:pStyle w:val="35"/>
              <w:ind w:left="57" w:right="57"/>
              <w:rPr>
                <w:rFonts w:asciiTheme="minorHAnsi" w:hAnsiTheme="minorHAnsi" w:cstheme="minorHAnsi"/>
                <w:sz w:val="20"/>
                <w:szCs w:val="20"/>
              </w:rPr>
            </w:pPr>
            <w:r>
              <w:rPr>
                <w:rFonts w:asciiTheme="minorHAnsi" w:hAnsiTheme="minorHAnsi" w:cstheme="minorHAnsi"/>
                <w:sz w:val="20"/>
                <w:szCs w:val="20"/>
              </w:rPr>
              <w:t>Транспарентно информирање за работата на училиштето</w:t>
            </w:r>
          </w:p>
        </w:tc>
      </w:tr>
      <w:tr w14:paraId="7F28E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0D0BF190">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WEB страна на </w:t>
            </w:r>
            <w:r>
              <w:rPr>
                <w:rFonts w:asciiTheme="minorHAnsi" w:hAnsiTheme="minorHAnsi" w:cstheme="minorHAnsi"/>
                <w:sz w:val="20"/>
                <w:szCs w:val="20"/>
                <w:lang w:val="mk-MK"/>
              </w:rPr>
              <w:t>општината</w:t>
            </w:r>
          </w:p>
          <w:p w14:paraId="72E16328">
            <w:pPr>
              <w:pStyle w:val="35"/>
              <w:ind w:left="57" w:right="57"/>
              <w:rPr>
                <w:rFonts w:asciiTheme="minorHAnsi" w:hAnsiTheme="minorHAnsi" w:cstheme="minorHAnsi"/>
                <w:sz w:val="20"/>
                <w:szCs w:val="20"/>
              </w:rPr>
            </w:pPr>
          </w:p>
        </w:tc>
        <w:tc>
          <w:tcPr>
            <w:tcW w:w="1690" w:type="dxa"/>
            <w:vAlign w:val="center"/>
          </w:tcPr>
          <w:p w14:paraId="07473F32">
            <w:pPr>
              <w:pStyle w:val="35"/>
              <w:ind w:left="57" w:right="57"/>
              <w:jc w:val="center"/>
              <w:rPr>
                <w:rFonts w:asciiTheme="minorHAnsi" w:hAnsiTheme="minorHAnsi" w:cstheme="minorHAnsi"/>
                <w:sz w:val="20"/>
                <w:szCs w:val="20"/>
              </w:rPr>
            </w:pPr>
            <w:r>
              <w:rPr>
                <w:rFonts w:asciiTheme="minorHAnsi" w:hAnsiTheme="minorHAnsi" w:cstheme="minorHAnsi"/>
                <w:sz w:val="20"/>
                <w:szCs w:val="20"/>
              </w:rPr>
              <w:t>Во текот на годината</w:t>
            </w:r>
          </w:p>
        </w:tc>
        <w:tc>
          <w:tcPr>
            <w:tcW w:w="3742" w:type="dxa"/>
            <w:vAlign w:val="center"/>
          </w:tcPr>
          <w:p w14:paraId="7E128C2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Учество на настани организирани од ЛС</w:t>
            </w:r>
          </w:p>
          <w:p w14:paraId="32E5FC2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Објавување информации за  случувања во училиштето (еко акции и кампањи)</w:t>
            </w:r>
          </w:p>
        </w:tc>
        <w:tc>
          <w:tcPr>
            <w:tcW w:w="4762" w:type="dxa"/>
            <w:vAlign w:val="center"/>
          </w:tcPr>
          <w:p w14:paraId="580C1D9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Транспарентно информирање за настани организирани од училиштето</w:t>
            </w:r>
          </w:p>
        </w:tc>
      </w:tr>
    </w:tbl>
    <w:p w14:paraId="463ACB99">
      <w:pPr>
        <w:pStyle w:val="6"/>
        <w:tabs>
          <w:tab w:val="left" w:pos="1700"/>
          <w:tab w:val="left" w:pos="1701"/>
        </w:tabs>
        <w:ind w:left="0"/>
        <w:rPr>
          <w:rFonts w:asciiTheme="minorHAnsi" w:hAnsiTheme="minorHAnsi" w:cstheme="minorHAnsi"/>
          <w:i w:val="0"/>
          <w:sz w:val="28"/>
          <w:szCs w:val="28"/>
          <w:lang w:val="mk-MK"/>
        </w:rPr>
      </w:pPr>
    </w:p>
    <w:p w14:paraId="257E1CD9">
      <w:pPr>
        <w:pStyle w:val="6"/>
        <w:tabs>
          <w:tab w:val="left" w:pos="1700"/>
          <w:tab w:val="left" w:pos="1701"/>
        </w:tabs>
        <w:ind w:left="0"/>
        <w:rPr>
          <w:rFonts w:asciiTheme="minorHAnsi" w:hAnsiTheme="minorHAnsi" w:cstheme="minorHAnsi"/>
          <w:i w:val="0"/>
          <w:sz w:val="28"/>
          <w:szCs w:val="28"/>
          <w:lang w:val="mk-MK"/>
        </w:rPr>
      </w:pPr>
    </w:p>
    <w:p w14:paraId="6D12EC8D">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0" o:spt="136" type="#_x0000_t136" style="height:21.95pt;width:576pt;" coordsize="21600,21600">
            <v:path/>
            <v:fill focussize="0,0"/>
            <v:stroke weight="1pt"/>
            <v:imagedata o:title=""/>
            <o:lock v:ext="edit" aspectratio="t"/>
            <v:textpath on="t" fitshape="t" fitpath="t" trim="t" xscale="f" string="23. Следење на имплементацијата на годишната програма за работа " style="font-family:Arial Black;font-size:14pt;font-style:italic;font-weight:bold;v-text-align:center;"/>
            <v:shadow on="t" opacity="52429f"/>
            <w10:wrap type="none"/>
            <w10:anchorlock/>
          </v:shape>
        </w:pict>
      </w:r>
    </w:p>
    <w:p w14:paraId="714CB400">
      <w:pPr>
        <w:pStyle w:val="6"/>
        <w:tabs>
          <w:tab w:val="left" w:pos="1700"/>
          <w:tab w:val="left" w:pos="1701"/>
        </w:tabs>
        <w:ind w:left="0"/>
        <w:rPr>
          <w:rFonts w:asciiTheme="minorHAnsi" w:hAnsiTheme="minorHAnsi" w:cstheme="minorHAnsi"/>
          <w:i w:val="0"/>
          <w:sz w:val="28"/>
          <w:szCs w:val="28"/>
          <w:lang w:val="mk-MK"/>
        </w:rPr>
      </w:pPr>
    </w:p>
    <w:p w14:paraId="1409B94E">
      <w:pPr>
        <w:pStyle w:val="6"/>
        <w:tabs>
          <w:tab w:val="left" w:pos="1700"/>
          <w:tab w:val="left" w:pos="1701"/>
        </w:tabs>
        <w:ind w:left="0"/>
        <w:rPr>
          <w:rFonts w:asciiTheme="minorHAnsi" w:hAnsiTheme="minorHAnsi" w:cstheme="minorHAnsi"/>
          <w:lang w:val="mk-MK"/>
        </w:rPr>
      </w:pPr>
      <w:r>
        <w:rPr>
          <w:rFonts w:asciiTheme="minorHAnsi" w:hAnsiTheme="minorHAnsi" w:cstheme="minorHAnsi"/>
          <w:lang w:val="mk-MK"/>
        </w:rPr>
        <w:t>(Прилог на годишната програма- 4.22.Програма за следење и евалуација на годишната програма за работа на основното училиште)</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767"/>
        <w:gridCol w:w="3768"/>
        <w:gridCol w:w="3768"/>
        <w:gridCol w:w="3768"/>
      </w:tblGrid>
      <w:tr w14:paraId="681C7A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7" w:type="dxa"/>
            <w:shd w:val="clear" w:color="auto" w:fill="D8D8D8" w:themeFill="background1" w:themeFillShade="D9"/>
            <w:vAlign w:val="center"/>
          </w:tcPr>
          <w:p w14:paraId="58904816">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Приоритетни подрачја за следење</w:t>
            </w:r>
          </w:p>
        </w:tc>
        <w:tc>
          <w:tcPr>
            <w:tcW w:w="3768" w:type="dxa"/>
            <w:shd w:val="clear" w:color="auto" w:fill="D8D8D8" w:themeFill="background1" w:themeFillShade="D9"/>
            <w:vAlign w:val="center"/>
          </w:tcPr>
          <w:p w14:paraId="0B1DF3E3">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Начин и време на следење</w:t>
            </w:r>
          </w:p>
        </w:tc>
        <w:tc>
          <w:tcPr>
            <w:tcW w:w="3768" w:type="dxa"/>
            <w:shd w:val="clear" w:color="auto" w:fill="D8D8D8" w:themeFill="background1" w:themeFillShade="D9"/>
            <w:vAlign w:val="center"/>
          </w:tcPr>
          <w:p w14:paraId="51F41320">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Одговорно/ни лице/а</w:t>
            </w:r>
          </w:p>
        </w:tc>
        <w:tc>
          <w:tcPr>
            <w:tcW w:w="3768" w:type="dxa"/>
            <w:shd w:val="clear" w:color="auto" w:fill="D8D8D8" w:themeFill="background1" w:themeFillShade="D9"/>
            <w:vAlign w:val="center"/>
          </w:tcPr>
          <w:p w14:paraId="1BB9FA01">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Кој треба да биде информиран за следењето</w:t>
            </w:r>
          </w:p>
        </w:tc>
      </w:tr>
      <w:tr w14:paraId="7AA85D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7" w:type="dxa"/>
          </w:tcPr>
          <w:p w14:paraId="4FFF4846">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2696F881">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04FF704B">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561CD590">
            <w:pPr>
              <w:pStyle w:val="6"/>
              <w:tabs>
                <w:tab w:val="left" w:pos="1700"/>
                <w:tab w:val="left" w:pos="1701"/>
              </w:tabs>
              <w:ind w:left="0"/>
              <w:rPr>
                <w:rFonts w:asciiTheme="minorHAnsi" w:hAnsiTheme="minorHAnsi" w:cstheme="minorHAnsi"/>
                <w:i w:val="0"/>
                <w:sz w:val="28"/>
                <w:szCs w:val="28"/>
                <w:lang w:val="mk-MK"/>
              </w:rPr>
            </w:pPr>
          </w:p>
        </w:tc>
      </w:tr>
      <w:tr w14:paraId="1F57D4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7" w:type="dxa"/>
          </w:tcPr>
          <w:p w14:paraId="51AFAA25">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6E215AFD">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247C30F2">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1EE84A08">
            <w:pPr>
              <w:pStyle w:val="6"/>
              <w:tabs>
                <w:tab w:val="left" w:pos="1700"/>
                <w:tab w:val="left" w:pos="1701"/>
              </w:tabs>
              <w:ind w:left="0"/>
              <w:rPr>
                <w:rFonts w:asciiTheme="minorHAnsi" w:hAnsiTheme="minorHAnsi" w:cstheme="minorHAnsi"/>
                <w:i w:val="0"/>
                <w:sz w:val="28"/>
                <w:szCs w:val="28"/>
                <w:lang w:val="mk-MK"/>
              </w:rPr>
            </w:pPr>
          </w:p>
        </w:tc>
      </w:tr>
    </w:tbl>
    <w:p w14:paraId="6F303E08">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1" o:spt="136" type="#_x0000_t136" style="height:21.95pt;width:604.7pt;" coordsize="21600,21600">
            <v:path/>
            <v:fill focussize="0,0"/>
            <v:stroke weight="1pt"/>
            <v:imagedata o:title=""/>
            <o:lock v:ext="edit" aspectratio="t"/>
            <v:textpath on="t" fitshape="t" fitpath="t" trim="t" xscale="f" string="24. Евалуација на годишната програма за работа на основното училиште" style="font-family:Arial Black;font-size:14pt;font-style:italic;font-weight:bold;v-text-align:center;"/>
            <v:shadow on="t" opacity="52429f"/>
            <w10:wrap type="none"/>
            <w10:anchorlock/>
          </v:shape>
        </w:pict>
      </w:r>
    </w:p>
    <w:p w14:paraId="4D07BE99">
      <w:pPr>
        <w:pStyle w:val="6"/>
        <w:tabs>
          <w:tab w:val="left" w:pos="1700"/>
          <w:tab w:val="left" w:pos="1701"/>
        </w:tabs>
        <w:ind w:left="0"/>
        <w:rPr>
          <w:rFonts w:asciiTheme="minorHAnsi" w:hAnsiTheme="minorHAnsi" w:cstheme="minorHAnsi"/>
          <w:i w:val="0"/>
          <w:sz w:val="28"/>
          <w:szCs w:val="28"/>
          <w:lang w:val="mk-MK"/>
        </w:rPr>
      </w:pPr>
    </w:p>
    <w:p w14:paraId="239CEAA8">
      <w:pPr>
        <w:pStyle w:val="6"/>
        <w:tabs>
          <w:tab w:val="left" w:pos="1700"/>
          <w:tab w:val="left" w:pos="1701"/>
        </w:tabs>
        <w:ind w:left="0"/>
        <w:rPr>
          <w:rFonts w:asciiTheme="minorHAnsi" w:hAnsiTheme="minorHAnsi" w:cstheme="minorHAnsi"/>
          <w:lang w:val="mk-MK"/>
        </w:rPr>
      </w:pPr>
      <w:r>
        <w:rPr>
          <w:rFonts w:asciiTheme="minorHAnsi" w:hAnsiTheme="minorHAnsi" w:cstheme="minorHAnsi"/>
          <w:lang w:val="mk-MK"/>
        </w:rPr>
        <w:t>(Прилог на годишната програма- 4.22.Програма за следење и евалуација на годишната програма за работа на основното училиште)</w:t>
      </w:r>
    </w:p>
    <w:p w14:paraId="40B483D9">
      <w:pPr>
        <w:pStyle w:val="6"/>
        <w:tabs>
          <w:tab w:val="left" w:pos="1700"/>
          <w:tab w:val="left" w:pos="1701"/>
        </w:tabs>
        <w:ind w:left="0"/>
        <w:rPr>
          <w:rFonts w:asciiTheme="minorHAnsi" w:hAnsiTheme="minorHAnsi" w:cstheme="minorHAnsi"/>
          <w:i w:val="0"/>
          <w:sz w:val="28"/>
          <w:szCs w:val="28"/>
          <w:lang w:val="mk-MK"/>
        </w:rPr>
      </w:pPr>
    </w:p>
    <w:p w14:paraId="5965DD95">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2" o:spt="136" type="#_x0000_t136" style="height:21.95pt;width:108pt;" coordsize="21600,21600">
            <v:path/>
            <v:fill focussize="0,0"/>
            <v:stroke weight="1pt"/>
            <v:imagedata o:title=""/>
            <o:lock v:ext="edit" aspectratio="t"/>
            <v:textpath on="t" fitshape="t" fitpath="t" trim="t" xscale="f" string="25. Заклучок" style="font-family:Arial Black;font-size:14pt;font-style:italic;font-weight:bold;v-text-align:center;"/>
            <v:shadow on="t" opacity="52429f"/>
            <w10:wrap type="none"/>
            <w10:anchorlock/>
          </v:shape>
        </w:pict>
      </w:r>
    </w:p>
    <w:p w14:paraId="13B231EB">
      <w:pPr>
        <w:jc w:val="both"/>
        <w:rPr>
          <w:rFonts w:eastAsia="Times New Roman" w:asciiTheme="minorHAnsi" w:hAnsiTheme="minorHAnsi"/>
          <w:lang w:val="mk-MK"/>
        </w:rPr>
      </w:pPr>
      <w:r>
        <w:rPr>
          <w:rFonts w:eastAsia="Times New Roman" w:asciiTheme="minorHAnsi" w:hAnsiTheme="minorHAnsi"/>
        </w:rPr>
        <w:t>Врз основа на член 4</w:t>
      </w:r>
      <w:r>
        <w:rPr>
          <w:rFonts w:eastAsia="Times New Roman" w:asciiTheme="minorHAnsi" w:hAnsiTheme="minorHAnsi"/>
          <w:lang w:val="mk-MK"/>
        </w:rPr>
        <w:t>9</w:t>
      </w:r>
      <w:r>
        <w:rPr>
          <w:rFonts w:eastAsia="Times New Roman" w:asciiTheme="minorHAnsi" w:hAnsiTheme="minorHAnsi"/>
        </w:rPr>
        <w:t xml:space="preserve">, став 1, 2, 3, 4 </w:t>
      </w:r>
      <w:r>
        <w:rPr>
          <w:rFonts w:eastAsia="Times New Roman" w:asciiTheme="minorHAnsi" w:hAnsiTheme="minorHAnsi"/>
          <w:lang w:val="mk-MK"/>
        </w:rPr>
        <w:t>,</w:t>
      </w:r>
      <w:r>
        <w:rPr>
          <w:rFonts w:eastAsia="Times New Roman" w:asciiTheme="minorHAnsi" w:hAnsiTheme="minorHAnsi"/>
        </w:rPr>
        <w:t xml:space="preserve"> 5</w:t>
      </w:r>
      <w:r>
        <w:rPr>
          <w:rFonts w:eastAsia="Times New Roman" w:asciiTheme="minorHAnsi" w:hAnsiTheme="minorHAnsi"/>
          <w:lang w:val="mk-MK"/>
        </w:rPr>
        <w:t xml:space="preserve"> и 6</w:t>
      </w:r>
      <w:r>
        <w:rPr>
          <w:rFonts w:eastAsia="Times New Roman" w:asciiTheme="minorHAnsi" w:hAnsiTheme="minorHAnsi"/>
        </w:rPr>
        <w:t>, од Законот за основно образование</w:t>
      </w:r>
      <w:r>
        <w:rPr>
          <w:rFonts w:eastAsia="Times New Roman" w:asciiTheme="minorHAnsi" w:hAnsiTheme="minorHAnsi"/>
          <w:lang w:val="mk-MK"/>
        </w:rPr>
        <w:t>(„Службен весник на Република Северна Македонија ,бр. 161/19“) и од Правилникот за формата и содржината на развојната и годишната програма за работа на основното училиште (со број 18-6579 од 06.07.2020г)</w:t>
      </w:r>
      <w:r>
        <w:rPr>
          <w:rFonts w:eastAsia="Times New Roman" w:asciiTheme="minorHAnsi" w:hAnsiTheme="minorHAnsi"/>
        </w:rPr>
        <w:t xml:space="preserve">, </w:t>
      </w:r>
      <w:r>
        <w:rPr>
          <w:rFonts w:eastAsia="Times New Roman" w:asciiTheme="minorHAnsi" w:hAnsiTheme="minorHAnsi"/>
          <w:lang w:val="mk-MK"/>
        </w:rPr>
        <w:t>Комисијата</w:t>
      </w:r>
      <w:r>
        <w:rPr>
          <w:rFonts w:eastAsia="Times New Roman" w:asciiTheme="minorHAnsi" w:hAnsiTheme="minorHAnsi"/>
        </w:rPr>
        <w:t xml:space="preserve"> за из</w:t>
      </w:r>
      <w:r>
        <w:rPr>
          <w:rFonts w:eastAsia="Times New Roman" w:asciiTheme="minorHAnsi" w:hAnsiTheme="minorHAnsi"/>
          <w:lang w:val="mk-MK"/>
        </w:rPr>
        <w:t>работка</w:t>
      </w:r>
      <w:r>
        <w:rPr>
          <w:rFonts w:eastAsia="Times New Roman" w:asciiTheme="minorHAnsi" w:hAnsiTheme="minorHAnsi"/>
        </w:rPr>
        <w:t xml:space="preserve"> на</w:t>
      </w:r>
      <w:r>
        <w:rPr>
          <w:rFonts w:eastAsia="Times New Roman" w:asciiTheme="minorHAnsi" w:hAnsiTheme="minorHAnsi"/>
          <w:lang w:val="mk-MK"/>
        </w:rPr>
        <w:t xml:space="preserve"> годишната програма за</w:t>
      </w:r>
      <w:r>
        <w:rPr>
          <w:rFonts w:eastAsia="Times New Roman" w:asciiTheme="minorHAnsi" w:hAnsiTheme="minorHAnsi"/>
        </w:rPr>
        <w:t xml:space="preserve"> работата на ООУ „Koчо Рацин“, за </w:t>
      </w:r>
      <w:r>
        <w:rPr>
          <w:rFonts w:eastAsia="Times New Roman" w:asciiTheme="minorHAnsi" w:hAnsiTheme="minorHAnsi"/>
          <w:lang w:val="mk-MK"/>
        </w:rPr>
        <w:t>учебната</w:t>
      </w:r>
      <w:r>
        <w:rPr>
          <w:rFonts w:eastAsia="Times New Roman" w:asciiTheme="minorHAnsi" w:hAnsiTheme="minorHAnsi"/>
        </w:rPr>
        <w:t xml:space="preserve"> од 20</w:t>
      </w:r>
      <w:r>
        <w:rPr>
          <w:rFonts w:eastAsia="Times New Roman" w:asciiTheme="minorHAnsi" w:hAnsiTheme="minorHAnsi"/>
          <w:lang w:val="mk-MK"/>
        </w:rPr>
        <w:t>25/26</w:t>
      </w:r>
      <w:r>
        <w:rPr>
          <w:rFonts w:eastAsia="Times New Roman" w:asciiTheme="minorHAnsi" w:hAnsiTheme="minorHAnsi"/>
        </w:rPr>
        <w:t xml:space="preserve"> година, </w:t>
      </w:r>
      <w:r>
        <w:rPr>
          <w:rFonts w:eastAsia="Times New Roman" w:asciiTheme="minorHAnsi" w:hAnsiTheme="minorHAnsi"/>
          <w:lang w:val="mk-MK"/>
        </w:rPr>
        <w:t xml:space="preserve">ја изготви програмата за </w:t>
      </w:r>
      <w:r>
        <w:rPr>
          <w:rFonts w:eastAsia="Times New Roman" w:asciiTheme="minorHAnsi" w:hAnsiTheme="minorHAnsi"/>
        </w:rPr>
        <w:t xml:space="preserve"> работата во училиштето.</w:t>
      </w:r>
    </w:p>
    <w:p w14:paraId="20DF9057">
      <w:pPr>
        <w:jc w:val="both"/>
        <w:rPr>
          <w:rFonts w:asciiTheme="minorHAnsi" w:hAnsiTheme="minorHAnsi"/>
          <w:lang w:val="mk-MK"/>
        </w:rPr>
      </w:pPr>
      <w:r>
        <w:rPr>
          <w:rFonts w:asciiTheme="minorHAnsi" w:hAnsiTheme="minorHAnsi"/>
          <w:lang w:val="mk-MK"/>
        </w:rPr>
        <w:t xml:space="preserve">Во годишната програма  се конкретизирани активностите  </w:t>
      </w:r>
      <w:r>
        <w:rPr>
          <w:rFonts w:asciiTheme="minorHAnsi" w:hAnsiTheme="minorHAnsi"/>
          <w:spacing w:val="-5"/>
          <w:lang w:val="mk-MK"/>
        </w:rPr>
        <w:t xml:space="preserve">на  </w:t>
      </w:r>
      <w:r>
        <w:rPr>
          <w:rFonts w:asciiTheme="minorHAnsi" w:hAnsiTheme="minorHAnsi"/>
          <w:lang w:val="mk-MK"/>
        </w:rPr>
        <w:t xml:space="preserve">ниво на </w:t>
      </w:r>
      <w:r>
        <w:rPr>
          <w:rFonts w:asciiTheme="minorHAnsi" w:hAnsiTheme="minorHAnsi"/>
          <w:spacing w:val="-2"/>
          <w:lang w:val="mk-MK"/>
        </w:rPr>
        <w:t xml:space="preserve">училиште,  </w:t>
      </w:r>
      <w:r>
        <w:rPr>
          <w:rFonts w:asciiTheme="minorHAnsi" w:hAnsiTheme="minorHAnsi"/>
          <w:lang w:val="mk-MK"/>
        </w:rPr>
        <w:t xml:space="preserve">носителите  на  тие  активности,  термините  за  </w:t>
      </w:r>
      <w:r>
        <w:rPr>
          <w:rFonts w:asciiTheme="minorHAnsi" w:hAnsiTheme="minorHAnsi"/>
          <w:spacing w:val="-3"/>
          <w:lang w:val="mk-MK"/>
        </w:rPr>
        <w:t xml:space="preserve">нивна  </w:t>
      </w:r>
      <w:r>
        <w:rPr>
          <w:rFonts w:asciiTheme="minorHAnsi" w:hAnsiTheme="minorHAnsi"/>
          <w:lang w:val="mk-MK"/>
        </w:rPr>
        <w:t xml:space="preserve">реализација,  одговорностите на </w:t>
      </w:r>
      <w:r>
        <w:rPr>
          <w:rFonts w:asciiTheme="minorHAnsi" w:hAnsiTheme="minorHAnsi"/>
          <w:spacing w:val="-3"/>
          <w:lang w:val="mk-MK"/>
        </w:rPr>
        <w:t xml:space="preserve">училишните  </w:t>
      </w:r>
      <w:r>
        <w:rPr>
          <w:rFonts w:asciiTheme="minorHAnsi" w:hAnsiTheme="minorHAnsi"/>
          <w:lang w:val="mk-MK"/>
        </w:rPr>
        <w:t>субјекти како иочекуванитеисходииефектиоднивнотоостварување.</w:t>
      </w:r>
    </w:p>
    <w:p w14:paraId="40BAB4BE">
      <w:pPr>
        <w:pStyle w:val="13"/>
        <w:jc w:val="both"/>
        <w:rPr>
          <w:rFonts w:asciiTheme="minorHAnsi" w:hAnsiTheme="minorHAnsi" w:cstheme="minorHAnsi"/>
          <w:lang w:val="mk-MK"/>
        </w:rPr>
      </w:pPr>
      <w:r>
        <w:rPr>
          <w:rFonts w:asciiTheme="minorHAnsi" w:hAnsiTheme="minorHAnsi" w:cstheme="minorHAnsi"/>
          <w:lang w:val="mk-MK"/>
        </w:rPr>
        <w:t xml:space="preserve">     Тргнувајќи од стратешките цели на училиштето, приоритетите, можностите, човечките и материјалниите ресурси, самоевалуацијата на училиштето, извештаите на училиштето, потребите на учениците,наставниците и другите вработени, соработката со родителите и локалната средина, имајќи ги во предвид дефинираната мисија и воспоставената визија,Комисијата ги определи потребите на училиштето. Комисијата исто така се потруди да ги определи приоритетните барања имајќи во предвид дека тие треба да бидат остварливи и  во рамките на можностите.</w:t>
      </w:r>
    </w:p>
    <w:p w14:paraId="62C0D6E3">
      <w:pPr>
        <w:pStyle w:val="13"/>
        <w:jc w:val="both"/>
        <w:rPr>
          <w:rFonts w:asciiTheme="minorHAnsi" w:hAnsiTheme="minorHAnsi" w:cstheme="minorHAnsi"/>
          <w:lang w:val="mk-MK"/>
        </w:rPr>
      </w:pPr>
      <w:r>
        <w:rPr>
          <w:rFonts w:asciiTheme="minorHAnsi" w:hAnsiTheme="minorHAnsi" w:cstheme="minorHAnsi"/>
          <w:lang w:val="mk-MK"/>
        </w:rPr>
        <w:t>Од листата на потреби за учебната 2025/2026 година училиштето ги издвои следните приоритети:Постигања на учениците,Учење и настава,Училишна клима и односи во училиштето,Подобрување на резултатите, Поддршка на учениците,</w:t>
      </w:r>
      <w:r>
        <w:rPr>
          <w:rFonts w:asciiTheme="minorHAnsi" w:hAnsiTheme="minorHAnsi" w:cstheme="minorHAnsi"/>
        </w:rPr>
        <w:t xml:space="preserve">Подобрување на </w:t>
      </w:r>
      <w:r>
        <w:rPr>
          <w:rFonts w:asciiTheme="minorHAnsi" w:hAnsiTheme="minorHAnsi" w:cstheme="minorHAnsi"/>
          <w:lang w:val="mk-MK"/>
        </w:rPr>
        <w:t>условите за работа во училиштето.</w:t>
      </w:r>
    </w:p>
    <w:p w14:paraId="3B889412">
      <w:pPr>
        <w:pStyle w:val="2"/>
        <w:tabs>
          <w:tab w:val="left" w:pos="1688"/>
          <w:tab w:val="left" w:pos="1689"/>
        </w:tabs>
        <w:spacing w:before="0"/>
        <w:ind w:left="0"/>
        <w:rPr>
          <w:rFonts w:asciiTheme="minorHAnsi" w:hAnsiTheme="minorHAnsi"/>
          <w:sz w:val="22"/>
          <w:szCs w:val="22"/>
          <w:lang w:val="mk-MK"/>
        </w:rPr>
      </w:pPr>
    </w:p>
    <w:p w14:paraId="72D9106C">
      <w:pPr>
        <w:jc w:val="both"/>
        <w:rPr>
          <w:rFonts w:eastAsia="Times New Roman" w:asciiTheme="minorHAnsi" w:hAnsiTheme="minorHAnsi"/>
          <w:lang w:val="mk-MK"/>
        </w:rPr>
      </w:pPr>
      <w:r>
        <w:rPr>
          <w:rFonts w:eastAsia="Times New Roman" w:asciiTheme="minorHAnsi" w:hAnsiTheme="minorHAnsi"/>
          <w:lang w:val="mk-MK"/>
        </w:rPr>
        <w:t>С</w:t>
      </w:r>
      <w:r>
        <w:rPr>
          <w:rFonts w:eastAsia="Times New Roman" w:asciiTheme="minorHAnsi" w:hAnsiTheme="minorHAnsi"/>
        </w:rPr>
        <w:t xml:space="preserve">ите учесници во наставниот процес (директни или индиректни) </w:t>
      </w:r>
      <w:r>
        <w:rPr>
          <w:rFonts w:eastAsia="Times New Roman" w:asciiTheme="minorHAnsi" w:hAnsiTheme="minorHAnsi"/>
          <w:lang w:val="mk-MK"/>
        </w:rPr>
        <w:t>ќе</w:t>
      </w:r>
      <w:r>
        <w:rPr>
          <w:rFonts w:eastAsia="Times New Roman" w:asciiTheme="minorHAnsi" w:hAnsiTheme="minorHAnsi"/>
        </w:rPr>
        <w:t xml:space="preserve"> ги вложат сопствените капацитети и искористат постојните ресурси за подобрување на  стандардите во училиштето. На тој начин ќе се придонесе за целосно и квалитетно реализирање на воспитно-образовниот процес.       </w:t>
      </w:r>
    </w:p>
    <w:p w14:paraId="1BD2EBC9">
      <w:pPr>
        <w:pStyle w:val="6"/>
        <w:tabs>
          <w:tab w:val="left" w:pos="1700"/>
          <w:tab w:val="left" w:pos="1701"/>
        </w:tabs>
        <w:ind w:left="0"/>
        <w:rPr>
          <w:rFonts w:asciiTheme="minorHAnsi" w:hAnsiTheme="minorHAnsi" w:cstheme="minorHAnsi"/>
          <w:i w:val="0"/>
          <w:sz w:val="28"/>
          <w:szCs w:val="28"/>
          <w:lang w:val="mk-MK"/>
        </w:rPr>
      </w:pPr>
    </w:p>
    <w:p w14:paraId="4A8BC339">
      <w:pPr>
        <w:pStyle w:val="6"/>
        <w:tabs>
          <w:tab w:val="left" w:pos="1700"/>
          <w:tab w:val="left" w:pos="1701"/>
        </w:tabs>
        <w:ind w:left="0"/>
        <w:rPr>
          <w:rFonts w:asciiTheme="minorHAnsi" w:hAnsiTheme="minorHAnsi" w:cstheme="minorHAnsi"/>
          <w:i w:val="0"/>
          <w:sz w:val="28"/>
          <w:szCs w:val="28"/>
          <w:lang w:val="mk-MK"/>
        </w:rPr>
      </w:pPr>
    </w:p>
    <w:p w14:paraId="50ADC4B5">
      <w:pPr>
        <w:pStyle w:val="6"/>
        <w:tabs>
          <w:tab w:val="left" w:pos="1700"/>
          <w:tab w:val="left" w:pos="1701"/>
        </w:tabs>
        <w:ind w:left="0"/>
        <w:rPr>
          <w:rFonts w:asciiTheme="minorHAnsi" w:hAnsiTheme="minorHAnsi" w:cstheme="minorHAnsi"/>
          <w:i w:val="0"/>
          <w:sz w:val="28"/>
          <w:szCs w:val="28"/>
          <w:lang w:val="mk-MK"/>
        </w:rPr>
      </w:pPr>
    </w:p>
    <w:p w14:paraId="15616A45">
      <w:pPr>
        <w:pStyle w:val="6"/>
        <w:tabs>
          <w:tab w:val="left" w:pos="1700"/>
          <w:tab w:val="left" w:pos="1701"/>
        </w:tabs>
        <w:ind w:left="0"/>
        <w:rPr>
          <w:rFonts w:asciiTheme="minorHAnsi" w:hAnsiTheme="minorHAnsi" w:cstheme="minorHAnsi"/>
          <w:i w:val="0"/>
          <w:sz w:val="28"/>
          <w:szCs w:val="28"/>
          <w:lang w:val="mk-MK"/>
        </w:rPr>
      </w:pPr>
    </w:p>
    <w:p w14:paraId="00435A13">
      <w:pPr>
        <w:pStyle w:val="6"/>
        <w:tabs>
          <w:tab w:val="left" w:pos="1693"/>
          <w:tab w:val="left" w:pos="1694"/>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3" o:spt="136" type="#_x0000_t136" style="height:21.95pt;width:676.7pt;" coordsize="21600,21600">
            <v:path/>
            <v:fill focussize="0,0"/>
            <v:stroke weight="1pt"/>
            <v:imagedata o:title=""/>
            <o:lock v:ext="edit"/>
            <v:textpath on="t" fitshape="t" fitpath="t" trim="t" xscale="f" string="26. Комисија за изработка на годишната програма за работа на ОУ (5-9 членови)" style="font-family:Arial Black;font-size:14pt;font-style:italic;font-weight:bold;v-text-align:center;"/>
            <v:shadow on="t" opacity="52429f"/>
            <w10:wrap type="none"/>
            <w10:anchorlock/>
          </v:shape>
        </w:pict>
      </w:r>
    </w:p>
    <w:p w14:paraId="136F6A3F">
      <w:pPr>
        <w:pStyle w:val="6"/>
        <w:tabs>
          <w:tab w:val="left" w:pos="1693"/>
          <w:tab w:val="left" w:pos="1694"/>
        </w:tabs>
        <w:ind w:left="0"/>
        <w:rPr>
          <w:rFonts w:asciiTheme="minorHAnsi" w:hAnsiTheme="minorHAnsi"/>
          <w:sz w:val="28"/>
          <w:szCs w:val="22"/>
          <w:lang w:val="mk-MK"/>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5778"/>
      </w:tblGrid>
      <w:tr w14:paraId="2B22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55" w:type="dxa"/>
            <w:gridSpan w:val="2"/>
            <w:shd w:val="clear" w:color="auto" w:fill="D8D8D8" w:themeFill="background1" w:themeFillShade="D9"/>
            <w:vAlign w:val="center"/>
          </w:tcPr>
          <w:p w14:paraId="3318A11F">
            <w:pPr>
              <w:ind w:left="57" w:right="57"/>
              <w:jc w:val="center"/>
              <w:rPr>
                <w:rFonts w:eastAsia="Times New Roman" w:asciiTheme="minorHAnsi" w:hAnsiTheme="minorHAnsi"/>
                <w:b/>
                <w:w w:val="112"/>
                <w:sz w:val="28"/>
                <w:u w:val="single"/>
              </w:rPr>
            </w:pPr>
            <w:r>
              <w:rPr>
                <w:rFonts w:eastAsia="Times New Roman" w:asciiTheme="minorHAnsi" w:hAnsiTheme="minorHAnsi"/>
                <w:b/>
                <w:spacing w:val="3"/>
                <w:lang w:val="mk-MK"/>
              </w:rPr>
              <w:t>Комисијата е формирана и со неа раководи директорот на училиштето</w:t>
            </w:r>
          </w:p>
        </w:tc>
      </w:tr>
      <w:tr w14:paraId="0297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21351D0F">
            <w:pPr>
              <w:ind w:left="57" w:right="57"/>
              <w:rPr>
                <w:rFonts w:eastAsia="Times New Roman" w:asciiTheme="minorHAnsi" w:hAnsiTheme="minorHAnsi"/>
                <w:w w:val="112"/>
                <w:lang w:val="mk-MK"/>
              </w:rPr>
            </w:pPr>
            <w:r>
              <w:rPr>
                <w:rFonts w:eastAsia="Times New Roman" w:asciiTheme="minorHAnsi" w:hAnsiTheme="minorHAnsi"/>
                <w:w w:val="112"/>
                <w:lang w:val="mk-MK"/>
              </w:rPr>
              <w:t>Јулијана Тренкоска</w:t>
            </w:r>
          </w:p>
        </w:tc>
        <w:tc>
          <w:tcPr>
            <w:tcW w:w="5778" w:type="dxa"/>
            <w:vAlign w:val="center"/>
          </w:tcPr>
          <w:p w14:paraId="12A0DB12">
            <w:pPr>
              <w:ind w:left="57" w:right="57"/>
              <w:rPr>
                <w:rFonts w:eastAsia="Times New Roman" w:asciiTheme="minorHAnsi" w:hAnsiTheme="minorHAnsi"/>
                <w:w w:val="112"/>
              </w:rPr>
            </w:pPr>
            <w:r>
              <w:rPr>
                <w:rFonts w:eastAsia="Times New Roman" w:asciiTheme="minorHAnsi" w:hAnsiTheme="minorHAnsi"/>
                <w:w w:val="112"/>
              </w:rPr>
              <w:t>директор</w:t>
            </w:r>
          </w:p>
        </w:tc>
      </w:tr>
      <w:tr w14:paraId="4CE9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01366B8F">
            <w:pPr>
              <w:ind w:left="57" w:right="57"/>
              <w:rPr>
                <w:rFonts w:eastAsia="Times New Roman" w:asciiTheme="minorHAnsi" w:hAnsiTheme="minorHAnsi"/>
                <w:w w:val="112"/>
              </w:rPr>
            </w:pPr>
            <w:r>
              <w:rPr>
                <w:rFonts w:eastAsia="Times New Roman" w:asciiTheme="minorHAnsi" w:hAnsiTheme="minorHAnsi"/>
                <w:w w:val="112"/>
              </w:rPr>
              <w:t>Елизабета Велеска</w:t>
            </w:r>
          </w:p>
        </w:tc>
        <w:tc>
          <w:tcPr>
            <w:tcW w:w="5778" w:type="dxa"/>
            <w:vAlign w:val="center"/>
          </w:tcPr>
          <w:p w14:paraId="60DC0178">
            <w:pPr>
              <w:ind w:right="57"/>
              <w:rPr>
                <w:rFonts w:eastAsia="Times New Roman" w:asciiTheme="minorHAnsi" w:hAnsiTheme="minorHAnsi"/>
                <w:w w:val="112"/>
                <w:lang w:val="mk-MK"/>
              </w:rPr>
            </w:pPr>
            <w:r>
              <w:rPr>
                <w:rFonts w:eastAsia="Times New Roman" w:asciiTheme="minorHAnsi" w:hAnsiTheme="minorHAnsi"/>
                <w:w w:val="112"/>
                <w:lang w:val="mk-MK"/>
              </w:rPr>
              <w:t>п</w:t>
            </w:r>
            <w:r>
              <w:rPr>
                <w:rFonts w:eastAsia="Times New Roman" w:asciiTheme="minorHAnsi" w:hAnsiTheme="minorHAnsi"/>
                <w:w w:val="112"/>
              </w:rPr>
              <w:t>едагог</w:t>
            </w:r>
            <w:r>
              <w:rPr>
                <w:rFonts w:eastAsia="Times New Roman" w:asciiTheme="minorHAnsi" w:hAnsiTheme="minorHAnsi"/>
                <w:w w:val="112"/>
                <w:lang w:val="mk-MK"/>
              </w:rPr>
              <w:t xml:space="preserve"> стручни соработници(1-2)</w:t>
            </w:r>
          </w:p>
        </w:tc>
      </w:tr>
      <w:tr w14:paraId="2B60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60A3F8D7">
            <w:pPr>
              <w:ind w:right="57"/>
              <w:rPr>
                <w:rFonts w:eastAsia="Times New Roman" w:asciiTheme="minorHAnsi" w:hAnsiTheme="minorHAnsi"/>
                <w:w w:val="112"/>
                <w:lang w:val="mk-MK"/>
              </w:rPr>
            </w:pPr>
            <w:r>
              <w:rPr>
                <w:rFonts w:eastAsia="Times New Roman" w:asciiTheme="minorHAnsi" w:hAnsiTheme="minorHAnsi"/>
                <w:w w:val="112"/>
                <w:lang w:val="mk-MK"/>
              </w:rPr>
              <w:t xml:space="preserve"> Робертино Илиоски</w:t>
            </w:r>
          </w:p>
          <w:p w14:paraId="6E8F661E">
            <w:pPr>
              <w:ind w:right="57"/>
              <w:rPr>
                <w:rFonts w:eastAsia="Times New Roman" w:asciiTheme="minorHAnsi" w:hAnsiTheme="minorHAnsi"/>
                <w:w w:val="112"/>
                <w:lang w:val="mk-MK"/>
              </w:rPr>
            </w:pPr>
            <w:r>
              <w:rPr>
                <w:rFonts w:eastAsia="Times New Roman" w:asciiTheme="minorHAnsi" w:hAnsiTheme="minorHAnsi"/>
                <w:w w:val="112"/>
                <w:lang w:val="mk-MK"/>
              </w:rPr>
              <w:t xml:space="preserve"> Кристина Темелкоска</w:t>
            </w:r>
          </w:p>
        </w:tc>
        <w:tc>
          <w:tcPr>
            <w:tcW w:w="5778" w:type="dxa"/>
            <w:vAlign w:val="center"/>
          </w:tcPr>
          <w:p w14:paraId="305CA5BE">
            <w:pPr>
              <w:ind w:left="57" w:right="57"/>
              <w:rPr>
                <w:rFonts w:eastAsia="Times New Roman" w:asciiTheme="minorHAnsi" w:hAnsiTheme="minorHAnsi"/>
                <w:w w:val="112"/>
                <w:lang w:val="mk-MK"/>
              </w:rPr>
            </w:pPr>
            <w:r>
              <w:rPr>
                <w:rFonts w:eastAsia="Times New Roman" w:asciiTheme="minorHAnsi" w:hAnsiTheme="minorHAnsi"/>
                <w:w w:val="112"/>
                <w:lang w:val="mk-MK"/>
              </w:rPr>
              <w:t>п</w:t>
            </w:r>
            <w:r>
              <w:rPr>
                <w:rFonts w:eastAsia="Times New Roman" w:asciiTheme="minorHAnsi" w:hAnsiTheme="minorHAnsi"/>
                <w:w w:val="112"/>
              </w:rPr>
              <w:t>сихолог</w:t>
            </w:r>
          </w:p>
          <w:p w14:paraId="32657EBC">
            <w:pPr>
              <w:ind w:left="57" w:right="57"/>
              <w:rPr>
                <w:rFonts w:eastAsia="Times New Roman" w:asciiTheme="minorHAnsi" w:hAnsiTheme="minorHAnsi"/>
                <w:w w:val="112"/>
                <w:lang w:val="mk-MK"/>
              </w:rPr>
            </w:pPr>
            <w:r>
              <w:rPr>
                <w:rFonts w:eastAsia="Times New Roman" w:asciiTheme="minorHAnsi" w:hAnsiTheme="minorHAnsi"/>
                <w:w w:val="112"/>
                <w:lang w:val="mk-MK"/>
              </w:rPr>
              <w:t>специјален едукатор и рехабилитатор</w:t>
            </w:r>
          </w:p>
        </w:tc>
      </w:tr>
      <w:tr w14:paraId="12BC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73AAE262">
            <w:pPr>
              <w:ind w:left="57" w:right="57"/>
              <w:rPr>
                <w:rFonts w:eastAsia="Times New Roman" w:asciiTheme="minorHAnsi" w:hAnsiTheme="minorHAnsi"/>
                <w:w w:val="112"/>
                <w:lang w:val="mk-MK"/>
              </w:rPr>
            </w:pPr>
          </w:p>
        </w:tc>
        <w:tc>
          <w:tcPr>
            <w:tcW w:w="5778" w:type="dxa"/>
            <w:vAlign w:val="center"/>
          </w:tcPr>
          <w:p w14:paraId="0A40DD86">
            <w:pPr>
              <w:ind w:right="57"/>
              <w:rPr>
                <w:rFonts w:eastAsia="Times New Roman" w:asciiTheme="minorHAnsi" w:hAnsiTheme="minorHAnsi"/>
                <w:w w:val="112"/>
              </w:rPr>
            </w:pPr>
            <w:r>
              <w:rPr>
                <w:rFonts w:eastAsia="Times New Roman" w:asciiTheme="minorHAnsi" w:hAnsiTheme="minorHAnsi"/>
                <w:w w:val="112"/>
              </w:rPr>
              <w:t>предметен наставник (1-3)</w:t>
            </w:r>
          </w:p>
        </w:tc>
      </w:tr>
      <w:tr w14:paraId="024F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6A05CEAF">
            <w:pPr>
              <w:ind w:left="57" w:right="57"/>
              <w:rPr>
                <w:rFonts w:eastAsia="Times New Roman" w:asciiTheme="minorHAnsi" w:hAnsiTheme="minorHAnsi"/>
                <w:w w:val="112"/>
                <w:lang w:val="mk-MK"/>
              </w:rPr>
            </w:pPr>
          </w:p>
        </w:tc>
        <w:tc>
          <w:tcPr>
            <w:tcW w:w="5778" w:type="dxa"/>
            <w:vAlign w:val="center"/>
          </w:tcPr>
          <w:p w14:paraId="28EE24A1">
            <w:pPr>
              <w:ind w:left="57" w:right="57"/>
              <w:rPr>
                <w:rFonts w:eastAsia="Times New Roman" w:asciiTheme="minorHAnsi" w:hAnsiTheme="minorHAnsi"/>
                <w:w w:val="112"/>
              </w:rPr>
            </w:pPr>
            <w:r>
              <w:rPr>
                <w:rFonts w:eastAsia="Times New Roman" w:asciiTheme="minorHAnsi" w:hAnsiTheme="minorHAnsi"/>
                <w:w w:val="112"/>
              </w:rPr>
              <w:t>одделенски наставник (1-3)</w:t>
            </w:r>
          </w:p>
        </w:tc>
      </w:tr>
      <w:tr w14:paraId="57D4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171926A0">
            <w:pPr>
              <w:ind w:right="57"/>
              <w:rPr>
                <w:rFonts w:eastAsia="Times New Roman" w:asciiTheme="minorHAnsi" w:hAnsiTheme="minorHAnsi"/>
                <w:w w:val="112"/>
              </w:rPr>
            </w:pPr>
          </w:p>
        </w:tc>
        <w:tc>
          <w:tcPr>
            <w:tcW w:w="5778" w:type="dxa"/>
            <w:vAlign w:val="center"/>
          </w:tcPr>
          <w:p w14:paraId="3D696F83">
            <w:pPr>
              <w:ind w:left="57" w:right="57"/>
              <w:rPr>
                <w:rFonts w:eastAsia="Times New Roman" w:asciiTheme="minorHAnsi" w:hAnsiTheme="minorHAnsi"/>
                <w:w w:val="112"/>
              </w:rPr>
            </w:pPr>
            <w:r>
              <w:rPr>
                <w:rFonts w:eastAsia="Times New Roman" w:asciiTheme="minorHAnsi" w:hAnsiTheme="minorHAnsi"/>
                <w:w w:val="112"/>
              </w:rPr>
              <w:t>претставници од училишен парламент (1-2)</w:t>
            </w:r>
          </w:p>
        </w:tc>
      </w:tr>
    </w:tbl>
    <w:p w14:paraId="7002C1A4">
      <w:pPr>
        <w:pStyle w:val="15"/>
        <w:tabs>
          <w:tab w:val="left" w:pos="8791"/>
        </w:tabs>
        <w:spacing w:after="0"/>
        <w:ind w:left="0"/>
        <w:rPr>
          <w:rFonts w:asciiTheme="minorHAnsi" w:hAnsiTheme="minorHAnsi"/>
          <w:b/>
          <w:sz w:val="28"/>
          <w:szCs w:val="28"/>
          <w:lang w:val="mk-MK"/>
        </w:rPr>
      </w:pPr>
    </w:p>
    <w:p w14:paraId="105C13C7">
      <w:pPr>
        <w:pStyle w:val="15"/>
        <w:tabs>
          <w:tab w:val="left" w:pos="8791"/>
        </w:tabs>
        <w:spacing w:after="0"/>
        <w:ind w:left="0"/>
        <w:rPr>
          <w:rFonts w:asciiTheme="minorHAnsi" w:hAnsiTheme="minorHAnsi"/>
          <w:b/>
          <w:sz w:val="28"/>
          <w:szCs w:val="28"/>
          <w:lang w:val="mk-MK"/>
        </w:rPr>
      </w:pPr>
    </w:p>
    <w:p w14:paraId="4F444A83">
      <w:pPr>
        <w:pStyle w:val="15"/>
        <w:tabs>
          <w:tab w:val="left" w:pos="8791"/>
        </w:tabs>
        <w:spacing w:after="0"/>
        <w:ind w:left="0"/>
        <w:rPr>
          <w:rFonts w:asciiTheme="minorHAnsi" w:hAnsiTheme="minorHAnsi"/>
          <w:b/>
          <w:sz w:val="28"/>
          <w:szCs w:val="28"/>
          <w:lang w:val="mk-MK"/>
        </w:rPr>
      </w:pPr>
    </w:p>
    <w:p w14:paraId="07BD4FCD">
      <w:pPr>
        <w:pStyle w:val="15"/>
        <w:tabs>
          <w:tab w:val="left" w:pos="8791"/>
        </w:tabs>
        <w:spacing w:after="0"/>
        <w:ind w:left="0"/>
        <w:rPr>
          <w:rFonts w:asciiTheme="minorHAnsi" w:hAnsiTheme="minorHAnsi"/>
          <w:szCs w:val="24"/>
          <w:lang w:val="mk-MK"/>
        </w:rPr>
      </w:pPr>
      <w:r>
        <w:rPr>
          <w:rFonts w:asciiTheme="minorHAnsi" w:hAnsiTheme="minorHAnsi"/>
          <w:b/>
          <w:sz w:val="28"/>
          <w:szCs w:val="28"/>
          <w:lang w:val="mk-MK"/>
        </w:rPr>
        <w:pict>
          <v:shape id="_x0000_i1054" o:spt="136" type="#_x0000_t136" style="height:21.95pt;width:216pt;" coordsize="21600,21600">
            <v:path/>
            <v:fill focussize="0,0"/>
            <v:stroke weight="1pt"/>
            <v:imagedata o:title=""/>
            <o:lock v:ext="edit" aspectratio="t"/>
            <v:textpath on="t" fitshape="t" fitpath="t" trim="t" xscale="f" string="27. Користена литература" style="font-family:Arial Black;font-size:14pt;font-style:italic;font-weight:bold;v-text-align:center;"/>
            <v:shadow on="t" opacity="52429f"/>
            <w10:wrap type="none"/>
            <w10:anchorlock/>
          </v:shape>
        </w:pict>
      </w:r>
    </w:p>
    <w:p w14:paraId="1B7F9179">
      <w:pPr>
        <w:pStyle w:val="15"/>
        <w:tabs>
          <w:tab w:val="left" w:pos="8791"/>
        </w:tabs>
        <w:spacing w:after="0"/>
        <w:ind w:left="720"/>
        <w:rPr>
          <w:rFonts w:asciiTheme="minorHAnsi" w:hAnsiTheme="minorHAnsi"/>
          <w:szCs w:val="24"/>
          <w:lang w:val="mk-MK"/>
        </w:rPr>
      </w:pPr>
      <w:r>
        <w:rPr>
          <w:rFonts w:asciiTheme="minorHAnsi" w:hAnsiTheme="minorHAnsi"/>
          <w:szCs w:val="24"/>
          <w:lang w:val="mk-MK"/>
        </w:rPr>
        <w:t>1.Правилник за формата и содржината на развојната и годишнат програма за работа на основното училиште,</w:t>
      </w:r>
    </w:p>
    <w:p w14:paraId="41D58E8E">
      <w:pPr>
        <w:pStyle w:val="15"/>
        <w:tabs>
          <w:tab w:val="left" w:pos="8791"/>
        </w:tabs>
        <w:spacing w:after="0"/>
        <w:ind w:left="720"/>
        <w:rPr>
          <w:rFonts w:asciiTheme="minorHAnsi" w:hAnsiTheme="minorHAnsi"/>
          <w:szCs w:val="24"/>
          <w:highlight w:val="yellow"/>
          <w:lang w:val="mk-MK"/>
        </w:rPr>
      </w:pPr>
      <w:r>
        <w:rPr>
          <w:rFonts w:asciiTheme="minorHAnsi" w:hAnsiTheme="minorHAnsi"/>
          <w:szCs w:val="24"/>
          <w:lang w:val="mk-MK"/>
        </w:rPr>
        <w:t xml:space="preserve">    („Службен весник на РСМакедонија</w:t>
      </w:r>
      <w:r>
        <w:t xml:space="preserve"> </w:t>
      </w:r>
      <w:r>
        <w:rPr>
          <w:rFonts w:asciiTheme="minorHAnsi" w:hAnsiTheme="minorHAnsi" w:cstheme="minorHAnsi"/>
        </w:rPr>
        <w:t>бр. 161/19 и 229/20</w:t>
      </w:r>
      <w:r>
        <w:t>)</w:t>
      </w:r>
      <w:r>
        <w:rPr>
          <w:rFonts w:asciiTheme="minorHAnsi" w:hAnsiTheme="minorHAnsi"/>
          <w:szCs w:val="24"/>
          <w:lang w:val="mk-MK"/>
        </w:rPr>
        <w:t xml:space="preserve"> “,</w:t>
      </w:r>
    </w:p>
    <w:p w14:paraId="165AA23D">
      <w:pPr>
        <w:pStyle w:val="15"/>
        <w:tabs>
          <w:tab w:val="left" w:pos="8791"/>
        </w:tabs>
        <w:spacing w:after="0"/>
        <w:ind w:left="720"/>
        <w:rPr>
          <w:rFonts w:asciiTheme="minorHAnsi" w:hAnsiTheme="minorHAnsi" w:cstheme="minorHAnsi"/>
          <w:szCs w:val="24"/>
          <w:lang w:val="mk-MK"/>
        </w:rPr>
      </w:pPr>
      <w:r>
        <w:rPr>
          <w:rFonts w:asciiTheme="minorHAnsi" w:hAnsiTheme="minorHAnsi"/>
          <w:szCs w:val="24"/>
          <w:lang w:val="mk-MK"/>
        </w:rPr>
        <w:t>2.Закон за основно образование,</w:t>
      </w:r>
      <w:r>
        <w:rPr>
          <w:rFonts w:ascii="StobiSerif Regular" w:hAnsi="StobiSerif Regular" w:eastAsia="Times New Roman"/>
        </w:rPr>
        <w:t xml:space="preserve"> („</w:t>
      </w:r>
      <w:r>
        <w:rPr>
          <w:rFonts w:eastAsia="Times New Roman" w:asciiTheme="minorHAnsi" w:hAnsiTheme="minorHAnsi" w:cstheme="minorHAnsi"/>
        </w:rPr>
        <w:t>Службен весник на Република Северна Македонија“ бр. 161/19, 229/20, 3/25 и 74/25</w:t>
      </w:r>
    </w:p>
    <w:p w14:paraId="0594F0A0">
      <w:pPr>
        <w:pStyle w:val="15"/>
        <w:tabs>
          <w:tab w:val="left" w:pos="8791"/>
        </w:tabs>
        <w:spacing w:after="0"/>
        <w:ind w:left="720"/>
        <w:rPr>
          <w:rFonts w:asciiTheme="minorHAnsi" w:hAnsiTheme="minorHAnsi"/>
          <w:szCs w:val="24"/>
          <w:lang w:val="mk-MK"/>
        </w:rPr>
      </w:pPr>
      <w:r>
        <w:rPr>
          <w:rFonts w:asciiTheme="minorHAnsi" w:hAnsiTheme="minorHAnsi"/>
          <w:szCs w:val="24"/>
          <w:lang w:val="mk-MK"/>
        </w:rPr>
        <w:t>3. Годишна програма за работна на основното општинско училиште ООУ„Кочо Рацин“Прилеп за учебната 2025/26г</w:t>
      </w:r>
    </w:p>
    <w:p w14:paraId="6ED8AD2C">
      <w:pPr>
        <w:pStyle w:val="15"/>
        <w:tabs>
          <w:tab w:val="left" w:pos="8791"/>
        </w:tabs>
        <w:spacing w:after="0"/>
        <w:ind w:left="720"/>
        <w:rPr>
          <w:rFonts w:asciiTheme="minorHAnsi" w:hAnsiTheme="minorHAnsi"/>
          <w:szCs w:val="24"/>
          <w:lang w:val="mk-MK"/>
        </w:rPr>
      </w:pPr>
      <w:r>
        <w:rPr>
          <w:rFonts w:asciiTheme="minorHAnsi" w:hAnsiTheme="minorHAnsi"/>
          <w:szCs w:val="24"/>
          <w:lang w:val="mk-MK"/>
        </w:rPr>
        <w:t>4.Годишен извештај за работата на основното општинско училиште ООУ„Кочо Рацин“Прилеп за учебната 2024/25г</w:t>
      </w:r>
    </w:p>
    <w:p w14:paraId="633F6AA0">
      <w:pPr>
        <w:pStyle w:val="15"/>
        <w:tabs>
          <w:tab w:val="left" w:pos="8791"/>
        </w:tabs>
        <w:spacing w:after="0"/>
        <w:ind w:left="720"/>
        <w:rPr>
          <w:rFonts w:asciiTheme="minorHAnsi" w:hAnsiTheme="minorHAnsi"/>
          <w:szCs w:val="24"/>
          <w:lang w:val="mk-MK"/>
        </w:rPr>
      </w:pPr>
      <w:r>
        <w:rPr>
          <w:rFonts w:asciiTheme="minorHAnsi" w:hAnsiTheme="minorHAnsi"/>
          <w:szCs w:val="24"/>
          <w:lang w:val="mk-MK"/>
        </w:rPr>
        <w:t>5.Спроведена самоевалуација за работата на основното општинско училиште ООУ„Кочо Рацин“Прилеп за периодот од 20</w:t>
      </w:r>
      <w:r>
        <w:rPr>
          <w:rFonts w:asciiTheme="minorHAnsi" w:hAnsiTheme="minorHAnsi"/>
          <w:szCs w:val="24"/>
          <w:lang w:val="en-GB"/>
        </w:rPr>
        <w:t>2</w:t>
      </w:r>
      <w:r>
        <w:rPr>
          <w:rFonts w:asciiTheme="minorHAnsi" w:hAnsiTheme="minorHAnsi"/>
          <w:szCs w:val="24"/>
          <w:lang w:val="mk-MK"/>
        </w:rPr>
        <w:t>3-2025г</w:t>
      </w:r>
    </w:p>
    <w:p w14:paraId="61D61917">
      <w:pPr>
        <w:pStyle w:val="15"/>
        <w:tabs>
          <w:tab w:val="left" w:pos="8791"/>
        </w:tabs>
        <w:spacing w:after="0"/>
        <w:ind w:left="720"/>
        <w:rPr>
          <w:rFonts w:asciiTheme="minorHAnsi" w:hAnsiTheme="minorHAnsi"/>
          <w:szCs w:val="24"/>
          <w:lang w:val="mk-MK"/>
        </w:rPr>
      </w:pPr>
      <w:r>
        <w:rPr>
          <w:rFonts w:asciiTheme="minorHAnsi" w:hAnsiTheme="minorHAnsi"/>
          <w:szCs w:val="24"/>
          <w:lang w:val="mk-MK"/>
        </w:rPr>
        <w:t>6.Конечен извештај од извршена интегрална евалуација за работата на ООУ„Кочо Рацин“Прилеп од  25-27.</w:t>
      </w:r>
      <w:r>
        <w:rPr>
          <w:rFonts w:asciiTheme="minorHAnsi" w:hAnsiTheme="minorHAnsi"/>
          <w:szCs w:val="24"/>
          <w:lang w:val="en-GB"/>
        </w:rPr>
        <w:t>11</w:t>
      </w:r>
      <w:r>
        <w:rPr>
          <w:rFonts w:asciiTheme="minorHAnsi" w:hAnsiTheme="minorHAnsi"/>
          <w:szCs w:val="24"/>
          <w:lang w:val="mk-MK"/>
        </w:rPr>
        <w:t>.20</w:t>
      </w:r>
      <w:r>
        <w:rPr>
          <w:rFonts w:asciiTheme="minorHAnsi" w:hAnsiTheme="minorHAnsi"/>
          <w:szCs w:val="24"/>
          <w:lang w:val="en-GB"/>
        </w:rPr>
        <w:t>24</w:t>
      </w:r>
      <w:r>
        <w:rPr>
          <w:rFonts w:asciiTheme="minorHAnsi" w:hAnsiTheme="minorHAnsi"/>
          <w:szCs w:val="24"/>
          <w:lang w:val="mk-MK"/>
        </w:rPr>
        <w:t>г</w:t>
      </w:r>
    </w:p>
    <w:p w14:paraId="1A6B6BAB">
      <w:pPr>
        <w:pStyle w:val="15"/>
        <w:tabs>
          <w:tab w:val="left" w:pos="8791"/>
        </w:tabs>
        <w:spacing w:after="0"/>
        <w:ind w:left="720"/>
        <w:rPr>
          <w:rFonts w:asciiTheme="minorHAnsi" w:hAnsiTheme="minorHAnsi"/>
          <w:szCs w:val="24"/>
          <w:lang w:val="mk-MK"/>
        </w:rPr>
      </w:pPr>
      <w:r>
        <w:rPr>
          <w:rFonts w:asciiTheme="minorHAnsi" w:hAnsiTheme="minorHAnsi"/>
          <w:szCs w:val="24"/>
          <w:lang w:val="mk-MK"/>
        </w:rPr>
        <w:t>7.Известувања и предлози од МОН бр.12-13554/1 од 10.11.2017 за реализирање активности поврзани со антикорупциска едукација</w:t>
      </w:r>
    </w:p>
    <w:p w14:paraId="41F7B503">
      <w:pPr>
        <w:pStyle w:val="15"/>
        <w:tabs>
          <w:tab w:val="left" w:pos="8791"/>
        </w:tabs>
        <w:spacing w:after="0"/>
        <w:ind w:left="720"/>
        <w:rPr>
          <w:rFonts w:asciiTheme="minorHAnsi" w:hAnsiTheme="minorHAnsi"/>
          <w:szCs w:val="24"/>
          <w:lang w:val="mk-MK"/>
        </w:rPr>
      </w:pPr>
      <w:r>
        <w:rPr>
          <w:rFonts w:asciiTheme="minorHAnsi" w:hAnsiTheme="minorHAnsi"/>
          <w:szCs w:val="24"/>
          <w:lang w:val="mk-MK"/>
        </w:rPr>
        <w:t>8. Упатства за реализирање Отворен ден на демократија</w:t>
      </w:r>
    </w:p>
    <w:p w14:paraId="0FBB1F42">
      <w:pPr>
        <w:pStyle w:val="15"/>
        <w:tabs>
          <w:tab w:val="left" w:pos="8791"/>
        </w:tabs>
        <w:spacing w:after="0"/>
        <w:ind w:left="720"/>
        <w:rPr>
          <w:rFonts w:asciiTheme="minorHAnsi" w:hAnsiTheme="minorHAnsi"/>
          <w:szCs w:val="24"/>
          <w:lang w:val="mk-MK"/>
        </w:rPr>
      </w:pPr>
      <w:r>
        <w:rPr>
          <w:rFonts w:asciiTheme="minorHAnsi" w:hAnsiTheme="minorHAnsi"/>
          <w:szCs w:val="24"/>
          <w:lang w:val="mk-MK"/>
        </w:rPr>
        <w:t>9. Програма за развој на училиштето</w:t>
      </w:r>
    </w:p>
    <w:p w14:paraId="096DFC6C">
      <w:pPr>
        <w:pStyle w:val="15"/>
        <w:tabs>
          <w:tab w:val="left" w:pos="8791"/>
        </w:tabs>
        <w:spacing w:after="0"/>
        <w:ind w:left="720"/>
        <w:rPr>
          <w:rFonts w:asciiTheme="minorHAnsi" w:hAnsiTheme="minorHAnsi"/>
          <w:szCs w:val="24"/>
          <w:lang w:val="mk-MK"/>
        </w:rPr>
      </w:pPr>
      <w:r>
        <w:rPr>
          <w:rFonts w:asciiTheme="minorHAnsi" w:hAnsiTheme="minorHAnsi"/>
          <w:szCs w:val="24"/>
          <w:lang w:val="mk-MK"/>
        </w:rPr>
        <w:t>10. Статут на училиштето</w:t>
      </w:r>
    </w:p>
    <w:p w14:paraId="635A718F">
      <w:pPr>
        <w:pStyle w:val="15"/>
        <w:tabs>
          <w:tab w:val="left" w:pos="8791"/>
        </w:tabs>
        <w:spacing w:after="0"/>
        <w:ind w:left="720"/>
        <w:rPr>
          <w:rFonts w:asciiTheme="minorHAnsi" w:hAnsiTheme="minorHAnsi"/>
          <w:szCs w:val="24"/>
          <w:lang w:val="mk-MK"/>
        </w:rPr>
      </w:pPr>
      <w:r>
        <w:rPr>
          <w:rFonts w:asciiTheme="minorHAnsi" w:hAnsiTheme="minorHAnsi"/>
          <w:szCs w:val="24"/>
          <w:lang w:val="mk-MK"/>
        </w:rPr>
        <w:t>11.Документи и акти на МОН</w:t>
      </w:r>
    </w:p>
    <w:p w14:paraId="6FC28621">
      <w:pPr>
        <w:pStyle w:val="15"/>
        <w:tabs>
          <w:tab w:val="left" w:pos="8791"/>
        </w:tabs>
        <w:spacing w:after="0"/>
        <w:ind w:left="720"/>
        <w:rPr>
          <w:rFonts w:asciiTheme="minorHAnsi" w:hAnsiTheme="minorHAnsi"/>
          <w:szCs w:val="24"/>
          <w:lang w:val="mk-MK"/>
        </w:rPr>
      </w:pPr>
      <w:r>
        <w:rPr>
          <w:rFonts w:asciiTheme="minorHAnsi" w:hAnsiTheme="minorHAnsi"/>
          <w:szCs w:val="24"/>
          <w:lang w:val="mk-MK"/>
        </w:rPr>
        <w:t>12.Извештаи и укажувања од БРО, ДПИ и ЛСПрилеп</w:t>
      </w:r>
    </w:p>
    <w:p w14:paraId="6717C702">
      <w:pPr>
        <w:pStyle w:val="15"/>
        <w:tabs>
          <w:tab w:val="left" w:pos="8791"/>
        </w:tabs>
        <w:spacing w:after="0"/>
        <w:ind w:left="720"/>
        <w:rPr>
          <w:rFonts w:asciiTheme="minorHAnsi" w:hAnsiTheme="minorHAnsi"/>
          <w:szCs w:val="24"/>
          <w:lang w:val="mk-MK"/>
        </w:rPr>
      </w:pPr>
      <w:r>
        <w:rPr>
          <w:rFonts w:asciiTheme="minorHAnsi" w:hAnsiTheme="minorHAnsi"/>
          <w:szCs w:val="24"/>
          <w:lang w:val="mk-MK"/>
        </w:rPr>
        <w:t>13. Одлуки на Училиштен одбор</w:t>
      </w:r>
    </w:p>
    <w:p w14:paraId="496298FF">
      <w:pPr>
        <w:pStyle w:val="15"/>
        <w:tabs>
          <w:tab w:val="left" w:pos="8791"/>
        </w:tabs>
        <w:spacing w:after="0"/>
        <w:ind w:left="0"/>
        <w:rPr>
          <w:rFonts w:asciiTheme="minorHAnsi" w:hAnsiTheme="minorHAnsi"/>
          <w:szCs w:val="24"/>
        </w:rPr>
      </w:pPr>
    </w:p>
    <w:p w14:paraId="4A70045D">
      <w:pPr>
        <w:pStyle w:val="15"/>
        <w:tabs>
          <w:tab w:val="left" w:pos="8791"/>
        </w:tabs>
        <w:spacing w:after="0"/>
        <w:ind w:left="0"/>
        <w:rPr>
          <w:rFonts w:asciiTheme="minorHAnsi" w:hAnsiTheme="minorHAnsi"/>
          <w:szCs w:val="24"/>
          <w:lang w:val="mk-MK"/>
        </w:rPr>
      </w:pPr>
    </w:p>
    <w:p w14:paraId="7818CF48">
      <w:pPr>
        <w:pStyle w:val="15"/>
        <w:tabs>
          <w:tab w:val="left" w:pos="8791"/>
        </w:tabs>
        <w:spacing w:after="0"/>
        <w:ind w:left="0"/>
        <w:rPr>
          <w:rFonts w:asciiTheme="minorHAnsi" w:hAnsiTheme="minorHAnsi"/>
          <w:szCs w:val="24"/>
          <w:lang w:val="mk-MK"/>
        </w:rPr>
      </w:pPr>
    </w:p>
    <w:p w14:paraId="55F78A83">
      <w:pPr>
        <w:pStyle w:val="15"/>
        <w:tabs>
          <w:tab w:val="left" w:pos="8791"/>
        </w:tabs>
        <w:spacing w:after="0"/>
        <w:ind w:left="0"/>
        <w:rPr>
          <w:rFonts w:asciiTheme="minorHAnsi" w:hAnsiTheme="minorHAnsi"/>
          <w:szCs w:val="24"/>
          <w:lang w:val="mk-MK"/>
        </w:rPr>
      </w:pPr>
    </w:p>
    <w:p w14:paraId="2926C7B6">
      <w:pPr>
        <w:pStyle w:val="15"/>
        <w:tabs>
          <w:tab w:val="left" w:pos="8791"/>
        </w:tabs>
        <w:spacing w:after="0"/>
        <w:ind w:left="0"/>
        <w:rPr>
          <w:rFonts w:asciiTheme="minorHAnsi" w:hAnsiTheme="minorHAnsi"/>
          <w:szCs w:val="24"/>
          <w:lang w:val="mk-MK"/>
        </w:rPr>
      </w:pPr>
    </w:p>
    <w:p w14:paraId="3FDE19CC">
      <w:pPr>
        <w:pStyle w:val="15"/>
        <w:tabs>
          <w:tab w:val="left" w:pos="8791"/>
        </w:tabs>
        <w:spacing w:after="0"/>
        <w:ind w:left="0"/>
        <w:rPr>
          <w:rFonts w:asciiTheme="minorHAnsi" w:hAnsiTheme="minorHAnsi"/>
          <w:szCs w:val="24"/>
          <w:lang w:val="mk-MK"/>
        </w:rPr>
      </w:pPr>
    </w:p>
    <w:p w14:paraId="09B23E39">
      <w:pPr>
        <w:pStyle w:val="15"/>
        <w:tabs>
          <w:tab w:val="left" w:pos="8791"/>
        </w:tabs>
        <w:spacing w:after="0"/>
        <w:ind w:left="0"/>
        <w:rPr>
          <w:rFonts w:asciiTheme="minorHAnsi" w:hAnsiTheme="minorHAnsi"/>
          <w:szCs w:val="24"/>
          <w:lang w:val="mk-MK"/>
        </w:rPr>
      </w:pPr>
    </w:p>
    <w:p w14:paraId="7EF90C68">
      <w:pPr>
        <w:pStyle w:val="15"/>
        <w:tabs>
          <w:tab w:val="left" w:pos="8791"/>
        </w:tabs>
        <w:spacing w:after="0"/>
        <w:ind w:left="0"/>
        <w:rPr>
          <w:rFonts w:asciiTheme="minorHAnsi" w:hAnsiTheme="minorHAnsi"/>
          <w:szCs w:val="24"/>
          <w:lang w:val="mk-MK"/>
        </w:rPr>
      </w:pPr>
    </w:p>
    <w:p w14:paraId="6F8D5AB2">
      <w:pPr>
        <w:pStyle w:val="15"/>
        <w:tabs>
          <w:tab w:val="left" w:pos="8791"/>
        </w:tabs>
        <w:spacing w:after="0"/>
        <w:ind w:left="0"/>
        <w:rPr>
          <w:rFonts w:asciiTheme="minorHAnsi" w:hAnsiTheme="minorHAnsi"/>
          <w:szCs w:val="24"/>
          <w:lang w:val="mk-MK"/>
        </w:rPr>
      </w:pPr>
    </w:p>
    <w:p w14:paraId="52B89066">
      <w:pPr>
        <w:pStyle w:val="15"/>
        <w:tabs>
          <w:tab w:val="left" w:pos="8791"/>
        </w:tabs>
        <w:spacing w:after="0"/>
        <w:ind w:left="0"/>
        <w:rPr>
          <w:rFonts w:asciiTheme="minorHAnsi" w:hAnsiTheme="minorHAnsi"/>
          <w:szCs w:val="24"/>
          <w:lang w:val="mk-MK"/>
        </w:rPr>
      </w:pPr>
    </w:p>
    <w:p w14:paraId="3BA7FC81">
      <w:pPr>
        <w:pStyle w:val="15"/>
        <w:tabs>
          <w:tab w:val="left" w:pos="8791"/>
        </w:tabs>
        <w:spacing w:after="0"/>
        <w:ind w:left="0"/>
        <w:rPr>
          <w:rFonts w:asciiTheme="minorHAnsi" w:hAnsiTheme="minorHAnsi"/>
          <w:szCs w:val="24"/>
          <w:lang w:val="mk-MK"/>
        </w:rPr>
      </w:pPr>
    </w:p>
    <w:p w14:paraId="1B3F52FB">
      <w:pPr>
        <w:pStyle w:val="15"/>
        <w:tabs>
          <w:tab w:val="left" w:pos="8791"/>
        </w:tabs>
        <w:spacing w:after="0"/>
        <w:ind w:left="0"/>
        <w:rPr>
          <w:rFonts w:asciiTheme="minorHAnsi" w:hAnsiTheme="minorHAnsi"/>
          <w:szCs w:val="24"/>
          <w:lang w:val="mk-MK"/>
        </w:rPr>
      </w:pPr>
    </w:p>
    <w:p w14:paraId="62B7E527">
      <w:pPr>
        <w:pStyle w:val="15"/>
        <w:tabs>
          <w:tab w:val="left" w:pos="8791"/>
        </w:tabs>
        <w:spacing w:after="0"/>
        <w:ind w:left="0"/>
        <w:rPr>
          <w:rFonts w:asciiTheme="minorHAnsi" w:hAnsiTheme="minorHAnsi"/>
          <w:szCs w:val="24"/>
          <w:lang w:val="mk-MK"/>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23"/>
        <w:gridCol w:w="3732"/>
        <w:gridCol w:w="6316"/>
      </w:tblGrid>
      <w:tr w14:paraId="1678B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3" w:type="dxa"/>
          </w:tcPr>
          <w:p w14:paraId="2B59BF27">
            <w:pPr>
              <w:pStyle w:val="15"/>
              <w:tabs>
                <w:tab w:val="left" w:pos="8791"/>
              </w:tabs>
              <w:spacing w:after="0"/>
              <w:ind w:left="0"/>
              <w:rPr>
                <w:rFonts w:asciiTheme="minorHAnsi" w:hAnsiTheme="minorHAnsi"/>
                <w:szCs w:val="24"/>
                <w:lang w:val="mk-MK"/>
              </w:rPr>
            </w:pPr>
            <w:r>
              <w:rPr>
                <w:rFonts w:asciiTheme="minorHAnsi" w:hAnsiTheme="minorHAnsi"/>
                <w:szCs w:val="24"/>
                <w:lang w:val="mk-MK"/>
              </w:rPr>
              <w:t xml:space="preserve">Датум, </w:t>
            </w:r>
          </w:p>
          <w:p w14:paraId="6340E394">
            <w:pPr>
              <w:pStyle w:val="15"/>
              <w:tabs>
                <w:tab w:val="left" w:pos="8791"/>
              </w:tabs>
              <w:spacing w:after="0"/>
              <w:ind w:left="0"/>
              <w:rPr>
                <w:rFonts w:asciiTheme="minorHAnsi" w:hAnsiTheme="minorHAnsi"/>
                <w:szCs w:val="24"/>
                <w:lang w:val="mk-MK"/>
              </w:rPr>
            </w:pPr>
            <w:r>
              <w:rPr>
                <w:rFonts w:asciiTheme="minorHAnsi" w:hAnsiTheme="minorHAnsi"/>
                <w:szCs w:val="24"/>
                <w:lang w:val="mk-MK"/>
              </w:rPr>
              <w:t>Јануари, 2026</w:t>
            </w:r>
          </w:p>
        </w:tc>
        <w:tc>
          <w:tcPr>
            <w:tcW w:w="3732" w:type="dxa"/>
          </w:tcPr>
          <w:p w14:paraId="23FFC74E">
            <w:pPr>
              <w:pStyle w:val="15"/>
              <w:tabs>
                <w:tab w:val="left" w:pos="8791"/>
              </w:tabs>
              <w:spacing w:after="0"/>
              <w:ind w:left="0"/>
              <w:jc w:val="center"/>
              <w:rPr>
                <w:rFonts w:asciiTheme="minorHAnsi" w:hAnsiTheme="minorHAnsi"/>
                <w:szCs w:val="24"/>
                <w:lang w:val="mk-MK"/>
              </w:rPr>
            </w:pPr>
            <w:r>
              <w:rPr>
                <w:rFonts w:asciiTheme="minorHAnsi" w:hAnsiTheme="minorHAnsi"/>
                <w:szCs w:val="24"/>
                <w:lang w:val="mk-MK"/>
              </w:rPr>
              <w:t>МП</w:t>
            </w:r>
          </w:p>
        </w:tc>
        <w:tc>
          <w:tcPr>
            <w:tcW w:w="6316" w:type="dxa"/>
          </w:tcPr>
          <w:p w14:paraId="06A7E892">
            <w:pPr>
              <w:pStyle w:val="15"/>
              <w:tabs>
                <w:tab w:val="left" w:pos="8791"/>
              </w:tabs>
              <w:spacing w:after="0"/>
              <w:ind w:left="0"/>
              <w:jc w:val="center"/>
              <w:rPr>
                <w:rFonts w:asciiTheme="minorHAnsi" w:hAnsiTheme="minorHAnsi"/>
                <w:sz w:val="24"/>
                <w:szCs w:val="24"/>
                <w:lang w:val="mk-MK"/>
              </w:rPr>
            </w:pPr>
            <w:r>
              <w:rPr>
                <w:rFonts w:asciiTheme="minorHAnsi" w:hAnsiTheme="minorHAnsi"/>
                <w:i/>
                <w:sz w:val="24"/>
                <w:szCs w:val="24"/>
                <w:lang w:val="mk-MK"/>
              </w:rPr>
              <w:t>Директор,</w:t>
            </w:r>
          </w:p>
          <w:p w14:paraId="58C4539D">
            <w:pPr>
              <w:pStyle w:val="15"/>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 xml:space="preserve"> Јулијана Тренкоска</w:t>
            </w:r>
          </w:p>
          <w:p w14:paraId="7AD6BC47">
            <w:pPr>
              <w:pStyle w:val="15"/>
              <w:tabs>
                <w:tab w:val="left" w:pos="8791"/>
              </w:tabs>
              <w:spacing w:after="0"/>
              <w:ind w:left="0"/>
              <w:jc w:val="center"/>
              <w:rPr>
                <w:rFonts w:asciiTheme="minorHAnsi" w:hAnsiTheme="minorHAnsi"/>
                <w:b/>
                <w:sz w:val="24"/>
                <w:szCs w:val="24"/>
                <w:lang w:val="mk-MK"/>
              </w:rPr>
            </w:pPr>
          </w:p>
          <w:p w14:paraId="301D1D6D">
            <w:pPr>
              <w:pStyle w:val="15"/>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w:t>
            </w:r>
          </w:p>
        </w:tc>
      </w:tr>
    </w:tbl>
    <w:p w14:paraId="5BEC4E47"/>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23"/>
        <w:gridCol w:w="3732"/>
        <w:gridCol w:w="6316"/>
      </w:tblGrid>
      <w:tr w14:paraId="4EDC3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3" w:type="dxa"/>
          </w:tcPr>
          <w:p w14:paraId="09142C1C">
            <w:pPr>
              <w:pStyle w:val="15"/>
              <w:tabs>
                <w:tab w:val="left" w:pos="8791"/>
              </w:tabs>
              <w:spacing w:after="0"/>
              <w:ind w:left="0"/>
              <w:rPr>
                <w:rFonts w:asciiTheme="minorHAnsi" w:hAnsiTheme="minorHAnsi"/>
                <w:szCs w:val="24"/>
                <w:lang w:val="mk-MK"/>
              </w:rPr>
            </w:pPr>
          </w:p>
        </w:tc>
        <w:tc>
          <w:tcPr>
            <w:tcW w:w="3732" w:type="dxa"/>
          </w:tcPr>
          <w:p w14:paraId="7F2EAA0D">
            <w:pPr>
              <w:pStyle w:val="15"/>
              <w:tabs>
                <w:tab w:val="left" w:pos="8791"/>
              </w:tabs>
              <w:spacing w:after="0"/>
              <w:ind w:left="0"/>
              <w:jc w:val="center"/>
              <w:rPr>
                <w:rFonts w:asciiTheme="minorHAnsi" w:hAnsiTheme="minorHAnsi"/>
                <w:szCs w:val="24"/>
                <w:lang w:val="mk-MK"/>
              </w:rPr>
            </w:pPr>
          </w:p>
        </w:tc>
        <w:tc>
          <w:tcPr>
            <w:tcW w:w="6316" w:type="dxa"/>
          </w:tcPr>
          <w:p w14:paraId="66E476BE">
            <w:pPr>
              <w:pStyle w:val="15"/>
              <w:tabs>
                <w:tab w:val="left" w:pos="8791"/>
              </w:tabs>
              <w:spacing w:after="0"/>
              <w:ind w:left="0"/>
              <w:jc w:val="center"/>
              <w:rPr>
                <w:rFonts w:asciiTheme="minorHAnsi" w:hAnsiTheme="minorHAnsi"/>
                <w:b/>
                <w:sz w:val="24"/>
                <w:szCs w:val="24"/>
                <w:lang w:val="mk-MK"/>
              </w:rPr>
            </w:pPr>
            <w:r>
              <w:rPr>
                <w:rFonts w:asciiTheme="minorHAnsi" w:hAnsiTheme="minorHAnsi"/>
                <w:i/>
                <w:sz w:val="24"/>
                <w:szCs w:val="24"/>
                <w:lang w:val="mk-MK"/>
              </w:rPr>
              <w:t>Претседател на Училишен одбор</w:t>
            </w:r>
            <w:r>
              <w:rPr>
                <w:rFonts w:asciiTheme="minorHAnsi" w:hAnsiTheme="minorHAnsi"/>
                <w:sz w:val="24"/>
                <w:szCs w:val="24"/>
                <w:lang w:val="mk-MK"/>
              </w:rPr>
              <w:t xml:space="preserve">, </w:t>
            </w:r>
          </w:p>
          <w:p w14:paraId="2842F4B0">
            <w:pPr>
              <w:pStyle w:val="15"/>
              <w:tabs>
                <w:tab w:val="left" w:pos="8791"/>
              </w:tabs>
              <w:spacing w:after="0"/>
              <w:ind w:left="0"/>
              <w:jc w:val="center"/>
              <w:rPr>
                <w:rFonts w:asciiTheme="minorHAnsi" w:hAnsiTheme="minorHAnsi"/>
                <w:b/>
                <w:sz w:val="24"/>
                <w:szCs w:val="24"/>
                <w:lang w:val="mk-MK"/>
              </w:rPr>
            </w:pPr>
            <w:r>
              <w:rPr>
                <w:rFonts w:asciiTheme="minorHAnsi" w:hAnsiTheme="minorHAnsi"/>
                <w:sz w:val="24"/>
                <w:szCs w:val="24"/>
                <w:lang w:val="mk-MK"/>
              </w:rPr>
              <w:t>Емилија Хаџи Ристеска</w:t>
            </w:r>
          </w:p>
          <w:p w14:paraId="3D75A532">
            <w:pPr>
              <w:pStyle w:val="15"/>
              <w:tabs>
                <w:tab w:val="left" w:pos="8791"/>
              </w:tabs>
              <w:spacing w:after="0"/>
              <w:ind w:left="0"/>
              <w:jc w:val="center"/>
              <w:rPr>
                <w:rFonts w:asciiTheme="minorHAnsi" w:hAnsiTheme="minorHAnsi"/>
                <w:i/>
                <w:sz w:val="24"/>
                <w:szCs w:val="24"/>
                <w:lang w:val="mk-MK"/>
              </w:rPr>
            </w:pPr>
            <w:r>
              <w:rPr>
                <w:rFonts w:asciiTheme="minorHAnsi" w:hAnsiTheme="minorHAnsi"/>
                <w:sz w:val="24"/>
                <w:szCs w:val="24"/>
                <w:lang w:val="mk-MK"/>
              </w:rPr>
              <w:t>----------------------------------------------------------</w:t>
            </w:r>
          </w:p>
        </w:tc>
      </w:tr>
    </w:tbl>
    <w:p w14:paraId="5BE98472">
      <w:pPr>
        <w:rPr>
          <w:rFonts w:cs="Arial"/>
          <w:b/>
          <w:i/>
          <w:sz w:val="28"/>
          <w:u w:val="single"/>
          <w:lang w:val="en-GB"/>
        </w:rPr>
      </w:pPr>
    </w:p>
    <w:p w14:paraId="2F2714B6">
      <w:pPr>
        <w:rPr>
          <w:rFonts w:cs="Arial"/>
          <w:b/>
          <w:i/>
          <w:sz w:val="28"/>
          <w:u w:val="single"/>
          <w:lang w:val="mk-MK"/>
        </w:rPr>
      </w:pPr>
    </w:p>
    <w:p w14:paraId="68190C75">
      <w:pPr>
        <w:jc w:val="center"/>
        <w:rPr>
          <w:rFonts w:cs="Arial"/>
          <w:b/>
          <w:i/>
          <w:sz w:val="28"/>
          <w:u w:val="single"/>
        </w:rPr>
      </w:pPr>
    </w:p>
    <w:p w14:paraId="04E16692">
      <w:pPr>
        <w:jc w:val="center"/>
        <w:rPr>
          <w:rFonts w:cs="Arial"/>
          <w:b/>
          <w:i/>
          <w:sz w:val="28"/>
          <w:u w:val="single"/>
        </w:rPr>
      </w:pPr>
    </w:p>
    <w:p w14:paraId="70F30215">
      <w:pPr>
        <w:jc w:val="center"/>
        <w:rPr>
          <w:rFonts w:cs="Arial"/>
          <w:b/>
          <w:i/>
          <w:sz w:val="28"/>
          <w:u w:val="single"/>
        </w:rPr>
      </w:pPr>
    </w:p>
    <w:p w14:paraId="5E7A18B2">
      <w:pPr>
        <w:jc w:val="center"/>
        <w:rPr>
          <w:rFonts w:cs="Arial"/>
          <w:b/>
          <w:i/>
          <w:sz w:val="28"/>
          <w:u w:val="single"/>
        </w:rPr>
      </w:pPr>
    </w:p>
    <w:p w14:paraId="7397C504">
      <w:pPr>
        <w:jc w:val="center"/>
        <w:rPr>
          <w:rFonts w:cs="Arial"/>
          <w:b/>
          <w:i/>
          <w:sz w:val="28"/>
          <w:u w:val="single"/>
        </w:rPr>
      </w:pPr>
    </w:p>
    <w:p w14:paraId="47A830BA">
      <w:pPr>
        <w:jc w:val="center"/>
        <w:rPr>
          <w:rFonts w:cs="Arial"/>
          <w:b/>
          <w:i/>
          <w:sz w:val="28"/>
          <w:u w:val="single"/>
        </w:rPr>
      </w:pPr>
    </w:p>
    <w:p w14:paraId="65A947E5">
      <w:pPr>
        <w:jc w:val="center"/>
        <w:rPr>
          <w:rFonts w:cs="Arial"/>
          <w:b/>
          <w:i/>
          <w:sz w:val="28"/>
          <w:u w:val="single"/>
        </w:rPr>
      </w:pPr>
    </w:p>
    <w:p w14:paraId="0EB2103E">
      <w:pPr>
        <w:jc w:val="center"/>
        <w:rPr>
          <w:rFonts w:cs="Arial"/>
          <w:b/>
          <w:i/>
          <w:sz w:val="28"/>
          <w:u w:val="single"/>
        </w:rPr>
      </w:pPr>
    </w:p>
    <w:p w14:paraId="2DA973BE">
      <w:pPr>
        <w:jc w:val="center"/>
        <w:rPr>
          <w:rFonts w:cs="Arial"/>
          <w:b/>
          <w:i/>
          <w:sz w:val="28"/>
          <w:u w:val="single"/>
        </w:rPr>
      </w:pPr>
    </w:p>
    <w:p w14:paraId="63CEE50E">
      <w:pPr>
        <w:jc w:val="center"/>
        <w:rPr>
          <w:rFonts w:cs="Arial"/>
          <w:b/>
          <w:i/>
          <w:sz w:val="28"/>
          <w:u w:val="single"/>
        </w:rPr>
      </w:pPr>
    </w:p>
    <w:p w14:paraId="24AB3226">
      <w:pPr>
        <w:jc w:val="center"/>
        <w:rPr>
          <w:rFonts w:cs="Arial"/>
          <w:b/>
          <w:i/>
          <w:sz w:val="28"/>
          <w:u w:val="single"/>
        </w:rPr>
      </w:pPr>
    </w:p>
    <w:p w14:paraId="0C38A7D6">
      <w:pPr>
        <w:jc w:val="center"/>
        <w:rPr>
          <w:rFonts w:cs="Arial"/>
          <w:b/>
          <w:i/>
          <w:sz w:val="28"/>
          <w:u w:val="single"/>
        </w:rPr>
      </w:pPr>
    </w:p>
    <w:p w14:paraId="7A802D24">
      <w:pPr>
        <w:jc w:val="center"/>
        <w:rPr>
          <w:rFonts w:cs="Arial"/>
          <w:b/>
          <w:i/>
          <w:sz w:val="28"/>
          <w:u w:val="single"/>
        </w:rPr>
      </w:pPr>
    </w:p>
    <w:p w14:paraId="656702C3">
      <w:pPr>
        <w:jc w:val="center"/>
        <w:rPr>
          <w:rFonts w:cs="Arial"/>
          <w:b/>
          <w:i/>
          <w:sz w:val="28"/>
          <w:u w:val="single"/>
        </w:rPr>
      </w:pPr>
    </w:p>
    <w:p w14:paraId="78C4EABF">
      <w:pPr>
        <w:jc w:val="center"/>
        <w:rPr>
          <w:rFonts w:cs="Arial"/>
          <w:b/>
          <w:i/>
          <w:sz w:val="28"/>
          <w:u w:val="single"/>
        </w:rPr>
      </w:pPr>
    </w:p>
    <w:p w14:paraId="37AF2644">
      <w:pPr>
        <w:jc w:val="center"/>
        <w:rPr>
          <w:rFonts w:cs="Arial"/>
          <w:b/>
          <w:i/>
          <w:sz w:val="28"/>
          <w:u w:val="single"/>
        </w:rPr>
      </w:pPr>
    </w:p>
    <w:p w14:paraId="39C9477E">
      <w:pPr>
        <w:jc w:val="center"/>
        <w:rPr>
          <w:rFonts w:cs="Arial"/>
          <w:b/>
          <w:i/>
          <w:sz w:val="28"/>
          <w:u w:val="single"/>
        </w:rPr>
      </w:pPr>
    </w:p>
    <w:p w14:paraId="5600E386">
      <w:pPr>
        <w:jc w:val="center"/>
        <w:rPr>
          <w:rFonts w:cs="Arial"/>
          <w:b/>
          <w:i/>
          <w:sz w:val="28"/>
          <w:u w:val="single"/>
        </w:rPr>
      </w:pPr>
    </w:p>
    <w:p w14:paraId="054E9D19">
      <w:pPr>
        <w:jc w:val="center"/>
        <w:rPr>
          <w:rFonts w:cs="Arial"/>
          <w:b/>
          <w:i/>
          <w:sz w:val="28"/>
          <w:u w:val="single"/>
        </w:rPr>
      </w:pPr>
    </w:p>
    <w:p w14:paraId="614FDAB1">
      <w:pPr>
        <w:jc w:val="center"/>
        <w:rPr>
          <w:rFonts w:cs="Arial"/>
          <w:b/>
          <w:i/>
          <w:sz w:val="28"/>
          <w:u w:val="single"/>
        </w:rPr>
      </w:pPr>
    </w:p>
    <w:sectPr>
      <w:footerReference r:id="rId6" w:type="default"/>
      <w:type w:val="nextColumn"/>
      <w:pgSz w:w="16840" w:h="11910" w:orient="landscape"/>
      <w:pgMar w:top="1134" w:right="851" w:bottom="567" w:left="1134" w:header="454" w:footer="45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AC C Times">
    <w:altName w:val="Courier New"/>
    <w:panose1 w:val="00000000000000000000"/>
    <w:charset w:val="00"/>
    <w:family w:val="roman"/>
    <w:pitch w:val="default"/>
    <w:sig w:usb0="00000000" w:usb1="00000000" w:usb2="00000000" w:usb3="00000000" w:csb0="0000001B" w:csb1="00000000"/>
  </w:font>
  <w:font w:name="MAC C Swiss">
    <w:altName w:val="Segoe Print"/>
    <w:panose1 w:val="00000000000000000000"/>
    <w:charset w:val="00"/>
    <w:family w:val="swiss"/>
    <w:pitch w:val="default"/>
    <w:sig w:usb0="00000000" w:usb1="00000000" w:usb2="00000000" w:usb3="00000000" w:csb0="00000009" w:csb1="0000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Candara">
    <w:panose1 w:val="020E0502030303020204"/>
    <w:charset w:val="00"/>
    <w:family w:val="swiss"/>
    <w:pitch w:val="default"/>
    <w:sig w:usb0="A00002EF" w:usb1="4000A44B" w:usb2="00000000" w:usb3="00000000" w:csb0="2000019F" w:csb1="00000000"/>
  </w:font>
  <w:font w:name="Segoe UI Historic">
    <w:panose1 w:val="020B0502040204020203"/>
    <w:charset w:val="00"/>
    <w:family w:val="swiss"/>
    <w:pitch w:val="default"/>
    <w:sig w:usb0="800001EF" w:usb1="02000002" w:usb2="0060C080" w:usb3="00000002" w:csb0="00000001" w:csb1="40000000"/>
  </w:font>
  <w:font w:name="Segoe UI">
    <w:panose1 w:val="020B0502040204020203"/>
    <w:charset w:val="00"/>
    <w:family w:val="swiss"/>
    <w:pitch w:val="default"/>
    <w:sig w:usb0="E4002EFF" w:usb1="C000E47F" w:usb2="00000009" w:usb3="00000000" w:csb0="200001FF" w:csb1="00000000"/>
  </w:font>
  <w:font w:name="OpenSymbol">
    <w:altName w:val="Segoe Print"/>
    <w:panose1 w:val="00000000000000000000"/>
    <w:charset w:val="00"/>
    <w:family w:val="auto"/>
    <w:pitch w:val="default"/>
    <w:sig w:usb0="00000000" w:usb1="00000000" w:usb2="00000000" w:usb3="00000000" w:csb0="00000001" w:csb1="00000000"/>
  </w:font>
  <w:font w:name="Open Sans">
    <w:altName w:val="Tahoma"/>
    <w:panose1 w:val="00000000000000000000"/>
    <w:charset w:val="00"/>
    <w:family w:val="swiss"/>
    <w:pitch w:val="default"/>
    <w:sig w:usb0="00000000" w:usb1="00000000" w:usb2="00000028" w:usb3="00000000" w:csb0="0000019F" w:csb1="00000000"/>
  </w:font>
  <w:font w:name="Microsoft Sans Serif">
    <w:panose1 w:val="020B0604020202020204"/>
    <w:charset w:val="00"/>
    <w:family w:val="swiss"/>
    <w:pitch w:val="default"/>
    <w:sig w:usb0="E5002EFF" w:usb1="C000605B" w:usb2="00000029" w:usb3="00000000" w:csb0="200101FF" w:csb1="20280000"/>
  </w:font>
  <w:font w:name="StobiSerif Regular">
    <w:panose1 w:val="02000503060000020004"/>
    <w:charset w:val="00"/>
    <w:family w:val="modern"/>
    <w:pitch w:val="default"/>
    <w:sig w:usb0="A00002AF" w:usb1="5000204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rPr>
      <w:id w:val="3916629"/>
      <w:docPartObj>
        <w:docPartGallery w:val="AutoText"/>
      </w:docPartObj>
    </w:sdtPr>
    <w:sdtEndPr>
      <w:rPr>
        <w:sz w:val="20"/>
      </w:rPr>
    </w:sdtEndPr>
    <w:sdtContent>
      <w:p w14:paraId="718E6775">
        <w:pPr>
          <w:pStyle w:val="13"/>
          <w:pBdr>
            <w:top w:val="single" w:color="3F3F3F" w:themeColor="text1" w:themeTint="BF" w:sz="4" w:space="1"/>
          </w:pBdr>
          <w:rPr>
            <w:sz w:val="20"/>
          </w:rPr>
        </w:pPr>
        <w:r>
          <w:rPr>
            <w:rFonts w:asciiTheme="minorHAnsi" w:hAnsiTheme="minorHAnsi"/>
            <w:sz w:val="20"/>
            <w:lang w:eastAsia="zh-TW"/>
          </w:rPr>
          <mc:AlternateContent>
            <mc:Choice Requires="wps">
              <w:drawing>
                <wp:anchor distT="0" distB="0" distL="114300" distR="114300" simplePos="0" relativeHeight="251673600" behindDoc="0" locked="0" layoutInCell="1" allowOverlap="1">
                  <wp:simplePos x="0" y="0"/>
                  <wp:positionH relativeFrom="page">
                    <wp:posOffset>9865360</wp:posOffset>
                  </wp:positionH>
                  <wp:positionV relativeFrom="page">
                    <wp:posOffset>6842125</wp:posOffset>
                  </wp:positionV>
                  <wp:extent cx="828040" cy="720090"/>
                  <wp:effectExtent l="0" t="0" r="10160" b="3810"/>
                  <wp:wrapNone/>
                  <wp:docPr id="36" name="AutoShape 13"/>
                  <wp:cNvGraphicFramePr/>
                  <a:graphic xmlns:a="http://schemas.openxmlformats.org/drawingml/2006/main">
                    <a:graphicData uri="http://schemas.microsoft.com/office/word/2010/wordprocessingShape">
                      <wps:wsp>
                        <wps:cNvSpPr/>
                        <wps:spPr>
                          <a:xfrm>
                            <a:off x="0" y="0"/>
                            <a:ext cx="828040" cy="720090"/>
                          </a:xfrm>
                          <a:prstGeom prst="triangle">
                            <a:avLst>
                              <a:gd name="adj" fmla="val 100000"/>
                            </a:avLst>
                          </a:prstGeom>
                          <a:solidFill>
                            <a:srgbClr val="A5A5A5"/>
                          </a:solidFill>
                          <a:ln>
                            <a:noFill/>
                          </a:ln>
                        </wps:spPr>
                        <wps:txbx>
                          <w:txbxContent>
                            <w:p w14:paraId="1079844D">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116</w:t>
                              </w:r>
                              <w:r>
                                <w:rPr>
                                  <w:rFonts w:ascii="Calibri" w:hAnsi="Calibri" w:cstheme="minorHAnsi"/>
                                  <w:b/>
                                  <w:sz w:val="20"/>
                                  <w:szCs w:val="20"/>
                                </w:rPr>
                                <w:fldChar w:fldCharType="end"/>
                              </w:r>
                            </w:p>
                          </w:txbxContent>
                        </wps:txbx>
                        <wps:bodyPr upright="1"/>
                      </wps:wsp>
                    </a:graphicData>
                  </a:graphic>
                </wp:anchor>
              </w:drawing>
            </mc:Choice>
            <mc:Fallback>
              <w:pict>
                <v:shape id="AutoShape 13" o:spid="_x0000_s1026" o:spt="5" type="#_x0000_t5" style="position:absolute;left:0pt;margin-left:776.8pt;margin-top:538.75pt;height:56.7pt;width:65.2pt;mso-position-horizontal-relative:page;mso-position-vertical-relative:page;z-index:251673600;mso-width-relative:page;mso-height-relative:page;" fillcolor="#A5A5A5" filled="t" stroked="f" coordsize="21600,21600" o:gfxdata="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LYxtmt0AAAAPAQAADwAAAAAAAAABACAAAAAiAAAAZHJz&#10;L2Rvd25yZXYueG1sUEsBAhQAFAAAAAgAh07iQG/WCuLGAQAAnwMAAA4AAAAAAAAAAQAgAAAALAEA&#10;AGRycy9lMm9Eb2MueG1sUEsFBgAAAAAGAAYAWQEAAGQFAAAAAA==&#10;" adj="21600">
                  <v:fill on="t" focussize="0,0"/>
                  <v:stroke on="f"/>
                  <v:imagedata o:title=""/>
                  <o:lock v:ext="edit" aspectratio="f"/>
                  <v:textbox>
                    <w:txbxContent>
                      <w:p w14:paraId="1079844D">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116</w:t>
                        </w:r>
                        <w:r>
                          <w:rPr>
                            <w:rFonts w:ascii="Calibri" w:hAnsi="Calibri" w:cstheme="minorHAnsi"/>
                            <w:b/>
                            <w:sz w:val="20"/>
                            <w:szCs w:val="20"/>
                          </w:rPr>
                          <w:fldChar w:fldCharType="end"/>
                        </w:r>
                      </w:p>
                    </w:txbxContent>
                  </v:textbox>
                </v:shape>
              </w:pict>
            </mc:Fallback>
          </mc:AlternateContent>
        </w:r>
        <w:r>
          <w:rPr>
            <w:rFonts w:asciiTheme="minorHAnsi" w:hAnsiTheme="minorHAnsi"/>
            <w:b/>
            <w:color w:val="7E7E7E" w:themeColor="text1" w:themeTint="80"/>
            <w:sz w:val="18"/>
            <w:lang w:val="mk-MK"/>
          </w:rPr>
          <w:t>Полугодишен извештај за работата на училиштето</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11F60">
    <w:pPr>
      <w:pStyle w:val="13"/>
      <w:pBdr>
        <w:top w:val="single" w:color="7E7E7E" w:themeColor="text1" w:themeTint="80" w:sz="4" w:space="1"/>
      </w:pBdr>
      <w:jc w:val="right"/>
      <w:rPr>
        <w:sz w:val="17"/>
        <w:lang w:val="mk-MK"/>
      </w:rPr>
    </w:pPr>
    <w:r>
      <w:rPr>
        <w:sz w:val="17"/>
        <w:lang w:eastAsia="zh-TW"/>
      </w:rPr>
      <mc:AlternateContent>
        <mc:Choice Requires="wps">
          <w:drawing>
            <wp:anchor distT="0" distB="0" distL="114300" distR="114300" simplePos="0" relativeHeight="251674624" behindDoc="0" locked="0" layoutInCell="1" allowOverlap="1">
              <wp:simplePos x="0" y="0"/>
              <wp:positionH relativeFrom="page">
                <wp:posOffset>9873615</wp:posOffset>
              </wp:positionH>
              <wp:positionV relativeFrom="page">
                <wp:posOffset>6857365</wp:posOffset>
              </wp:positionV>
              <wp:extent cx="828040" cy="720090"/>
              <wp:effectExtent l="0" t="0" r="10160" b="3810"/>
              <wp:wrapNone/>
              <wp:docPr id="37" name="AutoShape 16"/>
              <wp:cNvGraphicFramePr/>
              <a:graphic xmlns:a="http://schemas.openxmlformats.org/drawingml/2006/main">
                <a:graphicData uri="http://schemas.microsoft.com/office/word/2010/wordprocessingShape">
                  <wps:wsp>
                    <wps:cNvSpPr/>
                    <wps:spPr>
                      <a:xfrm>
                        <a:off x="0" y="0"/>
                        <a:ext cx="828040" cy="720090"/>
                      </a:xfrm>
                      <a:prstGeom prst="triangle">
                        <a:avLst>
                          <a:gd name="adj" fmla="val 100000"/>
                        </a:avLst>
                      </a:prstGeom>
                      <a:solidFill>
                        <a:srgbClr val="7F7F7F"/>
                      </a:solidFill>
                      <a:ln>
                        <a:noFill/>
                      </a:ln>
                    </wps:spPr>
                    <wps:txbx>
                      <w:txbxContent>
                        <w:p w14:paraId="3B7EEE2A">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129</w:t>
                          </w:r>
                          <w:r>
                            <w:rPr>
                              <w:rFonts w:ascii="Calibri" w:hAnsi="Calibri" w:cstheme="minorHAnsi"/>
                              <w:b/>
                              <w:sz w:val="20"/>
                              <w:szCs w:val="20"/>
                            </w:rPr>
                            <w:fldChar w:fldCharType="end"/>
                          </w:r>
                        </w:p>
                      </w:txbxContent>
                    </wps:txbx>
                    <wps:bodyPr upright="1"/>
                  </wps:wsp>
                </a:graphicData>
              </a:graphic>
            </wp:anchor>
          </w:drawing>
        </mc:Choice>
        <mc:Fallback>
          <w:pict>
            <v:shape id="AutoShape 16" o:spid="_x0000_s1026" o:spt="5" type="#_x0000_t5" style="position:absolute;left:0pt;margin-left:777.45pt;margin-top:539.95pt;height:56.7pt;width:65.2pt;mso-position-horizontal-relative:page;mso-position-vertical-relative:page;z-index:251674624;mso-width-relative:page;mso-height-relative:page;" fillcolor="#7F7F7F" filled="t" stroked="f" coordsize="21600,21600" o:gfxdata="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XemMXcAAAADwEAAA8AAAAAAAAAAQAgAAAAIgAAAGRycy9k&#10;b3ducmV2LnhtbFBLAQIUABQAAAAIAIdO4kCtALblxQEAAJ8DAAAOAAAAAAAAAAEAIAAAACsBAABk&#10;cnMvZTJvRG9jLnhtbFBLBQYAAAAABgAGAFkBAABiBQAAAAA=&#10;" adj="21600">
              <v:fill on="t" focussize="0,0"/>
              <v:stroke on="f"/>
              <v:imagedata o:title=""/>
              <o:lock v:ext="edit" aspectratio="f"/>
              <v:textbox>
                <w:txbxContent>
                  <w:p w14:paraId="3B7EEE2A">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129</w:t>
                    </w:r>
                    <w:r>
                      <w:rPr>
                        <w:rFonts w:ascii="Calibri" w:hAnsi="Calibri" w:cstheme="minorHAnsi"/>
                        <w:b/>
                        <w:sz w:val="20"/>
                        <w:szCs w:val="20"/>
                      </w:rPr>
                      <w:fldChar w:fldCharType="end"/>
                    </w:r>
                  </w:p>
                </w:txbxContent>
              </v:textbox>
            </v:shape>
          </w:pict>
        </mc:Fallback>
      </mc:AlternateContent>
    </w:r>
    <w:r>
      <w:rPr>
        <w:rFonts w:asciiTheme="minorHAnsi" w:hAnsiTheme="minorHAnsi"/>
        <w:b/>
        <w:color w:val="7E7E7E" w:themeColor="text1" w:themeTint="80"/>
        <w:sz w:val="18"/>
        <w:lang w:val="mk-MK"/>
      </w:rPr>
      <w:t>Полугодишен  извештај за работа на училиштето</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99AD">
    <w:pPr>
      <w:pStyle w:val="22"/>
      <w:pBdr>
        <w:bottom w:val="single" w:color="7E7E7E" w:themeColor="text1" w:themeTint="80" w:sz="4" w:space="1"/>
      </w:pBdr>
      <w:jc w:val="right"/>
      <w:rPr>
        <w:rFonts w:asciiTheme="minorHAnsi" w:hAnsiTheme="minorHAnsi"/>
        <w:b/>
        <w:color w:val="7E7E7E" w:themeColor="text1" w:themeTint="80"/>
        <w:sz w:val="18"/>
        <w:lang w:val="en-GB"/>
      </w:rPr>
    </w:pPr>
    <w:r>
      <w:rPr>
        <w:rFonts w:asciiTheme="minorHAnsi" w:hAnsiTheme="minorHAnsi"/>
        <w:b/>
        <w:color w:val="7E7E7E" w:themeColor="text1" w:themeTint="80"/>
        <w:sz w:val="18"/>
        <w:lang w:val="mk-MK"/>
      </w:rPr>
      <w:t>ООУ „Кочо Рацин“, Прилеп, РС Македонија             Учебна година 20</w:t>
    </w:r>
    <w:r>
      <w:rPr>
        <w:rFonts w:asciiTheme="minorHAnsi" w:hAnsiTheme="minorHAnsi"/>
        <w:b/>
        <w:color w:val="7E7E7E" w:themeColor="text1" w:themeTint="80"/>
        <w:sz w:val="18"/>
      </w:rPr>
      <w:t>25</w:t>
    </w:r>
    <w:r>
      <w:rPr>
        <w:rFonts w:asciiTheme="minorHAnsi" w:hAnsiTheme="minorHAnsi"/>
        <w:b/>
        <w:color w:val="7E7E7E" w:themeColor="text1" w:themeTint="80"/>
        <w:sz w:val="18"/>
        <w:lang w:val="mk-MK"/>
      </w:rPr>
      <w:t>/20</w:t>
    </w:r>
    <w:r>
      <w:rPr>
        <w:rFonts w:asciiTheme="minorHAnsi" w:hAnsiTheme="minorHAnsi"/>
        <w:b/>
        <w:color w:val="7E7E7E" w:themeColor="text1" w:themeTint="80"/>
        <w:sz w:val="18"/>
      </w:rPr>
      <w:t>2</w:t>
    </w:r>
    <w:r>
      <w:rPr>
        <w:rFonts w:asciiTheme="minorHAnsi" w:hAnsiTheme="minorHAnsi"/>
        <w:b/>
        <w:color w:val="7E7E7E" w:themeColor="text1" w:themeTint="80"/>
        <w:sz w:val="18"/>
        <w:lang w:val="en-GB"/>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DF343">
    <w:pPr>
      <w:pStyle w:val="22"/>
      <w:pBdr>
        <w:bottom w:val="single" w:color="7E7E7E" w:themeColor="text1" w:themeTint="80" w:sz="4" w:space="1"/>
      </w:pBdr>
      <w:jc w:val="right"/>
      <w:rPr>
        <w:rFonts w:asciiTheme="minorHAnsi" w:hAnsiTheme="minorHAnsi"/>
        <w:b/>
        <w:color w:val="7E7E7E" w:themeColor="text1" w:themeTint="80"/>
        <w:sz w:val="18"/>
        <w:lang w:val="en-GB"/>
      </w:rPr>
    </w:pPr>
    <w:r>
      <w:rPr>
        <w:rFonts w:asciiTheme="minorHAnsi" w:hAnsiTheme="minorHAnsi"/>
        <w:b/>
        <w:color w:val="7E7E7E" w:themeColor="text1" w:themeTint="80"/>
        <w:sz w:val="18"/>
        <w:lang w:val="mk-MK"/>
      </w:rPr>
      <w:t>ООУ „Кочо Рацин“, Прилеп, Република Северна Македонија             Учебна година 20</w:t>
    </w:r>
    <w:r>
      <w:rPr>
        <w:rFonts w:asciiTheme="minorHAnsi" w:hAnsiTheme="minorHAnsi"/>
        <w:b/>
        <w:color w:val="7E7E7E" w:themeColor="text1" w:themeTint="80"/>
        <w:sz w:val="18"/>
      </w:rPr>
      <w:t>2</w:t>
    </w:r>
    <w:r>
      <w:rPr>
        <w:rFonts w:asciiTheme="minorHAnsi" w:hAnsiTheme="minorHAnsi"/>
        <w:b/>
        <w:color w:val="7E7E7E" w:themeColor="text1" w:themeTint="80"/>
        <w:sz w:val="18"/>
        <w:lang w:val="en-GB"/>
      </w:rPr>
      <w:t>5</w:t>
    </w:r>
    <w:r>
      <w:rPr>
        <w:rFonts w:asciiTheme="minorHAnsi" w:hAnsiTheme="minorHAnsi"/>
        <w:b/>
        <w:color w:val="7E7E7E" w:themeColor="text1" w:themeTint="80"/>
        <w:sz w:val="18"/>
        <w:lang w:val="mk-MK"/>
      </w:rPr>
      <w:t>/20</w:t>
    </w:r>
    <w:r>
      <w:rPr>
        <w:rFonts w:asciiTheme="minorHAnsi" w:hAnsiTheme="minorHAnsi"/>
        <w:b/>
        <w:color w:val="7E7E7E" w:themeColor="text1" w:themeTint="80"/>
        <w:sz w:val="18"/>
        <w:lang w:val="en-GB"/>
      </w:rPr>
      <w:t>26</w:t>
    </w:r>
  </w:p>
  <w:p w14:paraId="741CB466">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bullet"/>
      <w:lvlText w:val=""/>
      <w:lvlJc w:val="left"/>
      <w:pPr>
        <w:tabs>
          <w:tab w:val="left" w:pos="720"/>
        </w:tabs>
        <w:ind w:left="720" w:hanging="360"/>
      </w:pPr>
      <w:rPr>
        <w:rFonts w:ascii="Symbol" w:hAnsi="Symbol" w:cs="OpenSymbol"/>
      </w:rPr>
    </w:lvl>
    <w:lvl w:ilvl="1" w:tentative="0">
      <w:start w:val="1"/>
      <w:numFmt w:val="bullet"/>
      <w:lvlText w:val=""/>
      <w:lvlJc w:val="left"/>
      <w:pPr>
        <w:tabs>
          <w:tab w:val="left" w:pos="1080"/>
        </w:tabs>
        <w:ind w:left="1080" w:hanging="360"/>
      </w:pPr>
      <w:rPr>
        <w:rFonts w:ascii="Symbol" w:hAnsi="Symbol" w:cs="OpenSymbol"/>
      </w:rPr>
    </w:lvl>
    <w:lvl w:ilvl="2" w:tentative="0">
      <w:start w:val="1"/>
      <w:numFmt w:val="bullet"/>
      <w:lvlText w:val=""/>
      <w:lvlJc w:val="left"/>
      <w:pPr>
        <w:tabs>
          <w:tab w:val="left" w:pos="1440"/>
        </w:tabs>
        <w:ind w:left="1440" w:hanging="360"/>
      </w:pPr>
      <w:rPr>
        <w:rFonts w:ascii="Symbol" w:hAnsi="Symbol" w:cs="OpenSymbol"/>
      </w:rPr>
    </w:lvl>
    <w:lvl w:ilvl="3" w:tentative="0">
      <w:start w:val="1"/>
      <w:numFmt w:val="bullet"/>
      <w:lvlText w:val=""/>
      <w:lvlJc w:val="left"/>
      <w:pPr>
        <w:tabs>
          <w:tab w:val="left" w:pos="1800"/>
        </w:tabs>
        <w:ind w:left="1800" w:hanging="360"/>
      </w:pPr>
      <w:rPr>
        <w:rFonts w:ascii="Symbol" w:hAnsi="Symbol" w:cs="OpenSymbol"/>
      </w:rPr>
    </w:lvl>
    <w:lvl w:ilvl="4" w:tentative="0">
      <w:start w:val="1"/>
      <w:numFmt w:val="bullet"/>
      <w:lvlText w:val=""/>
      <w:lvlJc w:val="left"/>
      <w:pPr>
        <w:tabs>
          <w:tab w:val="left" w:pos="2160"/>
        </w:tabs>
        <w:ind w:left="2160" w:hanging="360"/>
      </w:pPr>
      <w:rPr>
        <w:rFonts w:ascii="Symbol" w:hAnsi="Symbol" w:cs="OpenSymbol"/>
      </w:rPr>
    </w:lvl>
    <w:lvl w:ilvl="5" w:tentative="0">
      <w:start w:val="1"/>
      <w:numFmt w:val="bullet"/>
      <w:lvlText w:val=""/>
      <w:lvlJc w:val="left"/>
      <w:pPr>
        <w:tabs>
          <w:tab w:val="left" w:pos="2520"/>
        </w:tabs>
        <w:ind w:left="2520" w:hanging="360"/>
      </w:pPr>
      <w:rPr>
        <w:rFonts w:ascii="Symbol" w:hAnsi="Symbol" w:cs="OpenSymbol"/>
      </w:rPr>
    </w:lvl>
    <w:lvl w:ilvl="6" w:tentative="0">
      <w:start w:val="1"/>
      <w:numFmt w:val="bullet"/>
      <w:lvlText w:val=""/>
      <w:lvlJc w:val="left"/>
      <w:pPr>
        <w:tabs>
          <w:tab w:val="left" w:pos="2880"/>
        </w:tabs>
        <w:ind w:left="2880" w:hanging="360"/>
      </w:pPr>
      <w:rPr>
        <w:rFonts w:ascii="Symbol" w:hAnsi="Symbol" w:cs="OpenSymbol"/>
      </w:rPr>
    </w:lvl>
    <w:lvl w:ilvl="7" w:tentative="0">
      <w:start w:val="1"/>
      <w:numFmt w:val="bullet"/>
      <w:lvlText w:val=""/>
      <w:lvlJc w:val="left"/>
      <w:pPr>
        <w:tabs>
          <w:tab w:val="left" w:pos="3240"/>
        </w:tabs>
        <w:ind w:left="3240" w:hanging="360"/>
      </w:pPr>
      <w:rPr>
        <w:rFonts w:ascii="Symbol" w:hAnsi="Symbol" w:cs="OpenSymbol"/>
      </w:rPr>
    </w:lvl>
    <w:lvl w:ilvl="8" w:tentative="0">
      <w:start w:val="1"/>
      <w:numFmt w:val="bullet"/>
      <w:lvlText w:val=""/>
      <w:lvlJc w:val="left"/>
      <w:pPr>
        <w:tabs>
          <w:tab w:val="left" w:pos="3600"/>
        </w:tabs>
        <w:ind w:left="3600" w:hanging="360"/>
      </w:pPr>
      <w:rPr>
        <w:rFonts w:ascii="Symbol" w:hAnsi="Symbol" w:cs="OpenSymbol"/>
      </w:rPr>
    </w:lvl>
  </w:abstractNum>
  <w:abstractNum w:abstractNumId="1">
    <w:nsid w:val="01F95245"/>
    <w:multiLevelType w:val="multilevel"/>
    <w:tmpl w:val="01F95245"/>
    <w:lvl w:ilvl="0" w:tentative="0">
      <w:start w:val="1"/>
      <w:numFmt w:val="decimal"/>
      <w:lvlText w:val="%1."/>
      <w:lvlJc w:val="left"/>
      <w:pPr>
        <w:ind w:left="390" w:hanging="248"/>
      </w:pPr>
      <w:rPr>
        <w:rFonts w:hint="default" w:ascii="Arial" w:hAnsi="Arial" w:eastAsia="Arial" w:cs="Arial"/>
        <w:b/>
        <w:bCs/>
        <w:spacing w:val="-1"/>
        <w:w w:val="100"/>
        <w:sz w:val="22"/>
        <w:szCs w:val="22"/>
        <w:lang w:eastAsia="en-US" w:bidi="ar-SA"/>
      </w:rPr>
    </w:lvl>
    <w:lvl w:ilvl="1" w:tentative="0">
      <w:start w:val="0"/>
      <w:numFmt w:val="bullet"/>
      <w:lvlText w:val="-"/>
      <w:lvlJc w:val="left"/>
      <w:pPr>
        <w:ind w:left="863" w:hanging="361"/>
      </w:pPr>
      <w:rPr>
        <w:rFonts w:hint="default" w:ascii="Microsoft Sans Serif" w:hAnsi="Microsoft Sans Serif" w:eastAsia="Microsoft Sans Serif" w:cs="Microsoft Sans Serif"/>
        <w:w w:val="100"/>
        <w:sz w:val="22"/>
        <w:szCs w:val="22"/>
        <w:lang w:eastAsia="en-US" w:bidi="ar-SA"/>
      </w:rPr>
    </w:lvl>
    <w:lvl w:ilvl="2" w:tentative="0">
      <w:start w:val="0"/>
      <w:numFmt w:val="bullet"/>
      <w:lvlText w:val="•"/>
      <w:lvlJc w:val="left"/>
      <w:pPr>
        <w:ind w:left="2537" w:hanging="361"/>
      </w:pPr>
      <w:rPr>
        <w:rFonts w:hint="default"/>
        <w:lang w:eastAsia="en-US" w:bidi="ar-SA"/>
      </w:rPr>
    </w:lvl>
    <w:lvl w:ilvl="3" w:tentative="0">
      <w:start w:val="0"/>
      <w:numFmt w:val="bullet"/>
      <w:lvlText w:val="•"/>
      <w:lvlJc w:val="left"/>
      <w:pPr>
        <w:ind w:left="4204" w:hanging="361"/>
      </w:pPr>
      <w:rPr>
        <w:rFonts w:hint="default"/>
        <w:lang w:eastAsia="en-US" w:bidi="ar-SA"/>
      </w:rPr>
    </w:lvl>
    <w:lvl w:ilvl="4" w:tentative="0">
      <w:start w:val="0"/>
      <w:numFmt w:val="bullet"/>
      <w:lvlText w:val="•"/>
      <w:lvlJc w:val="left"/>
      <w:pPr>
        <w:ind w:left="5871" w:hanging="361"/>
      </w:pPr>
      <w:rPr>
        <w:rFonts w:hint="default"/>
        <w:lang w:eastAsia="en-US" w:bidi="ar-SA"/>
      </w:rPr>
    </w:lvl>
    <w:lvl w:ilvl="5" w:tentative="0">
      <w:start w:val="0"/>
      <w:numFmt w:val="bullet"/>
      <w:lvlText w:val="•"/>
      <w:lvlJc w:val="left"/>
      <w:pPr>
        <w:ind w:left="7538" w:hanging="361"/>
      </w:pPr>
      <w:rPr>
        <w:rFonts w:hint="default"/>
        <w:lang w:eastAsia="en-US" w:bidi="ar-SA"/>
      </w:rPr>
    </w:lvl>
    <w:lvl w:ilvl="6" w:tentative="0">
      <w:start w:val="0"/>
      <w:numFmt w:val="bullet"/>
      <w:lvlText w:val="•"/>
      <w:lvlJc w:val="left"/>
      <w:pPr>
        <w:ind w:left="9204" w:hanging="361"/>
      </w:pPr>
      <w:rPr>
        <w:rFonts w:hint="default"/>
        <w:lang w:eastAsia="en-US" w:bidi="ar-SA"/>
      </w:rPr>
    </w:lvl>
    <w:lvl w:ilvl="7" w:tentative="0">
      <w:start w:val="0"/>
      <w:numFmt w:val="bullet"/>
      <w:lvlText w:val="•"/>
      <w:lvlJc w:val="left"/>
      <w:pPr>
        <w:ind w:left="10871" w:hanging="361"/>
      </w:pPr>
      <w:rPr>
        <w:rFonts w:hint="default"/>
        <w:lang w:eastAsia="en-US" w:bidi="ar-SA"/>
      </w:rPr>
    </w:lvl>
    <w:lvl w:ilvl="8" w:tentative="0">
      <w:start w:val="0"/>
      <w:numFmt w:val="bullet"/>
      <w:lvlText w:val="•"/>
      <w:lvlJc w:val="left"/>
      <w:pPr>
        <w:ind w:left="12538" w:hanging="361"/>
      </w:pPr>
      <w:rPr>
        <w:rFonts w:hint="default"/>
        <w:lang w:eastAsia="en-US" w:bidi="ar-SA"/>
      </w:rPr>
    </w:lvl>
  </w:abstractNum>
  <w:abstractNum w:abstractNumId="2">
    <w:nsid w:val="036B42E2"/>
    <w:multiLevelType w:val="singleLevel"/>
    <w:tmpl w:val="036B42E2"/>
    <w:lvl w:ilvl="0" w:tentative="0">
      <w:start w:val="1"/>
      <w:numFmt w:val="bullet"/>
      <w:lvlText w:val=""/>
      <w:lvlJc w:val="left"/>
      <w:pPr>
        <w:tabs>
          <w:tab w:val="left" w:pos="360"/>
        </w:tabs>
        <w:ind w:left="360" w:hanging="360"/>
      </w:pPr>
      <w:rPr>
        <w:rFonts w:hint="default" w:ascii="Symbol" w:hAnsi="Symbol"/>
      </w:rPr>
    </w:lvl>
  </w:abstractNum>
  <w:abstractNum w:abstractNumId="3">
    <w:nsid w:val="08671524"/>
    <w:multiLevelType w:val="multilevel"/>
    <w:tmpl w:val="08671524"/>
    <w:lvl w:ilvl="0" w:tentative="0">
      <w:start w:val="0"/>
      <w:numFmt w:val="bullet"/>
      <w:lvlText w:val="-"/>
      <w:lvlJc w:val="left"/>
      <w:pPr>
        <w:tabs>
          <w:tab w:val="left" w:pos="2418"/>
        </w:tabs>
        <w:ind w:left="2418" w:hanging="360"/>
      </w:pPr>
      <w:rPr>
        <w:rFonts w:hint="default"/>
        <w:spacing w:val="-1"/>
        <w:w w:val="100"/>
      </w:rPr>
    </w:lvl>
    <w:lvl w:ilvl="1" w:tentative="0">
      <w:start w:val="1"/>
      <w:numFmt w:val="bullet"/>
      <w:lvlText w:val="o"/>
      <w:lvlJc w:val="left"/>
      <w:pPr>
        <w:ind w:left="3498" w:hanging="360"/>
      </w:pPr>
      <w:rPr>
        <w:rFonts w:hint="default" w:ascii="Courier New" w:hAnsi="Courier New" w:cs="Courier New"/>
      </w:rPr>
    </w:lvl>
    <w:lvl w:ilvl="2" w:tentative="0">
      <w:start w:val="1"/>
      <w:numFmt w:val="bullet"/>
      <w:lvlText w:val=""/>
      <w:lvlJc w:val="left"/>
      <w:pPr>
        <w:ind w:left="4218" w:hanging="360"/>
      </w:pPr>
      <w:rPr>
        <w:rFonts w:hint="default" w:ascii="Wingdings" w:hAnsi="Wingdings"/>
      </w:rPr>
    </w:lvl>
    <w:lvl w:ilvl="3" w:tentative="0">
      <w:start w:val="1"/>
      <w:numFmt w:val="bullet"/>
      <w:lvlText w:val=""/>
      <w:lvlJc w:val="left"/>
      <w:pPr>
        <w:ind w:left="4938" w:hanging="360"/>
      </w:pPr>
      <w:rPr>
        <w:rFonts w:hint="default" w:ascii="Symbol" w:hAnsi="Symbol"/>
      </w:rPr>
    </w:lvl>
    <w:lvl w:ilvl="4" w:tentative="0">
      <w:start w:val="1"/>
      <w:numFmt w:val="bullet"/>
      <w:lvlText w:val="o"/>
      <w:lvlJc w:val="left"/>
      <w:pPr>
        <w:ind w:left="5658" w:hanging="360"/>
      </w:pPr>
      <w:rPr>
        <w:rFonts w:hint="default" w:ascii="Courier New" w:hAnsi="Courier New" w:cs="Courier New"/>
      </w:rPr>
    </w:lvl>
    <w:lvl w:ilvl="5" w:tentative="0">
      <w:start w:val="1"/>
      <w:numFmt w:val="bullet"/>
      <w:lvlText w:val=""/>
      <w:lvlJc w:val="left"/>
      <w:pPr>
        <w:ind w:left="6378" w:hanging="360"/>
      </w:pPr>
      <w:rPr>
        <w:rFonts w:hint="default" w:ascii="Wingdings" w:hAnsi="Wingdings"/>
      </w:rPr>
    </w:lvl>
    <w:lvl w:ilvl="6" w:tentative="0">
      <w:start w:val="1"/>
      <w:numFmt w:val="bullet"/>
      <w:lvlText w:val=""/>
      <w:lvlJc w:val="left"/>
      <w:pPr>
        <w:ind w:left="7098" w:hanging="360"/>
      </w:pPr>
      <w:rPr>
        <w:rFonts w:hint="default" w:ascii="Symbol" w:hAnsi="Symbol"/>
      </w:rPr>
    </w:lvl>
    <w:lvl w:ilvl="7" w:tentative="0">
      <w:start w:val="1"/>
      <w:numFmt w:val="bullet"/>
      <w:lvlText w:val="o"/>
      <w:lvlJc w:val="left"/>
      <w:pPr>
        <w:ind w:left="7818" w:hanging="360"/>
      </w:pPr>
      <w:rPr>
        <w:rFonts w:hint="default" w:ascii="Courier New" w:hAnsi="Courier New" w:cs="Courier New"/>
      </w:rPr>
    </w:lvl>
    <w:lvl w:ilvl="8" w:tentative="0">
      <w:start w:val="1"/>
      <w:numFmt w:val="bullet"/>
      <w:lvlText w:val=""/>
      <w:lvlJc w:val="left"/>
      <w:pPr>
        <w:ind w:left="8538" w:hanging="360"/>
      </w:pPr>
      <w:rPr>
        <w:rFonts w:hint="default" w:ascii="Wingdings" w:hAnsi="Wingdings"/>
      </w:rPr>
    </w:lvl>
  </w:abstractNum>
  <w:abstractNum w:abstractNumId="4">
    <w:nsid w:val="093B5D35"/>
    <w:multiLevelType w:val="multilevel"/>
    <w:tmpl w:val="093B5D35"/>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0CAC4E4E"/>
    <w:multiLevelType w:val="multilevel"/>
    <w:tmpl w:val="0CAC4E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3854C33"/>
    <w:multiLevelType w:val="multilevel"/>
    <w:tmpl w:val="23854C33"/>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2"/>
      <w:numFmt w:val="bullet"/>
      <w:lvlText w:val="-"/>
      <w:lvlJc w:val="left"/>
      <w:pPr>
        <w:ind w:left="2160" w:hanging="360"/>
      </w:pPr>
      <w:rPr>
        <w:rFonts w:hint="default" w:ascii="Calibri" w:hAnsi="Calibri" w:eastAsia="Arial" w:cs="Calibri"/>
        <w:b w:val="0"/>
        <w:color w:val="000000"/>
        <w:w w:val="99"/>
        <w:sz w:val="20"/>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FC41E51"/>
    <w:multiLevelType w:val="multilevel"/>
    <w:tmpl w:val="2FC41E51"/>
    <w:lvl w:ilvl="0" w:tentative="0">
      <w:start w:val="1"/>
      <w:numFmt w:val="decimal"/>
      <w:lvlText w:val="%1."/>
      <w:lvlJc w:val="left"/>
      <w:pPr>
        <w:ind w:left="720" w:hanging="360"/>
      </w:pPr>
      <w:rPr>
        <w:rFonts w:hint="default"/>
        <w:color w:val="00000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16D6996"/>
    <w:multiLevelType w:val="multilevel"/>
    <w:tmpl w:val="316D699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1F42ABF"/>
    <w:multiLevelType w:val="multilevel"/>
    <w:tmpl w:val="31F42ABF"/>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
    <w:nsid w:val="36B1590B"/>
    <w:multiLevelType w:val="multilevel"/>
    <w:tmpl w:val="36B1590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72D74D2"/>
    <w:multiLevelType w:val="multilevel"/>
    <w:tmpl w:val="372D74D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A7B4F48"/>
    <w:multiLevelType w:val="multilevel"/>
    <w:tmpl w:val="3A7B4F4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
    <w:nsid w:val="3F5F66B5"/>
    <w:multiLevelType w:val="multilevel"/>
    <w:tmpl w:val="3F5F66B5"/>
    <w:lvl w:ilvl="0" w:tentative="0">
      <w:start w:val="0"/>
      <w:numFmt w:val="bullet"/>
      <w:lvlText w:val="-"/>
      <w:lvlJc w:val="left"/>
      <w:pPr>
        <w:ind w:left="1080" w:hanging="360"/>
      </w:pPr>
      <w:rPr>
        <w:rFonts w:hint="default"/>
        <w:spacing w:val="-1"/>
        <w:w w:val="10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400B3397"/>
    <w:multiLevelType w:val="multilevel"/>
    <w:tmpl w:val="400B3397"/>
    <w:lvl w:ilvl="0" w:tentative="0">
      <w:start w:val="0"/>
      <w:numFmt w:val="bullet"/>
      <w:lvlText w:val="-"/>
      <w:lvlJc w:val="left"/>
      <w:pPr>
        <w:ind w:left="3807" w:hanging="360"/>
      </w:pPr>
      <w:rPr>
        <w:rFonts w:hint="default"/>
        <w:spacing w:val="-1"/>
        <w:w w:val="100"/>
      </w:rPr>
    </w:lvl>
    <w:lvl w:ilvl="1" w:tentative="0">
      <w:start w:val="1"/>
      <w:numFmt w:val="bullet"/>
      <w:lvlText w:val="o"/>
      <w:lvlJc w:val="left"/>
      <w:pPr>
        <w:ind w:left="4527" w:hanging="360"/>
      </w:pPr>
      <w:rPr>
        <w:rFonts w:hint="default" w:ascii="Courier New" w:hAnsi="Courier New" w:cs="Courier New"/>
      </w:rPr>
    </w:lvl>
    <w:lvl w:ilvl="2" w:tentative="0">
      <w:start w:val="1"/>
      <w:numFmt w:val="bullet"/>
      <w:lvlText w:val=""/>
      <w:lvlJc w:val="left"/>
      <w:pPr>
        <w:ind w:left="5247" w:hanging="360"/>
      </w:pPr>
      <w:rPr>
        <w:rFonts w:hint="default" w:ascii="Wingdings" w:hAnsi="Wingdings"/>
      </w:rPr>
    </w:lvl>
    <w:lvl w:ilvl="3" w:tentative="0">
      <w:start w:val="1"/>
      <w:numFmt w:val="bullet"/>
      <w:lvlText w:val=""/>
      <w:lvlJc w:val="left"/>
      <w:pPr>
        <w:ind w:left="5967" w:hanging="360"/>
      </w:pPr>
      <w:rPr>
        <w:rFonts w:hint="default" w:ascii="Symbol" w:hAnsi="Symbol"/>
      </w:rPr>
    </w:lvl>
    <w:lvl w:ilvl="4" w:tentative="0">
      <w:start w:val="1"/>
      <w:numFmt w:val="bullet"/>
      <w:lvlText w:val="o"/>
      <w:lvlJc w:val="left"/>
      <w:pPr>
        <w:ind w:left="6687" w:hanging="360"/>
      </w:pPr>
      <w:rPr>
        <w:rFonts w:hint="default" w:ascii="Courier New" w:hAnsi="Courier New" w:cs="Courier New"/>
      </w:rPr>
    </w:lvl>
    <w:lvl w:ilvl="5" w:tentative="0">
      <w:start w:val="1"/>
      <w:numFmt w:val="bullet"/>
      <w:lvlText w:val=""/>
      <w:lvlJc w:val="left"/>
      <w:pPr>
        <w:ind w:left="7407" w:hanging="360"/>
      </w:pPr>
      <w:rPr>
        <w:rFonts w:hint="default" w:ascii="Wingdings" w:hAnsi="Wingdings"/>
      </w:rPr>
    </w:lvl>
    <w:lvl w:ilvl="6" w:tentative="0">
      <w:start w:val="1"/>
      <w:numFmt w:val="bullet"/>
      <w:lvlText w:val=""/>
      <w:lvlJc w:val="left"/>
      <w:pPr>
        <w:ind w:left="8127" w:hanging="360"/>
      </w:pPr>
      <w:rPr>
        <w:rFonts w:hint="default" w:ascii="Symbol" w:hAnsi="Symbol"/>
      </w:rPr>
    </w:lvl>
    <w:lvl w:ilvl="7" w:tentative="0">
      <w:start w:val="1"/>
      <w:numFmt w:val="bullet"/>
      <w:lvlText w:val="o"/>
      <w:lvlJc w:val="left"/>
      <w:pPr>
        <w:ind w:left="8847" w:hanging="360"/>
      </w:pPr>
      <w:rPr>
        <w:rFonts w:hint="default" w:ascii="Courier New" w:hAnsi="Courier New" w:cs="Courier New"/>
      </w:rPr>
    </w:lvl>
    <w:lvl w:ilvl="8" w:tentative="0">
      <w:start w:val="1"/>
      <w:numFmt w:val="bullet"/>
      <w:lvlText w:val=""/>
      <w:lvlJc w:val="left"/>
      <w:pPr>
        <w:ind w:left="9567" w:hanging="360"/>
      </w:pPr>
      <w:rPr>
        <w:rFonts w:hint="default" w:ascii="Wingdings" w:hAnsi="Wingdings"/>
      </w:rPr>
    </w:lvl>
  </w:abstractNum>
  <w:abstractNum w:abstractNumId="15">
    <w:nsid w:val="419D58EC"/>
    <w:multiLevelType w:val="multilevel"/>
    <w:tmpl w:val="419D58E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43460E60"/>
    <w:multiLevelType w:val="multilevel"/>
    <w:tmpl w:val="43460E60"/>
    <w:lvl w:ilvl="0" w:tentative="0">
      <w:start w:val="1"/>
      <w:numFmt w:val="decimal"/>
      <w:lvlText w:val="%1."/>
      <w:lvlJc w:val="left"/>
      <w:pPr>
        <w:ind w:left="108" w:hanging="247"/>
      </w:pPr>
      <w:rPr>
        <w:rFonts w:hint="default" w:ascii="Microsoft Sans Serif" w:hAnsi="Microsoft Sans Serif" w:eastAsia="Microsoft Sans Serif" w:cs="Microsoft Sans Serif"/>
        <w:spacing w:val="-1"/>
        <w:w w:val="100"/>
        <w:sz w:val="22"/>
        <w:szCs w:val="22"/>
        <w:lang w:eastAsia="en-US" w:bidi="ar-SA"/>
      </w:rPr>
    </w:lvl>
    <w:lvl w:ilvl="1" w:tentative="0">
      <w:start w:val="0"/>
      <w:numFmt w:val="bullet"/>
      <w:lvlText w:val="•"/>
      <w:lvlJc w:val="left"/>
      <w:pPr>
        <w:ind w:left="395" w:hanging="247"/>
      </w:pPr>
      <w:rPr>
        <w:rFonts w:hint="default"/>
        <w:lang w:eastAsia="en-US" w:bidi="ar-SA"/>
      </w:rPr>
    </w:lvl>
    <w:lvl w:ilvl="2" w:tentative="0">
      <w:start w:val="0"/>
      <w:numFmt w:val="bullet"/>
      <w:lvlText w:val="•"/>
      <w:lvlJc w:val="left"/>
      <w:pPr>
        <w:ind w:left="690" w:hanging="247"/>
      </w:pPr>
      <w:rPr>
        <w:rFonts w:hint="default"/>
        <w:lang w:eastAsia="en-US" w:bidi="ar-SA"/>
      </w:rPr>
    </w:lvl>
    <w:lvl w:ilvl="3" w:tentative="0">
      <w:start w:val="0"/>
      <w:numFmt w:val="bullet"/>
      <w:lvlText w:val="•"/>
      <w:lvlJc w:val="left"/>
      <w:pPr>
        <w:ind w:left="985" w:hanging="247"/>
      </w:pPr>
      <w:rPr>
        <w:rFonts w:hint="default"/>
        <w:lang w:eastAsia="en-US" w:bidi="ar-SA"/>
      </w:rPr>
    </w:lvl>
    <w:lvl w:ilvl="4" w:tentative="0">
      <w:start w:val="0"/>
      <w:numFmt w:val="bullet"/>
      <w:lvlText w:val="•"/>
      <w:lvlJc w:val="left"/>
      <w:pPr>
        <w:ind w:left="1280" w:hanging="247"/>
      </w:pPr>
      <w:rPr>
        <w:rFonts w:hint="default"/>
        <w:lang w:eastAsia="en-US" w:bidi="ar-SA"/>
      </w:rPr>
    </w:lvl>
    <w:lvl w:ilvl="5" w:tentative="0">
      <w:start w:val="0"/>
      <w:numFmt w:val="bullet"/>
      <w:lvlText w:val="•"/>
      <w:lvlJc w:val="left"/>
      <w:pPr>
        <w:ind w:left="1575" w:hanging="247"/>
      </w:pPr>
      <w:rPr>
        <w:rFonts w:hint="default"/>
        <w:lang w:eastAsia="en-US" w:bidi="ar-SA"/>
      </w:rPr>
    </w:lvl>
    <w:lvl w:ilvl="6" w:tentative="0">
      <w:start w:val="0"/>
      <w:numFmt w:val="bullet"/>
      <w:lvlText w:val="•"/>
      <w:lvlJc w:val="left"/>
      <w:pPr>
        <w:ind w:left="1870" w:hanging="247"/>
      </w:pPr>
      <w:rPr>
        <w:rFonts w:hint="default"/>
        <w:lang w:eastAsia="en-US" w:bidi="ar-SA"/>
      </w:rPr>
    </w:lvl>
    <w:lvl w:ilvl="7" w:tentative="0">
      <w:start w:val="0"/>
      <w:numFmt w:val="bullet"/>
      <w:lvlText w:val="•"/>
      <w:lvlJc w:val="left"/>
      <w:pPr>
        <w:ind w:left="2165" w:hanging="247"/>
      </w:pPr>
      <w:rPr>
        <w:rFonts w:hint="default"/>
        <w:lang w:eastAsia="en-US" w:bidi="ar-SA"/>
      </w:rPr>
    </w:lvl>
    <w:lvl w:ilvl="8" w:tentative="0">
      <w:start w:val="0"/>
      <w:numFmt w:val="bullet"/>
      <w:lvlText w:val="•"/>
      <w:lvlJc w:val="left"/>
      <w:pPr>
        <w:ind w:left="2460" w:hanging="247"/>
      </w:pPr>
      <w:rPr>
        <w:rFonts w:hint="default"/>
        <w:lang w:eastAsia="en-US" w:bidi="ar-SA"/>
      </w:rPr>
    </w:lvl>
  </w:abstractNum>
  <w:abstractNum w:abstractNumId="17">
    <w:nsid w:val="475C6579"/>
    <w:multiLevelType w:val="multilevel"/>
    <w:tmpl w:val="475C6579"/>
    <w:lvl w:ilvl="0" w:tentative="0">
      <w:start w:val="0"/>
      <w:numFmt w:val="bullet"/>
      <w:lvlText w:val="-"/>
      <w:lvlJc w:val="left"/>
      <w:pPr>
        <w:ind w:left="1440" w:hanging="360"/>
      </w:pPr>
      <w:rPr>
        <w:rFonts w:hint="default"/>
        <w:spacing w:val="-1"/>
        <w:w w:val="100"/>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8">
    <w:nsid w:val="559626C1"/>
    <w:multiLevelType w:val="multilevel"/>
    <w:tmpl w:val="559626C1"/>
    <w:lvl w:ilvl="0" w:tentative="0">
      <w:start w:val="0"/>
      <w:numFmt w:val="bullet"/>
      <w:lvlText w:val=""/>
      <w:lvlJc w:val="left"/>
      <w:pPr>
        <w:ind w:left="1693" w:hanging="356"/>
      </w:pPr>
      <w:rPr>
        <w:rFonts w:hint="default" w:ascii="Symbol" w:hAnsi="Symbol" w:eastAsia="Symbol" w:cs="Symbol"/>
        <w:w w:val="100"/>
        <w:sz w:val="22"/>
        <w:szCs w:val="22"/>
      </w:rPr>
    </w:lvl>
    <w:lvl w:ilvl="1" w:tentative="0">
      <w:start w:val="0"/>
      <w:numFmt w:val="bullet"/>
      <w:lvlText w:val="•"/>
      <w:lvlJc w:val="left"/>
      <w:pPr>
        <w:ind w:left="3085" w:hanging="356"/>
      </w:pPr>
      <w:rPr>
        <w:rFonts w:hint="default"/>
      </w:rPr>
    </w:lvl>
    <w:lvl w:ilvl="2" w:tentative="0">
      <w:start w:val="0"/>
      <w:numFmt w:val="bullet"/>
      <w:lvlText w:val="•"/>
      <w:lvlJc w:val="left"/>
      <w:pPr>
        <w:ind w:left="4471" w:hanging="356"/>
      </w:pPr>
      <w:rPr>
        <w:rFonts w:hint="default"/>
      </w:rPr>
    </w:lvl>
    <w:lvl w:ilvl="3" w:tentative="0">
      <w:start w:val="0"/>
      <w:numFmt w:val="bullet"/>
      <w:lvlText w:val="•"/>
      <w:lvlJc w:val="left"/>
      <w:pPr>
        <w:ind w:left="5857" w:hanging="356"/>
      </w:pPr>
      <w:rPr>
        <w:rFonts w:hint="default"/>
      </w:rPr>
    </w:lvl>
    <w:lvl w:ilvl="4" w:tentative="0">
      <w:start w:val="0"/>
      <w:numFmt w:val="bullet"/>
      <w:lvlText w:val="•"/>
      <w:lvlJc w:val="left"/>
      <w:pPr>
        <w:ind w:left="7243" w:hanging="356"/>
      </w:pPr>
      <w:rPr>
        <w:rFonts w:hint="default"/>
      </w:rPr>
    </w:lvl>
    <w:lvl w:ilvl="5" w:tentative="0">
      <w:start w:val="0"/>
      <w:numFmt w:val="bullet"/>
      <w:lvlText w:val="•"/>
      <w:lvlJc w:val="left"/>
      <w:pPr>
        <w:ind w:left="8629" w:hanging="356"/>
      </w:pPr>
      <w:rPr>
        <w:rFonts w:hint="default"/>
      </w:rPr>
    </w:lvl>
    <w:lvl w:ilvl="6" w:tentative="0">
      <w:start w:val="0"/>
      <w:numFmt w:val="bullet"/>
      <w:lvlText w:val="•"/>
      <w:lvlJc w:val="left"/>
      <w:pPr>
        <w:ind w:left="10015" w:hanging="356"/>
      </w:pPr>
      <w:rPr>
        <w:rFonts w:hint="default"/>
      </w:rPr>
    </w:lvl>
    <w:lvl w:ilvl="7" w:tentative="0">
      <w:start w:val="0"/>
      <w:numFmt w:val="bullet"/>
      <w:lvlText w:val="•"/>
      <w:lvlJc w:val="left"/>
      <w:pPr>
        <w:ind w:left="11400" w:hanging="356"/>
      </w:pPr>
      <w:rPr>
        <w:rFonts w:hint="default"/>
      </w:rPr>
    </w:lvl>
    <w:lvl w:ilvl="8" w:tentative="0">
      <w:start w:val="0"/>
      <w:numFmt w:val="bullet"/>
      <w:lvlText w:val="•"/>
      <w:lvlJc w:val="left"/>
      <w:pPr>
        <w:ind w:left="12786" w:hanging="356"/>
      </w:pPr>
      <w:rPr>
        <w:rFonts w:hint="default"/>
      </w:rPr>
    </w:lvl>
  </w:abstractNum>
  <w:abstractNum w:abstractNumId="19">
    <w:nsid w:val="5AE718D2"/>
    <w:multiLevelType w:val="multilevel"/>
    <w:tmpl w:val="5AE718D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F772AB3"/>
    <w:multiLevelType w:val="multilevel"/>
    <w:tmpl w:val="5F772AB3"/>
    <w:lvl w:ilvl="0" w:tentative="0">
      <w:start w:val="1"/>
      <w:numFmt w:val="decimal"/>
      <w:lvlText w:val="%1."/>
      <w:lvlJc w:val="left"/>
      <w:pPr>
        <w:ind w:left="108" w:hanging="247"/>
      </w:pPr>
      <w:rPr>
        <w:rFonts w:hint="default" w:ascii="Microsoft Sans Serif" w:hAnsi="Microsoft Sans Serif" w:eastAsia="Microsoft Sans Serif" w:cs="Microsoft Sans Serif"/>
        <w:spacing w:val="-1"/>
        <w:w w:val="100"/>
        <w:sz w:val="22"/>
        <w:szCs w:val="22"/>
        <w:lang w:eastAsia="en-US" w:bidi="ar-SA"/>
      </w:rPr>
    </w:lvl>
    <w:lvl w:ilvl="1" w:tentative="0">
      <w:start w:val="0"/>
      <w:numFmt w:val="bullet"/>
      <w:lvlText w:val="•"/>
      <w:lvlJc w:val="left"/>
      <w:pPr>
        <w:ind w:left="413" w:hanging="247"/>
      </w:pPr>
      <w:rPr>
        <w:rFonts w:hint="default"/>
        <w:lang w:eastAsia="en-US" w:bidi="ar-SA"/>
      </w:rPr>
    </w:lvl>
    <w:lvl w:ilvl="2" w:tentative="0">
      <w:start w:val="0"/>
      <w:numFmt w:val="bullet"/>
      <w:lvlText w:val="•"/>
      <w:lvlJc w:val="left"/>
      <w:pPr>
        <w:ind w:left="726" w:hanging="247"/>
      </w:pPr>
      <w:rPr>
        <w:rFonts w:hint="default"/>
        <w:lang w:eastAsia="en-US" w:bidi="ar-SA"/>
      </w:rPr>
    </w:lvl>
    <w:lvl w:ilvl="3" w:tentative="0">
      <w:start w:val="0"/>
      <w:numFmt w:val="bullet"/>
      <w:lvlText w:val="•"/>
      <w:lvlJc w:val="left"/>
      <w:pPr>
        <w:ind w:left="1039" w:hanging="247"/>
      </w:pPr>
      <w:rPr>
        <w:rFonts w:hint="default"/>
        <w:lang w:eastAsia="en-US" w:bidi="ar-SA"/>
      </w:rPr>
    </w:lvl>
    <w:lvl w:ilvl="4" w:tentative="0">
      <w:start w:val="0"/>
      <w:numFmt w:val="bullet"/>
      <w:lvlText w:val="•"/>
      <w:lvlJc w:val="left"/>
      <w:pPr>
        <w:ind w:left="1352" w:hanging="247"/>
      </w:pPr>
      <w:rPr>
        <w:rFonts w:hint="default"/>
        <w:lang w:eastAsia="en-US" w:bidi="ar-SA"/>
      </w:rPr>
    </w:lvl>
    <w:lvl w:ilvl="5" w:tentative="0">
      <w:start w:val="0"/>
      <w:numFmt w:val="bullet"/>
      <w:lvlText w:val="•"/>
      <w:lvlJc w:val="left"/>
      <w:pPr>
        <w:ind w:left="1665" w:hanging="247"/>
      </w:pPr>
      <w:rPr>
        <w:rFonts w:hint="default"/>
        <w:lang w:eastAsia="en-US" w:bidi="ar-SA"/>
      </w:rPr>
    </w:lvl>
    <w:lvl w:ilvl="6" w:tentative="0">
      <w:start w:val="0"/>
      <w:numFmt w:val="bullet"/>
      <w:lvlText w:val="•"/>
      <w:lvlJc w:val="left"/>
      <w:pPr>
        <w:ind w:left="1978" w:hanging="247"/>
      </w:pPr>
      <w:rPr>
        <w:rFonts w:hint="default"/>
        <w:lang w:eastAsia="en-US" w:bidi="ar-SA"/>
      </w:rPr>
    </w:lvl>
    <w:lvl w:ilvl="7" w:tentative="0">
      <w:start w:val="0"/>
      <w:numFmt w:val="bullet"/>
      <w:lvlText w:val="•"/>
      <w:lvlJc w:val="left"/>
      <w:pPr>
        <w:ind w:left="2291" w:hanging="247"/>
      </w:pPr>
      <w:rPr>
        <w:rFonts w:hint="default"/>
        <w:lang w:eastAsia="en-US" w:bidi="ar-SA"/>
      </w:rPr>
    </w:lvl>
    <w:lvl w:ilvl="8" w:tentative="0">
      <w:start w:val="0"/>
      <w:numFmt w:val="bullet"/>
      <w:lvlText w:val="•"/>
      <w:lvlJc w:val="left"/>
      <w:pPr>
        <w:ind w:left="2604" w:hanging="247"/>
      </w:pPr>
      <w:rPr>
        <w:rFonts w:hint="default"/>
        <w:lang w:eastAsia="en-US" w:bidi="ar-SA"/>
      </w:rPr>
    </w:lvl>
  </w:abstractNum>
  <w:abstractNum w:abstractNumId="21">
    <w:nsid w:val="65327F80"/>
    <w:multiLevelType w:val="multilevel"/>
    <w:tmpl w:val="65327F80"/>
    <w:lvl w:ilvl="0" w:tentative="0">
      <w:start w:val="0"/>
      <w:numFmt w:val="bullet"/>
      <w:lvlText w:val="-"/>
      <w:lvlJc w:val="left"/>
      <w:pPr>
        <w:ind w:left="100" w:hanging="154"/>
      </w:pPr>
      <w:rPr>
        <w:rFonts w:hint="default" w:ascii="Times New Roman" w:hAnsi="Times New Roman" w:eastAsia="Times New Roman" w:cs="Times New Roman"/>
        <w:w w:val="100"/>
        <w:sz w:val="22"/>
        <w:szCs w:val="22"/>
        <w:lang w:eastAsia="en-US" w:bidi="ar-SA"/>
      </w:rPr>
    </w:lvl>
    <w:lvl w:ilvl="1" w:tentative="0">
      <w:start w:val="0"/>
      <w:numFmt w:val="bullet"/>
      <w:lvlText w:val="-"/>
      <w:lvlJc w:val="left"/>
      <w:pPr>
        <w:ind w:left="100" w:hanging="286"/>
      </w:pPr>
      <w:rPr>
        <w:rFonts w:hint="default" w:ascii="Times New Roman" w:hAnsi="Times New Roman" w:eastAsia="Times New Roman" w:cs="Times New Roman"/>
        <w:w w:val="100"/>
        <w:sz w:val="22"/>
        <w:szCs w:val="22"/>
        <w:lang w:eastAsia="en-US" w:bidi="ar-SA"/>
      </w:rPr>
    </w:lvl>
    <w:lvl w:ilvl="2" w:tentative="0">
      <w:start w:val="0"/>
      <w:numFmt w:val="bullet"/>
      <w:lvlText w:val="•"/>
      <w:lvlJc w:val="left"/>
      <w:pPr>
        <w:ind w:left="1996" w:hanging="286"/>
      </w:pPr>
      <w:rPr>
        <w:rFonts w:hint="default"/>
        <w:lang w:eastAsia="en-US" w:bidi="ar-SA"/>
      </w:rPr>
    </w:lvl>
    <w:lvl w:ilvl="3" w:tentative="0">
      <w:start w:val="0"/>
      <w:numFmt w:val="bullet"/>
      <w:lvlText w:val="•"/>
      <w:lvlJc w:val="left"/>
      <w:pPr>
        <w:ind w:left="2944" w:hanging="286"/>
      </w:pPr>
      <w:rPr>
        <w:rFonts w:hint="default"/>
        <w:lang w:eastAsia="en-US" w:bidi="ar-SA"/>
      </w:rPr>
    </w:lvl>
    <w:lvl w:ilvl="4" w:tentative="0">
      <w:start w:val="0"/>
      <w:numFmt w:val="bullet"/>
      <w:lvlText w:val="•"/>
      <w:lvlJc w:val="left"/>
      <w:pPr>
        <w:ind w:left="3892" w:hanging="286"/>
      </w:pPr>
      <w:rPr>
        <w:rFonts w:hint="default"/>
        <w:lang w:eastAsia="en-US" w:bidi="ar-SA"/>
      </w:rPr>
    </w:lvl>
    <w:lvl w:ilvl="5" w:tentative="0">
      <w:start w:val="0"/>
      <w:numFmt w:val="bullet"/>
      <w:lvlText w:val="•"/>
      <w:lvlJc w:val="left"/>
      <w:pPr>
        <w:ind w:left="4840" w:hanging="286"/>
      </w:pPr>
      <w:rPr>
        <w:rFonts w:hint="default"/>
        <w:lang w:eastAsia="en-US" w:bidi="ar-SA"/>
      </w:rPr>
    </w:lvl>
    <w:lvl w:ilvl="6" w:tentative="0">
      <w:start w:val="0"/>
      <w:numFmt w:val="bullet"/>
      <w:lvlText w:val="•"/>
      <w:lvlJc w:val="left"/>
      <w:pPr>
        <w:ind w:left="5788" w:hanging="286"/>
      </w:pPr>
      <w:rPr>
        <w:rFonts w:hint="default"/>
        <w:lang w:eastAsia="en-US" w:bidi="ar-SA"/>
      </w:rPr>
    </w:lvl>
    <w:lvl w:ilvl="7" w:tentative="0">
      <w:start w:val="0"/>
      <w:numFmt w:val="bullet"/>
      <w:lvlText w:val="•"/>
      <w:lvlJc w:val="left"/>
      <w:pPr>
        <w:ind w:left="6736" w:hanging="286"/>
      </w:pPr>
      <w:rPr>
        <w:rFonts w:hint="default"/>
        <w:lang w:eastAsia="en-US" w:bidi="ar-SA"/>
      </w:rPr>
    </w:lvl>
    <w:lvl w:ilvl="8" w:tentative="0">
      <w:start w:val="0"/>
      <w:numFmt w:val="bullet"/>
      <w:lvlText w:val="•"/>
      <w:lvlJc w:val="left"/>
      <w:pPr>
        <w:ind w:left="7684" w:hanging="286"/>
      </w:pPr>
      <w:rPr>
        <w:rFonts w:hint="default"/>
        <w:lang w:eastAsia="en-US" w:bidi="ar-SA"/>
      </w:rPr>
    </w:lvl>
  </w:abstractNum>
  <w:abstractNum w:abstractNumId="22">
    <w:nsid w:val="67AE41A4"/>
    <w:multiLevelType w:val="multilevel"/>
    <w:tmpl w:val="67AE41A4"/>
    <w:lvl w:ilvl="0" w:tentative="0">
      <w:start w:val="0"/>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7C0750B"/>
    <w:multiLevelType w:val="multilevel"/>
    <w:tmpl w:val="67C0750B"/>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70F41E07"/>
    <w:multiLevelType w:val="multilevel"/>
    <w:tmpl w:val="70F41E07"/>
    <w:lvl w:ilvl="0" w:tentative="0">
      <w:start w:val="0"/>
      <w:numFmt w:val="bullet"/>
      <w:lvlText w:val="-"/>
      <w:lvlJc w:val="left"/>
      <w:pPr>
        <w:ind w:left="2520" w:hanging="360"/>
      </w:pPr>
      <w:rPr>
        <w:rFonts w:hint="default"/>
        <w:spacing w:val="-1"/>
        <w:w w:val="100"/>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5">
    <w:nsid w:val="767F2C87"/>
    <w:multiLevelType w:val="multilevel"/>
    <w:tmpl w:val="767F2C8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6BD082D"/>
    <w:multiLevelType w:val="multilevel"/>
    <w:tmpl w:val="76BD082D"/>
    <w:lvl w:ilvl="0" w:tentative="0">
      <w:start w:val="0"/>
      <w:numFmt w:val="bullet"/>
      <w:lvlText w:val="-"/>
      <w:lvlJc w:val="left"/>
      <w:pPr>
        <w:ind w:left="644" w:hanging="360"/>
      </w:pPr>
      <w:rPr>
        <w:rFonts w:hint="default"/>
        <w:spacing w:val="-1"/>
        <w:w w:val="100"/>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7">
    <w:nsid w:val="7C9709F8"/>
    <w:multiLevelType w:val="multilevel"/>
    <w:tmpl w:val="7C9709F8"/>
    <w:lvl w:ilvl="0" w:tentative="0">
      <w:start w:val="0"/>
      <w:numFmt w:val="bullet"/>
      <w:lvlText w:val="-"/>
      <w:lvlJc w:val="left"/>
      <w:pPr>
        <w:ind w:left="3713" w:hanging="360"/>
      </w:pPr>
      <w:rPr>
        <w:rFonts w:hint="default"/>
        <w:spacing w:val="-1"/>
        <w:w w:val="100"/>
      </w:rPr>
    </w:lvl>
    <w:lvl w:ilvl="1" w:tentative="0">
      <w:start w:val="1"/>
      <w:numFmt w:val="bullet"/>
      <w:lvlText w:val="o"/>
      <w:lvlJc w:val="left"/>
      <w:pPr>
        <w:ind w:left="4433" w:hanging="360"/>
      </w:pPr>
      <w:rPr>
        <w:rFonts w:hint="default" w:ascii="Courier New" w:hAnsi="Courier New" w:cs="Courier New"/>
      </w:rPr>
    </w:lvl>
    <w:lvl w:ilvl="2" w:tentative="0">
      <w:start w:val="1"/>
      <w:numFmt w:val="bullet"/>
      <w:lvlText w:val=""/>
      <w:lvlJc w:val="left"/>
      <w:pPr>
        <w:ind w:left="5153" w:hanging="360"/>
      </w:pPr>
      <w:rPr>
        <w:rFonts w:hint="default" w:ascii="Wingdings" w:hAnsi="Wingdings"/>
      </w:rPr>
    </w:lvl>
    <w:lvl w:ilvl="3" w:tentative="0">
      <w:start w:val="1"/>
      <w:numFmt w:val="bullet"/>
      <w:lvlText w:val=""/>
      <w:lvlJc w:val="left"/>
      <w:pPr>
        <w:ind w:left="5873" w:hanging="360"/>
      </w:pPr>
      <w:rPr>
        <w:rFonts w:hint="default" w:ascii="Symbol" w:hAnsi="Symbol"/>
      </w:rPr>
    </w:lvl>
    <w:lvl w:ilvl="4" w:tentative="0">
      <w:start w:val="1"/>
      <w:numFmt w:val="bullet"/>
      <w:lvlText w:val="o"/>
      <w:lvlJc w:val="left"/>
      <w:pPr>
        <w:ind w:left="6593" w:hanging="360"/>
      </w:pPr>
      <w:rPr>
        <w:rFonts w:hint="default" w:ascii="Courier New" w:hAnsi="Courier New" w:cs="Courier New"/>
      </w:rPr>
    </w:lvl>
    <w:lvl w:ilvl="5" w:tentative="0">
      <w:start w:val="1"/>
      <w:numFmt w:val="bullet"/>
      <w:lvlText w:val=""/>
      <w:lvlJc w:val="left"/>
      <w:pPr>
        <w:ind w:left="7313" w:hanging="360"/>
      </w:pPr>
      <w:rPr>
        <w:rFonts w:hint="default" w:ascii="Wingdings" w:hAnsi="Wingdings"/>
      </w:rPr>
    </w:lvl>
    <w:lvl w:ilvl="6" w:tentative="0">
      <w:start w:val="1"/>
      <w:numFmt w:val="bullet"/>
      <w:lvlText w:val=""/>
      <w:lvlJc w:val="left"/>
      <w:pPr>
        <w:ind w:left="8033" w:hanging="360"/>
      </w:pPr>
      <w:rPr>
        <w:rFonts w:hint="default" w:ascii="Symbol" w:hAnsi="Symbol"/>
      </w:rPr>
    </w:lvl>
    <w:lvl w:ilvl="7" w:tentative="0">
      <w:start w:val="1"/>
      <w:numFmt w:val="bullet"/>
      <w:lvlText w:val="o"/>
      <w:lvlJc w:val="left"/>
      <w:pPr>
        <w:ind w:left="8753" w:hanging="360"/>
      </w:pPr>
      <w:rPr>
        <w:rFonts w:hint="default" w:ascii="Courier New" w:hAnsi="Courier New" w:cs="Courier New"/>
      </w:rPr>
    </w:lvl>
    <w:lvl w:ilvl="8" w:tentative="0">
      <w:start w:val="1"/>
      <w:numFmt w:val="bullet"/>
      <w:lvlText w:val=""/>
      <w:lvlJc w:val="left"/>
      <w:pPr>
        <w:ind w:left="9473" w:hanging="360"/>
      </w:pPr>
      <w:rPr>
        <w:rFonts w:hint="default" w:ascii="Wingdings" w:hAnsi="Wingdings"/>
      </w:rPr>
    </w:lvl>
  </w:abstractNum>
  <w:abstractNum w:abstractNumId="28">
    <w:nsid w:val="7F77472E"/>
    <w:multiLevelType w:val="multilevel"/>
    <w:tmpl w:val="7F77472E"/>
    <w:lvl w:ilvl="0" w:tentative="0">
      <w:start w:val="0"/>
      <w:numFmt w:val="bullet"/>
      <w:lvlText w:val="-"/>
      <w:lvlJc w:val="left"/>
      <w:pPr>
        <w:ind w:left="1440" w:hanging="360"/>
      </w:pPr>
      <w:rPr>
        <w:rFonts w:hint="default"/>
        <w:spacing w:val="-1"/>
        <w:w w:val="100"/>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8"/>
  </w:num>
  <w:num w:numId="2">
    <w:abstractNumId w:val="2"/>
  </w:num>
  <w:num w:numId="3">
    <w:abstractNumId w:val="23"/>
  </w:num>
  <w:num w:numId="4">
    <w:abstractNumId w:val="26"/>
  </w:num>
  <w:num w:numId="5">
    <w:abstractNumId w:val="7"/>
  </w:num>
  <w:num w:numId="6">
    <w:abstractNumId w:val="6"/>
  </w:num>
  <w:num w:numId="7">
    <w:abstractNumId w:val="8"/>
  </w:num>
  <w:num w:numId="8">
    <w:abstractNumId w:val="21"/>
  </w:num>
  <w:num w:numId="9">
    <w:abstractNumId w:val="11"/>
  </w:num>
  <w:num w:numId="10">
    <w:abstractNumId w:val="25"/>
  </w:num>
  <w:num w:numId="11">
    <w:abstractNumId w:val="5"/>
  </w:num>
  <w:num w:numId="12">
    <w:abstractNumId w:val="12"/>
  </w:num>
  <w:num w:numId="13">
    <w:abstractNumId w:val="9"/>
  </w:num>
  <w:num w:numId="14">
    <w:abstractNumId w:val="0"/>
  </w:num>
  <w:num w:numId="15">
    <w:abstractNumId w:val="15"/>
  </w:num>
  <w:num w:numId="16">
    <w:abstractNumId w:val="4"/>
  </w:num>
  <w:num w:numId="17">
    <w:abstractNumId w:val="22"/>
  </w:num>
  <w:num w:numId="18">
    <w:abstractNumId w:val="14"/>
  </w:num>
  <w:num w:numId="19">
    <w:abstractNumId w:val="1"/>
  </w:num>
  <w:num w:numId="20">
    <w:abstractNumId w:val="20"/>
  </w:num>
  <w:num w:numId="21">
    <w:abstractNumId w:val="16"/>
  </w:num>
  <w:num w:numId="22">
    <w:abstractNumId w:val="27"/>
  </w:num>
  <w:num w:numId="23">
    <w:abstractNumId w:val="3"/>
  </w:num>
  <w:num w:numId="24">
    <w:abstractNumId w:val="24"/>
  </w:num>
  <w:num w:numId="25">
    <w:abstractNumId w:val="19"/>
  </w:num>
  <w:num w:numId="26">
    <w:abstractNumId w:val="10"/>
  </w:num>
  <w:num w:numId="27">
    <w:abstractNumId w:val="17"/>
  </w:num>
  <w:num w:numId="28">
    <w:abstractNumId w:val="2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hideSpellingErrors/>
  <w:hideGrammaticalErrors/>
  <w:documentProtection w:enforcement="0"/>
  <w:defaultTabStop w:val="720"/>
  <w:drawingGridHorizontalSpacing w:val="110"/>
  <w:displayHorizontalDrawingGridEvery w:val="2"/>
  <w:characterSpacingControl w:val="doNotCompress"/>
  <w:hdrShapeDefaults>
    <o:shapelayout v:ext="edit">
      <o:idmap v:ext="edit" data="1"/>
    </o:shapelayout>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448"/>
    <w:rsid w:val="00000674"/>
    <w:rsid w:val="0000279E"/>
    <w:rsid w:val="00002EB2"/>
    <w:rsid w:val="00003D4A"/>
    <w:rsid w:val="00003FC9"/>
    <w:rsid w:val="00004A4E"/>
    <w:rsid w:val="00005E52"/>
    <w:rsid w:val="00006A3E"/>
    <w:rsid w:val="00007295"/>
    <w:rsid w:val="0000750F"/>
    <w:rsid w:val="00010B9A"/>
    <w:rsid w:val="000127F8"/>
    <w:rsid w:val="00013443"/>
    <w:rsid w:val="00014726"/>
    <w:rsid w:val="000153CC"/>
    <w:rsid w:val="000162F1"/>
    <w:rsid w:val="00016305"/>
    <w:rsid w:val="00017B4C"/>
    <w:rsid w:val="00021787"/>
    <w:rsid w:val="00021E25"/>
    <w:rsid w:val="00023628"/>
    <w:rsid w:val="00026470"/>
    <w:rsid w:val="00026C64"/>
    <w:rsid w:val="00027F46"/>
    <w:rsid w:val="00030725"/>
    <w:rsid w:val="00031443"/>
    <w:rsid w:val="00031D1F"/>
    <w:rsid w:val="00032422"/>
    <w:rsid w:val="00032D8A"/>
    <w:rsid w:val="00033253"/>
    <w:rsid w:val="0003453D"/>
    <w:rsid w:val="00035215"/>
    <w:rsid w:val="00036CE5"/>
    <w:rsid w:val="000373B2"/>
    <w:rsid w:val="0003798B"/>
    <w:rsid w:val="00041327"/>
    <w:rsid w:val="00041DC9"/>
    <w:rsid w:val="00041F08"/>
    <w:rsid w:val="000424C7"/>
    <w:rsid w:val="00042CE2"/>
    <w:rsid w:val="00043236"/>
    <w:rsid w:val="000449A4"/>
    <w:rsid w:val="00045244"/>
    <w:rsid w:val="000453A3"/>
    <w:rsid w:val="00045962"/>
    <w:rsid w:val="00045B8E"/>
    <w:rsid w:val="00045D78"/>
    <w:rsid w:val="00047FC8"/>
    <w:rsid w:val="000513D2"/>
    <w:rsid w:val="00053197"/>
    <w:rsid w:val="00053292"/>
    <w:rsid w:val="000538CA"/>
    <w:rsid w:val="00055DDD"/>
    <w:rsid w:val="00055E6E"/>
    <w:rsid w:val="00056100"/>
    <w:rsid w:val="00056123"/>
    <w:rsid w:val="00056F4D"/>
    <w:rsid w:val="0006003A"/>
    <w:rsid w:val="0006066F"/>
    <w:rsid w:val="000621BB"/>
    <w:rsid w:val="00064B1D"/>
    <w:rsid w:val="000653DE"/>
    <w:rsid w:val="00065A20"/>
    <w:rsid w:val="000661F3"/>
    <w:rsid w:val="000667D2"/>
    <w:rsid w:val="00066C8A"/>
    <w:rsid w:val="00071314"/>
    <w:rsid w:val="000718FA"/>
    <w:rsid w:val="0007424E"/>
    <w:rsid w:val="00075D4F"/>
    <w:rsid w:val="00076467"/>
    <w:rsid w:val="000775CB"/>
    <w:rsid w:val="000775F9"/>
    <w:rsid w:val="00077FFD"/>
    <w:rsid w:val="00080A7C"/>
    <w:rsid w:val="000815E7"/>
    <w:rsid w:val="00082547"/>
    <w:rsid w:val="000828E6"/>
    <w:rsid w:val="000833B4"/>
    <w:rsid w:val="00085F92"/>
    <w:rsid w:val="00086819"/>
    <w:rsid w:val="00087288"/>
    <w:rsid w:val="0008766C"/>
    <w:rsid w:val="00087D28"/>
    <w:rsid w:val="00090540"/>
    <w:rsid w:val="00095CF4"/>
    <w:rsid w:val="00097817"/>
    <w:rsid w:val="000A063E"/>
    <w:rsid w:val="000A1A96"/>
    <w:rsid w:val="000A27D2"/>
    <w:rsid w:val="000A3341"/>
    <w:rsid w:val="000A366C"/>
    <w:rsid w:val="000A41F4"/>
    <w:rsid w:val="000A529F"/>
    <w:rsid w:val="000A54D6"/>
    <w:rsid w:val="000A6110"/>
    <w:rsid w:val="000A741C"/>
    <w:rsid w:val="000B0727"/>
    <w:rsid w:val="000B0B38"/>
    <w:rsid w:val="000B10CC"/>
    <w:rsid w:val="000B45A2"/>
    <w:rsid w:val="000B4672"/>
    <w:rsid w:val="000B49B7"/>
    <w:rsid w:val="000B4FAC"/>
    <w:rsid w:val="000B5B98"/>
    <w:rsid w:val="000B638E"/>
    <w:rsid w:val="000B696D"/>
    <w:rsid w:val="000B736E"/>
    <w:rsid w:val="000B775A"/>
    <w:rsid w:val="000B7D44"/>
    <w:rsid w:val="000C012E"/>
    <w:rsid w:val="000C0E07"/>
    <w:rsid w:val="000C44C6"/>
    <w:rsid w:val="000C5410"/>
    <w:rsid w:val="000C568D"/>
    <w:rsid w:val="000C6EBA"/>
    <w:rsid w:val="000C7A30"/>
    <w:rsid w:val="000D059B"/>
    <w:rsid w:val="000D225B"/>
    <w:rsid w:val="000D34E2"/>
    <w:rsid w:val="000D45AC"/>
    <w:rsid w:val="000D4921"/>
    <w:rsid w:val="000D5E1B"/>
    <w:rsid w:val="000D636C"/>
    <w:rsid w:val="000D6ABE"/>
    <w:rsid w:val="000D7571"/>
    <w:rsid w:val="000E2AA0"/>
    <w:rsid w:val="000E3836"/>
    <w:rsid w:val="000E38C7"/>
    <w:rsid w:val="000E4831"/>
    <w:rsid w:val="000E4834"/>
    <w:rsid w:val="000E5205"/>
    <w:rsid w:val="000E5C09"/>
    <w:rsid w:val="000E5F4F"/>
    <w:rsid w:val="000E753B"/>
    <w:rsid w:val="000F0A5C"/>
    <w:rsid w:val="000F1A2D"/>
    <w:rsid w:val="000F32FD"/>
    <w:rsid w:val="000F45AD"/>
    <w:rsid w:val="000F566C"/>
    <w:rsid w:val="000F5D57"/>
    <w:rsid w:val="000F6FAD"/>
    <w:rsid w:val="000F7938"/>
    <w:rsid w:val="000F7DC4"/>
    <w:rsid w:val="001001FD"/>
    <w:rsid w:val="00100AED"/>
    <w:rsid w:val="001016CF"/>
    <w:rsid w:val="0010183D"/>
    <w:rsid w:val="00102E2F"/>
    <w:rsid w:val="00103066"/>
    <w:rsid w:val="00103170"/>
    <w:rsid w:val="00103757"/>
    <w:rsid w:val="001041C7"/>
    <w:rsid w:val="00104B9E"/>
    <w:rsid w:val="00107976"/>
    <w:rsid w:val="00107F60"/>
    <w:rsid w:val="001105A0"/>
    <w:rsid w:val="0011096B"/>
    <w:rsid w:val="0011097F"/>
    <w:rsid w:val="00111C97"/>
    <w:rsid w:val="0011314E"/>
    <w:rsid w:val="001135FF"/>
    <w:rsid w:val="00113B11"/>
    <w:rsid w:val="00114753"/>
    <w:rsid w:val="001159B9"/>
    <w:rsid w:val="00117930"/>
    <w:rsid w:val="00120BD4"/>
    <w:rsid w:val="0012133E"/>
    <w:rsid w:val="00121761"/>
    <w:rsid w:val="00121C03"/>
    <w:rsid w:val="00124271"/>
    <w:rsid w:val="001248D2"/>
    <w:rsid w:val="00125376"/>
    <w:rsid w:val="00125E3E"/>
    <w:rsid w:val="001341AD"/>
    <w:rsid w:val="00134C13"/>
    <w:rsid w:val="00142523"/>
    <w:rsid w:val="0014334D"/>
    <w:rsid w:val="00145597"/>
    <w:rsid w:val="001456D5"/>
    <w:rsid w:val="00145B99"/>
    <w:rsid w:val="00146DAB"/>
    <w:rsid w:val="00147492"/>
    <w:rsid w:val="00147F8E"/>
    <w:rsid w:val="00150C71"/>
    <w:rsid w:val="00151C09"/>
    <w:rsid w:val="00152A1C"/>
    <w:rsid w:val="00152CC6"/>
    <w:rsid w:val="00153048"/>
    <w:rsid w:val="001533DC"/>
    <w:rsid w:val="00154018"/>
    <w:rsid w:val="00154086"/>
    <w:rsid w:val="00154A90"/>
    <w:rsid w:val="00156329"/>
    <w:rsid w:val="00156377"/>
    <w:rsid w:val="00156808"/>
    <w:rsid w:val="00156DB3"/>
    <w:rsid w:val="00157CF9"/>
    <w:rsid w:val="00160B22"/>
    <w:rsid w:val="001614B3"/>
    <w:rsid w:val="001633DA"/>
    <w:rsid w:val="0016471D"/>
    <w:rsid w:val="00165F6C"/>
    <w:rsid w:val="0016603D"/>
    <w:rsid w:val="00170465"/>
    <w:rsid w:val="0017151A"/>
    <w:rsid w:val="001720D3"/>
    <w:rsid w:val="00173BD6"/>
    <w:rsid w:val="001751CD"/>
    <w:rsid w:val="00175B68"/>
    <w:rsid w:val="001764E4"/>
    <w:rsid w:val="001800A0"/>
    <w:rsid w:val="0018239D"/>
    <w:rsid w:val="00182D55"/>
    <w:rsid w:val="001839E1"/>
    <w:rsid w:val="00184A30"/>
    <w:rsid w:val="00184C05"/>
    <w:rsid w:val="00184D08"/>
    <w:rsid w:val="00185380"/>
    <w:rsid w:val="0018553F"/>
    <w:rsid w:val="00185A41"/>
    <w:rsid w:val="0018615E"/>
    <w:rsid w:val="00186216"/>
    <w:rsid w:val="00187986"/>
    <w:rsid w:val="00187CC5"/>
    <w:rsid w:val="0019004D"/>
    <w:rsid w:val="0019114F"/>
    <w:rsid w:val="00191C6A"/>
    <w:rsid w:val="0019257B"/>
    <w:rsid w:val="0019479E"/>
    <w:rsid w:val="001948F2"/>
    <w:rsid w:val="00194C27"/>
    <w:rsid w:val="00194DD8"/>
    <w:rsid w:val="00195270"/>
    <w:rsid w:val="00195C35"/>
    <w:rsid w:val="00196167"/>
    <w:rsid w:val="0019748C"/>
    <w:rsid w:val="001A0366"/>
    <w:rsid w:val="001A03C5"/>
    <w:rsid w:val="001A3B94"/>
    <w:rsid w:val="001A41C8"/>
    <w:rsid w:val="001A4D3E"/>
    <w:rsid w:val="001A5ED2"/>
    <w:rsid w:val="001A6720"/>
    <w:rsid w:val="001A6EAD"/>
    <w:rsid w:val="001A715C"/>
    <w:rsid w:val="001A7583"/>
    <w:rsid w:val="001B15AA"/>
    <w:rsid w:val="001B184D"/>
    <w:rsid w:val="001B20B7"/>
    <w:rsid w:val="001B2F1E"/>
    <w:rsid w:val="001B4525"/>
    <w:rsid w:val="001B48AF"/>
    <w:rsid w:val="001B4902"/>
    <w:rsid w:val="001B4BB3"/>
    <w:rsid w:val="001B4DE8"/>
    <w:rsid w:val="001B66AE"/>
    <w:rsid w:val="001B681D"/>
    <w:rsid w:val="001B6C9F"/>
    <w:rsid w:val="001C493B"/>
    <w:rsid w:val="001C4CB5"/>
    <w:rsid w:val="001C5223"/>
    <w:rsid w:val="001C6BF7"/>
    <w:rsid w:val="001C6CBB"/>
    <w:rsid w:val="001C70DF"/>
    <w:rsid w:val="001C7FC7"/>
    <w:rsid w:val="001D00C2"/>
    <w:rsid w:val="001D30D6"/>
    <w:rsid w:val="001D3681"/>
    <w:rsid w:val="001D4098"/>
    <w:rsid w:val="001D4921"/>
    <w:rsid w:val="001D4B1C"/>
    <w:rsid w:val="001D51F4"/>
    <w:rsid w:val="001D5583"/>
    <w:rsid w:val="001D571B"/>
    <w:rsid w:val="001D62B8"/>
    <w:rsid w:val="001D6832"/>
    <w:rsid w:val="001E05CD"/>
    <w:rsid w:val="001E2247"/>
    <w:rsid w:val="001E329B"/>
    <w:rsid w:val="001E3677"/>
    <w:rsid w:val="001E520A"/>
    <w:rsid w:val="001E5AD3"/>
    <w:rsid w:val="001E6B27"/>
    <w:rsid w:val="001E7816"/>
    <w:rsid w:val="001E7D50"/>
    <w:rsid w:val="001F26A5"/>
    <w:rsid w:val="001F315A"/>
    <w:rsid w:val="001F3829"/>
    <w:rsid w:val="001F46D5"/>
    <w:rsid w:val="001F53C9"/>
    <w:rsid w:val="001F5895"/>
    <w:rsid w:val="001F7284"/>
    <w:rsid w:val="001F7E24"/>
    <w:rsid w:val="00201103"/>
    <w:rsid w:val="00201BE7"/>
    <w:rsid w:val="00201EF1"/>
    <w:rsid w:val="00201F5B"/>
    <w:rsid w:val="002035A1"/>
    <w:rsid w:val="00206111"/>
    <w:rsid w:val="002076CC"/>
    <w:rsid w:val="002078BD"/>
    <w:rsid w:val="00211BAB"/>
    <w:rsid w:val="00211F69"/>
    <w:rsid w:val="00212D03"/>
    <w:rsid w:val="00214258"/>
    <w:rsid w:val="0021469F"/>
    <w:rsid w:val="0021497C"/>
    <w:rsid w:val="00214B4A"/>
    <w:rsid w:val="0021610F"/>
    <w:rsid w:val="00216A8F"/>
    <w:rsid w:val="0022014D"/>
    <w:rsid w:val="00220223"/>
    <w:rsid w:val="0022101B"/>
    <w:rsid w:val="002218F2"/>
    <w:rsid w:val="00221AC9"/>
    <w:rsid w:val="00221CD0"/>
    <w:rsid w:val="00223F79"/>
    <w:rsid w:val="002241FA"/>
    <w:rsid w:val="00224946"/>
    <w:rsid w:val="00224AD8"/>
    <w:rsid w:val="00226F7F"/>
    <w:rsid w:val="00226FFD"/>
    <w:rsid w:val="00230036"/>
    <w:rsid w:val="00230AEF"/>
    <w:rsid w:val="00231C64"/>
    <w:rsid w:val="00232A38"/>
    <w:rsid w:val="00232B4F"/>
    <w:rsid w:val="00233E75"/>
    <w:rsid w:val="00236B74"/>
    <w:rsid w:val="0023722D"/>
    <w:rsid w:val="002374BC"/>
    <w:rsid w:val="002406D8"/>
    <w:rsid w:val="00240C2D"/>
    <w:rsid w:val="00241421"/>
    <w:rsid w:val="00241A9A"/>
    <w:rsid w:val="00242133"/>
    <w:rsid w:val="00243AC7"/>
    <w:rsid w:val="00243D92"/>
    <w:rsid w:val="00246B5D"/>
    <w:rsid w:val="002507DB"/>
    <w:rsid w:val="00251296"/>
    <w:rsid w:val="00251F04"/>
    <w:rsid w:val="00252580"/>
    <w:rsid w:val="00252D9E"/>
    <w:rsid w:val="00252E37"/>
    <w:rsid w:val="00252EDC"/>
    <w:rsid w:val="00252F2F"/>
    <w:rsid w:val="00253ABE"/>
    <w:rsid w:val="00255731"/>
    <w:rsid w:val="002607A3"/>
    <w:rsid w:val="00264309"/>
    <w:rsid w:val="00265565"/>
    <w:rsid w:val="00265AB9"/>
    <w:rsid w:val="00265D20"/>
    <w:rsid w:val="00267201"/>
    <w:rsid w:val="002707E2"/>
    <w:rsid w:val="0027103B"/>
    <w:rsid w:val="0027204F"/>
    <w:rsid w:val="00274C48"/>
    <w:rsid w:val="0027586D"/>
    <w:rsid w:val="00276E28"/>
    <w:rsid w:val="0028072C"/>
    <w:rsid w:val="0028081F"/>
    <w:rsid w:val="0028153A"/>
    <w:rsid w:val="00281E30"/>
    <w:rsid w:val="00284E40"/>
    <w:rsid w:val="00284FC1"/>
    <w:rsid w:val="00285AF8"/>
    <w:rsid w:val="00286219"/>
    <w:rsid w:val="00286781"/>
    <w:rsid w:val="00287053"/>
    <w:rsid w:val="002900B3"/>
    <w:rsid w:val="002907AF"/>
    <w:rsid w:val="002917BB"/>
    <w:rsid w:val="00292335"/>
    <w:rsid w:val="00292ADF"/>
    <w:rsid w:val="00293C18"/>
    <w:rsid w:val="0029534E"/>
    <w:rsid w:val="00297211"/>
    <w:rsid w:val="002A2ABA"/>
    <w:rsid w:val="002A3915"/>
    <w:rsid w:val="002A3D79"/>
    <w:rsid w:val="002A41BF"/>
    <w:rsid w:val="002A54F9"/>
    <w:rsid w:val="002A5692"/>
    <w:rsid w:val="002A62F2"/>
    <w:rsid w:val="002B0515"/>
    <w:rsid w:val="002B0C88"/>
    <w:rsid w:val="002B230A"/>
    <w:rsid w:val="002B24DB"/>
    <w:rsid w:val="002B3704"/>
    <w:rsid w:val="002B522F"/>
    <w:rsid w:val="002B638F"/>
    <w:rsid w:val="002B6B51"/>
    <w:rsid w:val="002B760E"/>
    <w:rsid w:val="002C00A1"/>
    <w:rsid w:val="002C0EF6"/>
    <w:rsid w:val="002C12EE"/>
    <w:rsid w:val="002C19A2"/>
    <w:rsid w:val="002C1AC5"/>
    <w:rsid w:val="002C212A"/>
    <w:rsid w:val="002C2E32"/>
    <w:rsid w:val="002C3157"/>
    <w:rsid w:val="002C4B4F"/>
    <w:rsid w:val="002C5386"/>
    <w:rsid w:val="002C5460"/>
    <w:rsid w:val="002C67BD"/>
    <w:rsid w:val="002C6831"/>
    <w:rsid w:val="002C7325"/>
    <w:rsid w:val="002D112F"/>
    <w:rsid w:val="002D2B0B"/>
    <w:rsid w:val="002D3056"/>
    <w:rsid w:val="002D3B44"/>
    <w:rsid w:val="002D3CF8"/>
    <w:rsid w:val="002D4BAE"/>
    <w:rsid w:val="002D5D0B"/>
    <w:rsid w:val="002D5E0C"/>
    <w:rsid w:val="002D7B05"/>
    <w:rsid w:val="002D7BA4"/>
    <w:rsid w:val="002E0F3C"/>
    <w:rsid w:val="002E166F"/>
    <w:rsid w:val="002E1C05"/>
    <w:rsid w:val="002E41AF"/>
    <w:rsid w:val="002E49B1"/>
    <w:rsid w:val="002E4D1E"/>
    <w:rsid w:val="002E508A"/>
    <w:rsid w:val="002E584B"/>
    <w:rsid w:val="002E5863"/>
    <w:rsid w:val="002E5B7F"/>
    <w:rsid w:val="002E6AA0"/>
    <w:rsid w:val="002E749E"/>
    <w:rsid w:val="002E7669"/>
    <w:rsid w:val="002F29A2"/>
    <w:rsid w:val="002F31D0"/>
    <w:rsid w:val="002F38C7"/>
    <w:rsid w:val="002F3BBC"/>
    <w:rsid w:val="002F46D3"/>
    <w:rsid w:val="002F48AC"/>
    <w:rsid w:val="002F4B75"/>
    <w:rsid w:val="002F57F0"/>
    <w:rsid w:val="002F643B"/>
    <w:rsid w:val="002F7196"/>
    <w:rsid w:val="002F785B"/>
    <w:rsid w:val="002F78B0"/>
    <w:rsid w:val="00300C20"/>
    <w:rsid w:val="0030104E"/>
    <w:rsid w:val="00301091"/>
    <w:rsid w:val="00302BA1"/>
    <w:rsid w:val="003034CC"/>
    <w:rsid w:val="003039AD"/>
    <w:rsid w:val="0030523D"/>
    <w:rsid w:val="00305DE0"/>
    <w:rsid w:val="00306122"/>
    <w:rsid w:val="00307143"/>
    <w:rsid w:val="00310134"/>
    <w:rsid w:val="00310575"/>
    <w:rsid w:val="00310A67"/>
    <w:rsid w:val="00311DA4"/>
    <w:rsid w:val="00313F29"/>
    <w:rsid w:val="00314F66"/>
    <w:rsid w:val="00315D5A"/>
    <w:rsid w:val="003175F3"/>
    <w:rsid w:val="00317A46"/>
    <w:rsid w:val="00317B0E"/>
    <w:rsid w:val="00320353"/>
    <w:rsid w:val="003205FC"/>
    <w:rsid w:val="00322C3B"/>
    <w:rsid w:val="0032323E"/>
    <w:rsid w:val="0032595D"/>
    <w:rsid w:val="00326DE4"/>
    <w:rsid w:val="00327F19"/>
    <w:rsid w:val="003323A7"/>
    <w:rsid w:val="00332A96"/>
    <w:rsid w:val="003332D9"/>
    <w:rsid w:val="003340CE"/>
    <w:rsid w:val="0033445B"/>
    <w:rsid w:val="003376CC"/>
    <w:rsid w:val="00340851"/>
    <w:rsid w:val="00340F00"/>
    <w:rsid w:val="00342AD6"/>
    <w:rsid w:val="00342FCD"/>
    <w:rsid w:val="003445B9"/>
    <w:rsid w:val="003459F5"/>
    <w:rsid w:val="00346126"/>
    <w:rsid w:val="0035015E"/>
    <w:rsid w:val="003521D0"/>
    <w:rsid w:val="00353BFE"/>
    <w:rsid w:val="00353E89"/>
    <w:rsid w:val="00354E19"/>
    <w:rsid w:val="00356B2B"/>
    <w:rsid w:val="00362B5D"/>
    <w:rsid w:val="0036322F"/>
    <w:rsid w:val="003637E7"/>
    <w:rsid w:val="00363E57"/>
    <w:rsid w:val="00365B6D"/>
    <w:rsid w:val="00365E20"/>
    <w:rsid w:val="003704E2"/>
    <w:rsid w:val="003716B1"/>
    <w:rsid w:val="00371DAF"/>
    <w:rsid w:val="00372AD7"/>
    <w:rsid w:val="00372C1F"/>
    <w:rsid w:val="00373D86"/>
    <w:rsid w:val="00375473"/>
    <w:rsid w:val="0037559F"/>
    <w:rsid w:val="00377725"/>
    <w:rsid w:val="00380916"/>
    <w:rsid w:val="00380D56"/>
    <w:rsid w:val="003839DC"/>
    <w:rsid w:val="00384B66"/>
    <w:rsid w:val="00386923"/>
    <w:rsid w:val="0038718B"/>
    <w:rsid w:val="003907A6"/>
    <w:rsid w:val="00391684"/>
    <w:rsid w:val="003920A5"/>
    <w:rsid w:val="00393C87"/>
    <w:rsid w:val="00395281"/>
    <w:rsid w:val="00395768"/>
    <w:rsid w:val="003967CF"/>
    <w:rsid w:val="00397BD3"/>
    <w:rsid w:val="00397E29"/>
    <w:rsid w:val="003A0700"/>
    <w:rsid w:val="003A17F5"/>
    <w:rsid w:val="003A38B6"/>
    <w:rsid w:val="003A414E"/>
    <w:rsid w:val="003A5633"/>
    <w:rsid w:val="003A5F08"/>
    <w:rsid w:val="003A7F5D"/>
    <w:rsid w:val="003B02F8"/>
    <w:rsid w:val="003B0F0C"/>
    <w:rsid w:val="003B19BE"/>
    <w:rsid w:val="003B38D2"/>
    <w:rsid w:val="003B668E"/>
    <w:rsid w:val="003B7226"/>
    <w:rsid w:val="003B7B66"/>
    <w:rsid w:val="003C22CE"/>
    <w:rsid w:val="003C26B2"/>
    <w:rsid w:val="003C274B"/>
    <w:rsid w:val="003C38B1"/>
    <w:rsid w:val="003C391A"/>
    <w:rsid w:val="003C47AA"/>
    <w:rsid w:val="003C58B1"/>
    <w:rsid w:val="003C7A87"/>
    <w:rsid w:val="003D02EF"/>
    <w:rsid w:val="003D25A5"/>
    <w:rsid w:val="003D43B3"/>
    <w:rsid w:val="003D6F57"/>
    <w:rsid w:val="003D7540"/>
    <w:rsid w:val="003D7814"/>
    <w:rsid w:val="003E1FBD"/>
    <w:rsid w:val="003E3DE7"/>
    <w:rsid w:val="003E43AB"/>
    <w:rsid w:val="003E4E65"/>
    <w:rsid w:val="003E4EE5"/>
    <w:rsid w:val="003E6BEB"/>
    <w:rsid w:val="003E78C7"/>
    <w:rsid w:val="003E7C09"/>
    <w:rsid w:val="003E7C16"/>
    <w:rsid w:val="003F1ACE"/>
    <w:rsid w:val="003F294F"/>
    <w:rsid w:val="003F2D6D"/>
    <w:rsid w:val="003F2E09"/>
    <w:rsid w:val="003F2F92"/>
    <w:rsid w:val="003F4852"/>
    <w:rsid w:val="003F4AB0"/>
    <w:rsid w:val="004009C8"/>
    <w:rsid w:val="00403633"/>
    <w:rsid w:val="00405254"/>
    <w:rsid w:val="00405EAB"/>
    <w:rsid w:val="00406A04"/>
    <w:rsid w:val="00411107"/>
    <w:rsid w:val="0041390C"/>
    <w:rsid w:val="00415DAD"/>
    <w:rsid w:val="00420DED"/>
    <w:rsid w:val="00422611"/>
    <w:rsid w:val="00423AAE"/>
    <w:rsid w:val="004242BC"/>
    <w:rsid w:val="00424856"/>
    <w:rsid w:val="004275C9"/>
    <w:rsid w:val="00430084"/>
    <w:rsid w:val="0043072D"/>
    <w:rsid w:val="004308BE"/>
    <w:rsid w:val="004308DA"/>
    <w:rsid w:val="00431483"/>
    <w:rsid w:val="00431515"/>
    <w:rsid w:val="00432453"/>
    <w:rsid w:val="0043394D"/>
    <w:rsid w:val="00434A2B"/>
    <w:rsid w:val="00436BDB"/>
    <w:rsid w:val="004370A0"/>
    <w:rsid w:val="00440B99"/>
    <w:rsid w:val="0044150C"/>
    <w:rsid w:val="0044195A"/>
    <w:rsid w:val="00441963"/>
    <w:rsid w:val="00441D55"/>
    <w:rsid w:val="00441F13"/>
    <w:rsid w:val="004434D1"/>
    <w:rsid w:val="004435EB"/>
    <w:rsid w:val="0044372A"/>
    <w:rsid w:val="00443954"/>
    <w:rsid w:val="00443975"/>
    <w:rsid w:val="00444A8C"/>
    <w:rsid w:val="004459E0"/>
    <w:rsid w:val="00452B9B"/>
    <w:rsid w:val="00453FEA"/>
    <w:rsid w:val="00454F37"/>
    <w:rsid w:val="004560A0"/>
    <w:rsid w:val="00457AE3"/>
    <w:rsid w:val="004615EF"/>
    <w:rsid w:val="0046161C"/>
    <w:rsid w:val="00461D54"/>
    <w:rsid w:val="00461FBA"/>
    <w:rsid w:val="00462359"/>
    <w:rsid w:val="00462609"/>
    <w:rsid w:val="00464364"/>
    <w:rsid w:val="00466320"/>
    <w:rsid w:val="00466B6B"/>
    <w:rsid w:val="00467114"/>
    <w:rsid w:val="00467BA3"/>
    <w:rsid w:val="00467F04"/>
    <w:rsid w:val="00467F14"/>
    <w:rsid w:val="00470103"/>
    <w:rsid w:val="004720D4"/>
    <w:rsid w:val="00473C4C"/>
    <w:rsid w:val="004756E7"/>
    <w:rsid w:val="00475A17"/>
    <w:rsid w:val="004764D4"/>
    <w:rsid w:val="00476734"/>
    <w:rsid w:val="00476BAD"/>
    <w:rsid w:val="004779E2"/>
    <w:rsid w:val="00481F05"/>
    <w:rsid w:val="0048251A"/>
    <w:rsid w:val="00482B1C"/>
    <w:rsid w:val="00483EDA"/>
    <w:rsid w:val="00485C35"/>
    <w:rsid w:val="004863F3"/>
    <w:rsid w:val="004864B8"/>
    <w:rsid w:val="0048696B"/>
    <w:rsid w:val="0048780E"/>
    <w:rsid w:val="00487A24"/>
    <w:rsid w:val="00487E6C"/>
    <w:rsid w:val="004901D8"/>
    <w:rsid w:val="004905C5"/>
    <w:rsid w:val="0049147E"/>
    <w:rsid w:val="00493141"/>
    <w:rsid w:val="00494436"/>
    <w:rsid w:val="004949DA"/>
    <w:rsid w:val="0049524E"/>
    <w:rsid w:val="00495846"/>
    <w:rsid w:val="0049638D"/>
    <w:rsid w:val="004A161C"/>
    <w:rsid w:val="004A4E2B"/>
    <w:rsid w:val="004A542F"/>
    <w:rsid w:val="004A5823"/>
    <w:rsid w:val="004A5B6D"/>
    <w:rsid w:val="004A5C71"/>
    <w:rsid w:val="004A6106"/>
    <w:rsid w:val="004B04F4"/>
    <w:rsid w:val="004B243A"/>
    <w:rsid w:val="004B2F81"/>
    <w:rsid w:val="004B3CF8"/>
    <w:rsid w:val="004B6AAA"/>
    <w:rsid w:val="004B6E20"/>
    <w:rsid w:val="004B74B9"/>
    <w:rsid w:val="004C0878"/>
    <w:rsid w:val="004C0A6B"/>
    <w:rsid w:val="004C1688"/>
    <w:rsid w:val="004C2468"/>
    <w:rsid w:val="004C3271"/>
    <w:rsid w:val="004C358A"/>
    <w:rsid w:val="004C3F89"/>
    <w:rsid w:val="004C499C"/>
    <w:rsid w:val="004C5407"/>
    <w:rsid w:val="004C5975"/>
    <w:rsid w:val="004C6FAF"/>
    <w:rsid w:val="004C730F"/>
    <w:rsid w:val="004C7E62"/>
    <w:rsid w:val="004D43E1"/>
    <w:rsid w:val="004D4FC4"/>
    <w:rsid w:val="004D52DD"/>
    <w:rsid w:val="004D5D00"/>
    <w:rsid w:val="004D5E73"/>
    <w:rsid w:val="004D640F"/>
    <w:rsid w:val="004D6B72"/>
    <w:rsid w:val="004D7A77"/>
    <w:rsid w:val="004E0D93"/>
    <w:rsid w:val="004E0DBC"/>
    <w:rsid w:val="004E11CC"/>
    <w:rsid w:val="004E371F"/>
    <w:rsid w:val="004E434E"/>
    <w:rsid w:val="004E5333"/>
    <w:rsid w:val="004E54CC"/>
    <w:rsid w:val="004E5742"/>
    <w:rsid w:val="004E695E"/>
    <w:rsid w:val="004E75D7"/>
    <w:rsid w:val="004F139F"/>
    <w:rsid w:val="004F1804"/>
    <w:rsid w:val="004F1A00"/>
    <w:rsid w:val="004F358F"/>
    <w:rsid w:val="004F362E"/>
    <w:rsid w:val="004F5DE9"/>
    <w:rsid w:val="004F5FC3"/>
    <w:rsid w:val="004F78E1"/>
    <w:rsid w:val="005017BC"/>
    <w:rsid w:val="0050190B"/>
    <w:rsid w:val="00502CBF"/>
    <w:rsid w:val="00505FDE"/>
    <w:rsid w:val="00506EB4"/>
    <w:rsid w:val="00506F80"/>
    <w:rsid w:val="00507631"/>
    <w:rsid w:val="00507873"/>
    <w:rsid w:val="00507880"/>
    <w:rsid w:val="00510C95"/>
    <w:rsid w:val="00511811"/>
    <w:rsid w:val="00511A26"/>
    <w:rsid w:val="00511CA7"/>
    <w:rsid w:val="00512660"/>
    <w:rsid w:val="0051388D"/>
    <w:rsid w:val="00513986"/>
    <w:rsid w:val="00515036"/>
    <w:rsid w:val="00515CDB"/>
    <w:rsid w:val="00515F74"/>
    <w:rsid w:val="005169FC"/>
    <w:rsid w:val="00516D52"/>
    <w:rsid w:val="00516D70"/>
    <w:rsid w:val="00520415"/>
    <w:rsid w:val="00520906"/>
    <w:rsid w:val="0052197B"/>
    <w:rsid w:val="00521AB8"/>
    <w:rsid w:val="00521BD1"/>
    <w:rsid w:val="00522AF6"/>
    <w:rsid w:val="00524CEA"/>
    <w:rsid w:val="00526514"/>
    <w:rsid w:val="00526A65"/>
    <w:rsid w:val="00526AE9"/>
    <w:rsid w:val="00526CA5"/>
    <w:rsid w:val="005273FE"/>
    <w:rsid w:val="00530742"/>
    <w:rsid w:val="00530C08"/>
    <w:rsid w:val="00531FCB"/>
    <w:rsid w:val="005328CF"/>
    <w:rsid w:val="00532FD8"/>
    <w:rsid w:val="0053488A"/>
    <w:rsid w:val="0053703C"/>
    <w:rsid w:val="00537497"/>
    <w:rsid w:val="00537A52"/>
    <w:rsid w:val="00541930"/>
    <w:rsid w:val="00541B39"/>
    <w:rsid w:val="00541DC3"/>
    <w:rsid w:val="00541E3C"/>
    <w:rsid w:val="005429C5"/>
    <w:rsid w:val="0054407A"/>
    <w:rsid w:val="0054422C"/>
    <w:rsid w:val="00545ED4"/>
    <w:rsid w:val="00546297"/>
    <w:rsid w:val="00546ABF"/>
    <w:rsid w:val="00550079"/>
    <w:rsid w:val="00550597"/>
    <w:rsid w:val="00550856"/>
    <w:rsid w:val="00551728"/>
    <w:rsid w:val="00551AD2"/>
    <w:rsid w:val="00551EC8"/>
    <w:rsid w:val="005524C5"/>
    <w:rsid w:val="005526ED"/>
    <w:rsid w:val="00552B1D"/>
    <w:rsid w:val="0055300C"/>
    <w:rsid w:val="00553DD3"/>
    <w:rsid w:val="00555D3E"/>
    <w:rsid w:val="00556467"/>
    <w:rsid w:val="00561660"/>
    <w:rsid w:val="00562DD2"/>
    <w:rsid w:val="005632EA"/>
    <w:rsid w:val="005635CC"/>
    <w:rsid w:val="00563BAA"/>
    <w:rsid w:val="0056409E"/>
    <w:rsid w:val="0056555E"/>
    <w:rsid w:val="005668EE"/>
    <w:rsid w:val="00567C7B"/>
    <w:rsid w:val="00567E68"/>
    <w:rsid w:val="005716A8"/>
    <w:rsid w:val="005732D6"/>
    <w:rsid w:val="00574D38"/>
    <w:rsid w:val="005753C8"/>
    <w:rsid w:val="00575802"/>
    <w:rsid w:val="0057718A"/>
    <w:rsid w:val="005772B9"/>
    <w:rsid w:val="005773A8"/>
    <w:rsid w:val="005823D1"/>
    <w:rsid w:val="00582502"/>
    <w:rsid w:val="00582BC6"/>
    <w:rsid w:val="00583AFC"/>
    <w:rsid w:val="00583DC4"/>
    <w:rsid w:val="005849E8"/>
    <w:rsid w:val="005906A9"/>
    <w:rsid w:val="00590851"/>
    <w:rsid w:val="00590DC8"/>
    <w:rsid w:val="00591816"/>
    <w:rsid w:val="00591D61"/>
    <w:rsid w:val="00593934"/>
    <w:rsid w:val="005948DA"/>
    <w:rsid w:val="00595F11"/>
    <w:rsid w:val="0059685E"/>
    <w:rsid w:val="00597B1A"/>
    <w:rsid w:val="005A0977"/>
    <w:rsid w:val="005A0C9A"/>
    <w:rsid w:val="005A169C"/>
    <w:rsid w:val="005A2631"/>
    <w:rsid w:val="005A2A3E"/>
    <w:rsid w:val="005A2FE5"/>
    <w:rsid w:val="005B00A1"/>
    <w:rsid w:val="005B15B7"/>
    <w:rsid w:val="005B18DE"/>
    <w:rsid w:val="005B2788"/>
    <w:rsid w:val="005B2FDA"/>
    <w:rsid w:val="005B31F1"/>
    <w:rsid w:val="005B3AEA"/>
    <w:rsid w:val="005B40BA"/>
    <w:rsid w:val="005B613A"/>
    <w:rsid w:val="005B6F42"/>
    <w:rsid w:val="005B792B"/>
    <w:rsid w:val="005B7DC8"/>
    <w:rsid w:val="005C0370"/>
    <w:rsid w:val="005C04B7"/>
    <w:rsid w:val="005C0D18"/>
    <w:rsid w:val="005C0D3C"/>
    <w:rsid w:val="005C0DB9"/>
    <w:rsid w:val="005C228A"/>
    <w:rsid w:val="005C2B89"/>
    <w:rsid w:val="005C4430"/>
    <w:rsid w:val="005C5521"/>
    <w:rsid w:val="005C55F0"/>
    <w:rsid w:val="005C5D9A"/>
    <w:rsid w:val="005C65BA"/>
    <w:rsid w:val="005C6E82"/>
    <w:rsid w:val="005C78DF"/>
    <w:rsid w:val="005D00F2"/>
    <w:rsid w:val="005D1E22"/>
    <w:rsid w:val="005D42C9"/>
    <w:rsid w:val="005D7796"/>
    <w:rsid w:val="005E03D6"/>
    <w:rsid w:val="005E34B9"/>
    <w:rsid w:val="005E4117"/>
    <w:rsid w:val="005E70D2"/>
    <w:rsid w:val="005E71D9"/>
    <w:rsid w:val="005F133D"/>
    <w:rsid w:val="005F1DBD"/>
    <w:rsid w:val="005F2392"/>
    <w:rsid w:val="005F2BE3"/>
    <w:rsid w:val="005F3B65"/>
    <w:rsid w:val="005F3F45"/>
    <w:rsid w:val="005F3FD5"/>
    <w:rsid w:val="005F4E9C"/>
    <w:rsid w:val="005F501E"/>
    <w:rsid w:val="005F52E2"/>
    <w:rsid w:val="005F5A5A"/>
    <w:rsid w:val="005F61E4"/>
    <w:rsid w:val="005F6EDE"/>
    <w:rsid w:val="005F7853"/>
    <w:rsid w:val="00600D60"/>
    <w:rsid w:val="00603CBA"/>
    <w:rsid w:val="00603D1C"/>
    <w:rsid w:val="00604D76"/>
    <w:rsid w:val="00605CE8"/>
    <w:rsid w:val="00606601"/>
    <w:rsid w:val="00606DCC"/>
    <w:rsid w:val="006079DA"/>
    <w:rsid w:val="00614F0B"/>
    <w:rsid w:val="00616098"/>
    <w:rsid w:val="0061653F"/>
    <w:rsid w:val="006173ED"/>
    <w:rsid w:val="006174E8"/>
    <w:rsid w:val="0061787B"/>
    <w:rsid w:val="00620DC6"/>
    <w:rsid w:val="00621577"/>
    <w:rsid w:val="006227B3"/>
    <w:rsid w:val="00623C21"/>
    <w:rsid w:val="0062479B"/>
    <w:rsid w:val="00624E01"/>
    <w:rsid w:val="00625391"/>
    <w:rsid w:val="0062655A"/>
    <w:rsid w:val="00627ECC"/>
    <w:rsid w:val="00630629"/>
    <w:rsid w:val="00630C07"/>
    <w:rsid w:val="006314C4"/>
    <w:rsid w:val="00632F0F"/>
    <w:rsid w:val="00633DEB"/>
    <w:rsid w:val="00635D0F"/>
    <w:rsid w:val="006363EB"/>
    <w:rsid w:val="006371B4"/>
    <w:rsid w:val="00637243"/>
    <w:rsid w:val="00637A38"/>
    <w:rsid w:val="0064015C"/>
    <w:rsid w:val="00640C11"/>
    <w:rsid w:val="00642BCB"/>
    <w:rsid w:val="006431B5"/>
    <w:rsid w:val="0064360B"/>
    <w:rsid w:val="006441D6"/>
    <w:rsid w:val="006456A7"/>
    <w:rsid w:val="006479AF"/>
    <w:rsid w:val="0065182F"/>
    <w:rsid w:val="00651A9E"/>
    <w:rsid w:val="006528CB"/>
    <w:rsid w:val="0065326B"/>
    <w:rsid w:val="006564DF"/>
    <w:rsid w:val="00657CA5"/>
    <w:rsid w:val="00660411"/>
    <w:rsid w:val="006608C7"/>
    <w:rsid w:val="006614A3"/>
    <w:rsid w:val="006634DF"/>
    <w:rsid w:val="00663DAF"/>
    <w:rsid w:val="00666ECC"/>
    <w:rsid w:val="00667F3E"/>
    <w:rsid w:val="0067667D"/>
    <w:rsid w:val="0067757B"/>
    <w:rsid w:val="006800D6"/>
    <w:rsid w:val="00680426"/>
    <w:rsid w:val="0068062E"/>
    <w:rsid w:val="00680923"/>
    <w:rsid w:val="00681533"/>
    <w:rsid w:val="00681B24"/>
    <w:rsid w:val="00683501"/>
    <w:rsid w:val="00683B50"/>
    <w:rsid w:val="00683ED5"/>
    <w:rsid w:val="006843E4"/>
    <w:rsid w:val="0068468A"/>
    <w:rsid w:val="00684DAF"/>
    <w:rsid w:val="00685650"/>
    <w:rsid w:val="00687094"/>
    <w:rsid w:val="00687A0B"/>
    <w:rsid w:val="00687D64"/>
    <w:rsid w:val="0069109F"/>
    <w:rsid w:val="0069278A"/>
    <w:rsid w:val="006931C7"/>
    <w:rsid w:val="00693670"/>
    <w:rsid w:val="006937C1"/>
    <w:rsid w:val="00693B1C"/>
    <w:rsid w:val="00693CB7"/>
    <w:rsid w:val="006966D2"/>
    <w:rsid w:val="00696CEF"/>
    <w:rsid w:val="006972C0"/>
    <w:rsid w:val="006973F5"/>
    <w:rsid w:val="006A20CF"/>
    <w:rsid w:val="006A3D21"/>
    <w:rsid w:val="006A3E5C"/>
    <w:rsid w:val="006A4096"/>
    <w:rsid w:val="006B0F60"/>
    <w:rsid w:val="006B1F1C"/>
    <w:rsid w:val="006B4941"/>
    <w:rsid w:val="006B54C9"/>
    <w:rsid w:val="006B597A"/>
    <w:rsid w:val="006B6053"/>
    <w:rsid w:val="006C0CA4"/>
    <w:rsid w:val="006C19AA"/>
    <w:rsid w:val="006C2180"/>
    <w:rsid w:val="006C2A9C"/>
    <w:rsid w:val="006C2DD7"/>
    <w:rsid w:val="006D005B"/>
    <w:rsid w:val="006D16CF"/>
    <w:rsid w:val="006D2063"/>
    <w:rsid w:val="006D2A7E"/>
    <w:rsid w:val="006D3516"/>
    <w:rsid w:val="006D4182"/>
    <w:rsid w:val="006D41F2"/>
    <w:rsid w:val="006E0251"/>
    <w:rsid w:val="006E02D2"/>
    <w:rsid w:val="006E1FA5"/>
    <w:rsid w:val="006E6D95"/>
    <w:rsid w:val="006E7B95"/>
    <w:rsid w:val="006F1062"/>
    <w:rsid w:val="006F1C3B"/>
    <w:rsid w:val="006F1C57"/>
    <w:rsid w:val="006F242D"/>
    <w:rsid w:val="006F3DCB"/>
    <w:rsid w:val="006F532D"/>
    <w:rsid w:val="006F560E"/>
    <w:rsid w:val="006F669F"/>
    <w:rsid w:val="007000FA"/>
    <w:rsid w:val="00700F6C"/>
    <w:rsid w:val="00702BF7"/>
    <w:rsid w:val="0070313C"/>
    <w:rsid w:val="007051AA"/>
    <w:rsid w:val="007053D4"/>
    <w:rsid w:val="007056FA"/>
    <w:rsid w:val="007066C0"/>
    <w:rsid w:val="0070779B"/>
    <w:rsid w:val="0071060F"/>
    <w:rsid w:val="0071164C"/>
    <w:rsid w:val="007128AF"/>
    <w:rsid w:val="00713BCC"/>
    <w:rsid w:val="007156C3"/>
    <w:rsid w:val="007172D8"/>
    <w:rsid w:val="0072043C"/>
    <w:rsid w:val="00722C67"/>
    <w:rsid w:val="00724DF9"/>
    <w:rsid w:val="00726D26"/>
    <w:rsid w:val="00730DD9"/>
    <w:rsid w:val="00731010"/>
    <w:rsid w:val="007328E0"/>
    <w:rsid w:val="00732CD5"/>
    <w:rsid w:val="00733222"/>
    <w:rsid w:val="00735D49"/>
    <w:rsid w:val="007360F8"/>
    <w:rsid w:val="00737499"/>
    <w:rsid w:val="0073753D"/>
    <w:rsid w:val="007379C2"/>
    <w:rsid w:val="00740F43"/>
    <w:rsid w:val="00741A8D"/>
    <w:rsid w:val="00742C74"/>
    <w:rsid w:val="007431E9"/>
    <w:rsid w:val="0074447F"/>
    <w:rsid w:val="00745DA9"/>
    <w:rsid w:val="00745F5B"/>
    <w:rsid w:val="00747519"/>
    <w:rsid w:val="00751071"/>
    <w:rsid w:val="00753224"/>
    <w:rsid w:val="00753C8E"/>
    <w:rsid w:val="00754E98"/>
    <w:rsid w:val="00754FB9"/>
    <w:rsid w:val="00755792"/>
    <w:rsid w:val="00755C15"/>
    <w:rsid w:val="007561BF"/>
    <w:rsid w:val="007567B3"/>
    <w:rsid w:val="00757D9B"/>
    <w:rsid w:val="007617CC"/>
    <w:rsid w:val="00763822"/>
    <w:rsid w:val="007645E4"/>
    <w:rsid w:val="00765AE7"/>
    <w:rsid w:val="00766CF2"/>
    <w:rsid w:val="00767C6C"/>
    <w:rsid w:val="00767CA6"/>
    <w:rsid w:val="00767F66"/>
    <w:rsid w:val="00770DC2"/>
    <w:rsid w:val="00772012"/>
    <w:rsid w:val="00772618"/>
    <w:rsid w:val="007747DB"/>
    <w:rsid w:val="00774B5A"/>
    <w:rsid w:val="00774D21"/>
    <w:rsid w:val="00775D4A"/>
    <w:rsid w:val="00776354"/>
    <w:rsid w:val="007803D3"/>
    <w:rsid w:val="00781233"/>
    <w:rsid w:val="007817AF"/>
    <w:rsid w:val="00781D0D"/>
    <w:rsid w:val="00782095"/>
    <w:rsid w:val="007839D2"/>
    <w:rsid w:val="007841B5"/>
    <w:rsid w:val="0078461E"/>
    <w:rsid w:val="00784634"/>
    <w:rsid w:val="00784C08"/>
    <w:rsid w:val="007867F5"/>
    <w:rsid w:val="00786FF9"/>
    <w:rsid w:val="00787EB1"/>
    <w:rsid w:val="00790497"/>
    <w:rsid w:val="00790B8B"/>
    <w:rsid w:val="007910D9"/>
    <w:rsid w:val="007923A2"/>
    <w:rsid w:val="007928CB"/>
    <w:rsid w:val="00792C10"/>
    <w:rsid w:val="00792EB3"/>
    <w:rsid w:val="00794A42"/>
    <w:rsid w:val="00795120"/>
    <w:rsid w:val="00795A22"/>
    <w:rsid w:val="00795FC8"/>
    <w:rsid w:val="00796398"/>
    <w:rsid w:val="0079713D"/>
    <w:rsid w:val="00797B0F"/>
    <w:rsid w:val="007A03C0"/>
    <w:rsid w:val="007A2127"/>
    <w:rsid w:val="007A2992"/>
    <w:rsid w:val="007A4399"/>
    <w:rsid w:val="007A6312"/>
    <w:rsid w:val="007A677C"/>
    <w:rsid w:val="007A6A44"/>
    <w:rsid w:val="007A7F59"/>
    <w:rsid w:val="007B135B"/>
    <w:rsid w:val="007B1A98"/>
    <w:rsid w:val="007B2353"/>
    <w:rsid w:val="007B411C"/>
    <w:rsid w:val="007B57D2"/>
    <w:rsid w:val="007B5B03"/>
    <w:rsid w:val="007B5C09"/>
    <w:rsid w:val="007B61AA"/>
    <w:rsid w:val="007B6201"/>
    <w:rsid w:val="007B680C"/>
    <w:rsid w:val="007B75C4"/>
    <w:rsid w:val="007C0369"/>
    <w:rsid w:val="007C23B6"/>
    <w:rsid w:val="007C27A6"/>
    <w:rsid w:val="007C2A4A"/>
    <w:rsid w:val="007C2BA8"/>
    <w:rsid w:val="007C383E"/>
    <w:rsid w:val="007C4090"/>
    <w:rsid w:val="007C6379"/>
    <w:rsid w:val="007C7D94"/>
    <w:rsid w:val="007D36EB"/>
    <w:rsid w:val="007D46CB"/>
    <w:rsid w:val="007D51C3"/>
    <w:rsid w:val="007D5B6F"/>
    <w:rsid w:val="007D65EC"/>
    <w:rsid w:val="007D6DC8"/>
    <w:rsid w:val="007D714F"/>
    <w:rsid w:val="007D7A42"/>
    <w:rsid w:val="007E0675"/>
    <w:rsid w:val="007E2ECD"/>
    <w:rsid w:val="007E3420"/>
    <w:rsid w:val="007E3976"/>
    <w:rsid w:val="007E3B1A"/>
    <w:rsid w:val="007E5D89"/>
    <w:rsid w:val="007E5FDE"/>
    <w:rsid w:val="007E675F"/>
    <w:rsid w:val="007E6CE3"/>
    <w:rsid w:val="007E7593"/>
    <w:rsid w:val="007F00CE"/>
    <w:rsid w:val="007F0278"/>
    <w:rsid w:val="007F0C6B"/>
    <w:rsid w:val="007F12A1"/>
    <w:rsid w:val="007F19C4"/>
    <w:rsid w:val="007F1A25"/>
    <w:rsid w:val="007F3BB7"/>
    <w:rsid w:val="007F4809"/>
    <w:rsid w:val="007F56E4"/>
    <w:rsid w:val="007F5C68"/>
    <w:rsid w:val="007F6014"/>
    <w:rsid w:val="007F657D"/>
    <w:rsid w:val="007F6F88"/>
    <w:rsid w:val="007F73E5"/>
    <w:rsid w:val="00800D6D"/>
    <w:rsid w:val="00802F6C"/>
    <w:rsid w:val="008044AA"/>
    <w:rsid w:val="008060C6"/>
    <w:rsid w:val="0080678F"/>
    <w:rsid w:val="00806CB6"/>
    <w:rsid w:val="00811A6C"/>
    <w:rsid w:val="00811C7F"/>
    <w:rsid w:val="0081523D"/>
    <w:rsid w:val="008158B2"/>
    <w:rsid w:val="00815B3D"/>
    <w:rsid w:val="00821400"/>
    <w:rsid w:val="0082149D"/>
    <w:rsid w:val="00822286"/>
    <w:rsid w:val="00822486"/>
    <w:rsid w:val="008251D6"/>
    <w:rsid w:val="00826F78"/>
    <w:rsid w:val="008279AA"/>
    <w:rsid w:val="00827C8C"/>
    <w:rsid w:val="0083035D"/>
    <w:rsid w:val="0083084A"/>
    <w:rsid w:val="00830A26"/>
    <w:rsid w:val="00831A95"/>
    <w:rsid w:val="00831DC1"/>
    <w:rsid w:val="00832166"/>
    <w:rsid w:val="00832857"/>
    <w:rsid w:val="00833408"/>
    <w:rsid w:val="00833B11"/>
    <w:rsid w:val="00833DE7"/>
    <w:rsid w:val="0083580B"/>
    <w:rsid w:val="00836AAA"/>
    <w:rsid w:val="00836BF8"/>
    <w:rsid w:val="00837F61"/>
    <w:rsid w:val="0084019D"/>
    <w:rsid w:val="00840D2A"/>
    <w:rsid w:val="00841FF2"/>
    <w:rsid w:val="0084331A"/>
    <w:rsid w:val="008441AC"/>
    <w:rsid w:val="00844CCD"/>
    <w:rsid w:val="00844DEC"/>
    <w:rsid w:val="0084510F"/>
    <w:rsid w:val="008451A6"/>
    <w:rsid w:val="00846857"/>
    <w:rsid w:val="0085161C"/>
    <w:rsid w:val="008521FE"/>
    <w:rsid w:val="00852FE0"/>
    <w:rsid w:val="00855D07"/>
    <w:rsid w:val="00856357"/>
    <w:rsid w:val="0085789D"/>
    <w:rsid w:val="00857F2C"/>
    <w:rsid w:val="0086523E"/>
    <w:rsid w:val="00865642"/>
    <w:rsid w:val="0086570C"/>
    <w:rsid w:val="008661E5"/>
    <w:rsid w:val="00867EFE"/>
    <w:rsid w:val="00870F01"/>
    <w:rsid w:val="008718FA"/>
    <w:rsid w:val="00871D2D"/>
    <w:rsid w:val="0087255B"/>
    <w:rsid w:val="008728A8"/>
    <w:rsid w:val="00872F19"/>
    <w:rsid w:val="0087366D"/>
    <w:rsid w:val="00873E97"/>
    <w:rsid w:val="00874BBB"/>
    <w:rsid w:val="00876091"/>
    <w:rsid w:val="00876936"/>
    <w:rsid w:val="00877E4F"/>
    <w:rsid w:val="00882D0A"/>
    <w:rsid w:val="00882F80"/>
    <w:rsid w:val="00882FD4"/>
    <w:rsid w:val="008840F8"/>
    <w:rsid w:val="008853D4"/>
    <w:rsid w:val="0088549E"/>
    <w:rsid w:val="00885634"/>
    <w:rsid w:val="00885FA9"/>
    <w:rsid w:val="00886161"/>
    <w:rsid w:val="0088661E"/>
    <w:rsid w:val="00891566"/>
    <w:rsid w:val="00892BC9"/>
    <w:rsid w:val="008933FF"/>
    <w:rsid w:val="00894BA9"/>
    <w:rsid w:val="00897172"/>
    <w:rsid w:val="008A0145"/>
    <w:rsid w:val="008A0744"/>
    <w:rsid w:val="008A0837"/>
    <w:rsid w:val="008A1C60"/>
    <w:rsid w:val="008A24AA"/>
    <w:rsid w:val="008A33D3"/>
    <w:rsid w:val="008A3502"/>
    <w:rsid w:val="008A38FC"/>
    <w:rsid w:val="008A4DC3"/>
    <w:rsid w:val="008A5057"/>
    <w:rsid w:val="008A570D"/>
    <w:rsid w:val="008A66CD"/>
    <w:rsid w:val="008A6A33"/>
    <w:rsid w:val="008B14FD"/>
    <w:rsid w:val="008B1708"/>
    <w:rsid w:val="008B1799"/>
    <w:rsid w:val="008B2C29"/>
    <w:rsid w:val="008B3778"/>
    <w:rsid w:val="008B4502"/>
    <w:rsid w:val="008B5B30"/>
    <w:rsid w:val="008B6872"/>
    <w:rsid w:val="008C057F"/>
    <w:rsid w:val="008C0644"/>
    <w:rsid w:val="008C0F7F"/>
    <w:rsid w:val="008C124C"/>
    <w:rsid w:val="008C1A7F"/>
    <w:rsid w:val="008C1D1A"/>
    <w:rsid w:val="008C3CBA"/>
    <w:rsid w:val="008C4103"/>
    <w:rsid w:val="008C512B"/>
    <w:rsid w:val="008C51DE"/>
    <w:rsid w:val="008C5565"/>
    <w:rsid w:val="008C6784"/>
    <w:rsid w:val="008C7EDA"/>
    <w:rsid w:val="008D0506"/>
    <w:rsid w:val="008D08B6"/>
    <w:rsid w:val="008D1229"/>
    <w:rsid w:val="008D15FA"/>
    <w:rsid w:val="008D2180"/>
    <w:rsid w:val="008D4066"/>
    <w:rsid w:val="008D4854"/>
    <w:rsid w:val="008E001B"/>
    <w:rsid w:val="008E05E6"/>
    <w:rsid w:val="008E07CB"/>
    <w:rsid w:val="008E0864"/>
    <w:rsid w:val="008E0EA4"/>
    <w:rsid w:val="008E119D"/>
    <w:rsid w:val="008E317B"/>
    <w:rsid w:val="008E42D3"/>
    <w:rsid w:val="008E470B"/>
    <w:rsid w:val="008E4C7E"/>
    <w:rsid w:val="008E53DE"/>
    <w:rsid w:val="008E761B"/>
    <w:rsid w:val="008F05A3"/>
    <w:rsid w:val="008F13A8"/>
    <w:rsid w:val="008F3201"/>
    <w:rsid w:val="008F3331"/>
    <w:rsid w:val="008F4121"/>
    <w:rsid w:val="009009A6"/>
    <w:rsid w:val="00900DE6"/>
    <w:rsid w:val="00901EB5"/>
    <w:rsid w:val="00904689"/>
    <w:rsid w:val="0090740F"/>
    <w:rsid w:val="00907B95"/>
    <w:rsid w:val="00911695"/>
    <w:rsid w:val="00912CB5"/>
    <w:rsid w:val="009134CE"/>
    <w:rsid w:val="00915097"/>
    <w:rsid w:val="009153F2"/>
    <w:rsid w:val="00915E4C"/>
    <w:rsid w:val="009160AE"/>
    <w:rsid w:val="009164A9"/>
    <w:rsid w:val="00916642"/>
    <w:rsid w:val="00916E8A"/>
    <w:rsid w:val="009175A7"/>
    <w:rsid w:val="00917A82"/>
    <w:rsid w:val="00917D7C"/>
    <w:rsid w:val="00921A19"/>
    <w:rsid w:val="0092203C"/>
    <w:rsid w:val="0092419F"/>
    <w:rsid w:val="00925622"/>
    <w:rsid w:val="00925E45"/>
    <w:rsid w:val="009264EB"/>
    <w:rsid w:val="009266A3"/>
    <w:rsid w:val="00926CE2"/>
    <w:rsid w:val="00927FCC"/>
    <w:rsid w:val="00931413"/>
    <w:rsid w:val="0093219C"/>
    <w:rsid w:val="00932253"/>
    <w:rsid w:val="00932548"/>
    <w:rsid w:val="00937653"/>
    <w:rsid w:val="00940805"/>
    <w:rsid w:val="00941E90"/>
    <w:rsid w:val="00941FF5"/>
    <w:rsid w:val="00942234"/>
    <w:rsid w:val="00942F2A"/>
    <w:rsid w:val="009431B8"/>
    <w:rsid w:val="009443D0"/>
    <w:rsid w:val="00944E43"/>
    <w:rsid w:val="009451FB"/>
    <w:rsid w:val="0094547B"/>
    <w:rsid w:val="00945B43"/>
    <w:rsid w:val="00945EF5"/>
    <w:rsid w:val="009464D9"/>
    <w:rsid w:val="00946FE0"/>
    <w:rsid w:val="00947008"/>
    <w:rsid w:val="00947433"/>
    <w:rsid w:val="00947DBB"/>
    <w:rsid w:val="00947ECB"/>
    <w:rsid w:val="00951CF1"/>
    <w:rsid w:val="0095224A"/>
    <w:rsid w:val="00952DAF"/>
    <w:rsid w:val="00953037"/>
    <w:rsid w:val="0095306B"/>
    <w:rsid w:val="009532AE"/>
    <w:rsid w:val="00956E7C"/>
    <w:rsid w:val="009571FD"/>
    <w:rsid w:val="00957294"/>
    <w:rsid w:val="00957B02"/>
    <w:rsid w:val="009603E2"/>
    <w:rsid w:val="00960A57"/>
    <w:rsid w:val="00960C15"/>
    <w:rsid w:val="00961E8A"/>
    <w:rsid w:val="009624DD"/>
    <w:rsid w:val="009634D6"/>
    <w:rsid w:val="009636A2"/>
    <w:rsid w:val="00965F7D"/>
    <w:rsid w:val="00965FB9"/>
    <w:rsid w:val="009660A9"/>
    <w:rsid w:val="00966E5F"/>
    <w:rsid w:val="00970028"/>
    <w:rsid w:val="00970A50"/>
    <w:rsid w:val="00973498"/>
    <w:rsid w:val="0097460B"/>
    <w:rsid w:val="00974E42"/>
    <w:rsid w:val="0097721B"/>
    <w:rsid w:val="00980055"/>
    <w:rsid w:val="00980EFA"/>
    <w:rsid w:val="00982252"/>
    <w:rsid w:val="00982969"/>
    <w:rsid w:val="00983C51"/>
    <w:rsid w:val="00986654"/>
    <w:rsid w:val="00987DA5"/>
    <w:rsid w:val="0099268E"/>
    <w:rsid w:val="0099451D"/>
    <w:rsid w:val="00994960"/>
    <w:rsid w:val="00994C16"/>
    <w:rsid w:val="00995936"/>
    <w:rsid w:val="009959F4"/>
    <w:rsid w:val="00996F64"/>
    <w:rsid w:val="009972E6"/>
    <w:rsid w:val="00997812"/>
    <w:rsid w:val="009A046B"/>
    <w:rsid w:val="009A0A47"/>
    <w:rsid w:val="009A1402"/>
    <w:rsid w:val="009A1485"/>
    <w:rsid w:val="009A298C"/>
    <w:rsid w:val="009A2A97"/>
    <w:rsid w:val="009A407E"/>
    <w:rsid w:val="009A5C82"/>
    <w:rsid w:val="009A66EA"/>
    <w:rsid w:val="009A672D"/>
    <w:rsid w:val="009B024E"/>
    <w:rsid w:val="009B0DAA"/>
    <w:rsid w:val="009B3002"/>
    <w:rsid w:val="009B4DEC"/>
    <w:rsid w:val="009B58F8"/>
    <w:rsid w:val="009B643C"/>
    <w:rsid w:val="009B76C9"/>
    <w:rsid w:val="009C366D"/>
    <w:rsid w:val="009C38C5"/>
    <w:rsid w:val="009C4AF5"/>
    <w:rsid w:val="009C5366"/>
    <w:rsid w:val="009C6CF5"/>
    <w:rsid w:val="009C77C4"/>
    <w:rsid w:val="009D0BDE"/>
    <w:rsid w:val="009D10F7"/>
    <w:rsid w:val="009D12DE"/>
    <w:rsid w:val="009D2091"/>
    <w:rsid w:val="009D3E7B"/>
    <w:rsid w:val="009D4277"/>
    <w:rsid w:val="009D4D81"/>
    <w:rsid w:val="009D545C"/>
    <w:rsid w:val="009D56B5"/>
    <w:rsid w:val="009D6CBA"/>
    <w:rsid w:val="009D6EF5"/>
    <w:rsid w:val="009E0535"/>
    <w:rsid w:val="009E060B"/>
    <w:rsid w:val="009E1144"/>
    <w:rsid w:val="009E12AC"/>
    <w:rsid w:val="009E18A9"/>
    <w:rsid w:val="009E22B3"/>
    <w:rsid w:val="009E3170"/>
    <w:rsid w:val="009E3758"/>
    <w:rsid w:val="009E4452"/>
    <w:rsid w:val="009E6D22"/>
    <w:rsid w:val="009E6FE7"/>
    <w:rsid w:val="009F0ADF"/>
    <w:rsid w:val="009F159D"/>
    <w:rsid w:val="009F1C34"/>
    <w:rsid w:val="009F28CE"/>
    <w:rsid w:val="009F4A30"/>
    <w:rsid w:val="009F520D"/>
    <w:rsid w:val="009F5620"/>
    <w:rsid w:val="009F59E4"/>
    <w:rsid w:val="009F6EEA"/>
    <w:rsid w:val="009F74F4"/>
    <w:rsid w:val="009F77D4"/>
    <w:rsid w:val="00A0102C"/>
    <w:rsid w:val="00A031FC"/>
    <w:rsid w:val="00A03758"/>
    <w:rsid w:val="00A03C3A"/>
    <w:rsid w:val="00A04646"/>
    <w:rsid w:val="00A047F1"/>
    <w:rsid w:val="00A04899"/>
    <w:rsid w:val="00A04BC9"/>
    <w:rsid w:val="00A05418"/>
    <w:rsid w:val="00A05D17"/>
    <w:rsid w:val="00A06604"/>
    <w:rsid w:val="00A06C7C"/>
    <w:rsid w:val="00A10483"/>
    <w:rsid w:val="00A124F5"/>
    <w:rsid w:val="00A1256A"/>
    <w:rsid w:val="00A129A4"/>
    <w:rsid w:val="00A12C2E"/>
    <w:rsid w:val="00A14B9A"/>
    <w:rsid w:val="00A158B7"/>
    <w:rsid w:val="00A169B8"/>
    <w:rsid w:val="00A20383"/>
    <w:rsid w:val="00A238EB"/>
    <w:rsid w:val="00A23A51"/>
    <w:rsid w:val="00A23E16"/>
    <w:rsid w:val="00A245B8"/>
    <w:rsid w:val="00A25F8F"/>
    <w:rsid w:val="00A26267"/>
    <w:rsid w:val="00A31487"/>
    <w:rsid w:val="00A319FF"/>
    <w:rsid w:val="00A32356"/>
    <w:rsid w:val="00A335C8"/>
    <w:rsid w:val="00A3599D"/>
    <w:rsid w:val="00A373FD"/>
    <w:rsid w:val="00A37457"/>
    <w:rsid w:val="00A37774"/>
    <w:rsid w:val="00A3791E"/>
    <w:rsid w:val="00A37D28"/>
    <w:rsid w:val="00A40926"/>
    <w:rsid w:val="00A40934"/>
    <w:rsid w:val="00A409CE"/>
    <w:rsid w:val="00A41677"/>
    <w:rsid w:val="00A41783"/>
    <w:rsid w:val="00A42FB9"/>
    <w:rsid w:val="00A44E2E"/>
    <w:rsid w:val="00A45356"/>
    <w:rsid w:val="00A45803"/>
    <w:rsid w:val="00A45C1D"/>
    <w:rsid w:val="00A45CA7"/>
    <w:rsid w:val="00A4612A"/>
    <w:rsid w:val="00A50E87"/>
    <w:rsid w:val="00A511FA"/>
    <w:rsid w:val="00A5376C"/>
    <w:rsid w:val="00A54973"/>
    <w:rsid w:val="00A55C08"/>
    <w:rsid w:val="00A564D8"/>
    <w:rsid w:val="00A568C0"/>
    <w:rsid w:val="00A570C1"/>
    <w:rsid w:val="00A57276"/>
    <w:rsid w:val="00A5757C"/>
    <w:rsid w:val="00A61181"/>
    <w:rsid w:val="00A61DFB"/>
    <w:rsid w:val="00A64F9E"/>
    <w:rsid w:val="00A65AE5"/>
    <w:rsid w:val="00A66D49"/>
    <w:rsid w:val="00A67929"/>
    <w:rsid w:val="00A70313"/>
    <w:rsid w:val="00A712D1"/>
    <w:rsid w:val="00A71488"/>
    <w:rsid w:val="00A72DCA"/>
    <w:rsid w:val="00A735D7"/>
    <w:rsid w:val="00A75520"/>
    <w:rsid w:val="00A75667"/>
    <w:rsid w:val="00A76DD4"/>
    <w:rsid w:val="00A76EFC"/>
    <w:rsid w:val="00A77739"/>
    <w:rsid w:val="00A8292B"/>
    <w:rsid w:val="00A838CF"/>
    <w:rsid w:val="00A840B4"/>
    <w:rsid w:val="00A85684"/>
    <w:rsid w:val="00A85EED"/>
    <w:rsid w:val="00A87129"/>
    <w:rsid w:val="00A90DDF"/>
    <w:rsid w:val="00A9127D"/>
    <w:rsid w:val="00A92287"/>
    <w:rsid w:val="00A92515"/>
    <w:rsid w:val="00A92A03"/>
    <w:rsid w:val="00A93DC4"/>
    <w:rsid w:val="00A94452"/>
    <w:rsid w:val="00A94B58"/>
    <w:rsid w:val="00A958D6"/>
    <w:rsid w:val="00A9621C"/>
    <w:rsid w:val="00A96F1A"/>
    <w:rsid w:val="00A97566"/>
    <w:rsid w:val="00A9795D"/>
    <w:rsid w:val="00AA07AA"/>
    <w:rsid w:val="00AA0B36"/>
    <w:rsid w:val="00AA1A48"/>
    <w:rsid w:val="00AA1A73"/>
    <w:rsid w:val="00AA58A8"/>
    <w:rsid w:val="00AA5A4B"/>
    <w:rsid w:val="00AA7E6A"/>
    <w:rsid w:val="00AB0672"/>
    <w:rsid w:val="00AB0C60"/>
    <w:rsid w:val="00AB0C8E"/>
    <w:rsid w:val="00AB0D23"/>
    <w:rsid w:val="00AB3D0C"/>
    <w:rsid w:val="00AB5563"/>
    <w:rsid w:val="00AB5A4D"/>
    <w:rsid w:val="00AB6280"/>
    <w:rsid w:val="00AB7D9F"/>
    <w:rsid w:val="00AC015F"/>
    <w:rsid w:val="00AC06D4"/>
    <w:rsid w:val="00AC0A40"/>
    <w:rsid w:val="00AC172A"/>
    <w:rsid w:val="00AC1CCB"/>
    <w:rsid w:val="00AC250F"/>
    <w:rsid w:val="00AC286D"/>
    <w:rsid w:val="00AC2CBD"/>
    <w:rsid w:val="00AC5C32"/>
    <w:rsid w:val="00AC612A"/>
    <w:rsid w:val="00AC6419"/>
    <w:rsid w:val="00AC74CD"/>
    <w:rsid w:val="00AC7CB7"/>
    <w:rsid w:val="00AD1F35"/>
    <w:rsid w:val="00AD2263"/>
    <w:rsid w:val="00AD39F0"/>
    <w:rsid w:val="00AD3AE5"/>
    <w:rsid w:val="00AD4232"/>
    <w:rsid w:val="00AD438A"/>
    <w:rsid w:val="00AD456C"/>
    <w:rsid w:val="00AD481E"/>
    <w:rsid w:val="00AD4987"/>
    <w:rsid w:val="00AD68E7"/>
    <w:rsid w:val="00AD78A9"/>
    <w:rsid w:val="00AE1BF4"/>
    <w:rsid w:val="00AE3A01"/>
    <w:rsid w:val="00AE4A26"/>
    <w:rsid w:val="00AE5B2F"/>
    <w:rsid w:val="00AE7AC2"/>
    <w:rsid w:val="00AF0C48"/>
    <w:rsid w:val="00AF143E"/>
    <w:rsid w:val="00AF4055"/>
    <w:rsid w:val="00AF4671"/>
    <w:rsid w:val="00B003AA"/>
    <w:rsid w:val="00B00627"/>
    <w:rsid w:val="00B01F10"/>
    <w:rsid w:val="00B036D7"/>
    <w:rsid w:val="00B037F4"/>
    <w:rsid w:val="00B04080"/>
    <w:rsid w:val="00B0415E"/>
    <w:rsid w:val="00B04AC2"/>
    <w:rsid w:val="00B04D72"/>
    <w:rsid w:val="00B0530C"/>
    <w:rsid w:val="00B06040"/>
    <w:rsid w:val="00B069F0"/>
    <w:rsid w:val="00B07893"/>
    <w:rsid w:val="00B1118C"/>
    <w:rsid w:val="00B11B8C"/>
    <w:rsid w:val="00B136E7"/>
    <w:rsid w:val="00B13B8F"/>
    <w:rsid w:val="00B14369"/>
    <w:rsid w:val="00B1461E"/>
    <w:rsid w:val="00B16084"/>
    <w:rsid w:val="00B17A94"/>
    <w:rsid w:val="00B204A1"/>
    <w:rsid w:val="00B21143"/>
    <w:rsid w:val="00B21874"/>
    <w:rsid w:val="00B222F7"/>
    <w:rsid w:val="00B2468C"/>
    <w:rsid w:val="00B24EE6"/>
    <w:rsid w:val="00B26522"/>
    <w:rsid w:val="00B2723F"/>
    <w:rsid w:val="00B27F8E"/>
    <w:rsid w:val="00B323E9"/>
    <w:rsid w:val="00B32DB3"/>
    <w:rsid w:val="00B34037"/>
    <w:rsid w:val="00B34F44"/>
    <w:rsid w:val="00B36046"/>
    <w:rsid w:val="00B371A8"/>
    <w:rsid w:val="00B37937"/>
    <w:rsid w:val="00B37A98"/>
    <w:rsid w:val="00B403E8"/>
    <w:rsid w:val="00B41FCD"/>
    <w:rsid w:val="00B42ADA"/>
    <w:rsid w:val="00B43C7C"/>
    <w:rsid w:val="00B44CD7"/>
    <w:rsid w:val="00B451C0"/>
    <w:rsid w:val="00B45B75"/>
    <w:rsid w:val="00B47142"/>
    <w:rsid w:val="00B52604"/>
    <w:rsid w:val="00B54262"/>
    <w:rsid w:val="00B542D3"/>
    <w:rsid w:val="00B558AE"/>
    <w:rsid w:val="00B616EA"/>
    <w:rsid w:val="00B62B10"/>
    <w:rsid w:val="00B63166"/>
    <w:rsid w:val="00B63455"/>
    <w:rsid w:val="00B63703"/>
    <w:rsid w:val="00B640B7"/>
    <w:rsid w:val="00B64278"/>
    <w:rsid w:val="00B64A3A"/>
    <w:rsid w:val="00B6605D"/>
    <w:rsid w:val="00B67AB8"/>
    <w:rsid w:val="00B70A70"/>
    <w:rsid w:val="00B70D5B"/>
    <w:rsid w:val="00B71336"/>
    <w:rsid w:val="00B71A0E"/>
    <w:rsid w:val="00B72D99"/>
    <w:rsid w:val="00B73825"/>
    <w:rsid w:val="00B743D9"/>
    <w:rsid w:val="00B75D30"/>
    <w:rsid w:val="00B76B30"/>
    <w:rsid w:val="00B76F8D"/>
    <w:rsid w:val="00B77244"/>
    <w:rsid w:val="00B77AB7"/>
    <w:rsid w:val="00B81399"/>
    <w:rsid w:val="00B81579"/>
    <w:rsid w:val="00B81BA3"/>
    <w:rsid w:val="00B82C9C"/>
    <w:rsid w:val="00B841C7"/>
    <w:rsid w:val="00B84D70"/>
    <w:rsid w:val="00B859A6"/>
    <w:rsid w:val="00B85BFF"/>
    <w:rsid w:val="00B860DF"/>
    <w:rsid w:val="00B86F2C"/>
    <w:rsid w:val="00B90C6C"/>
    <w:rsid w:val="00B9130F"/>
    <w:rsid w:val="00B91794"/>
    <w:rsid w:val="00B92890"/>
    <w:rsid w:val="00B9289F"/>
    <w:rsid w:val="00B946C9"/>
    <w:rsid w:val="00B947CB"/>
    <w:rsid w:val="00B95E76"/>
    <w:rsid w:val="00B963B8"/>
    <w:rsid w:val="00B970CE"/>
    <w:rsid w:val="00BA05FE"/>
    <w:rsid w:val="00BA0684"/>
    <w:rsid w:val="00BA0E58"/>
    <w:rsid w:val="00BA204A"/>
    <w:rsid w:val="00BA29CD"/>
    <w:rsid w:val="00BA2FCF"/>
    <w:rsid w:val="00BA36C6"/>
    <w:rsid w:val="00BA6226"/>
    <w:rsid w:val="00BA680B"/>
    <w:rsid w:val="00BA7140"/>
    <w:rsid w:val="00BA724A"/>
    <w:rsid w:val="00BA7271"/>
    <w:rsid w:val="00BA73A3"/>
    <w:rsid w:val="00BB298E"/>
    <w:rsid w:val="00BB4065"/>
    <w:rsid w:val="00BB53E6"/>
    <w:rsid w:val="00BB5AF8"/>
    <w:rsid w:val="00BB5C6A"/>
    <w:rsid w:val="00BB6E55"/>
    <w:rsid w:val="00BB7444"/>
    <w:rsid w:val="00BB7A3B"/>
    <w:rsid w:val="00BB7AEF"/>
    <w:rsid w:val="00BB7F1D"/>
    <w:rsid w:val="00BC04FD"/>
    <w:rsid w:val="00BC0E24"/>
    <w:rsid w:val="00BC1CE8"/>
    <w:rsid w:val="00BC20C4"/>
    <w:rsid w:val="00BC302B"/>
    <w:rsid w:val="00BC3579"/>
    <w:rsid w:val="00BC37D0"/>
    <w:rsid w:val="00BC3D47"/>
    <w:rsid w:val="00BC4C4F"/>
    <w:rsid w:val="00BC5312"/>
    <w:rsid w:val="00BC5345"/>
    <w:rsid w:val="00BC60D0"/>
    <w:rsid w:val="00BC6C32"/>
    <w:rsid w:val="00BC702E"/>
    <w:rsid w:val="00BC7048"/>
    <w:rsid w:val="00BC798E"/>
    <w:rsid w:val="00BD0BC7"/>
    <w:rsid w:val="00BD14DC"/>
    <w:rsid w:val="00BD3CEC"/>
    <w:rsid w:val="00BD52B7"/>
    <w:rsid w:val="00BD6C87"/>
    <w:rsid w:val="00BD7284"/>
    <w:rsid w:val="00BD7910"/>
    <w:rsid w:val="00BE23C3"/>
    <w:rsid w:val="00BE322F"/>
    <w:rsid w:val="00BE466F"/>
    <w:rsid w:val="00BE502D"/>
    <w:rsid w:val="00BE5D55"/>
    <w:rsid w:val="00BE6C8E"/>
    <w:rsid w:val="00BE73C9"/>
    <w:rsid w:val="00BE7835"/>
    <w:rsid w:val="00BF3632"/>
    <w:rsid w:val="00BF3B77"/>
    <w:rsid w:val="00BF3D55"/>
    <w:rsid w:val="00BF44E7"/>
    <w:rsid w:val="00BF6289"/>
    <w:rsid w:val="00BF6AEC"/>
    <w:rsid w:val="00BF76FC"/>
    <w:rsid w:val="00C00B4E"/>
    <w:rsid w:val="00C00E8E"/>
    <w:rsid w:val="00C00F1A"/>
    <w:rsid w:val="00C032F6"/>
    <w:rsid w:val="00C03CB3"/>
    <w:rsid w:val="00C04448"/>
    <w:rsid w:val="00C04D84"/>
    <w:rsid w:val="00C05A85"/>
    <w:rsid w:val="00C05FF2"/>
    <w:rsid w:val="00C068CC"/>
    <w:rsid w:val="00C06BCF"/>
    <w:rsid w:val="00C06E7D"/>
    <w:rsid w:val="00C10295"/>
    <w:rsid w:val="00C1033D"/>
    <w:rsid w:val="00C110D7"/>
    <w:rsid w:val="00C114C7"/>
    <w:rsid w:val="00C13AE5"/>
    <w:rsid w:val="00C13AFE"/>
    <w:rsid w:val="00C13D5B"/>
    <w:rsid w:val="00C15C67"/>
    <w:rsid w:val="00C16F1F"/>
    <w:rsid w:val="00C17ECB"/>
    <w:rsid w:val="00C20384"/>
    <w:rsid w:val="00C2057F"/>
    <w:rsid w:val="00C2097A"/>
    <w:rsid w:val="00C21A57"/>
    <w:rsid w:val="00C21B91"/>
    <w:rsid w:val="00C23819"/>
    <w:rsid w:val="00C2424C"/>
    <w:rsid w:val="00C247B8"/>
    <w:rsid w:val="00C256EF"/>
    <w:rsid w:val="00C26BD9"/>
    <w:rsid w:val="00C26F3C"/>
    <w:rsid w:val="00C2787C"/>
    <w:rsid w:val="00C27901"/>
    <w:rsid w:val="00C309CB"/>
    <w:rsid w:val="00C31BD3"/>
    <w:rsid w:val="00C31CDA"/>
    <w:rsid w:val="00C32D75"/>
    <w:rsid w:val="00C33CFB"/>
    <w:rsid w:val="00C34139"/>
    <w:rsid w:val="00C34689"/>
    <w:rsid w:val="00C34B1D"/>
    <w:rsid w:val="00C3511B"/>
    <w:rsid w:val="00C40A0D"/>
    <w:rsid w:val="00C41191"/>
    <w:rsid w:val="00C4178B"/>
    <w:rsid w:val="00C421C0"/>
    <w:rsid w:val="00C42436"/>
    <w:rsid w:val="00C42A2F"/>
    <w:rsid w:val="00C42CF1"/>
    <w:rsid w:val="00C43AA4"/>
    <w:rsid w:val="00C43F34"/>
    <w:rsid w:val="00C43F92"/>
    <w:rsid w:val="00C44DAD"/>
    <w:rsid w:val="00C45316"/>
    <w:rsid w:val="00C454E7"/>
    <w:rsid w:val="00C468D6"/>
    <w:rsid w:val="00C46CED"/>
    <w:rsid w:val="00C46DCC"/>
    <w:rsid w:val="00C4747B"/>
    <w:rsid w:val="00C50EC5"/>
    <w:rsid w:val="00C538F5"/>
    <w:rsid w:val="00C546F9"/>
    <w:rsid w:val="00C54B97"/>
    <w:rsid w:val="00C55F64"/>
    <w:rsid w:val="00C57307"/>
    <w:rsid w:val="00C57718"/>
    <w:rsid w:val="00C6245E"/>
    <w:rsid w:val="00C6287F"/>
    <w:rsid w:val="00C631B9"/>
    <w:rsid w:val="00C648BB"/>
    <w:rsid w:val="00C65C2B"/>
    <w:rsid w:val="00C66985"/>
    <w:rsid w:val="00C67765"/>
    <w:rsid w:val="00C67B81"/>
    <w:rsid w:val="00C70049"/>
    <w:rsid w:val="00C70915"/>
    <w:rsid w:val="00C70DF7"/>
    <w:rsid w:val="00C71442"/>
    <w:rsid w:val="00C73B88"/>
    <w:rsid w:val="00C7412F"/>
    <w:rsid w:val="00C7516F"/>
    <w:rsid w:val="00C753F1"/>
    <w:rsid w:val="00C754C4"/>
    <w:rsid w:val="00C75AFA"/>
    <w:rsid w:val="00C808BD"/>
    <w:rsid w:val="00C80B12"/>
    <w:rsid w:val="00C8101A"/>
    <w:rsid w:val="00C815DC"/>
    <w:rsid w:val="00C82DB4"/>
    <w:rsid w:val="00C8438E"/>
    <w:rsid w:val="00C8476B"/>
    <w:rsid w:val="00C84C33"/>
    <w:rsid w:val="00C85E71"/>
    <w:rsid w:val="00C8737B"/>
    <w:rsid w:val="00C8780D"/>
    <w:rsid w:val="00C900D2"/>
    <w:rsid w:val="00C906A3"/>
    <w:rsid w:val="00C921A5"/>
    <w:rsid w:val="00C933B4"/>
    <w:rsid w:val="00C936B9"/>
    <w:rsid w:val="00C93D96"/>
    <w:rsid w:val="00C940B6"/>
    <w:rsid w:val="00C964BA"/>
    <w:rsid w:val="00C96F5C"/>
    <w:rsid w:val="00CA34B8"/>
    <w:rsid w:val="00CA3B37"/>
    <w:rsid w:val="00CA6609"/>
    <w:rsid w:val="00CA72B4"/>
    <w:rsid w:val="00CB0208"/>
    <w:rsid w:val="00CB1598"/>
    <w:rsid w:val="00CB1EF9"/>
    <w:rsid w:val="00CB2370"/>
    <w:rsid w:val="00CB2C4F"/>
    <w:rsid w:val="00CB3166"/>
    <w:rsid w:val="00CB3E66"/>
    <w:rsid w:val="00CB5047"/>
    <w:rsid w:val="00CB5F75"/>
    <w:rsid w:val="00CB67C3"/>
    <w:rsid w:val="00CB68DD"/>
    <w:rsid w:val="00CB6A6C"/>
    <w:rsid w:val="00CC0378"/>
    <w:rsid w:val="00CC07A7"/>
    <w:rsid w:val="00CC3964"/>
    <w:rsid w:val="00CC4235"/>
    <w:rsid w:val="00CC50A2"/>
    <w:rsid w:val="00CC5AFD"/>
    <w:rsid w:val="00CC7E88"/>
    <w:rsid w:val="00CD054D"/>
    <w:rsid w:val="00CD0744"/>
    <w:rsid w:val="00CD2F76"/>
    <w:rsid w:val="00CD4135"/>
    <w:rsid w:val="00CD5FE6"/>
    <w:rsid w:val="00CD7D90"/>
    <w:rsid w:val="00CD7E37"/>
    <w:rsid w:val="00CE006F"/>
    <w:rsid w:val="00CE024F"/>
    <w:rsid w:val="00CE25D0"/>
    <w:rsid w:val="00CE29B5"/>
    <w:rsid w:val="00CE5E14"/>
    <w:rsid w:val="00CE6071"/>
    <w:rsid w:val="00CE630B"/>
    <w:rsid w:val="00CF0C20"/>
    <w:rsid w:val="00CF0CD5"/>
    <w:rsid w:val="00CF1089"/>
    <w:rsid w:val="00CF1199"/>
    <w:rsid w:val="00CF16B3"/>
    <w:rsid w:val="00CF24AD"/>
    <w:rsid w:val="00CF2B85"/>
    <w:rsid w:val="00CF2C30"/>
    <w:rsid w:val="00CF322A"/>
    <w:rsid w:val="00CF56A9"/>
    <w:rsid w:val="00CF5BA6"/>
    <w:rsid w:val="00CF6064"/>
    <w:rsid w:val="00CF61E9"/>
    <w:rsid w:val="00CF6E08"/>
    <w:rsid w:val="00CF734C"/>
    <w:rsid w:val="00D0245F"/>
    <w:rsid w:val="00D02602"/>
    <w:rsid w:val="00D03856"/>
    <w:rsid w:val="00D03F00"/>
    <w:rsid w:val="00D0424D"/>
    <w:rsid w:val="00D046E6"/>
    <w:rsid w:val="00D04BD8"/>
    <w:rsid w:val="00D0531E"/>
    <w:rsid w:val="00D0558E"/>
    <w:rsid w:val="00D06476"/>
    <w:rsid w:val="00D102A0"/>
    <w:rsid w:val="00D10B23"/>
    <w:rsid w:val="00D128C8"/>
    <w:rsid w:val="00D141B9"/>
    <w:rsid w:val="00D16BB5"/>
    <w:rsid w:val="00D174AC"/>
    <w:rsid w:val="00D20E1C"/>
    <w:rsid w:val="00D21635"/>
    <w:rsid w:val="00D23B55"/>
    <w:rsid w:val="00D248C9"/>
    <w:rsid w:val="00D25E67"/>
    <w:rsid w:val="00D26B1B"/>
    <w:rsid w:val="00D27931"/>
    <w:rsid w:val="00D30362"/>
    <w:rsid w:val="00D30B8D"/>
    <w:rsid w:val="00D32031"/>
    <w:rsid w:val="00D32127"/>
    <w:rsid w:val="00D32891"/>
    <w:rsid w:val="00D335C7"/>
    <w:rsid w:val="00D3390D"/>
    <w:rsid w:val="00D34CF9"/>
    <w:rsid w:val="00D35D67"/>
    <w:rsid w:val="00D36866"/>
    <w:rsid w:val="00D370B7"/>
    <w:rsid w:val="00D370EE"/>
    <w:rsid w:val="00D3769A"/>
    <w:rsid w:val="00D37796"/>
    <w:rsid w:val="00D37968"/>
    <w:rsid w:val="00D37B03"/>
    <w:rsid w:val="00D41842"/>
    <w:rsid w:val="00D424E8"/>
    <w:rsid w:val="00D42612"/>
    <w:rsid w:val="00D4275A"/>
    <w:rsid w:val="00D42CB1"/>
    <w:rsid w:val="00D43188"/>
    <w:rsid w:val="00D4348C"/>
    <w:rsid w:val="00D4375F"/>
    <w:rsid w:val="00D43907"/>
    <w:rsid w:val="00D4423B"/>
    <w:rsid w:val="00D462A2"/>
    <w:rsid w:val="00D469FB"/>
    <w:rsid w:val="00D473B4"/>
    <w:rsid w:val="00D478DA"/>
    <w:rsid w:val="00D47BC7"/>
    <w:rsid w:val="00D53C49"/>
    <w:rsid w:val="00D53F76"/>
    <w:rsid w:val="00D5402F"/>
    <w:rsid w:val="00D546ED"/>
    <w:rsid w:val="00D554E3"/>
    <w:rsid w:val="00D5556B"/>
    <w:rsid w:val="00D56627"/>
    <w:rsid w:val="00D56BAC"/>
    <w:rsid w:val="00D56D76"/>
    <w:rsid w:val="00D56F8F"/>
    <w:rsid w:val="00D5756D"/>
    <w:rsid w:val="00D60E29"/>
    <w:rsid w:val="00D60EA5"/>
    <w:rsid w:val="00D62578"/>
    <w:rsid w:val="00D65085"/>
    <w:rsid w:val="00D66226"/>
    <w:rsid w:val="00D6689A"/>
    <w:rsid w:val="00D66F84"/>
    <w:rsid w:val="00D71375"/>
    <w:rsid w:val="00D71F3D"/>
    <w:rsid w:val="00D7252F"/>
    <w:rsid w:val="00D72D55"/>
    <w:rsid w:val="00D73034"/>
    <w:rsid w:val="00D749B0"/>
    <w:rsid w:val="00D74A1C"/>
    <w:rsid w:val="00D7591B"/>
    <w:rsid w:val="00D75E30"/>
    <w:rsid w:val="00D7675F"/>
    <w:rsid w:val="00D768A9"/>
    <w:rsid w:val="00D76D97"/>
    <w:rsid w:val="00D80623"/>
    <w:rsid w:val="00D80B33"/>
    <w:rsid w:val="00D80DC8"/>
    <w:rsid w:val="00D841BB"/>
    <w:rsid w:val="00D85277"/>
    <w:rsid w:val="00D85DBA"/>
    <w:rsid w:val="00D86945"/>
    <w:rsid w:val="00D86970"/>
    <w:rsid w:val="00D86991"/>
    <w:rsid w:val="00D86BAC"/>
    <w:rsid w:val="00D87701"/>
    <w:rsid w:val="00D877C7"/>
    <w:rsid w:val="00D87C8D"/>
    <w:rsid w:val="00D90DE0"/>
    <w:rsid w:val="00D90ECB"/>
    <w:rsid w:val="00D9173A"/>
    <w:rsid w:val="00D91DC8"/>
    <w:rsid w:val="00D93676"/>
    <w:rsid w:val="00D938ED"/>
    <w:rsid w:val="00D9449F"/>
    <w:rsid w:val="00D946A9"/>
    <w:rsid w:val="00D948EA"/>
    <w:rsid w:val="00D94D6E"/>
    <w:rsid w:val="00DA0A78"/>
    <w:rsid w:val="00DA1677"/>
    <w:rsid w:val="00DA3A50"/>
    <w:rsid w:val="00DA3D8A"/>
    <w:rsid w:val="00DA48DB"/>
    <w:rsid w:val="00DA7683"/>
    <w:rsid w:val="00DA7746"/>
    <w:rsid w:val="00DA7A6A"/>
    <w:rsid w:val="00DA7D42"/>
    <w:rsid w:val="00DA7E7C"/>
    <w:rsid w:val="00DB2B37"/>
    <w:rsid w:val="00DB2C5B"/>
    <w:rsid w:val="00DB30B9"/>
    <w:rsid w:val="00DB50A8"/>
    <w:rsid w:val="00DB7AEF"/>
    <w:rsid w:val="00DC0998"/>
    <w:rsid w:val="00DC1542"/>
    <w:rsid w:val="00DC1A6C"/>
    <w:rsid w:val="00DC4486"/>
    <w:rsid w:val="00DD082A"/>
    <w:rsid w:val="00DD2881"/>
    <w:rsid w:val="00DD28D9"/>
    <w:rsid w:val="00DD2978"/>
    <w:rsid w:val="00DD2E1A"/>
    <w:rsid w:val="00DD3AE1"/>
    <w:rsid w:val="00DD404B"/>
    <w:rsid w:val="00DD4569"/>
    <w:rsid w:val="00DD4C54"/>
    <w:rsid w:val="00DD4CF8"/>
    <w:rsid w:val="00DD57A8"/>
    <w:rsid w:val="00DD5CE2"/>
    <w:rsid w:val="00DD726A"/>
    <w:rsid w:val="00DE0C51"/>
    <w:rsid w:val="00DE3DB6"/>
    <w:rsid w:val="00DE4CB6"/>
    <w:rsid w:val="00DE5637"/>
    <w:rsid w:val="00DE66AB"/>
    <w:rsid w:val="00DE67C8"/>
    <w:rsid w:val="00DF23B5"/>
    <w:rsid w:val="00DF2C99"/>
    <w:rsid w:val="00DF677E"/>
    <w:rsid w:val="00E019C3"/>
    <w:rsid w:val="00E01D18"/>
    <w:rsid w:val="00E024D7"/>
    <w:rsid w:val="00E027BA"/>
    <w:rsid w:val="00E02D47"/>
    <w:rsid w:val="00E02EA3"/>
    <w:rsid w:val="00E060E2"/>
    <w:rsid w:val="00E06121"/>
    <w:rsid w:val="00E068E6"/>
    <w:rsid w:val="00E06FD3"/>
    <w:rsid w:val="00E07352"/>
    <w:rsid w:val="00E0776E"/>
    <w:rsid w:val="00E07E8B"/>
    <w:rsid w:val="00E10A0C"/>
    <w:rsid w:val="00E10F99"/>
    <w:rsid w:val="00E125CF"/>
    <w:rsid w:val="00E13078"/>
    <w:rsid w:val="00E130D2"/>
    <w:rsid w:val="00E132C5"/>
    <w:rsid w:val="00E13586"/>
    <w:rsid w:val="00E138C8"/>
    <w:rsid w:val="00E14205"/>
    <w:rsid w:val="00E149EC"/>
    <w:rsid w:val="00E153BF"/>
    <w:rsid w:val="00E1564A"/>
    <w:rsid w:val="00E15A6E"/>
    <w:rsid w:val="00E15D50"/>
    <w:rsid w:val="00E16A3B"/>
    <w:rsid w:val="00E17EAE"/>
    <w:rsid w:val="00E17F1E"/>
    <w:rsid w:val="00E20C43"/>
    <w:rsid w:val="00E219E7"/>
    <w:rsid w:val="00E22E4B"/>
    <w:rsid w:val="00E2305B"/>
    <w:rsid w:val="00E23CF3"/>
    <w:rsid w:val="00E268B1"/>
    <w:rsid w:val="00E27273"/>
    <w:rsid w:val="00E313A4"/>
    <w:rsid w:val="00E314B0"/>
    <w:rsid w:val="00E31ED1"/>
    <w:rsid w:val="00E32C20"/>
    <w:rsid w:val="00E32C21"/>
    <w:rsid w:val="00E32C9E"/>
    <w:rsid w:val="00E33B94"/>
    <w:rsid w:val="00E34807"/>
    <w:rsid w:val="00E34ECF"/>
    <w:rsid w:val="00E35089"/>
    <w:rsid w:val="00E35641"/>
    <w:rsid w:val="00E35760"/>
    <w:rsid w:val="00E35D77"/>
    <w:rsid w:val="00E36CCB"/>
    <w:rsid w:val="00E374ED"/>
    <w:rsid w:val="00E422F7"/>
    <w:rsid w:val="00E42B26"/>
    <w:rsid w:val="00E458F4"/>
    <w:rsid w:val="00E50CA4"/>
    <w:rsid w:val="00E514B9"/>
    <w:rsid w:val="00E519FB"/>
    <w:rsid w:val="00E51E6F"/>
    <w:rsid w:val="00E535CA"/>
    <w:rsid w:val="00E5442D"/>
    <w:rsid w:val="00E55636"/>
    <w:rsid w:val="00E5579D"/>
    <w:rsid w:val="00E57F35"/>
    <w:rsid w:val="00E60F6A"/>
    <w:rsid w:val="00E621C2"/>
    <w:rsid w:val="00E63260"/>
    <w:rsid w:val="00E661CC"/>
    <w:rsid w:val="00E665E7"/>
    <w:rsid w:val="00E66DE6"/>
    <w:rsid w:val="00E678A6"/>
    <w:rsid w:val="00E67FAC"/>
    <w:rsid w:val="00E71122"/>
    <w:rsid w:val="00E74C1F"/>
    <w:rsid w:val="00E74C82"/>
    <w:rsid w:val="00E74CD5"/>
    <w:rsid w:val="00E80510"/>
    <w:rsid w:val="00E80647"/>
    <w:rsid w:val="00E82937"/>
    <w:rsid w:val="00E82E9D"/>
    <w:rsid w:val="00E834AF"/>
    <w:rsid w:val="00E83CE8"/>
    <w:rsid w:val="00E83DBA"/>
    <w:rsid w:val="00E84796"/>
    <w:rsid w:val="00E85618"/>
    <w:rsid w:val="00E863FA"/>
    <w:rsid w:val="00E87EA7"/>
    <w:rsid w:val="00E91DE6"/>
    <w:rsid w:val="00E92C8B"/>
    <w:rsid w:val="00E944DE"/>
    <w:rsid w:val="00E94501"/>
    <w:rsid w:val="00E9647C"/>
    <w:rsid w:val="00E973DF"/>
    <w:rsid w:val="00E97488"/>
    <w:rsid w:val="00E97890"/>
    <w:rsid w:val="00E9793B"/>
    <w:rsid w:val="00E97D60"/>
    <w:rsid w:val="00EA025E"/>
    <w:rsid w:val="00EA026F"/>
    <w:rsid w:val="00EA057A"/>
    <w:rsid w:val="00EA3799"/>
    <w:rsid w:val="00EA4C2B"/>
    <w:rsid w:val="00EA63E2"/>
    <w:rsid w:val="00EA693C"/>
    <w:rsid w:val="00EA79A7"/>
    <w:rsid w:val="00EB043A"/>
    <w:rsid w:val="00EB4763"/>
    <w:rsid w:val="00EB5E0A"/>
    <w:rsid w:val="00EB6286"/>
    <w:rsid w:val="00EC0343"/>
    <w:rsid w:val="00EC072E"/>
    <w:rsid w:val="00EC1465"/>
    <w:rsid w:val="00EC37E3"/>
    <w:rsid w:val="00EC3C2F"/>
    <w:rsid w:val="00EC41A8"/>
    <w:rsid w:val="00EC4ECE"/>
    <w:rsid w:val="00EC5861"/>
    <w:rsid w:val="00EC6208"/>
    <w:rsid w:val="00ED0434"/>
    <w:rsid w:val="00ED0553"/>
    <w:rsid w:val="00ED227C"/>
    <w:rsid w:val="00ED2BE3"/>
    <w:rsid w:val="00ED2ECC"/>
    <w:rsid w:val="00ED4E84"/>
    <w:rsid w:val="00ED5F28"/>
    <w:rsid w:val="00ED7335"/>
    <w:rsid w:val="00ED794F"/>
    <w:rsid w:val="00ED7C70"/>
    <w:rsid w:val="00EE1840"/>
    <w:rsid w:val="00EE212D"/>
    <w:rsid w:val="00EE2F45"/>
    <w:rsid w:val="00EE4D23"/>
    <w:rsid w:val="00EE7DC2"/>
    <w:rsid w:val="00EF0B4B"/>
    <w:rsid w:val="00EF0D34"/>
    <w:rsid w:val="00EF31B6"/>
    <w:rsid w:val="00EF413A"/>
    <w:rsid w:val="00EF5338"/>
    <w:rsid w:val="00EF6423"/>
    <w:rsid w:val="00EF6EA8"/>
    <w:rsid w:val="00EF7032"/>
    <w:rsid w:val="00EF74D0"/>
    <w:rsid w:val="00F00C4C"/>
    <w:rsid w:val="00F012C1"/>
    <w:rsid w:val="00F02436"/>
    <w:rsid w:val="00F037CA"/>
    <w:rsid w:val="00F05591"/>
    <w:rsid w:val="00F05778"/>
    <w:rsid w:val="00F06C94"/>
    <w:rsid w:val="00F071CC"/>
    <w:rsid w:val="00F103DE"/>
    <w:rsid w:val="00F10E23"/>
    <w:rsid w:val="00F10FF1"/>
    <w:rsid w:val="00F1119F"/>
    <w:rsid w:val="00F13AED"/>
    <w:rsid w:val="00F141B5"/>
    <w:rsid w:val="00F14217"/>
    <w:rsid w:val="00F14FED"/>
    <w:rsid w:val="00F15023"/>
    <w:rsid w:val="00F15FC3"/>
    <w:rsid w:val="00F161D5"/>
    <w:rsid w:val="00F167DE"/>
    <w:rsid w:val="00F16907"/>
    <w:rsid w:val="00F174DE"/>
    <w:rsid w:val="00F17822"/>
    <w:rsid w:val="00F22717"/>
    <w:rsid w:val="00F2475A"/>
    <w:rsid w:val="00F258B2"/>
    <w:rsid w:val="00F25BCF"/>
    <w:rsid w:val="00F262EB"/>
    <w:rsid w:val="00F26F52"/>
    <w:rsid w:val="00F2710A"/>
    <w:rsid w:val="00F2794D"/>
    <w:rsid w:val="00F27F86"/>
    <w:rsid w:val="00F33930"/>
    <w:rsid w:val="00F33BD0"/>
    <w:rsid w:val="00F34730"/>
    <w:rsid w:val="00F34AE6"/>
    <w:rsid w:val="00F35688"/>
    <w:rsid w:val="00F41716"/>
    <w:rsid w:val="00F4215B"/>
    <w:rsid w:val="00F4407C"/>
    <w:rsid w:val="00F44B49"/>
    <w:rsid w:val="00F450C0"/>
    <w:rsid w:val="00F468CB"/>
    <w:rsid w:val="00F5057A"/>
    <w:rsid w:val="00F52291"/>
    <w:rsid w:val="00F52B56"/>
    <w:rsid w:val="00F53521"/>
    <w:rsid w:val="00F54094"/>
    <w:rsid w:val="00F5415D"/>
    <w:rsid w:val="00F54CAA"/>
    <w:rsid w:val="00F5500F"/>
    <w:rsid w:val="00F55C4F"/>
    <w:rsid w:val="00F55FDD"/>
    <w:rsid w:val="00F56CD3"/>
    <w:rsid w:val="00F57A1D"/>
    <w:rsid w:val="00F57C24"/>
    <w:rsid w:val="00F60266"/>
    <w:rsid w:val="00F63150"/>
    <w:rsid w:val="00F65AB4"/>
    <w:rsid w:val="00F65D72"/>
    <w:rsid w:val="00F66016"/>
    <w:rsid w:val="00F668A7"/>
    <w:rsid w:val="00F66C1C"/>
    <w:rsid w:val="00F67574"/>
    <w:rsid w:val="00F70B53"/>
    <w:rsid w:val="00F7143A"/>
    <w:rsid w:val="00F7225E"/>
    <w:rsid w:val="00F72ADC"/>
    <w:rsid w:val="00F73642"/>
    <w:rsid w:val="00F73B9A"/>
    <w:rsid w:val="00F75F29"/>
    <w:rsid w:val="00F77CD7"/>
    <w:rsid w:val="00F77F95"/>
    <w:rsid w:val="00F80C89"/>
    <w:rsid w:val="00F80FA3"/>
    <w:rsid w:val="00F833B1"/>
    <w:rsid w:val="00F838A6"/>
    <w:rsid w:val="00F83C4E"/>
    <w:rsid w:val="00F848FE"/>
    <w:rsid w:val="00F85B16"/>
    <w:rsid w:val="00F86CFC"/>
    <w:rsid w:val="00F86F4E"/>
    <w:rsid w:val="00F870F6"/>
    <w:rsid w:val="00F903FD"/>
    <w:rsid w:val="00F92049"/>
    <w:rsid w:val="00F922B7"/>
    <w:rsid w:val="00F92593"/>
    <w:rsid w:val="00F925B4"/>
    <w:rsid w:val="00F930C0"/>
    <w:rsid w:val="00F94BB8"/>
    <w:rsid w:val="00F97F5C"/>
    <w:rsid w:val="00FA0250"/>
    <w:rsid w:val="00FA0925"/>
    <w:rsid w:val="00FA132D"/>
    <w:rsid w:val="00FA1BAB"/>
    <w:rsid w:val="00FA1FB1"/>
    <w:rsid w:val="00FA255B"/>
    <w:rsid w:val="00FA2977"/>
    <w:rsid w:val="00FA2AB2"/>
    <w:rsid w:val="00FA5477"/>
    <w:rsid w:val="00FA54F6"/>
    <w:rsid w:val="00FA5C23"/>
    <w:rsid w:val="00FA66C0"/>
    <w:rsid w:val="00FA7E9F"/>
    <w:rsid w:val="00FB0DDE"/>
    <w:rsid w:val="00FB0FD0"/>
    <w:rsid w:val="00FB1F7C"/>
    <w:rsid w:val="00FB2291"/>
    <w:rsid w:val="00FB22B2"/>
    <w:rsid w:val="00FB2577"/>
    <w:rsid w:val="00FB2EF3"/>
    <w:rsid w:val="00FB3F1A"/>
    <w:rsid w:val="00FB72B9"/>
    <w:rsid w:val="00FB7F79"/>
    <w:rsid w:val="00FC3DCE"/>
    <w:rsid w:val="00FC49DC"/>
    <w:rsid w:val="00FC5AC6"/>
    <w:rsid w:val="00FC7F2C"/>
    <w:rsid w:val="00FD29C2"/>
    <w:rsid w:val="00FD5F4E"/>
    <w:rsid w:val="00FD7592"/>
    <w:rsid w:val="00FD766D"/>
    <w:rsid w:val="00FD7EFC"/>
    <w:rsid w:val="00FE18B1"/>
    <w:rsid w:val="00FE1D60"/>
    <w:rsid w:val="00FE25BF"/>
    <w:rsid w:val="00FE3DE5"/>
    <w:rsid w:val="00FE4458"/>
    <w:rsid w:val="00FE5C7B"/>
    <w:rsid w:val="00FE6565"/>
    <w:rsid w:val="00FE7DB9"/>
    <w:rsid w:val="00FF0281"/>
    <w:rsid w:val="00FF1386"/>
    <w:rsid w:val="00FF3BE5"/>
    <w:rsid w:val="00FF3EB1"/>
    <w:rsid w:val="00FF3F59"/>
    <w:rsid w:val="00FF3F89"/>
    <w:rsid w:val="00FF45D6"/>
    <w:rsid w:val="00FF52D3"/>
    <w:rsid w:val="00FF61FB"/>
    <w:rsid w:val="00FF71D6"/>
    <w:rsid w:val="00FF728A"/>
    <w:rsid w:val="3F8A6D33"/>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qFormat="1" w:unhideWhenUsed="0" w:uiPriority="0" w:semiHidden="0"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Times New Roman"/>
      <w:sz w:val="22"/>
      <w:szCs w:val="22"/>
      <w:lang w:val="en-US" w:eastAsia="en-US" w:bidi="ar-SA"/>
    </w:rPr>
  </w:style>
  <w:style w:type="paragraph" w:styleId="2">
    <w:name w:val="heading 1"/>
    <w:basedOn w:val="1"/>
    <w:link w:val="47"/>
    <w:qFormat/>
    <w:uiPriority w:val="1"/>
    <w:pPr>
      <w:spacing w:before="69"/>
      <w:ind w:left="1688"/>
      <w:outlineLvl w:val="0"/>
    </w:pPr>
    <w:rPr>
      <w:b/>
      <w:bCs/>
      <w:sz w:val="32"/>
      <w:szCs w:val="32"/>
    </w:rPr>
  </w:style>
  <w:style w:type="paragraph" w:styleId="3">
    <w:name w:val="heading 2"/>
    <w:basedOn w:val="1"/>
    <w:link w:val="46"/>
    <w:qFormat/>
    <w:uiPriority w:val="1"/>
    <w:pPr>
      <w:spacing w:before="128"/>
      <w:ind w:left="865"/>
      <w:outlineLvl w:val="1"/>
    </w:pPr>
    <w:rPr>
      <w:b/>
      <w:bCs/>
      <w:sz w:val="28"/>
      <w:szCs w:val="28"/>
    </w:rPr>
  </w:style>
  <w:style w:type="paragraph" w:styleId="4">
    <w:name w:val="heading 3"/>
    <w:basedOn w:val="1"/>
    <w:link w:val="116"/>
    <w:qFormat/>
    <w:uiPriority w:val="1"/>
    <w:pPr>
      <w:ind w:left="980" w:right="615" w:firstLine="720"/>
      <w:jc w:val="both"/>
      <w:outlineLvl w:val="2"/>
    </w:pPr>
    <w:rPr>
      <w:i/>
      <w:sz w:val="28"/>
      <w:szCs w:val="28"/>
    </w:rPr>
  </w:style>
  <w:style w:type="paragraph" w:styleId="5">
    <w:name w:val="heading 4"/>
    <w:basedOn w:val="1"/>
    <w:link w:val="117"/>
    <w:qFormat/>
    <w:uiPriority w:val="1"/>
    <w:pPr>
      <w:ind w:left="980"/>
      <w:outlineLvl w:val="3"/>
    </w:pPr>
    <w:rPr>
      <w:b/>
      <w:bCs/>
      <w:sz w:val="24"/>
      <w:szCs w:val="24"/>
    </w:rPr>
  </w:style>
  <w:style w:type="paragraph" w:styleId="6">
    <w:name w:val="heading 5"/>
    <w:basedOn w:val="1"/>
    <w:link w:val="48"/>
    <w:qFormat/>
    <w:uiPriority w:val="1"/>
    <w:pPr>
      <w:ind w:left="1700"/>
      <w:outlineLvl w:val="4"/>
    </w:pPr>
    <w:rPr>
      <w:b/>
      <w:bCs/>
      <w:i/>
      <w:sz w:val="24"/>
      <w:szCs w:val="24"/>
    </w:rPr>
  </w:style>
  <w:style w:type="paragraph" w:styleId="7">
    <w:name w:val="heading 6"/>
    <w:basedOn w:val="1"/>
    <w:link w:val="119"/>
    <w:qFormat/>
    <w:uiPriority w:val="1"/>
    <w:pPr>
      <w:ind w:left="2420"/>
      <w:outlineLvl w:val="5"/>
    </w:pPr>
    <w:rPr>
      <w:sz w:val="24"/>
      <w:szCs w:val="24"/>
    </w:rPr>
  </w:style>
  <w:style w:type="paragraph" w:styleId="8">
    <w:name w:val="heading 7"/>
    <w:basedOn w:val="1"/>
    <w:link w:val="120"/>
    <w:qFormat/>
    <w:uiPriority w:val="1"/>
    <w:pPr>
      <w:ind w:left="1700"/>
      <w:outlineLvl w:val="6"/>
    </w:pPr>
    <w:rPr>
      <w:b/>
      <w:bCs/>
    </w:rPr>
  </w:style>
  <w:style w:type="paragraph" w:styleId="9">
    <w:name w:val="heading 8"/>
    <w:basedOn w:val="1"/>
    <w:link w:val="121"/>
    <w:qFormat/>
    <w:uiPriority w:val="1"/>
    <w:pPr>
      <w:spacing w:before="71"/>
      <w:ind w:left="980"/>
      <w:outlineLvl w:val="7"/>
    </w:pPr>
    <w:rPr>
      <w:b/>
      <w:bCs/>
      <w:i/>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12">
    <w:name w:val="Balloon Text"/>
    <w:basedOn w:val="1"/>
    <w:link w:val="36"/>
    <w:semiHidden/>
    <w:unhideWhenUsed/>
    <w:qFormat/>
    <w:uiPriority w:val="99"/>
    <w:rPr>
      <w:rFonts w:ascii="Tahoma" w:hAnsi="Tahoma" w:cs="Tahoma"/>
      <w:sz w:val="16"/>
      <w:szCs w:val="16"/>
    </w:rPr>
  </w:style>
  <w:style w:type="paragraph" w:styleId="13">
    <w:name w:val="Body Text"/>
    <w:basedOn w:val="1"/>
    <w:link w:val="45"/>
    <w:qFormat/>
    <w:uiPriority w:val="1"/>
  </w:style>
  <w:style w:type="paragraph" w:styleId="14">
    <w:name w:val="Body Text 2"/>
    <w:basedOn w:val="1"/>
    <w:link w:val="39"/>
    <w:qFormat/>
    <w:uiPriority w:val="0"/>
    <w:pPr>
      <w:widowControl/>
      <w:autoSpaceDE/>
      <w:autoSpaceDN/>
      <w:spacing w:after="120" w:line="480" w:lineRule="auto"/>
    </w:pPr>
    <w:rPr>
      <w:rFonts w:ascii="MAC C Times" w:hAnsi="MAC C Times" w:eastAsia="Times New Roman"/>
      <w:sz w:val="24"/>
      <w:szCs w:val="20"/>
    </w:rPr>
  </w:style>
  <w:style w:type="paragraph" w:styleId="15">
    <w:name w:val="Body Text Indent"/>
    <w:basedOn w:val="1"/>
    <w:link w:val="38"/>
    <w:unhideWhenUsed/>
    <w:qFormat/>
    <w:uiPriority w:val="99"/>
    <w:pPr>
      <w:spacing w:after="120"/>
      <w:ind w:left="283"/>
    </w:pPr>
  </w:style>
  <w:style w:type="paragraph" w:styleId="16">
    <w:name w:val="Body Text Indent 2"/>
    <w:basedOn w:val="1"/>
    <w:link w:val="43"/>
    <w:semiHidden/>
    <w:unhideWhenUsed/>
    <w:qFormat/>
    <w:uiPriority w:val="99"/>
    <w:pPr>
      <w:spacing w:after="120" w:line="480" w:lineRule="auto"/>
      <w:ind w:left="360"/>
    </w:pPr>
  </w:style>
  <w:style w:type="character" w:styleId="17">
    <w:name w:val="annotation reference"/>
    <w:basedOn w:val="10"/>
    <w:semiHidden/>
    <w:unhideWhenUsed/>
    <w:uiPriority w:val="99"/>
    <w:rPr>
      <w:sz w:val="16"/>
      <w:szCs w:val="16"/>
    </w:rPr>
  </w:style>
  <w:style w:type="paragraph" w:styleId="18">
    <w:name w:val="annotation text"/>
    <w:basedOn w:val="1"/>
    <w:link w:val="54"/>
    <w:semiHidden/>
    <w:unhideWhenUsed/>
    <w:uiPriority w:val="99"/>
    <w:rPr>
      <w:sz w:val="20"/>
      <w:szCs w:val="20"/>
    </w:rPr>
  </w:style>
  <w:style w:type="paragraph" w:styleId="19">
    <w:name w:val="annotation subject"/>
    <w:basedOn w:val="18"/>
    <w:next w:val="18"/>
    <w:link w:val="55"/>
    <w:semiHidden/>
    <w:unhideWhenUsed/>
    <w:uiPriority w:val="99"/>
    <w:rPr>
      <w:b/>
      <w:bCs/>
    </w:rPr>
  </w:style>
  <w:style w:type="character" w:styleId="20">
    <w:name w:val="FollowedHyperlink"/>
    <w:basedOn w:val="10"/>
    <w:semiHidden/>
    <w:unhideWhenUsed/>
    <w:uiPriority w:val="99"/>
    <w:rPr>
      <w:color w:val="800080"/>
      <w:u w:val="single"/>
    </w:rPr>
  </w:style>
  <w:style w:type="paragraph" w:styleId="21">
    <w:name w:val="footer"/>
    <w:basedOn w:val="1"/>
    <w:link w:val="41"/>
    <w:unhideWhenUsed/>
    <w:qFormat/>
    <w:uiPriority w:val="99"/>
    <w:pPr>
      <w:tabs>
        <w:tab w:val="center" w:pos="4513"/>
        <w:tab w:val="right" w:pos="9026"/>
      </w:tabs>
    </w:pPr>
  </w:style>
  <w:style w:type="paragraph" w:styleId="22">
    <w:name w:val="header"/>
    <w:basedOn w:val="1"/>
    <w:link w:val="40"/>
    <w:unhideWhenUsed/>
    <w:qFormat/>
    <w:uiPriority w:val="99"/>
    <w:pPr>
      <w:tabs>
        <w:tab w:val="center" w:pos="4513"/>
        <w:tab w:val="right" w:pos="9026"/>
      </w:tabs>
    </w:pPr>
  </w:style>
  <w:style w:type="paragraph" w:styleId="23">
    <w:name w:val="HTML Preformatted"/>
    <w:basedOn w:val="1"/>
    <w:link w:val="59"/>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eastAsia="Times New Roman" w:cs="Courier New"/>
      <w:sz w:val="20"/>
      <w:szCs w:val="20"/>
      <w:lang w:val="mk-MK" w:eastAsia="mk-MK"/>
    </w:rPr>
  </w:style>
  <w:style w:type="character" w:styleId="24">
    <w:name w:val="Hyperlink"/>
    <w:basedOn w:val="10"/>
    <w:unhideWhenUsed/>
    <w:qFormat/>
    <w:uiPriority w:val="99"/>
    <w:rPr>
      <w:color w:val="0000FF" w:themeColor="hyperlink"/>
      <w:u w:val="single"/>
    </w:rPr>
  </w:style>
  <w:style w:type="character" w:styleId="25">
    <w:name w:val="line number"/>
    <w:basedOn w:val="10"/>
    <w:qFormat/>
    <w:uiPriority w:val="0"/>
    <w:rPr>
      <w:rFonts w:ascii="MAC C Swiss" w:hAnsi="MAC C Swiss"/>
      <w:sz w:val="24"/>
    </w:rPr>
  </w:style>
  <w:style w:type="paragraph" w:styleId="26">
    <w:name w:val="List"/>
    <w:basedOn w:val="13"/>
    <w:uiPriority w:val="0"/>
    <w:pPr>
      <w:suppressAutoHyphens/>
      <w:autoSpaceDE/>
      <w:autoSpaceDN/>
      <w:spacing w:after="120"/>
    </w:pPr>
    <w:rPr>
      <w:rFonts w:ascii="Times New Roman" w:hAnsi="Times New Roman" w:eastAsia="Arial Unicode MS" w:cs="Tahoma"/>
      <w:kern w:val="1"/>
      <w:sz w:val="24"/>
      <w:szCs w:val="24"/>
    </w:rPr>
  </w:style>
  <w:style w:type="paragraph" w:styleId="27">
    <w:name w:val="Normal (Web)"/>
    <w:basedOn w:val="1"/>
    <w:unhideWhenUsed/>
    <w:qFormat/>
    <w:uiPriority w:val="99"/>
    <w:pPr>
      <w:widowControl/>
      <w:autoSpaceDE/>
      <w:autoSpaceDN/>
      <w:spacing w:before="100" w:beforeAutospacing="1" w:after="100" w:afterAutospacing="1"/>
    </w:pPr>
    <w:rPr>
      <w:rFonts w:ascii="Times New Roman" w:hAnsi="Times New Roman" w:eastAsia="Times New Roman"/>
      <w:sz w:val="24"/>
      <w:szCs w:val="24"/>
    </w:rPr>
  </w:style>
  <w:style w:type="character" w:styleId="28">
    <w:name w:val="Strong"/>
    <w:basedOn w:val="10"/>
    <w:qFormat/>
    <w:uiPriority w:val="22"/>
    <w:rPr>
      <w:b/>
      <w:bCs/>
    </w:rPr>
  </w:style>
  <w:style w:type="table" w:styleId="29">
    <w:name w:val="Table Classic 3"/>
    <w:basedOn w:val="11"/>
    <w:qFormat/>
    <w:uiPriority w:val="0"/>
    <w:pPr>
      <w:widowControl/>
      <w:autoSpaceDE/>
      <w:autoSpaceDN/>
    </w:pPr>
    <w:rPr>
      <w:rFonts w:ascii="Times New Roman" w:hAnsi="Times New Roman" w:eastAsia="Times New Roman" w:cs="Times New Roman"/>
      <w:color w:val="00008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30">
    <w:name w:val="Table Grid"/>
    <w:basedOn w:val="11"/>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31">
    <w:name w:val="Title"/>
    <w:basedOn w:val="1"/>
    <w:link w:val="37"/>
    <w:qFormat/>
    <w:uiPriority w:val="0"/>
    <w:pPr>
      <w:widowControl/>
      <w:autoSpaceDE/>
      <w:autoSpaceDN/>
      <w:jc w:val="center"/>
    </w:pPr>
    <w:rPr>
      <w:rFonts w:ascii="MAC C Times" w:hAnsi="MAC C Times" w:eastAsia="Times New Roman"/>
      <w:sz w:val="30"/>
      <w:szCs w:val="20"/>
    </w:rPr>
  </w:style>
  <w:style w:type="paragraph" w:styleId="32">
    <w:name w:val="toc 1"/>
    <w:basedOn w:val="1"/>
    <w:qFormat/>
    <w:uiPriority w:val="1"/>
    <w:pPr>
      <w:spacing w:before="126"/>
      <w:ind w:left="1700"/>
    </w:pPr>
  </w:style>
  <w:style w:type="paragraph" w:styleId="33">
    <w:name w:val="toc 2"/>
    <w:basedOn w:val="1"/>
    <w:qFormat/>
    <w:uiPriority w:val="1"/>
    <w:pPr>
      <w:spacing w:before="126"/>
      <w:ind w:left="1700"/>
    </w:pPr>
    <w:rPr>
      <w:b/>
      <w:bCs/>
      <w:i/>
    </w:rPr>
  </w:style>
  <w:style w:type="paragraph" w:styleId="34">
    <w:name w:val="List Paragraph"/>
    <w:basedOn w:val="1"/>
    <w:qFormat/>
    <w:uiPriority w:val="1"/>
    <w:pPr>
      <w:ind w:left="2060" w:hanging="360"/>
    </w:pPr>
  </w:style>
  <w:style w:type="paragraph" w:customStyle="1" w:styleId="35">
    <w:name w:val="Table Paragraph"/>
    <w:basedOn w:val="1"/>
    <w:qFormat/>
    <w:uiPriority w:val="1"/>
  </w:style>
  <w:style w:type="character" w:customStyle="1" w:styleId="36">
    <w:name w:val="Balloon Text Char"/>
    <w:basedOn w:val="10"/>
    <w:link w:val="12"/>
    <w:semiHidden/>
    <w:qFormat/>
    <w:uiPriority w:val="99"/>
    <w:rPr>
      <w:rFonts w:ascii="Tahoma" w:hAnsi="Tahoma" w:eastAsia="Arial" w:cs="Tahoma"/>
      <w:sz w:val="16"/>
      <w:szCs w:val="16"/>
    </w:rPr>
  </w:style>
  <w:style w:type="character" w:customStyle="1" w:styleId="37">
    <w:name w:val="Title Char"/>
    <w:basedOn w:val="10"/>
    <w:link w:val="31"/>
    <w:qFormat/>
    <w:uiPriority w:val="0"/>
    <w:rPr>
      <w:rFonts w:ascii="MAC C Times" w:hAnsi="MAC C Times" w:eastAsia="Times New Roman" w:cs="Times New Roman"/>
      <w:sz w:val="30"/>
      <w:szCs w:val="20"/>
    </w:rPr>
  </w:style>
  <w:style w:type="character" w:customStyle="1" w:styleId="38">
    <w:name w:val="Body Text Indent Char"/>
    <w:basedOn w:val="10"/>
    <w:link w:val="15"/>
    <w:qFormat/>
    <w:uiPriority w:val="99"/>
    <w:rPr>
      <w:rFonts w:ascii="Arial" w:hAnsi="Arial" w:eastAsia="Arial" w:cs="Times New Roman"/>
    </w:rPr>
  </w:style>
  <w:style w:type="character" w:customStyle="1" w:styleId="39">
    <w:name w:val="Body Text 2 Char"/>
    <w:basedOn w:val="10"/>
    <w:link w:val="14"/>
    <w:qFormat/>
    <w:uiPriority w:val="0"/>
    <w:rPr>
      <w:rFonts w:ascii="MAC C Times" w:hAnsi="MAC C Times" w:eastAsia="Times New Roman" w:cs="Times New Roman"/>
      <w:sz w:val="24"/>
      <w:szCs w:val="20"/>
    </w:rPr>
  </w:style>
  <w:style w:type="character" w:customStyle="1" w:styleId="40">
    <w:name w:val="Header Char"/>
    <w:basedOn w:val="10"/>
    <w:link w:val="22"/>
    <w:qFormat/>
    <w:uiPriority w:val="99"/>
    <w:rPr>
      <w:rFonts w:ascii="Arial" w:hAnsi="Arial" w:eastAsia="Arial" w:cs="Times New Roman"/>
    </w:rPr>
  </w:style>
  <w:style w:type="character" w:customStyle="1" w:styleId="41">
    <w:name w:val="Footer Char"/>
    <w:basedOn w:val="10"/>
    <w:link w:val="21"/>
    <w:qFormat/>
    <w:uiPriority w:val="99"/>
    <w:rPr>
      <w:rFonts w:ascii="Arial" w:hAnsi="Arial" w:eastAsia="Arial" w:cs="Times New Roman"/>
    </w:rPr>
  </w:style>
  <w:style w:type="paragraph" w:styleId="42">
    <w:name w:val="No Spacing"/>
    <w:link w:val="118"/>
    <w:qFormat/>
    <w:uiPriority w:val="99"/>
    <w:pPr>
      <w:widowControl/>
      <w:suppressAutoHyphens/>
      <w:autoSpaceDE/>
      <w:autoSpaceDN/>
    </w:pPr>
    <w:rPr>
      <w:rFonts w:ascii="Calibri" w:hAnsi="Calibri" w:eastAsia="Calibri" w:cs="Calibri"/>
      <w:sz w:val="22"/>
      <w:szCs w:val="22"/>
      <w:lang w:val="mk-MK" w:eastAsia="ar-SA" w:bidi="ar-SA"/>
    </w:rPr>
  </w:style>
  <w:style w:type="character" w:customStyle="1" w:styleId="43">
    <w:name w:val="Body Text Indent 2 Char"/>
    <w:basedOn w:val="10"/>
    <w:link w:val="16"/>
    <w:semiHidden/>
    <w:qFormat/>
    <w:uiPriority w:val="99"/>
    <w:rPr>
      <w:rFonts w:ascii="Arial" w:hAnsi="Arial" w:eastAsia="Arial" w:cs="Times New Roman"/>
    </w:rPr>
  </w:style>
  <w:style w:type="paragraph" w:customStyle="1" w:styleId="44">
    <w:name w:val="Default"/>
    <w:qFormat/>
    <w:uiPriority w:val="0"/>
    <w:pPr>
      <w:widowControl/>
      <w:autoSpaceDE w:val="0"/>
      <w:autoSpaceDN w:val="0"/>
      <w:adjustRightInd w:val="0"/>
    </w:pPr>
    <w:rPr>
      <w:rFonts w:ascii="Arial" w:hAnsi="Arial" w:cs="Arial" w:eastAsiaTheme="minorHAnsi"/>
      <w:color w:val="000000"/>
      <w:sz w:val="24"/>
      <w:szCs w:val="24"/>
      <w:lang w:val="en-US" w:eastAsia="en-US" w:bidi="ar-SA"/>
    </w:rPr>
  </w:style>
  <w:style w:type="character" w:customStyle="1" w:styleId="45">
    <w:name w:val="Body Text Char"/>
    <w:basedOn w:val="10"/>
    <w:link w:val="13"/>
    <w:qFormat/>
    <w:uiPriority w:val="1"/>
    <w:rPr>
      <w:rFonts w:ascii="Arial" w:hAnsi="Arial" w:eastAsia="Arial" w:cs="Times New Roman"/>
    </w:rPr>
  </w:style>
  <w:style w:type="character" w:customStyle="1" w:styleId="46">
    <w:name w:val="Heading 2 Char"/>
    <w:basedOn w:val="10"/>
    <w:link w:val="3"/>
    <w:qFormat/>
    <w:uiPriority w:val="1"/>
    <w:rPr>
      <w:rFonts w:ascii="Arial" w:hAnsi="Arial" w:eastAsia="Arial" w:cs="Times New Roman"/>
      <w:b/>
      <w:bCs/>
      <w:sz w:val="28"/>
      <w:szCs w:val="28"/>
    </w:rPr>
  </w:style>
  <w:style w:type="character" w:customStyle="1" w:styleId="47">
    <w:name w:val="Heading 1 Char"/>
    <w:basedOn w:val="10"/>
    <w:link w:val="2"/>
    <w:qFormat/>
    <w:uiPriority w:val="1"/>
    <w:rPr>
      <w:rFonts w:ascii="Arial" w:hAnsi="Arial" w:eastAsia="Arial" w:cs="Times New Roman"/>
      <w:b/>
      <w:bCs/>
      <w:sz w:val="32"/>
      <w:szCs w:val="32"/>
    </w:rPr>
  </w:style>
  <w:style w:type="character" w:customStyle="1" w:styleId="48">
    <w:name w:val="Heading 5 Char"/>
    <w:basedOn w:val="10"/>
    <w:link w:val="6"/>
    <w:qFormat/>
    <w:uiPriority w:val="1"/>
    <w:rPr>
      <w:rFonts w:ascii="Arial" w:hAnsi="Arial" w:eastAsia="Arial" w:cs="Times New Roman"/>
      <w:b/>
      <w:bCs/>
      <w:i/>
      <w:sz w:val="24"/>
      <w:szCs w:val="24"/>
    </w:rPr>
  </w:style>
  <w:style w:type="paragraph" w:customStyle="1" w:styleId="49">
    <w:name w:val="Standard"/>
    <w:qFormat/>
    <w:uiPriority w:val="0"/>
    <w:pPr>
      <w:widowControl w:val="0"/>
      <w:suppressAutoHyphens/>
      <w:autoSpaceDE/>
      <w:autoSpaceDN/>
      <w:textAlignment w:val="baseline"/>
    </w:pPr>
    <w:rPr>
      <w:rFonts w:ascii="Times New Roman" w:hAnsi="Times New Roman" w:eastAsia="Calibri" w:cs="Calibri"/>
      <w:kern w:val="1"/>
      <w:sz w:val="24"/>
      <w:szCs w:val="24"/>
      <w:lang w:val="mk-MK" w:eastAsia="ar-SA" w:bidi="ar-SA"/>
    </w:rPr>
  </w:style>
  <w:style w:type="paragraph" w:customStyle="1" w:styleId="50">
    <w:name w:val="Содржина на табела"/>
    <w:basedOn w:val="1"/>
    <w:qFormat/>
    <w:uiPriority w:val="0"/>
    <w:pPr>
      <w:suppressLineNumbers/>
      <w:suppressAutoHyphens/>
      <w:autoSpaceDE/>
      <w:autoSpaceDN/>
    </w:pPr>
    <w:rPr>
      <w:rFonts w:ascii="Times New Roman" w:hAnsi="Times New Roman" w:eastAsia="Arial Unicode MS"/>
      <w:kern w:val="1"/>
      <w:sz w:val="24"/>
      <w:szCs w:val="24"/>
    </w:rPr>
  </w:style>
  <w:style w:type="table" w:customStyle="1" w:styleId="51">
    <w:name w:val="Table Grid1"/>
    <w:basedOn w:val="11"/>
    <w:qFormat/>
    <w:uiPriority w:val="59"/>
    <w:pPr>
      <w:widowControl/>
      <w:autoSpaceDE/>
      <w:autoSpaceDN/>
    </w:pPr>
    <w:rPr>
      <w:rFonts w:eastAsiaTheme="minorEastAsia"/>
      <w:lang w:val="mk-MK" w:eastAsia="mk-MK"/>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52">
    <w:name w:val="Table Grid2"/>
    <w:basedOn w:val="11"/>
    <w:qFormat/>
    <w:uiPriority w:val="59"/>
    <w:pPr>
      <w:widowControl/>
      <w:autoSpaceDE/>
      <w:autoSpaceDN/>
    </w:pPr>
    <w:rPr>
      <w:rFonts w:eastAsiaTheme="minorEastAsia"/>
      <w:lang w:val="mk-MK" w:eastAsia="mk-MK"/>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53">
    <w:name w:val="Table Grid3"/>
    <w:basedOn w:val="11"/>
    <w:uiPriority w:val="59"/>
    <w:pPr>
      <w:widowControl/>
      <w:autoSpaceDE/>
      <w:autoSpaceDN/>
    </w:pPr>
    <w:rPr>
      <w:rFonts w:eastAsiaTheme="minorEastAsia"/>
      <w:lang w:val="mk-MK" w:eastAsia="mk-MK"/>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54">
    <w:name w:val="Comment Text Char"/>
    <w:basedOn w:val="10"/>
    <w:link w:val="18"/>
    <w:semiHidden/>
    <w:uiPriority w:val="99"/>
    <w:rPr>
      <w:rFonts w:ascii="Arial" w:hAnsi="Arial" w:eastAsia="Arial" w:cs="Times New Roman"/>
      <w:sz w:val="20"/>
      <w:szCs w:val="20"/>
    </w:rPr>
  </w:style>
  <w:style w:type="character" w:customStyle="1" w:styleId="55">
    <w:name w:val="Comment Subject Char"/>
    <w:basedOn w:val="54"/>
    <w:link w:val="19"/>
    <w:semiHidden/>
    <w:uiPriority w:val="99"/>
    <w:rPr>
      <w:rFonts w:ascii="Arial" w:hAnsi="Arial" w:eastAsia="Arial" w:cs="Times New Roman"/>
      <w:b/>
      <w:bCs/>
      <w:sz w:val="20"/>
      <w:szCs w:val="20"/>
    </w:rPr>
  </w:style>
  <w:style w:type="character" w:customStyle="1" w:styleId="56">
    <w:name w:val="Intense Reference"/>
    <w:qFormat/>
    <w:uiPriority w:val="0"/>
    <w:rPr>
      <w:b/>
      <w:bCs/>
      <w:smallCaps/>
      <w:color w:val="C0504D"/>
      <w:spacing w:val="5"/>
      <w:u w:val="single"/>
    </w:rPr>
  </w:style>
  <w:style w:type="paragraph" w:customStyle="1" w:styleId="57">
    <w:name w:val="Body"/>
    <w:uiPriority w:val="0"/>
    <w:pPr>
      <w:widowControl/>
      <w:pBdr>
        <w:top w:val="none" w:color="auto" w:sz="0" w:space="0"/>
        <w:left w:val="none" w:color="auto" w:sz="0" w:space="0"/>
        <w:bottom w:val="none" w:color="auto" w:sz="0" w:space="0"/>
        <w:right w:val="none" w:color="auto" w:sz="0" w:space="0"/>
        <w:between w:val="none" w:color="auto" w:sz="0" w:space="0"/>
      </w:pBdr>
      <w:autoSpaceDE/>
      <w:autoSpaceDN/>
      <w:spacing w:after="160" w:line="259" w:lineRule="auto"/>
    </w:pPr>
    <w:rPr>
      <w:rFonts w:ascii="Calibri" w:hAnsi="Calibri" w:eastAsia="Calibri" w:cs="Calibri"/>
      <w:color w:val="000000"/>
      <w:sz w:val="22"/>
      <w:szCs w:val="22"/>
      <w:u w:color="000000"/>
      <w:lang w:val="en-US" w:eastAsia="en-US" w:bidi="ar-SA"/>
    </w:rPr>
  </w:style>
  <w:style w:type="table" w:customStyle="1" w:styleId="58">
    <w:name w:val="Table Grid4"/>
    <w:basedOn w:val="11"/>
    <w:uiPriority w:val="59"/>
    <w:pPr>
      <w:widowControl/>
      <w:autoSpaceDE/>
      <w:autoSpaceDN/>
    </w:pPr>
    <w:rPr>
      <w:lang w:val="mk-M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9">
    <w:name w:val="HTML Preformatted Char"/>
    <w:basedOn w:val="10"/>
    <w:link w:val="23"/>
    <w:uiPriority w:val="99"/>
    <w:rPr>
      <w:rFonts w:ascii="Courier New" w:hAnsi="Courier New" w:eastAsia="Times New Roman" w:cs="Courier New"/>
      <w:sz w:val="20"/>
      <w:szCs w:val="20"/>
      <w:lang w:val="mk-MK" w:eastAsia="mk-MK"/>
    </w:rPr>
  </w:style>
  <w:style w:type="paragraph" w:customStyle="1" w:styleId="60">
    <w:name w:val="yiv1839225492ydpf949f2cfyiv5072597665ydpceac0242yiv5849248046ydpfcc3f055msonormal"/>
    <w:basedOn w:val="1"/>
    <w:uiPriority w:val="0"/>
    <w:pPr>
      <w:widowControl/>
      <w:autoSpaceDE/>
      <w:autoSpaceDN/>
      <w:spacing w:before="100" w:beforeAutospacing="1" w:after="100" w:afterAutospacing="1"/>
    </w:pPr>
    <w:rPr>
      <w:rFonts w:ascii="Times New Roman" w:hAnsi="Times New Roman" w:eastAsia="Times New Roman"/>
      <w:sz w:val="24"/>
      <w:szCs w:val="24"/>
      <w:lang w:val="en-GB" w:eastAsia="en-GB"/>
    </w:rPr>
  </w:style>
  <w:style w:type="paragraph" w:customStyle="1" w:styleId="61">
    <w:name w:val="yiv4833698079xxmsonormal"/>
    <w:basedOn w:val="1"/>
    <w:uiPriority w:val="0"/>
    <w:pPr>
      <w:widowControl/>
      <w:autoSpaceDE/>
      <w:autoSpaceDN/>
      <w:spacing w:before="100" w:beforeAutospacing="1" w:after="100" w:afterAutospacing="1"/>
    </w:pPr>
    <w:rPr>
      <w:rFonts w:ascii="Times New Roman" w:hAnsi="Times New Roman" w:eastAsia="Times New Roman"/>
      <w:sz w:val="24"/>
      <w:szCs w:val="24"/>
      <w:lang w:val="en-GB" w:eastAsia="en-GB"/>
    </w:rPr>
  </w:style>
  <w:style w:type="character" w:customStyle="1" w:styleId="62">
    <w:name w:val="_"/>
    <w:basedOn w:val="10"/>
    <w:uiPriority w:val="0"/>
  </w:style>
  <w:style w:type="paragraph" w:customStyle="1" w:styleId="63">
    <w:name w:val="xl63"/>
    <w:basedOn w:val="1"/>
    <w:uiPriority w:val="0"/>
    <w:pPr>
      <w:widowControl/>
      <w:autoSpaceDE/>
      <w:autoSpaceDN/>
      <w:spacing w:before="100" w:beforeAutospacing="1" w:after="100" w:afterAutospacing="1"/>
    </w:pPr>
    <w:rPr>
      <w:rFonts w:ascii="Times New Roman" w:hAnsi="Times New Roman" w:eastAsia="Times New Roman"/>
      <w:sz w:val="20"/>
      <w:szCs w:val="20"/>
      <w:lang w:val="en-GB" w:eastAsia="en-GB"/>
    </w:rPr>
  </w:style>
  <w:style w:type="paragraph" w:customStyle="1" w:styleId="64">
    <w:name w:val="xl64"/>
    <w:basedOn w:val="1"/>
    <w:uiPriority w:val="0"/>
    <w:pPr>
      <w:widowControl/>
      <w:autoSpaceDE/>
      <w:autoSpaceDN/>
      <w:spacing w:before="100" w:beforeAutospacing="1" w:after="100" w:afterAutospacing="1"/>
    </w:pPr>
    <w:rPr>
      <w:rFonts w:ascii="Times New Roman" w:hAnsi="Times New Roman" w:eastAsia="Times New Roman"/>
      <w:sz w:val="20"/>
      <w:szCs w:val="20"/>
      <w:lang w:val="en-GB" w:eastAsia="en-GB"/>
    </w:rPr>
  </w:style>
  <w:style w:type="paragraph" w:customStyle="1" w:styleId="65">
    <w:name w:val="xl65"/>
    <w:basedOn w:val="1"/>
    <w:uiPriority w:val="0"/>
    <w:pPr>
      <w:widowControl/>
      <w:autoSpaceDE/>
      <w:autoSpaceDN/>
      <w:spacing w:before="100" w:beforeAutospacing="1" w:after="100" w:afterAutospacing="1"/>
    </w:pPr>
    <w:rPr>
      <w:rFonts w:ascii="Times New Roman" w:hAnsi="Times New Roman" w:eastAsia="Times New Roman"/>
      <w:sz w:val="24"/>
      <w:szCs w:val="24"/>
      <w:lang w:val="en-GB" w:eastAsia="en-GB"/>
    </w:rPr>
  </w:style>
  <w:style w:type="paragraph" w:customStyle="1" w:styleId="66">
    <w:name w:val="xl66"/>
    <w:basedOn w:val="1"/>
    <w:uiPriority w:val="0"/>
    <w:pPr>
      <w:widowControl/>
      <w:autoSpaceDE/>
      <w:autoSpaceDN/>
      <w:spacing w:before="100" w:beforeAutospacing="1" w:after="100" w:afterAutospacing="1"/>
    </w:pPr>
    <w:rPr>
      <w:rFonts w:ascii="Times New Roman" w:hAnsi="Times New Roman" w:eastAsia="Times New Roman"/>
      <w:sz w:val="28"/>
      <w:szCs w:val="28"/>
      <w:lang w:val="en-GB" w:eastAsia="en-GB"/>
    </w:rPr>
  </w:style>
  <w:style w:type="paragraph" w:customStyle="1" w:styleId="67">
    <w:name w:val="xl67"/>
    <w:basedOn w:val="1"/>
    <w:uiPriority w:val="0"/>
    <w:pPr>
      <w:widowControl/>
      <w:autoSpaceDE/>
      <w:autoSpaceDN/>
      <w:spacing w:before="100" w:beforeAutospacing="1" w:after="100" w:afterAutospacing="1"/>
      <w:textAlignment w:val="center"/>
    </w:pPr>
    <w:rPr>
      <w:rFonts w:ascii="Times New Roman" w:hAnsi="Times New Roman" w:eastAsia="Times New Roman"/>
      <w:sz w:val="20"/>
      <w:szCs w:val="20"/>
      <w:lang w:val="en-GB" w:eastAsia="en-GB"/>
    </w:rPr>
  </w:style>
  <w:style w:type="paragraph" w:customStyle="1" w:styleId="68">
    <w:name w:val="xl68"/>
    <w:basedOn w:val="1"/>
    <w:uiPriority w:val="0"/>
    <w:pPr>
      <w:widowControl/>
      <w:autoSpaceDE/>
      <w:autoSpaceDN/>
      <w:spacing w:before="100" w:beforeAutospacing="1" w:after="100" w:afterAutospacing="1"/>
    </w:pPr>
    <w:rPr>
      <w:rFonts w:ascii="Times New Roman" w:hAnsi="Times New Roman" w:eastAsia="Times New Roman"/>
      <w:b/>
      <w:bCs/>
      <w:sz w:val="20"/>
      <w:szCs w:val="20"/>
      <w:lang w:val="en-GB" w:eastAsia="en-GB"/>
    </w:rPr>
  </w:style>
  <w:style w:type="paragraph" w:customStyle="1" w:styleId="69">
    <w:name w:val="xl69"/>
    <w:basedOn w:val="1"/>
    <w:uiPriority w:val="0"/>
    <w:pPr>
      <w:widowControl/>
      <w:autoSpaceDE/>
      <w:autoSpaceDN/>
      <w:spacing w:before="100" w:beforeAutospacing="1" w:after="100" w:afterAutospacing="1"/>
    </w:pPr>
    <w:rPr>
      <w:rFonts w:ascii="Times New Roman" w:hAnsi="Times New Roman" w:eastAsia="Times New Roman"/>
      <w:b/>
      <w:bCs/>
      <w:i/>
      <w:iCs/>
      <w:sz w:val="20"/>
      <w:szCs w:val="20"/>
      <w:lang w:val="en-GB" w:eastAsia="en-GB"/>
    </w:rPr>
  </w:style>
  <w:style w:type="paragraph" w:customStyle="1" w:styleId="70">
    <w:name w:val="xl70"/>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center"/>
    </w:pPr>
    <w:rPr>
      <w:rFonts w:ascii="Times New Roman" w:hAnsi="Times New Roman" w:eastAsia="Times New Roman"/>
      <w:b/>
      <w:bCs/>
      <w:sz w:val="20"/>
      <w:szCs w:val="20"/>
      <w:lang w:val="en-GB" w:eastAsia="en-GB"/>
    </w:rPr>
  </w:style>
  <w:style w:type="paragraph" w:customStyle="1" w:styleId="71">
    <w:name w:val="xl71"/>
    <w:basedOn w:val="1"/>
    <w:uiPriority w:val="0"/>
    <w:pPr>
      <w:widowControl/>
      <w:autoSpaceDE/>
      <w:autoSpaceDN/>
      <w:spacing w:before="100" w:beforeAutospacing="1" w:after="100" w:afterAutospacing="1"/>
      <w:jc w:val="center"/>
    </w:pPr>
    <w:rPr>
      <w:rFonts w:ascii="Times New Roman" w:hAnsi="Times New Roman" w:eastAsia="Times New Roman"/>
      <w:sz w:val="20"/>
      <w:szCs w:val="20"/>
      <w:lang w:val="en-GB" w:eastAsia="en-GB"/>
    </w:rPr>
  </w:style>
  <w:style w:type="paragraph" w:customStyle="1" w:styleId="72">
    <w:name w:val="xl7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b/>
      <w:bCs/>
      <w:sz w:val="18"/>
      <w:szCs w:val="18"/>
      <w:lang w:val="en-GB" w:eastAsia="en-GB"/>
    </w:rPr>
  </w:style>
  <w:style w:type="paragraph" w:customStyle="1" w:styleId="73">
    <w:name w:val="xl7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sz w:val="18"/>
      <w:szCs w:val="18"/>
      <w:lang w:val="en-GB" w:eastAsia="en-GB"/>
    </w:rPr>
  </w:style>
  <w:style w:type="paragraph" w:customStyle="1" w:styleId="74">
    <w:name w:val="xl7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75">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76">
    <w:name w:val="xl7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77">
    <w:name w:val="xl77"/>
    <w:basedOn w:val="1"/>
    <w:uiPriority w:val="0"/>
    <w:pPr>
      <w:widowControl/>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78">
    <w:name w:val="xl7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79">
    <w:name w:val="xl79"/>
    <w:basedOn w:val="1"/>
    <w:uiPriority w:val="0"/>
    <w:pPr>
      <w:widowControl/>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80">
    <w:name w:val="xl80"/>
    <w:basedOn w:val="1"/>
    <w:uiPriority w:val="0"/>
    <w:pPr>
      <w:widowControl/>
      <w:autoSpaceDE/>
      <w:autoSpaceDN/>
      <w:spacing w:before="100" w:beforeAutospacing="1" w:after="100" w:afterAutospacing="1"/>
    </w:pPr>
    <w:rPr>
      <w:rFonts w:ascii="Times New Roman" w:hAnsi="Times New Roman" w:eastAsia="Times New Roman"/>
      <w:b/>
      <w:bCs/>
      <w:i/>
      <w:iCs/>
      <w:sz w:val="18"/>
      <w:szCs w:val="18"/>
      <w:u w:val="single"/>
      <w:lang w:val="en-GB" w:eastAsia="en-GB"/>
    </w:rPr>
  </w:style>
  <w:style w:type="paragraph" w:customStyle="1" w:styleId="81">
    <w:name w:val="xl81"/>
    <w:basedOn w:val="1"/>
    <w:uiPriority w:val="0"/>
    <w:pPr>
      <w:widowControl/>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82">
    <w:name w:val="xl8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sz w:val="18"/>
      <w:szCs w:val="18"/>
      <w:lang w:val="en-GB" w:eastAsia="en-GB"/>
    </w:rPr>
  </w:style>
  <w:style w:type="paragraph" w:customStyle="1" w:styleId="83">
    <w:name w:val="xl83"/>
    <w:basedOn w:val="1"/>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84">
    <w:name w:val="xl8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85">
    <w:name w:val="xl85"/>
    <w:basedOn w:val="1"/>
    <w:uiPriority w:val="0"/>
    <w:pPr>
      <w:widowControl/>
      <w:autoSpaceDE/>
      <w:autoSpaceDN/>
      <w:spacing w:before="100" w:beforeAutospacing="1" w:after="100" w:afterAutospacing="1"/>
    </w:pPr>
    <w:rPr>
      <w:rFonts w:ascii="Times New Roman" w:hAnsi="Times New Roman" w:eastAsia="Times New Roman"/>
      <w:b/>
      <w:bCs/>
      <w:sz w:val="18"/>
      <w:szCs w:val="18"/>
      <w:lang w:val="en-GB" w:eastAsia="en-GB"/>
    </w:rPr>
  </w:style>
  <w:style w:type="paragraph" w:customStyle="1" w:styleId="86">
    <w:name w:val="xl86"/>
    <w:basedOn w:val="1"/>
    <w:uiPriority w:val="0"/>
    <w:pPr>
      <w:widowControl/>
      <w:autoSpaceDE/>
      <w:autoSpaceDN/>
      <w:spacing w:before="100" w:beforeAutospacing="1" w:after="100" w:afterAutospacing="1"/>
    </w:pPr>
    <w:rPr>
      <w:rFonts w:ascii="Times New Roman" w:hAnsi="Times New Roman" w:eastAsia="Times New Roman"/>
      <w:b/>
      <w:bCs/>
      <w:sz w:val="18"/>
      <w:szCs w:val="18"/>
      <w:lang w:val="en-GB" w:eastAsia="en-GB"/>
    </w:rPr>
  </w:style>
  <w:style w:type="paragraph" w:customStyle="1" w:styleId="87">
    <w:name w:val="xl87"/>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center"/>
      <w:textAlignment w:val="center"/>
    </w:pPr>
    <w:rPr>
      <w:rFonts w:ascii="Times New Roman" w:hAnsi="Times New Roman" w:eastAsia="Times New Roman"/>
      <w:b/>
      <w:bCs/>
      <w:sz w:val="18"/>
      <w:szCs w:val="18"/>
      <w:lang w:val="en-GB" w:eastAsia="en-GB"/>
    </w:rPr>
  </w:style>
  <w:style w:type="paragraph" w:customStyle="1" w:styleId="88">
    <w:name w:val="xl88"/>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right"/>
      <w:textAlignment w:val="center"/>
    </w:pPr>
    <w:rPr>
      <w:rFonts w:ascii="Times New Roman" w:hAnsi="Times New Roman" w:eastAsia="Times New Roman"/>
      <w:b/>
      <w:bCs/>
      <w:sz w:val="18"/>
      <w:szCs w:val="18"/>
      <w:lang w:val="en-GB" w:eastAsia="en-GB"/>
    </w:rPr>
  </w:style>
  <w:style w:type="paragraph" w:customStyle="1" w:styleId="89">
    <w:name w:val="xl89"/>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right"/>
      <w:textAlignment w:val="center"/>
    </w:pPr>
    <w:rPr>
      <w:rFonts w:ascii="Times New Roman" w:hAnsi="Times New Roman" w:eastAsia="Times New Roman"/>
      <w:b/>
      <w:bCs/>
      <w:sz w:val="18"/>
      <w:szCs w:val="18"/>
      <w:u w:val="single"/>
      <w:lang w:val="en-GB" w:eastAsia="en-GB"/>
    </w:rPr>
  </w:style>
  <w:style w:type="paragraph" w:customStyle="1" w:styleId="90">
    <w:name w:val="xl90"/>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sz w:val="18"/>
      <w:szCs w:val="18"/>
      <w:lang w:val="en-GB" w:eastAsia="en-GB"/>
    </w:rPr>
  </w:style>
  <w:style w:type="paragraph" w:customStyle="1" w:styleId="91">
    <w:name w:val="xl91"/>
    <w:basedOn w:val="1"/>
    <w:uiPriority w:val="0"/>
    <w:pPr>
      <w:widowControl/>
      <w:autoSpaceDE/>
      <w:autoSpaceDN/>
      <w:spacing w:before="100" w:beforeAutospacing="1" w:after="100" w:afterAutospacing="1"/>
      <w:jc w:val="center"/>
    </w:pPr>
    <w:rPr>
      <w:rFonts w:ascii="Times New Roman" w:hAnsi="Times New Roman" w:eastAsia="Times New Roman"/>
      <w:b/>
      <w:bCs/>
      <w:sz w:val="18"/>
      <w:szCs w:val="18"/>
      <w:lang w:val="en-GB" w:eastAsia="en-GB"/>
    </w:rPr>
  </w:style>
  <w:style w:type="paragraph" w:customStyle="1" w:styleId="92">
    <w:name w:val="xl9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Times New Roman" w:hAnsi="Times New Roman" w:eastAsia="Times New Roman"/>
      <w:b/>
      <w:bCs/>
      <w:sz w:val="18"/>
      <w:szCs w:val="18"/>
      <w:lang w:val="en-GB" w:eastAsia="en-GB"/>
    </w:rPr>
  </w:style>
  <w:style w:type="paragraph" w:customStyle="1" w:styleId="93">
    <w:name w:val="xl93"/>
    <w:basedOn w:val="1"/>
    <w:uiPriority w:val="0"/>
    <w:pPr>
      <w:widowControl/>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4">
    <w:name w:val="xl94"/>
    <w:basedOn w:val="1"/>
    <w:uiPriority w:val="0"/>
    <w:pPr>
      <w:widowControl/>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5">
    <w:name w:val="xl95"/>
    <w:basedOn w:val="1"/>
    <w:uiPriority w:val="0"/>
    <w:pPr>
      <w:widowControl/>
      <w:autoSpaceDE/>
      <w:autoSpaceDN/>
      <w:spacing w:before="100" w:beforeAutospacing="1" w:after="100" w:afterAutospacing="1"/>
    </w:pPr>
    <w:rPr>
      <w:rFonts w:ascii="Times New Roman" w:hAnsi="Times New Roman" w:eastAsia="Times New Roman"/>
      <w:b/>
      <w:bCs/>
      <w:sz w:val="20"/>
      <w:szCs w:val="20"/>
      <w:lang w:val="en-GB" w:eastAsia="en-GB"/>
    </w:rPr>
  </w:style>
  <w:style w:type="paragraph" w:customStyle="1" w:styleId="96">
    <w:name w:val="xl9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7">
    <w:name w:val="xl9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8">
    <w:name w:val="xl98"/>
    <w:basedOn w:val="1"/>
    <w:uiPriority w:val="0"/>
    <w:pPr>
      <w:widowControl/>
      <w:autoSpaceDE/>
      <w:autoSpaceDN/>
      <w:spacing w:before="100" w:beforeAutospacing="1" w:after="100" w:afterAutospacing="1"/>
      <w:jc w:val="center"/>
      <w:textAlignment w:val="center"/>
    </w:pPr>
    <w:rPr>
      <w:rFonts w:ascii="Times New Roman" w:hAnsi="Times New Roman" w:eastAsia="Times New Roman"/>
      <w:b/>
      <w:bCs/>
      <w:sz w:val="16"/>
      <w:szCs w:val="16"/>
      <w:lang w:val="en-GB" w:eastAsia="en-GB"/>
    </w:rPr>
  </w:style>
  <w:style w:type="paragraph" w:customStyle="1" w:styleId="99">
    <w:name w:val="xl99"/>
    <w:basedOn w:val="1"/>
    <w:uiPriority w:val="0"/>
    <w:pPr>
      <w:widowControl/>
      <w:autoSpaceDE/>
      <w:autoSpaceDN/>
      <w:spacing w:before="100" w:beforeAutospacing="1" w:after="100" w:afterAutospacing="1"/>
      <w:jc w:val="center"/>
    </w:pPr>
    <w:rPr>
      <w:rFonts w:ascii="Times New Roman" w:hAnsi="Times New Roman" w:eastAsia="Times New Roman"/>
      <w:sz w:val="16"/>
      <w:szCs w:val="16"/>
      <w:lang w:val="en-GB" w:eastAsia="en-GB"/>
    </w:rPr>
  </w:style>
  <w:style w:type="paragraph" w:customStyle="1" w:styleId="100">
    <w:name w:val="xl100"/>
    <w:basedOn w:val="1"/>
    <w:uiPriority w:val="0"/>
    <w:pPr>
      <w:widowControl/>
      <w:autoSpaceDE/>
      <w:autoSpaceDN/>
      <w:spacing w:before="100" w:beforeAutospacing="1" w:after="100" w:afterAutospacing="1"/>
      <w:jc w:val="center"/>
    </w:pPr>
    <w:rPr>
      <w:rFonts w:ascii="Times New Roman" w:hAnsi="Times New Roman" w:eastAsia="Times New Roman"/>
      <w:sz w:val="16"/>
      <w:szCs w:val="16"/>
      <w:lang w:val="en-GB" w:eastAsia="en-GB"/>
    </w:rPr>
  </w:style>
  <w:style w:type="paragraph" w:customStyle="1" w:styleId="101">
    <w:name w:val="xl101"/>
    <w:basedOn w:val="1"/>
    <w:uiPriority w:val="0"/>
    <w:pPr>
      <w:widowControl/>
      <w:autoSpaceDE/>
      <w:autoSpaceDN/>
      <w:spacing w:before="100" w:beforeAutospacing="1" w:after="100" w:afterAutospacing="1"/>
      <w:textAlignment w:val="center"/>
    </w:pPr>
    <w:rPr>
      <w:rFonts w:ascii="Times New Roman" w:hAnsi="Times New Roman" w:eastAsia="Times New Roman"/>
      <w:b/>
      <w:bCs/>
      <w:sz w:val="24"/>
      <w:szCs w:val="24"/>
      <w:lang w:val="en-GB" w:eastAsia="en-GB"/>
    </w:rPr>
  </w:style>
  <w:style w:type="paragraph" w:customStyle="1" w:styleId="102">
    <w:name w:val="xl102"/>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sz w:val="20"/>
      <w:szCs w:val="20"/>
      <w:lang w:val="en-GB" w:eastAsia="en-GB"/>
    </w:rPr>
  </w:style>
  <w:style w:type="paragraph" w:customStyle="1" w:styleId="1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sz w:val="20"/>
      <w:szCs w:val="20"/>
      <w:lang w:val="en-GB" w:eastAsia="en-GB"/>
    </w:rPr>
  </w:style>
  <w:style w:type="paragraph" w:customStyle="1" w:styleId="1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b/>
      <w:bCs/>
      <w:sz w:val="20"/>
      <w:szCs w:val="20"/>
      <w:lang w:val="en-GB" w:eastAsia="en-GB"/>
    </w:rPr>
  </w:style>
  <w:style w:type="paragraph" w:customStyle="1" w:styleId="105">
    <w:name w:val="xl105"/>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b/>
      <w:bCs/>
      <w:sz w:val="20"/>
      <w:szCs w:val="20"/>
      <w:lang w:val="en-GB" w:eastAsia="en-GB"/>
    </w:rPr>
  </w:style>
  <w:style w:type="paragraph" w:customStyle="1" w:styleId="106">
    <w:name w:val="xl10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b/>
      <w:bCs/>
      <w:sz w:val="16"/>
      <w:szCs w:val="16"/>
      <w:lang w:val="en-GB" w:eastAsia="en-GB"/>
    </w:rPr>
  </w:style>
  <w:style w:type="paragraph" w:customStyle="1" w:styleId="107">
    <w:name w:val="xl107"/>
    <w:basedOn w:val="1"/>
    <w:uiPriority w:val="0"/>
    <w:pPr>
      <w:widowControl/>
      <w:autoSpaceDE/>
      <w:autoSpaceDN/>
      <w:spacing w:before="100" w:beforeAutospacing="1" w:after="100" w:afterAutospacing="1"/>
      <w:jc w:val="center"/>
    </w:pPr>
    <w:rPr>
      <w:rFonts w:ascii="Times New Roman" w:hAnsi="Times New Roman" w:eastAsia="Times New Roman"/>
      <w:b/>
      <w:bCs/>
      <w:sz w:val="16"/>
      <w:szCs w:val="16"/>
      <w:lang w:val="en-GB" w:eastAsia="en-GB"/>
    </w:rPr>
  </w:style>
  <w:style w:type="paragraph" w:customStyle="1" w:styleId="108">
    <w:name w:val="xl10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paragraph" w:customStyle="1" w:styleId="109">
    <w:name w:val="xl109"/>
    <w:basedOn w:val="1"/>
    <w:uiPriority w:val="0"/>
    <w:pPr>
      <w:widowControl/>
      <w:pBdr>
        <w:bottom w:val="single" w:color="auto" w:sz="4" w:space="0"/>
      </w:pBdr>
      <w:autoSpaceDE/>
      <w:autoSpaceDN/>
      <w:spacing w:before="100" w:beforeAutospacing="1" w:after="100" w:afterAutospacing="1"/>
      <w:jc w:val="center"/>
    </w:pPr>
    <w:rPr>
      <w:rFonts w:ascii="Times New Roman" w:hAnsi="Times New Roman" w:eastAsia="Times New Roman"/>
      <w:b/>
      <w:bCs/>
      <w:sz w:val="20"/>
      <w:szCs w:val="20"/>
      <w:u w:val="single"/>
      <w:lang w:val="en-GB" w:eastAsia="en-GB"/>
    </w:rPr>
  </w:style>
  <w:style w:type="paragraph" w:customStyle="1" w:styleId="110">
    <w:name w:val="xl110"/>
    <w:basedOn w:val="1"/>
    <w:uiPriority w:val="0"/>
    <w:pPr>
      <w:widowControl/>
      <w:autoSpaceDE/>
      <w:autoSpaceDN/>
      <w:spacing w:before="100" w:beforeAutospacing="1" w:after="100" w:afterAutospacing="1"/>
      <w:jc w:val="center"/>
    </w:pPr>
    <w:rPr>
      <w:rFonts w:ascii="Times New Roman" w:hAnsi="Times New Roman" w:eastAsia="Times New Roman"/>
      <w:b/>
      <w:bCs/>
      <w:sz w:val="20"/>
      <w:szCs w:val="20"/>
      <w:u w:val="single"/>
      <w:lang w:val="en-GB" w:eastAsia="en-GB"/>
    </w:rPr>
  </w:style>
  <w:style w:type="paragraph" w:customStyle="1" w:styleId="111">
    <w:name w:val="xl11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b/>
      <w:bCs/>
      <w:sz w:val="16"/>
      <w:szCs w:val="16"/>
      <w:lang w:val="en-GB" w:eastAsia="en-GB"/>
    </w:rPr>
  </w:style>
  <w:style w:type="paragraph" w:customStyle="1" w:styleId="112">
    <w:name w:val="xl11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b/>
      <w:bCs/>
      <w:sz w:val="16"/>
      <w:szCs w:val="16"/>
      <w:lang w:val="en-GB" w:eastAsia="en-GB"/>
    </w:rPr>
  </w:style>
  <w:style w:type="paragraph" w:customStyle="1" w:styleId="113">
    <w:name w:val="xl113"/>
    <w:basedOn w:val="1"/>
    <w:uiPriority w:val="0"/>
    <w:pPr>
      <w:widowControl/>
      <w:pBdr>
        <w:top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paragraph" w:customStyle="1" w:styleId="114">
    <w:name w:val="xl114"/>
    <w:basedOn w:val="1"/>
    <w:uiPriority w:val="0"/>
    <w:pPr>
      <w:widowControl/>
      <w:pBdr>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paragraph" w:customStyle="1" w:styleId="115">
    <w:name w:val="xl115"/>
    <w:basedOn w:val="1"/>
    <w:uiPriority w:val="0"/>
    <w:pPr>
      <w:widowControl/>
      <w:pBdr>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character" w:customStyle="1" w:styleId="116">
    <w:name w:val="Heading 3 Char"/>
    <w:basedOn w:val="10"/>
    <w:link w:val="4"/>
    <w:uiPriority w:val="1"/>
    <w:rPr>
      <w:rFonts w:ascii="Arial" w:hAnsi="Arial" w:eastAsia="Arial" w:cs="Times New Roman"/>
      <w:i/>
      <w:sz w:val="28"/>
      <w:szCs w:val="28"/>
    </w:rPr>
  </w:style>
  <w:style w:type="character" w:customStyle="1" w:styleId="117">
    <w:name w:val="Heading 4 Char"/>
    <w:basedOn w:val="10"/>
    <w:link w:val="5"/>
    <w:uiPriority w:val="1"/>
    <w:rPr>
      <w:rFonts w:ascii="Arial" w:hAnsi="Arial" w:eastAsia="Arial" w:cs="Times New Roman"/>
      <w:b/>
      <w:bCs/>
      <w:sz w:val="24"/>
      <w:szCs w:val="24"/>
    </w:rPr>
  </w:style>
  <w:style w:type="character" w:customStyle="1" w:styleId="118">
    <w:name w:val="No Spacing Char"/>
    <w:link w:val="42"/>
    <w:locked/>
    <w:uiPriority w:val="99"/>
    <w:rPr>
      <w:rFonts w:ascii="Calibri" w:hAnsi="Calibri" w:eastAsia="Calibri" w:cs="Calibri"/>
      <w:lang w:val="mk-MK" w:eastAsia="ar-SA"/>
    </w:rPr>
  </w:style>
  <w:style w:type="character" w:customStyle="1" w:styleId="119">
    <w:name w:val="Heading 6 Char"/>
    <w:basedOn w:val="10"/>
    <w:link w:val="7"/>
    <w:uiPriority w:val="1"/>
    <w:rPr>
      <w:rFonts w:ascii="Arial" w:hAnsi="Arial" w:eastAsia="Arial" w:cs="Times New Roman"/>
      <w:sz w:val="24"/>
      <w:szCs w:val="24"/>
    </w:rPr>
  </w:style>
  <w:style w:type="character" w:customStyle="1" w:styleId="120">
    <w:name w:val="Heading 7 Char"/>
    <w:basedOn w:val="10"/>
    <w:link w:val="8"/>
    <w:uiPriority w:val="1"/>
    <w:rPr>
      <w:rFonts w:ascii="Arial" w:hAnsi="Arial" w:eastAsia="Arial" w:cs="Times New Roman"/>
      <w:b/>
      <w:bCs/>
    </w:rPr>
  </w:style>
  <w:style w:type="character" w:customStyle="1" w:styleId="121">
    <w:name w:val="Heading 8 Char"/>
    <w:basedOn w:val="10"/>
    <w:link w:val="9"/>
    <w:uiPriority w:val="1"/>
    <w:rPr>
      <w:rFonts w:ascii="Arial" w:hAnsi="Arial" w:eastAsia="Arial" w:cs="Times New Roman"/>
      <w:b/>
      <w:bCs/>
      <w:i/>
    </w:rPr>
  </w:style>
  <w:style w:type="table" w:customStyle="1" w:styleId="122">
    <w:name w:val="Table Grid5"/>
    <w:basedOn w:val="11"/>
    <w:uiPriority w:val="59"/>
    <w:rPr>
      <w:rFonts w:ascii="Calibri" w:hAnsi="Calibri" w:eastAsia="Calibri"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23">
    <w:name w:val="Intense Emphasis"/>
    <w:basedOn w:val="10"/>
    <w:qFormat/>
    <w:uiPriority w:val="21"/>
    <w:rPr>
      <w:b/>
      <w:bCs/>
      <w:i/>
      <w:iCs/>
      <w:color w:val="4F81BD" w:themeColor="accent1"/>
    </w:rPr>
  </w:style>
  <w:style w:type="paragraph" w:customStyle="1" w:styleId="124">
    <w:name w:val="paragraph"/>
    <w:basedOn w:val="1"/>
    <w:uiPriority w:val="0"/>
    <w:pPr>
      <w:widowControl/>
      <w:autoSpaceDE/>
      <w:autoSpaceDN/>
      <w:spacing w:before="100" w:beforeAutospacing="1" w:after="100" w:afterAutospacing="1"/>
    </w:pPr>
    <w:rPr>
      <w:rFonts w:ascii="Times New Roman" w:hAnsi="Times New Roman" w:eastAsia="Times New Roman"/>
      <w:sz w:val="24"/>
      <w:szCs w:val="24"/>
      <w:lang w:val="mk-MK" w:eastAsia="mk-MK"/>
    </w:rPr>
  </w:style>
  <w:style w:type="character" w:customStyle="1" w:styleId="125">
    <w:name w:val="normaltextrun"/>
    <w:basedOn w:val="10"/>
    <w:uiPriority w:val="0"/>
  </w:style>
  <w:style w:type="character" w:customStyle="1" w:styleId="126">
    <w:name w:val="eop"/>
    <w:basedOn w:val="10"/>
    <w:uiPriority w:val="0"/>
  </w:style>
  <w:style w:type="character" w:customStyle="1" w:styleId="127">
    <w:name w:val="template-title"/>
    <w:basedOn w:val="1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NULL"/><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8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1ACD96-A19C-4388-BB78-E5843F95DEC0}">
  <ds:schemaRefs/>
</ds:datastoreItem>
</file>

<file path=docProps/app.xml><?xml version="1.0" encoding="utf-8"?>
<Properties xmlns="http://schemas.openxmlformats.org/officeDocument/2006/extended-properties" xmlns:vt="http://schemas.openxmlformats.org/officeDocument/2006/docPropsVTypes">
  <Template>Normal</Template>
  <Company>Makedonski Telekom AD Skopje</Company>
  <Pages>15</Pages>
  <Words>35915</Words>
  <Characters>204717</Characters>
  <Lines>1705</Lines>
  <Paragraphs>480</Paragraphs>
  <TotalTime>1030</TotalTime>
  <ScaleCrop>false</ScaleCrop>
  <LinksUpToDate>false</LinksUpToDate>
  <CharactersWithSpaces>240152</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2025-12-11T12:53:00Z</dcterms:created>
  <dc:creator>PC</dc:creator>
  <cp:lastModifiedBy>Kristina Temelkoska</cp:lastModifiedBy>
  <cp:lastPrinted>2020-08-13T18:39:00Z</cp:lastPrinted>
  <dcterms:modified xsi:type="dcterms:W3CDTF">2026-03-04T11:06:19Z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Microsoft® Word 2016</vt:lpwstr>
  </property>
  <property fmtid="{D5CDD505-2E9C-101B-9397-08002B2CF9AE}" pid="4" name="LastSaved">
    <vt:filetime>2018-08-20T00:00:00Z</vt:filetime>
  </property>
  <property fmtid="{D5CDD505-2E9C-101B-9397-08002B2CF9AE}" pid="5" name="KSOProductBuildVer">
    <vt:lpwstr>1033-12.2.0.23155</vt:lpwstr>
  </property>
  <property fmtid="{D5CDD505-2E9C-101B-9397-08002B2CF9AE}" pid="6" name="ICV">
    <vt:lpwstr>A21ED64D62FA4A2086F4858E2F13413F_13</vt:lpwstr>
  </property>
</Properties>
</file>